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2086" w14:textId="53D247CA" w:rsidR="006D4C1C" w:rsidRPr="00AC4E19" w:rsidRDefault="006D4C1C" w:rsidP="006D4C1C">
      <w:pPr>
        <w:spacing w:after="0" w:line="360" w:lineRule="auto"/>
        <w:ind w:left="708" w:hanging="708"/>
        <w:jc w:val="right"/>
        <w:rPr>
          <w:rFonts w:ascii="Times New Roman" w:eastAsia="Times New Roman" w:hAnsi="Times New Roman" w:cs="Times New Roman"/>
          <w:b/>
          <w:bCs/>
          <w:color w:val="000000"/>
          <w:kern w:val="0"/>
          <w:sz w:val="24"/>
          <w:szCs w:val="24"/>
          <w:lang w:eastAsia="en-GB"/>
          <w14:ligatures w14:val="none"/>
        </w:rPr>
      </w:pPr>
      <w:r w:rsidRPr="00AC4E19">
        <w:rPr>
          <w:rFonts w:ascii="Times New Roman" w:eastAsia="Times New Roman" w:hAnsi="Times New Roman" w:cs="Times New Roman"/>
          <w:b/>
          <w:bCs/>
          <w:color w:val="000000"/>
          <w:kern w:val="0"/>
          <w:sz w:val="24"/>
          <w:szCs w:val="24"/>
          <w:lang w:eastAsia="en-GB"/>
          <w14:ligatures w14:val="none"/>
        </w:rPr>
        <w:t>MS-AJ-FG-</w:t>
      </w:r>
      <w:r w:rsidR="003313B1" w:rsidRPr="00AC4E19">
        <w:rPr>
          <w:rFonts w:ascii="Times New Roman" w:eastAsia="Times New Roman" w:hAnsi="Times New Roman" w:cs="Times New Roman"/>
          <w:b/>
          <w:bCs/>
          <w:color w:val="000000"/>
          <w:kern w:val="0"/>
          <w:sz w:val="24"/>
          <w:szCs w:val="24"/>
          <w:lang w:eastAsia="en-GB"/>
          <w14:ligatures w14:val="none"/>
        </w:rPr>
        <w:t>KR-</w:t>
      </w:r>
      <w:r w:rsidR="00E01030" w:rsidRPr="00AC4E19">
        <w:rPr>
          <w:rFonts w:ascii="Times New Roman" w:eastAsia="Times New Roman" w:hAnsi="Times New Roman" w:cs="Times New Roman"/>
          <w:b/>
          <w:bCs/>
          <w:color w:val="000000"/>
          <w:kern w:val="0"/>
          <w:sz w:val="24"/>
          <w:szCs w:val="24"/>
          <w:lang w:eastAsia="en-GB"/>
          <w14:ligatures w14:val="none"/>
        </w:rPr>
        <w:t>759-2025</w:t>
      </w:r>
    </w:p>
    <w:p w14:paraId="6525AF2F" w14:textId="77777777" w:rsidR="006D4C1C" w:rsidRPr="00AC4E19" w:rsidRDefault="006D4C1C" w:rsidP="006D4C1C">
      <w:pPr>
        <w:spacing w:after="0" w:line="360" w:lineRule="auto"/>
        <w:jc w:val="right"/>
        <w:rPr>
          <w:rFonts w:ascii="Times New Roman" w:eastAsia="Times New Roman" w:hAnsi="Times New Roman" w:cs="Times New Roman"/>
          <w:b/>
          <w:bCs/>
          <w:color w:val="000000"/>
          <w:kern w:val="0"/>
          <w:sz w:val="24"/>
          <w:szCs w:val="24"/>
          <w:lang w:eastAsia="en-GB"/>
          <w14:ligatures w14:val="none"/>
        </w:rPr>
      </w:pPr>
    </w:p>
    <w:p w14:paraId="71BE9DAD" w14:textId="77777777" w:rsidR="006D4C1C" w:rsidRPr="00AC4E19" w:rsidRDefault="006D4C1C" w:rsidP="006D4C1C">
      <w:pPr>
        <w:spacing w:after="0" w:line="360" w:lineRule="auto"/>
        <w:jc w:val="center"/>
        <w:rPr>
          <w:rFonts w:ascii="Times New Roman" w:eastAsia="Times New Roman" w:hAnsi="Times New Roman" w:cs="Times New Roman"/>
          <w:b/>
          <w:bCs/>
          <w:color w:val="000000"/>
          <w:kern w:val="0"/>
          <w:sz w:val="24"/>
          <w:szCs w:val="24"/>
          <w:lang w:eastAsia="en-GB"/>
          <w14:ligatures w14:val="none"/>
        </w:rPr>
      </w:pPr>
      <w:r w:rsidRPr="00AC4E19">
        <w:rPr>
          <w:rFonts w:ascii="Times New Roman" w:eastAsia="Times New Roman" w:hAnsi="Times New Roman" w:cs="Times New Roman"/>
          <w:b/>
          <w:bCs/>
          <w:color w:val="000000"/>
          <w:kern w:val="0"/>
          <w:sz w:val="24"/>
          <w:szCs w:val="24"/>
          <w:lang w:eastAsia="en-GB"/>
          <w14:ligatures w14:val="none"/>
        </w:rPr>
        <w:t xml:space="preserve">DECRETO EJECUTIVO </w:t>
      </w:r>
      <w:proofErr w:type="spellStart"/>
      <w:r w:rsidRPr="00AC4E19">
        <w:rPr>
          <w:rFonts w:ascii="Times New Roman" w:eastAsia="Times New Roman" w:hAnsi="Times New Roman" w:cs="Times New Roman"/>
          <w:b/>
          <w:bCs/>
          <w:color w:val="000000"/>
          <w:kern w:val="0"/>
          <w:sz w:val="24"/>
          <w:szCs w:val="24"/>
          <w:lang w:eastAsia="en-GB"/>
          <w14:ligatures w14:val="none"/>
        </w:rPr>
        <w:t>N°</w:t>
      </w:r>
      <w:proofErr w:type="spellEnd"/>
      <w:r w:rsidRPr="00AC4E19">
        <w:rPr>
          <w:rFonts w:ascii="Times New Roman" w:eastAsia="Times New Roman" w:hAnsi="Times New Roman" w:cs="Times New Roman"/>
          <w:b/>
          <w:bCs/>
          <w:color w:val="000000"/>
          <w:kern w:val="0"/>
          <w:sz w:val="24"/>
          <w:szCs w:val="24"/>
          <w:lang w:eastAsia="en-GB"/>
          <w14:ligatures w14:val="none"/>
        </w:rPr>
        <w:t xml:space="preserve"> _______________________-S-MINAE</w:t>
      </w:r>
    </w:p>
    <w:p w14:paraId="38B3DC80"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671EEEA4" w14:textId="67638E97" w:rsidR="006D4C1C" w:rsidRPr="00AC4E19" w:rsidRDefault="006D4C1C" w:rsidP="006D4C1C">
      <w:pPr>
        <w:spacing w:after="0" w:line="360" w:lineRule="auto"/>
        <w:jc w:val="center"/>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EL PRESIDENTE DE LA REPÚBLICA</w:t>
      </w:r>
      <w:r w:rsidR="005C79BE">
        <w:rPr>
          <w:rFonts w:ascii="Times New Roman" w:eastAsia="Times New Roman" w:hAnsi="Times New Roman" w:cs="Times New Roman"/>
          <w:b/>
          <w:bCs/>
          <w:kern w:val="0"/>
          <w:sz w:val="24"/>
          <w:szCs w:val="24"/>
          <w:lang w:eastAsia="en-GB"/>
          <w14:ligatures w14:val="none"/>
        </w:rPr>
        <w:t>,</w:t>
      </w:r>
    </w:p>
    <w:p w14:paraId="043E26FC" w14:textId="77777777" w:rsidR="007F258D" w:rsidRDefault="006D4C1C" w:rsidP="006D4C1C">
      <w:pPr>
        <w:spacing w:after="0" w:line="360" w:lineRule="auto"/>
        <w:jc w:val="center"/>
        <w:rPr>
          <w:rFonts w:ascii="Times New Roman" w:eastAsia="Times New Roman" w:hAnsi="Times New Roman" w:cs="Times New Roman"/>
          <w:b/>
          <w:bCs/>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LA MINISTRA DE SALUD</w:t>
      </w:r>
      <w:r w:rsidR="00B56FF4">
        <w:rPr>
          <w:rFonts w:ascii="Times New Roman" w:eastAsia="Times New Roman" w:hAnsi="Times New Roman" w:cs="Times New Roman"/>
          <w:b/>
          <w:bCs/>
          <w:kern w:val="0"/>
          <w:sz w:val="24"/>
          <w:szCs w:val="24"/>
          <w:lang w:eastAsia="en-GB"/>
          <w14:ligatures w14:val="none"/>
        </w:rPr>
        <w:t xml:space="preserve"> </w:t>
      </w:r>
    </w:p>
    <w:p w14:paraId="28B6091C" w14:textId="48085F55" w:rsidR="006D4C1C" w:rsidRPr="00AC4E19" w:rsidRDefault="00B56FF4" w:rsidP="00B417B0">
      <w:pPr>
        <w:spacing w:after="0" w:line="360" w:lineRule="auto"/>
        <w:ind w:left="708" w:hanging="708"/>
        <w:jc w:val="center"/>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Y EL MINISTRO DE AMBIENTE Y ENERGÍA</w:t>
      </w:r>
    </w:p>
    <w:p w14:paraId="6A88307D"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547A3319" w14:textId="030797B5" w:rsidR="00AC79B3" w:rsidRPr="00AC4E19" w:rsidRDefault="006D4C1C" w:rsidP="00D76B9A">
      <w:pPr>
        <w:spacing w:after="0" w:line="360" w:lineRule="auto"/>
        <w:ind w:firstLine="708"/>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En uso de las facultades que les confieren los artículos 140 incisos 3) y 18) y 146 de la Constitución Política; 25 inciso 1), 27 inciso 1) y 28 inciso 2) acápite b) de la Ley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6227 del 2 de mayo de 1978 "Ley General de la Administración Pública"; 2, 4, 7, 37, 38, 39, 239, 240, 241, 243, 252, 337, 345 inciso 7), 347, 349, 355, 364 y 381 de la Ley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5395 del 30 de octubre de 1973 "Ley General de Salud"; 1, 2 incisos b) y c), 6 y 56 bis de la Ley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5412 del 8 de noviembre de 1973 "Ley Orgánica del Ministerio de Salud"</w:t>
      </w:r>
      <w:r w:rsidR="000D22C4" w:rsidRPr="0092008B">
        <w:rPr>
          <w:rFonts w:ascii="Times New Roman" w:eastAsia="Times New Roman" w:hAnsi="Times New Roman" w:cs="Times New Roman"/>
          <w:kern w:val="0"/>
          <w:sz w:val="24"/>
          <w:szCs w:val="24"/>
          <w:lang w:eastAsia="en-GB"/>
          <w14:ligatures w14:val="none"/>
        </w:rPr>
        <w:t>;</w:t>
      </w:r>
      <w:r w:rsidR="000D22C4" w:rsidRPr="00AC4E19">
        <w:rPr>
          <w:rFonts w:ascii="Times New Roman" w:eastAsia="Times New Roman" w:hAnsi="Times New Roman" w:cs="Times New Roman"/>
          <w:kern w:val="0"/>
          <w:sz w:val="24"/>
          <w:szCs w:val="24"/>
          <w:lang w:eastAsia="en-GB"/>
          <w14:ligatures w14:val="none"/>
        </w:rPr>
        <w:t xml:space="preserve"> 50 de la Ley </w:t>
      </w:r>
      <w:proofErr w:type="spellStart"/>
      <w:r w:rsidR="000D22C4" w:rsidRPr="00AC4E19">
        <w:rPr>
          <w:rFonts w:ascii="Times New Roman" w:eastAsia="Times New Roman" w:hAnsi="Times New Roman" w:cs="Times New Roman"/>
          <w:kern w:val="0"/>
          <w:sz w:val="24"/>
          <w:szCs w:val="24"/>
          <w:lang w:eastAsia="en-GB"/>
          <w14:ligatures w14:val="none"/>
        </w:rPr>
        <w:t>Nº</w:t>
      </w:r>
      <w:proofErr w:type="spellEnd"/>
      <w:r w:rsidR="000D22C4" w:rsidRPr="00AC4E19">
        <w:rPr>
          <w:rFonts w:ascii="Times New Roman" w:eastAsia="Times New Roman" w:hAnsi="Times New Roman" w:cs="Times New Roman"/>
          <w:kern w:val="0"/>
          <w:sz w:val="24"/>
          <w:szCs w:val="24"/>
          <w:lang w:eastAsia="en-GB"/>
          <w14:ligatures w14:val="none"/>
        </w:rPr>
        <w:t xml:space="preserve"> 7788 de 30 de abril de 1998 “Ley de Biodiversidad”</w:t>
      </w:r>
      <w:r w:rsidR="00E61132" w:rsidRPr="00AC4E19">
        <w:rPr>
          <w:rFonts w:ascii="Times New Roman" w:eastAsia="Times New Roman" w:hAnsi="Times New Roman" w:cs="Times New Roman"/>
          <w:kern w:val="0"/>
          <w:sz w:val="24"/>
          <w:szCs w:val="24"/>
          <w:lang w:eastAsia="en-GB"/>
          <w14:ligatures w14:val="none"/>
        </w:rPr>
        <w:t xml:space="preserve">; </w:t>
      </w:r>
      <w:r w:rsidR="006D7FF3" w:rsidRPr="00AC4E19">
        <w:rPr>
          <w:rFonts w:ascii="Times New Roman" w:eastAsia="Times New Roman" w:hAnsi="Times New Roman" w:cs="Times New Roman"/>
          <w:kern w:val="0"/>
          <w:sz w:val="24"/>
          <w:szCs w:val="24"/>
          <w:lang w:eastAsia="en-GB"/>
          <w14:ligatures w14:val="none"/>
        </w:rPr>
        <w:t xml:space="preserve">1 y </w:t>
      </w:r>
      <w:r w:rsidR="0080286C" w:rsidRPr="00AC4E19">
        <w:rPr>
          <w:rFonts w:ascii="Times New Roman" w:eastAsia="Times New Roman" w:hAnsi="Times New Roman" w:cs="Times New Roman"/>
          <w:kern w:val="0"/>
          <w:sz w:val="24"/>
          <w:szCs w:val="24"/>
          <w:lang w:eastAsia="en-GB"/>
          <w14:ligatures w14:val="none"/>
        </w:rPr>
        <w:t>2 inciso ch)</w:t>
      </w:r>
      <w:r w:rsidR="000D22C4" w:rsidRPr="00AC4E19">
        <w:rPr>
          <w:rFonts w:ascii="Times New Roman" w:eastAsia="Times New Roman" w:hAnsi="Times New Roman" w:cs="Times New Roman"/>
          <w:kern w:val="0"/>
          <w:sz w:val="24"/>
          <w:szCs w:val="24"/>
          <w:lang w:eastAsia="en-GB"/>
          <w14:ligatures w14:val="none"/>
        </w:rPr>
        <w:t xml:space="preserve"> </w:t>
      </w:r>
      <w:r w:rsidR="0045787F" w:rsidRPr="00AC4E19">
        <w:rPr>
          <w:rFonts w:ascii="Times New Roman" w:eastAsia="Times New Roman" w:hAnsi="Times New Roman" w:cs="Times New Roman"/>
          <w:kern w:val="0"/>
          <w:sz w:val="24"/>
          <w:szCs w:val="24"/>
          <w:lang w:eastAsia="en-GB"/>
          <w14:ligatures w14:val="none"/>
        </w:rPr>
        <w:t xml:space="preserve">de la Ley </w:t>
      </w:r>
      <w:proofErr w:type="spellStart"/>
      <w:r w:rsidR="0045787F" w:rsidRPr="00AC4E19">
        <w:rPr>
          <w:rFonts w:ascii="Times New Roman" w:eastAsia="Times New Roman" w:hAnsi="Times New Roman" w:cs="Times New Roman"/>
          <w:kern w:val="0"/>
          <w:sz w:val="24"/>
          <w:szCs w:val="24"/>
          <w:lang w:eastAsia="en-GB"/>
          <w14:ligatures w14:val="none"/>
        </w:rPr>
        <w:t>Nº</w:t>
      </w:r>
      <w:proofErr w:type="spellEnd"/>
      <w:r w:rsidR="0045787F" w:rsidRPr="00AC4E19">
        <w:rPr>
          <w:rFonts w:ascii="Times New Roman" w:eastAsia="Times New Roman" w:hAnsi="Times New Roman" w:cs="Times New Roman"/>
          <w:kern w:val="0"/>
          <w:sz w:val="24"/>
          <w:szCs w:val="24"/>
          <w:lang w:eastAsia="en-GB"/>
          <w14:ligatures w14:val="none"/>
        </w:rPr>
        <w:t xml:space="preserve"> 7152 de 5 de junio de 1990 “</w:t>
      </w:r>
      <w:r w:rsidR="000D22C4" w:rsidRPr="00AC4E19">
        <w:rPr>
          <w:rFonts w:ascii="Times New Roman" w:eastAsia="Times New Roman" w:hAnsi="Times New Roman" w:cs="Times New Roman"/>
          <w:kern w:val="0"/>
          <w:sz w:val="24"/>
          <w:szCs w:val="24"/>
          <w:lang w:eastAsia="en-GB"/>
          <w14:ligatures w14:val="none"/>
        </w:rPr>
        <w:t>Ley Orgánica del Ministerio de</w:t>
      </w:r>
      <w:r w:rsidR="006D7FF3" w:rsidRPr="00AC4E19">
        <w:rPr>
          <w:rFonts w:ascii="Times New Roman" w:eastAsia="Times New Roman" w:hAnsi="Times New Roman" w:cs="Times New Roman"/>
          <w:kern w:val="0"/>
          <w:sz w:val="24"/>
          <w:szCs w:val="24"/>
          <w:lang w:eastAsia="en-GB"/>
          <w14:ligatures w14:val="none"/>
        </w:rPr>
        <w:t>l</w:t>
      </w:r>
      <w:r w:rsidR="000D22C4" w:rsidRPr="00AC4E19">
        <w:rPr>
          <w:rFonts w:ascii="Times New Roman" w:eastAsia="Times New Roman" w:hAnsi="Times New Roman" w:cs="Times New Roman"/>
          <w:kern w:val="0"/>
          <w:sz w:val="24"/>
          <w:szCs w:val="24"/>
          <w:lang w:eastAsia="en-GB"/>
          <w14:ligatures w14:val="none"/>
        </w:rPr>
        <w:t xml:space="preserve"> Ambiente, Energía</w:t>
      </w:r>
      <w:r w:rsidR="0080286C" w:rsidRPr="00AC4E19">
        <w:rPr>
          <w:rFonts w:ascii="Times New Roman" w:eastAsia="Times New Roman" w:hAnsi="Times New Roman" w:cs="Times New Roman"/>
          <w:kern w:val="0"/>
          <w:sz w:val="24"/>
          <w:szCs w:val="24"/>
          <w:lang w:eastAsia="en-GB"/>
          <w14:ligatures w14:val="none"/>
        </w:rPr>
        <w:t>”</w:t>
      </w:r>
      <w:r w:rsidR="00F31973" w:rsidRPr="00AC4E19">
        <w:rPr>
          <w:rFonts w:ascii="Times New Roman" w:eastAsia="Times New Roman" w:hAnsi="Times New Roman" w:cs="Times New Roman"/>
          <w:kern w:val="0"/>
          <w:sz w:val="24"/>
          <w:szCs w:val="24"/>
          <w:lang w:eastAsia="en-GB"/>
          <w14:ligatures w14:val="none"/>
        </w:rPr>
        <w:t xml:space="preserve">; </w:t>
      </w:r>
      <w:r w:rsidR="000D22C4" w:rsidRPr="00AC4E19">
        <w:rPr>
          <w:rFonts w:ascii="Times New Roman" w:eastAsia="Times New Roman" w:hAnsi="Times New Roman" w:cs="Times New Roman"/>
          <w:kern w:val="0"/>
          <w:sz w:val="24"/>
          <w:szCs w:val="24"/>
          <w:lang w:eastAsia="en-GB"/>
          <w14:ligatures w14:val="none"/>
        </w:rPr>
        <w:t>1, 2, 4</w:t>
      </w:r>
      <w:r w:rsidR="0099758A" w:rsidRPr="00AC4E19">
        <w:rPr>
          <w:rFonts w:ascii="Times New Roman" w:eastAsia="Times New Roman" w:hAnsi="Times New Roman" w:cs="Times New Roman"/>
          <w:kern w:val="0"/>
          <w:sz w:val="24"/>
          <w:szCs w:val="24"/>
          <w:lang w:eastAsia="en-GB"/>
          <w14:ligatures w14:val="none"/>
        </w:rPr>
        <w:t xml:space="preserve"> y</w:t>
      </w:r>
      <w:r w:rsidR="000D22C4" w:rsidRPr="00AC4E19">
        <w:rPr>
          <w:rFonts w:ascii="Times New Roman" w:eastAsia="Times New Roman" w:hAnsi="Times New Roman" w:cs="Times New Roman"/>
          <w:kern w:val="0"/>
          <w:sz w:val="24"/>
          <w:szCs w:val="24"/>
          <w:lang w:eastAsia="en-GB"/>
          <w14:ligatures w14:val="none"/>
        </w:rPr>
        <w:t xml:space="preserve"> 60 de la </w:t>
      </w:r>
      <w:r w:rsidR="002C5A86" w:rsidRPr="00AC4E19">
        <w:rPr>
          <w:rFonts w:ascii="Times New Roman" w:eastAsia="Times New Roman" w:hAnsi="Times New Roman" w:cs="Times New Roman"/>
          <w:kern w:val="0"/>
          <w:sz w:val="24"/>
          <w:szCs w:val="24"/>
          <w:lang w:eastAsia="en-GB"/>
          <w14:ligatures w14:val="none"/>
        </w:rPr>
        <w:t xml:space="preserve">Ley </w:t>
      </w:r>
      <w:proofErr w:type="spellStart"/>
      <w:r w:rsidR="0099758A" w:rsidRPr="00AC4E19">
        <w:rPr>
          <w:rFonts w:ascii="Times New Roman" w:eastAsia="Times New Roman" w:hAnsi="Times New Roman" w:cs="Times New Roman"/>
          <w:kern w:val="0"/>
          <w:sz w:val="24"/>
          <w:szCs w:val="24"/>
          <w:lang w:eastAsia="en-GB"/>
          <w14:ligatures w14:val="none"/>
        </w:rPr>
        <w:t>Nº</w:t>
      </w:r>
      <w:proofErr w:type="spellEnd"/>
      <w:r w:rsidR="0099758A" w:rsidRPr="00AC4E19">
        <w:rPr>
          <w:rFonts w:ascii="Times New Roman" w:eastAsia="Times New Roman" w:hAnsi="Times New Roman" w:cs="Times New Roman"/>
          <w:kern w:val="0"/>
          <w:sz w:val="24"/>
          <w:szCs w:val="24"/>
          <w:lang w:eastAsia="en-GB"/>
          <w14:ligatures w14:val="none"/>
        </w:rPr>
        <w:t xml:space="preserve"> 7554 del 4 de octubre de 1995 “</w:t>
      </w:r>
      <w:r w:rsidR="000D22C4" w:rsidRPr="00AC4E19">
        <w:rPr>
          <w:rFonts w:ascii="Times New Roman" w:eastAsia="Times New Roman" w:hAnsi="Times New Roman" w:cs="Times New Roman"/>
          <w:kern w:val="0"/>
          <w:sz w:val="24"/>
          <w:szCs w:val="24"/>
          <w:lang w:eastAsia="en-GB"/>
          <w14:ligatures w14:val="none"/>
        </w:rPr>
        <w:t>Ley Orgánica del Ambiente</w:t>
      </w:r>
      <w:r w:rsidR="0099758A" w:rsidRPr="00AC4E19">
        <w:rPr>
          <w:rFonts w:ascii="Times New Roman" w:eastAsia="Times New Roman" w:hAnsi="Times New Roman" w:cs="Times New Roman"/>
          <w:kern w:val="0"/>
          <w:sz w:val="24"/>
          <w:szCs w:val="24"/>
          <w:lang w:eastAsia="en-GB"/>
          <w14:ligatures w14:val="none"/>
        </w:rPr>
        <w:t>”</w:t>
      </w:r>
      <w:r w:rsidR="006D7FF3" w:rsidRPr="00AC4E19">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Declaraciones A.1.iv) y C.3 y el Anexo 1 del artículo 1 de la Ley </w:t>
      </w:r>
      <w:proofErr w:type="spellStart"/>
      <w:r w:rsidRPr="00AC4E19">
        <w:rPr>
          <w:rFonts w:ascii="Times New Roman" w:eastAsia="Times New Roman" w:hAnsi="Times New Roman" w:cs="Times New Roman"/>
          <w:kern w:val="0"/>
          <w:sz w:val="24"/>
          <w:szCs w:val="24"/>
          <w:lang w:eastAsia="en-GB"/>
          <w14:ligatures w14:val="none"/>
        </w:rPr>
        <w:t>Nº</w:t>
      </w:r>
      <w:proofErr w:type="spellEnd"/>
      <w:r w:rsidRPr="00AC4E19">
        <w:rPr>
          <w:rFonts w:ascii="Times New Roman" w:eastAsia="Times New Roman" w:hAnsi="Times New Roman" w:cs="Times New Roman"/>
          <w:kern w:val="0"/>
          <w:sz w:val="24"/>
          <w:szCs w:val="24"/>
          <w:lang w:eastAsia="en-GB"/>
          <w14:ligatures w14:val="none"/>
        </w:rPr>
        <w:t xml:space="preserve"> 9981 del 24 de mayo del 2021 “Aprobación del Acuerdo sobre los términos de la adhesión de la República de Costa Rica a la Convención de la Organización para la Cooperación y el Desarrollo Económicos, suscrito en San José, Costa Rica, el 28 de mayo de 2020; la Convención de la Organización para la Cooperación y el Desarrollo Económicos, suscrita en París, Francia, el 14 de diciembre de 1960; el Protocolo adicional </w:t>
      </w:r>
      <w:proofErr w:type="spellStart"/>
      <w:r w:rsidRPr="00AC4E19">
        <w:rPr>
          <w:rFonts w:ascii="Times New Roman" w:eastAsia="Times New Roman" w:hAnsi="Times New Roman" w:cs="Times New Roman"/>
          <w:kern w:val="0"/>
          <w:sz w:val="24"/>
          <w:szCs w:val="24"/>
          <w:lang w:eastAsia="en-GB"/>
          <w14:ligatures w14:val="none"/>
        </w:rPr>
        <w:t>Nº</w:t>
      </w:r>
      <w:proofErr w:type="spellEnd"/>
      <w:r w:rsidRPr="00AC4E19">
        <w:rPr>
          <w:rFonts w:ascii="Times New Roman" w:eastAsia="Times New Roman" w:hAnsi="Times New Roman" w:cs="Times New Roman"/>
          <w:kern w:val="0"/>
          <w:sz w:val="24"/>
          <w:szCs w:val="24"/>
          <w:lang w:eastAsia="en-GB"/>
          <w14:ligatures w14:val="none"/>
        </w:rPr>
        <w:t xml:space="preserve"> 1 a la Convención de la Organización para la Cooperación y el Desarrollo Económicos, suscrito en París, Francia, el 14 de diciembre de 1960; y el Protocolo adicional </w:t>
      </w:r>
      <w:proofErr w:type="spellStart"/>
      <w:r w:rsidRPr="00AC4E19">
        <w:rPr>
          <w:rFonts w:ascii="Times New Roman" w:eastAsia="Times New Roman" w:hAnsi="Times New Roman" w:cs="Times New Roman"/>
          <w:kern w:val="0"/>
          <w:sz w:val="24"/>
          <w:szCs w:val="24"/>
          <w:lang w:eastAsia="en-GB"/>
          <w14:ligatures w14:val="none"/>
        </w:rPr>
        <w:t>Nº</w:t>
      </w:r>
      <w:proofErr w:type="spellEnd"/>
      <w:r w:rsidRPr="00AC4E19">
        <w:rPr>
          <w:rFonts w:ascii="Times New Roman" w:eastAsia="Times New Roman" w:hAnsi="Times New Roman" w:cs="Times New Roman"/>
          <w:kern w:val="0"/>
          <w:sz w:val="24"/>
          <w:szCs w:val="24"/>
          <w:lang w:eastAsia="en-GB"/>
          <w14:ligatures w14:val="none"/>
        </w:rPr>
        <w:t xml:space="preserve"> 2 a la Convención de la Organización para la Cooperación y el Desarrollo Económicos, suscrito en París, Francia, el 14 de diciembre de 1960, y normas relacionadas”; </w:t>
      </w:r>
      <w:r w:rsidR="003071B6" w:rsidRPr="00AC4E19">
        <w:rPr>
          <w:rFonts w:ascii="Times New Roman" w:eastAsia="Times New Roman" w:hAnsi="Times New Roman" w:cs="Times New Roman"/>
          <w:kern w:val="0"/>
          <w:sz w:val="24"/>
          <w:szCs w:val="24"/>
          <w:lang w:eastAsia="en-GB"/>
          <w14:ligatures w14:val="none"/>
        </w:rPr>
        <w:t xml:space="preserve">1, 2 y </w:t>
      </w:r>
      <w:r w:rsidR="00B22669" w:rsidRPr="00AC4E19">
        <w:rPr>
          <w:rFonts w:ascii="Times New Roman" w:eastAsia="Times New Roman" w:hAnsi="Times New Roman" w:cs="Times New Roman"/>
          <w:kern w:val="0"/>
          <w:sz w:val="24"/>
          <w:szCs w:val="24"/>
          <w:lang w:eastAsia="en-GB"/>
          <w14:ligatures w14:val="none"/>
        </w:rPr>
        <w:t xml:space="preserve">49 inciso b) </w:t>
      </w:r>
      <w:r w:rsidR="00E66D78" w:rsidRPr="00AC4E19">
        <w:rPr>
          <w:rFonts w:ascii="Times New Roman" w:eastAsia="Times New Roman" w:hAnsi="Times New Roman" w:cs="Times New Roman"/>
          <w:kern w:val="0"/>
          <w:sz w:val="24"/>
          <w:szCs w:val="24"/>
          <w:lang w:eastAsia="en-GB"/>
          <w14:ligatures w14:val="none"/>
        </w:rPr>
        <w:t>de la</w:t>
      </w:r>
      <w:r w:rsidR="00E66D78" w:rsidRPr="00AC4E19">
        <w:t xml:space="preserve"> Ley </w:t>
      </w:r>
      <w:proofErr w:type="spellStart"/>
      <w:r w:rsidR="00E66D78" w:rsidRPr="00AC4E19">
        <w:rPr>
          <w:rFonts w:ascii="Times New Roman" w:eastAsia="Times New Roman" w:hAnsi="Times New Roman" w:cs="Times New Roman"/>
          <w:kern w:val="0"/>
          <w:sz w:val="24"/>
          <w:szCs w:val="24"/>
          <w:lang w:eastAsia="en-GB"/>
          <w14:ligatures w14:val="none"/>
        </w:rPr>
        <w:t>Nº</w:t>
      </w:r>
      <w:proofErr w:type="spellEnd"/>
      <w:r w:rsidR="00E66D78" w:rsidRPr="00AC4E19">
        <w:rPr>
          <w:rFonts w:ascii="Times New Roman" w:eastAsia="Times New Roman" w:hAnsi="Times New Roman" w:cs="Times New Roman"/>
          <w:kern w:val="0"/>
          <w:sz w:val="24"/>
          <w:szCs w:val="24"/>
          <w:lang w:eastAsia="en-GB"/>
          <w14:ligatures w14:val="none"/>
        </w:rPr>
        <w:t xml:space="preserve"> 10473 del 7 de mayo de 2024 </w:t>
      </w:r>
      <w:r w:rsidR="003B1C03" w:rsidRPr="00AC4E19">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Ley del Sistema Nacional para la Calidad</w:t>
      </w:r>
      <w:r w:rsidR="003B1C03" w:rsidRPr="00AC4E19">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w:t>
      </w:r>
      <w:r w:rsidR="00773C6D" w:rsidRPr="00AC4E19">
        <w:rPr>
          <w:rFonts w:ascii="Times New Roman" w:eastAsia="Times New Roman" w:hAnsi="Times New Roman" w:cs="Times New Roman"/>
          <w:kern w:val="0"/>
          <w:sz w:val="24"/>
          <w:szCs w:val="24"/>
          <w:lang w:eastAsia="en-GB"/>
          <w14:ligatures w14:val="none"/>
        </w:rPr>
        <w:t xml:space="preserve"> 4, 5, </w:t>
      </w:r>
      <w:r w:rsidR="0091285E" w:rsidRPr="00AC4E19">
        <w:rPr>
          <w:rFonts w:ascii="Times New Roman" w:eastAsia="Times New Roman" w:hAnsi="Times New Roman" w:cs="Times New Roman"/>
          <w:kern w:val="0"/>
          <w:sz w:val="24"/>
          <w:szCs w:val="24"/>
          <w:lang w:eastAsia="en-GB"/>
          <w14:ligatures w14:val="none"/>
        </w:rPr>
        <w:t>7, 9, 10</w:t>
      </w:r>
      <w:r w:rsidR="00C23DBE">
        <w:rPr>
          <w:rFonts w:ascii="Times New Roman" w:eastAsia="Times New Roman" w:hAnsi="Times New Roman" w:cs="Times New Roman"/>
          <w:kern w:val="0"/>
          <w:sz w:val="24"/>
          <w:szCs w:val="24"/>
          <w:lang w:eastAsia="en-GB"/>
          <w14:ligatures w14:val="none"/>
        </w:rPr>
        <w:t xml:space="preserve"> </w:t>
      </w:r>
      <w:r w:rsidR="00FA59C7">
        <w:rPr>
          <w:rFonts w:ascii="Times New Roman" w:eastAsia="Times New Roman" w:hAnsi="Times New Roman" w:cs="Times New Roman"/>
          <w:kern w:val="0"/>
          <w:sz w:val="24"/>
          <w:szCs w:val="24"/>
          <w:lang w:eastAsia="en-GB"/>
          <w14:ligatures w14:val="none"/>
        </w:rPr>
        <w:t xml:space="preserve">de la </w:t>
      </w:r>
      <w:r w:rsidR="004560AD" w:rsidRPr="007C307D">
        <w:rPr>
          <w:rFonts w:ascii="Times New Roman" w:eastAsia="Times New Roman" w:hAnsi="Times New Roman" w:cs="Times New Roman"/>
          <w:kern w:val="0"/>
          <w:sz w:val="24"/>
          <w:szCs w:val="24"/>
          <w:lang w:eastAsia="en-GB"/>
          <w14:ligatures w14:val="none"/>
        </w:rPr>
        <w:t xml:space="preserve">Ley </w:t>
      </w:r>
      <w:proofErr w:type="spellStart"/>
      <w:r w:rsidR="004560AD" w:rsidRPr="007C307D">
        <w:rPr>
          <w:rFonts w:ascii="Times New Roman" w:eastAsia="Times New Roman" w:hAnsi="Times New Roman" w:cs="Times New Roman"/>
          <w:kern w:val="0"/>
          <w:sz w:val="24"/>
          <w:szCs w:val="24"/>
          <w:lang w:eastAsia="en-GB"/>
          <w14:ligatures w14:val="none"/>
        </w:rPr>
        <w:t>N</w:t>
      </w:r>
      <w:r w:rsidR="00423416" w:rsidRPr="00AC4E19">
        <w:rPr>
          <w:rFonts w:ascii="Times New Roman" w:eastAsia="Times New Roman" w:hAnsi="Times New Roman" w:cs="Times New Roman"/>
          <w:kern w:val="0"/>
          <w:sz w:val="24"/>
          <w:szCs w:val="24"/>
          <w:lang w:eastAsia="en-GB"/>
          <w14:ligatures w14:val="none"/>
        </w:rPr>
        <w:t>º</w:t>
      </w:r>
      <w:proofErr w:type="spellEnd"/>
      <w:r w:rsidR="006E70AD" w:rsidRPr="007C307D">
        <w:rPr>
          <w:rFonts w:ascii="Times New Roman" w:eastAsia="Times New Roman" w:hAnsi="Times New Roman" w:cs="Times New Roman"/>
          <w:kern w:val="0"/>
          <w:sz w:val="24"/>
          <w:szCs w:val="24"/>
          <w:lang w:eastAsia="en-GB"/>
          <w14:ligatures w14:val="none"/>
        </w:rPr>
        <w:t xml:space="preserve"> 7975 del 18 de enero de 2000 </w:t>
      </w:r>
      <w:r w:rsidR="00FA59C7">
        <w:rPr>
          <w:rFonts w:ascii="Times New Roman" w:eastAsia="Times New Roman" w:hAnsi="Times New Roman" w:cs="Times New Roman"/>
          <w:kern w:val="0"/>
          <w:sz w:val="24"/>
          <w:szCs w:val="24"/>
          <w:lang w:eastAsia="en-GB"/>
          <w14:ligatures w14:val="none"/>
        </w:rPr>
        <w:t>“</w:t>
      </w:r>
      <w:r w:rsidR="00AC79B3" w:rsidRPr="00AC4E19">
        <w:rPr>
          <w:rFonts w:ascii="Times New Roman" w:eastAsia="Times New Roman" w:hAnsi="Times New Roman" w:cs="Times New Roman"/>
          <w:kern w:val="0"/>
          <w:sz w:val="24"/>
          <w:szCs w:val="24"/>
          <w:lang w:eastAsia="en-GB"/>
          <w14:ligatures w14:val="none"/>
        </w:rPr>
        <w:t>Ley de Información no Divulgada</w:t>
      </w:r>
      <w:r w:rsidR="00FA59C7">
        <w:rPr>
          <w:rFonts w:ascii="Times New Roman" w:eastAsia="Times New Roman" w:hAnsi="Times New Roman" w:cs="Times New Roman"/>
          <w:kern w:val="0"/>
          <w:sz w:val="24"/>
          <w:szCs w:val="24"/>
          <w:lang w:eastAsia="en-GB"/>
          <w14:ligatures w14:val="none"/>
        </w:rPr>
        <w:t>”</w:t>
      </w:r>
      <w:r w:rsidR="00AC79B3" w:rsidRPr="00AC4E19">
        <w:rPr>
          <w:rFonts w:ascii="Times New Roman" w:eastAsia="Times New Roman" w:hAnsi="Times New Roman" w:cs="Times New Roman"/>
          <w:kern w:val="0"/>
          <w:sz w:val="24"/>
          <w:szCs w:val="24"/>
          <w:lang w:eastAsia="en-GB"/>
          <w14:ligatures w14:val="none"/>
        </w:rPr>
        <w:t xml:space="preserve">. </w:t>
      </w:r>
    </w:p>
    <w:p w14:paraId="7894C665" w14:textId="77777777" w:rsidR="00AC79B3" w:rsidRPr="00AC4E19" w:rsidRDefault="00AC79B3" w:rsidP="00535DFE">
      <w:pPr>
        <w:spacing w:after="0" w:line="360" w:lineRule="auto"/>
        <w:rPr>
          <w:rFonts w:ascii="Times New Roman" w:eastAsia="Times New Roman" w:hAnsi="Times New Roman" w:cs="Times New Roman"/>
          <w:kern w:val="0"/>
          <w:sz w:val="24"/>
          <w:szCs w:val="24"/>
          <w:lang w:eastAsia="en-GB"/>
          <w14:ligatures w14:val="none"/>
        </w:rPr>
      </w:pPr>
    </w:p>
    <w:p w14:paraId="6DA64E04" w14:textId="77777777" w:rsidR="00AC79B3" w:rsidRDefault="00AC79B3" w:rsidP="00535DFE">
      <w:pPr>
        <w:spacing w:after="0" w:line="360" w:lineRule="auto"/>
        <w:rPr>
          <w:rFonts w:ascii="Times New Roman" w:eastAsia="Times New Roman" w:hAnsi="Times New Roman" w:cs="Times New Roman"/>
          <w:kern w:val="0"/>
          <w:sz w:val="24"/>
          <w:szCs w:val="24"/>
          <w:lang w:eastAsia="en-GB"/>
          <w14:ligatures w14:val="none"/>
        </w:rPr>
      </w:pPr>
    </w:p>
    <w:p w14:paraId="24C13908" w14:textId="77777777" w:rsidR="00262795" w:rsidRDefault="00262795" w:rsidP="00535DFE">
      <w:pPr>
        <w:spacing w:after="0" w:line="360" w:lineRule="auto"/>
        <w:rPr>
          <w:rFonts w:ascii="Times New Roman" w:eastAsia="Times New Roman" w:hAnsi="Times New Roman" w:cs="Times New Roman"/>
          <w:kern w:val="0"/>
          <w:sz w:val="24"/>
          <w:szCs w:val="24"/>
          <w:lang w:eastAsia="en-GB"/>
          <w14:ligatures w14:val="none"/>
        </w:rPr>
      </w:pPr>
    </w:p>
    <w:p w14:paraId="7D379552" w14:textId="77777777" w:rsidR="00262795" w:rsidRDefault="00262795" w:rsidP="00535DFE">
      <w:pPr>
        <w:spacing w:after="0" w:line="360" w:lineRule="auto"/>
        <w:rPr>
          <w:rFonts w:ascii="Times New Roman" w:eastAsia="Times New Roman" w:hAnsi="Times New Roman" w:cs="Times New Roman"/>
          <w:kern w:val="0"/>
          <w:sz w:val="24"/>
          <w:szCs w:val="24"/>
          <w:lang w:eastAsia="en-GB"/>
          <w14:ligatures w14:val="none"/>
        </w:rPr>
      </w:pPr>
    </w:p>
    <w:p w14:paraId="027BFBC6" w14:textId="77777777" w:rsidR="00262795" w:rsidRDefault="00262795" w:rsidP="00535DFE">
      <w:pPr>
        <w:spacing w:after="0" w:line="360" w:lineRule="auto"/>
        <w:rPr>
          <w:rFonts w:ascii="Times New Roman" w:eastAsia="Times New Roman" w:hAnsi="Times New Roman" w:cs="Times New Roman"/>
          <w:kern w:val="0"/>
          <w:sz w:val="24"/>
          <w:szCs w:val="24"/>
          <w:lang w:eastAsia="en-GB"/>
          <w14:ligatures w14:val="none"/>
        </w:rPr>
      </w:pPr>
    </w:p>
    <w:p w14:paraId="15EE9034" w14:textId="77777777" w:rsidR="00262795" w:rsidRDefault="00262795" w:rsidP="00535DFE">
      <w:pPr>
        <w:spacing w:after="0" w:line="360" w:lineRule="auto"/>
        <w:rPr>
          <w:rFonts w:ascii="Times New Roman" w:eastAsia="Times New Roman" w:hAnsi="Times New Roman" w:cs="Times New Roman"/>
          <w:kern w:val="0"/>
          <w:sz w:val="24"/>
          <w:szCs w:val="24"/>
          <w:lang w:eastAsia="en-GB"/>
          <w14:ligatures w14:val="none"/>
        </w:rPr>
      </w:pPr>
    </w:p>
    <w:p w14:paraId="0433C510" w14:textId="77777777" w:rsidR="00262795" w:rsidRPr="00AC4E19" w:rsidRDefault="00262795" w:rsidP="00535DFE">
      <w:pPr>
        <w:spacing w:after="0" w:line="360" w:lineRule="auto"/>
        <w:rPr>
          <w:rFonts w:ascii="Times New Roman" w:eastAsia="Times New Roman" w:hAnsi="Times New Roman" w:cs="Times New Roman"/>
          <w:kern w:val="0"/>
          <w:sz w:val="24"/>
          <w:szCs w:val="24"/>
          <w:lang w:eastAsia="en-GB"/>
          <w14:ligatures w14:val="none"/>
        </w:rPr>
      </w:pPr>
    </w:p>
    <w:p w14:paraId="2B88DAAF" w14:textId="0B3C13AE" w:rsidR="006D4C1C" w:rsidRPr="00AC4E19" w:rsidRDefault="006D4C1C" w:rsidP="00535DFE">
      <w:pPr>
        <w:spacing w:after="0" w:line="360" w:lineRule="auto"/>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lastRenderedPageBreak/>
        <w:t xml:space="preserve"> </w:t>
      </w:r>
    </w:p>
    <w:p w14:paraId="3C3A30A9" w14:textId="15D5651E" w:rsidR="006D4C1C" w:rsidRPr="00AC4E19" w:rsidRDefault="006D4C1C" w:rsidP="006D4C1C">
      <w:pPr>
        <w:spacing w:after="0" w:line="360" w:lineRule="auto"/>
        <w:jc w:val="center"/>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CONSIDERANDO</w:t>
      </w:r>
      <w:r w:rsidR="0049324A" w:rsidRPr="00AC4E19">
        <w:rPr>
          <w:rFonts w:ascii="Times New Roman" w:eastAsia="Times New Roman" w:hAnsi="Times New Roman" w:cs="Times New Roman"/>
          <w:b/>
          <w:bCs/>
          <w:kern w:val="0"/>
          <w:sz w:val="24"/>
          <w:szCs w:val="24"/>
          <w:lang w:eastAsia="en-GB"/>
          <w14:ligatures w14:val="none"/>
        </w:rPr>
        <w:t>:</w:t>
      </w:r>
    </w:p>
    <w:p w14:paraId="1F698901"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2EB9BB63" w14:textId="77777777" w:rsidR="006D4C1C" w:rsidRPr="00AC4E19" w:rsidRDefault="006D4C1C"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 Que es función del Estado velar por la protección de la salud de la población.</w:t>
      </w:r>
    </w:p>
    <w:p w14:paraId="26569E82" w14:textId="77777777" w:rsidR="006D4C1C" w:rsidRPr="00AC4E19" w:rsidRDefault="006D4C1C" w:rsidP="006D4C1C">
      <w:pPr>
        <w:spacing w:after="0" w:line="360" w:lineRule="auto"/>
        <w:ind w:firstLine="567"/>
        <w:jc w:val="both"/>
        <w:rPr>
          <w:rFonts w:ascii="Times New Roman" w:eastAsia="Times New Roman" w:hAnsi="Times New Roman" w:cs="Times New Roman"/>
          <w:color w:val="000000"/>
          <w:kern w:val="0"/>
          <w:sz w:val="24"/>
          <w:szCs w:val="24"/>
          <w:lang w:eastAsia="en-GB"/>
          <w14:ligatures w14:val="none"/>
        </w:rPr>
      </w:pPr>
    </w:p>
    <w:p w14:paraId="640B9706" w14:textId="107B710F"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2.- Que corresponde al Ministerio de Salud, definir </w:t>
      </w:r>
      <w:r w:rsidR="00BE0EEB" w:rsidRPr="00AC4E19">
        <w:rPr>
          <w:rFonts w:ascii="Times New Roman" w:eastAsia="Times New Roman" w:hAnsi="Times New Roman" w:cs="Times New Roman"/>
          <w:kern w:val="0"/>
          <w:sz w:val="24"/>
          <w:szCs w:val="24"/>
          <w:lang w:eastAsia="en-GB"/>
          <w14:ligatures w14:val="none"/>
        </w:rPr>
        <w:t xml:space="preserve">las </w:t>
      </w:r>
      <w:r w:rsidRPr="00AC4E19">
        <w:rPr>
          <w:rFonts w:ascii="Times New Roman" w:eastAsia="Times New Roman" w:hAnsi="Times New Roman" w:cs="Times New Roman"/>
          <w:kern w:val="0"/>
          <w:sz w:val="24"/>
          <w:szCs w:val="24"/>
          <w:lang w:eastAsia="en-GB"/>
          <w14:ligatures w14:val="none"/>
        </w:rPr>
        <w:t xml:space="preserve">sustancias, productos u objetos peligrosos de carácter radiactivo, comburente, inflamable, corrosivo, irritante u otra naturaleza; y velar porque toda persona natural o jurídica que se ocupe de la importación, </w:t>
      </w:r>
      <w:r w:rsidR="00424B30" w:rsidRPr="00AC4E19">
        <w:rPr>
          <w:rFonts w:ascii="Times New Roman" w:eastAsia="Times New Roman" w:hAnsi="Times New Roman" w:cs="Times New Roman"/>
          <w:kern w:val="0"/>
          <w:sz w:val="24"/>
          <w:szCs w:val="24"/>
          <w:lang w:eastAsia="en-GB"/>
          <w14:ligatures w14:val="none"/>
        </w:rPr>
        <w:t>producción</w:t>
      </w:r>
      <w:r w:rsidRPr="00AC4E19">
        <w:rPr>
          <w:rFonts w:ascii="Times New Roman" w:eastAsia="Times New Roman" w:hAnsi="Times New Roman" w:cs="Times New Roman"/>
          <w:kern w:val="0"/>
          <w:sz w:val="24"/>
          <w:szCs w:val="24"/>
          <w:lang w:eastAsia="en-GB"/>
          <w14:ligatures w14:val="none"/>
        </w:rPr>
        <w:t xml:space="preserve">, manipulación, preparación, </w:t>
      </w:r>
      <w:proofErr w:type="spellStart"/>
      <w:r w:rsidRPr="00AC4E19">
        <w:rPr>
          <w:rFonts w:ascii="Times New Roman" w:eastAsia="Times New Roman" w:hAnsi="Times New Roman" w:cs="Times New Roman"/>
          <w:kern w:val="0"/>
          <w:sz w:val="24"/>
          <w:szCs w:val="24"/>
          <w:lang w:eastAsia="en-GB"/>
          <w14:ligatures w14:val="none"/>
        </w:rPr>
        <w:t>reenvase</w:t>
      </w:r>
      <w:proofErr w:type="spellEnd"/>
      <w:r w:rsidRPr="00AC4E19">
        <w:rPr>
          <w:rFonts w:ascii="Times New Roman" w:eastAsia="Times New Roman" w:hAnsi="Times New Roman" w:cs="Times New Roman"/>
          <w:kern w:val="0"/>
          <w:sz w:val="24"/>
          <w:szCs w:val="24"/>
          <w:lang w:eastAsia="en-GB"/>
          <w14:ligatures w14:val="none"/>
        </w:rPr>
        <w:t xml:space="preserve">, almacenamiento, venta, distribución, transporte y suministro de estos, realicen estas operaciones en condiciones que permitan eliminar o minimizar el riesgo para la salud y seguridad de las personas y el </w:t>
      </w:r>
      <w:r w:rsidR="003E5E1E" w:rsidRPr="00AC4E19">
        <w:rPr>
          <w:rFonts w:ascii="Times New Roman" w:eastAsia="Times New Roman" w:hAnsi="Times New Roman" w:cs="Times New Roman"/>
          <w:kern w:val="0"/>
          <w:sz w:val="24"/>
          <w:szCs w:val="24"/>
          <w:lang w:eastAsia="en-GB"/>
          <w14:ligatures w14:val="none"/>
        </w:rPr>
        <w:t>ambiente</w:t>
      </w:r>
      <w:r w:rsidRPr="00AC4E19">
        <w:rPr>
          <w:rFonts w:ascii="Times New Roman" w:eastAsia="Times New Roman" w:hAnsi="Times New Roman" w:cs="Times New Roman"/>
          <w:kern w:val="0"/>
          <w:sz w:val="24"/>
          <w:szCs w:val="24"/>
          <w:lang w:eastAsia="en-GB"/>
          <w14:ligatures w14:val="none"/>
        </w:rPr>
        <w:t>, que estén expuestos a ellas con ocasión de su trabajo, tenencia o uso.</w:t>
      </w:r>
    </w:p>
    <w:p w14:paraId="2BADAB0E" w14:textId="77777777"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408804D0" w14:textId="73B5E0C6"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3.- Que es función del Ministerio de Salud, de conformidad con los artículos 239, 240, 241, 242 y 243 de la Ley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5395 del 30 de octubre de 1973 "Ley General de Salud", dictar las disposiciones reglamentarias pertinentes, en especial las que tengan relación con el registro de los productos mencionados en el considerando anterior, </w:t>
      </w:r>
      <w:r w:rsidR="004D3412" w:rsidRPr="00AC4E19">
        <w:rPr>
          <w:rFonts w:ascii="Times New Roman" w:eastAsia="Times New Roman" w:hAnsi="Times New Roman" w:cs="Times New Roman"/>
          <w:kern w:val="0"/>
          <w:sz w:val="24"/>
          <w:szCs w:val="24"/>
          <w:lang w:eastAsia="en-GB"/>
          <w14:ligatures w14:val="none"/>
        </w:rPr>
        <w:t xml:space="preserve">el permiso sanitario </w:t>
      </w:r>
      <w:r w:rsidRPr="00AC4E19">
        <w:rPr>
          <w:rFonts w:ascii="Times New Roman" w:eastAsia="Times New Roman" w:hAnsi="Times New Roman" w:cs="Times New Roman"/>
          <w:kern w:val="0"/>
          <w:sz w:val="24"/>
          <w:szCs w:val="24"/>
          <w:lang w:eastAsia="en-GB"/>
          <w14:ligatures w14:val="none"/>
        </w:rPr>
        <w:t>de funcionamiento de</w:t>
      </w:r>
      <w:r w:rsidR="002E4F67" w:rsidRPr="00AC4E19">
        <w:rPr>
          <w:rFonts w:ascii="Times New Roman" w:eastAsia="Times New Roman" w:hAnsi="Times New Roman" w:cs="Times New Roman"/>
          <w:kern w:val="0"/>
          <w:sz w:val="24"/>
          <w:szCs w:val="24"/>
          <w:lang w:eastAsia="en-GB"/>
          <w14:ligatures w14:val="none"/>
        </w:rPr>
        <w:t>l</w:t>
      </w:r>
      <w:r w:rsidRPr="00AC4E19">
        <w:rPr>
          <w:rFonts w:ascii="Times New Roman" w:eastAsia="Times New Roman" w:hAnsi="Times New Roman" w:cs="Times New Roman"/>
          <w:kern w:val="0"/>
          <w:sz w:val="24"/>
          <w:szCs w:val="24"/>
          <w:lang w:eastAsia="en-GB"/>
          <w14:ligatures w14:val="none"/>
        </w:rPr>
        <w:t xml:space="preserve"> establecimiento que los manipule y las relativas a su etiquetado. </w:t>
      </w:r>
    </w:p>
    <w:p w14:paraId="3D2D7967" w14:textId="77777777"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70B60BB7" w14:textId="1B3E10D5" w:rsidR="005B6FCD" w:rsidRPr="00AC4E19" w:rsidRDefault="006D4C1C" w:rsidP="005B6FCD">
      <w:pPr>
        <w:spacing w:after="0" w:line="360" w:lineRule="auto"/>
        <w:jc w:val="both"/>
        <w:rPr>
          <w:rFonts w:ascii="Times New Roman" w:eastAsia="Times New Roman" w:hAnsi="Times New Roman" w:cs="Times New Roman"/>
          <w:strike/>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4.- Que el </w:t>
      </w:r>
      <w:r w:rsidRPr="00AC4E19">
        <w:rPr>
          <w:rFonts w:ascii="Times New Roman" w:eastAsia="Times New Roman" w:hAnsi="Times New Roman" w:cs="Times New Roman"/>
          <w:kern w:val="0"/>
          <w:sz w:val="24"/>
          <w:szCs w:val="24"/>
          <w:lang w:eastAsia="en-GB"/>
          <w14:ligatures w14:val="none"/>
        </w:rPr>
        <w:t xml:space="preserve">Ministerio de Salud </w:t>
      </w:r>
      <w:r w:rsidR="005B6FCD" w:rsidRPr="00AC4E19">
        <w:rPr>
          <w:rFonts w:ascii="Times New Roman" w:eastAsia="Times New Roman" w:hAnsi="Times New Roman" w:cs="Times New Roman"/>
          <w:color w:val="000000"/>
          <w:kern w:val="0"/>
          <w:sz w:val="24"/>
          <w:szCs w:val="24"/>
          <w:lang w:eastAsia="en-GB"/>
          <w14:ligatures w14:val="none"/>
        </w:rPr>
        <w:t xml:space="preserve">es el </w:t>
      </w:r>
      <w:r w:rsidRPr="00AC4E19">
        <w:rPr>
          <w:rFonts w:ascii="Times New Roman" w:eastAsia="Times New Roman" w:hAnsi="Times New Roman" w:cs="Times New Roman"/>
          <w:color w:val="000000"/>
          <w:kern w:val="0"/>
          <w:sz w:val="24"/>
          <w:szCs w:val="24"/>
          <w:lang w:eastAsia="en-GB"/>
          <w14:ligatures w14:val="none"/>
        </w:rPr>
        <w:t>responsable de emitir criterios</w:t>
      </w:r>
      <w:r w:rsidR="00386109" w:rsidRPr="00AC4E19">
        <w:rPr>
          <w:rFonts w:ascii="Times New Roman" w:eastAsia="Times New Roman" w:hAnsi="Times New Roman" w:cs="Times New Roman"/>
          <w:color w:val="000000"/>
          <w:kern w:val="0"/>
          <w:sz w:val="24"/>
          <w:szCs w:val="24"/>
          <w:lang w:eastAsia="en-GB"/>
          <w14:ligatures w14:val="none"/>
        </w:rPr>
        <w:t xml:space="preserve"> técnicos</w:t>
      </w:r>
      <w:r w:rsidRPr="00AC4E19">
        <w:rPr>
          <w:rFonts w:ascii="Times New Roman" w:eastAsia="Times New Roman" w:hAnsi="Times New Roman" w:cs="Times New Roman"/>
          <w:color w:val="000000"/>
          <w:kern w:val="0"/>
          <w:sz w:val="24"/>
          <w:szCs w:val="24"/>
          <w:lang w:eastAsia="en-GB"/>
          <w14:ligatures w14:val="none"/>
        </w:rPr>
        <w:t xml:space="preserve"> y procedimientos para las evaluaciones</w:t>
      </w:r>
      <w:r w:rsidR="00386109" w:rsidRPr="00AC4E19">
        <w:rPr>
          <w:rFonts w:ascii="Times New Roman" w:eastAsia="Times New Roman" w:hAnsi="Times New Roman" w:cs="Times New Roman"/>
          <w:color w:val="000000"/>
          <w:kern w:val="0"/>
          <w:sz w:val="24"/>
          <w:szCs w:val="24"/>
          <w:lang w:eastAsia="en-GB"/>
          <w14:ligatures w14:val="none"/>
        </w:rPr>
        <w:t xml:space="preserve"> de análisis de riesgo</w:t>
      </w:r>
      <w:r w:rsidRPr="00AC4E19">
        <w:rPr>
          <w:rFonts w:ascii="Times New Roman" w:eastAsia="Times New Roman" w:hAnsi="Times New Roman" w:cs="Times New Roman"/>
          <w:color w:val="000000"/>
          <w:kern w:val="0"/>
          <w:sz w:val="24"/>
          <w:szCs w:val="24"/>
          <w:lang w:eastAsia="en-GB"/>
          <w14:ligatures w14:val="none"/>
        </w:rPr>
        <w:t xml:space="preserve"> toxicológica</w:t>
      </w:r>
      <w:r w:rsidR="000962BA" w:rsidRPr="00AC4E19">
        <w:rPr>
          <w:rFonts w:ascii="Times New Roman" w:eastAsia="Times New Roman" w:hAnsi="Times New Roman" w:cs="Times New Roman"/>
          <w:color w:val="000000"/>
          <w:kern w:val="0"/>
          <w:sz w:val="24"/>
          <w:szCs w:val="24"/>
          <w:lang w:eastAsia="en-GB"/>
          <w14:ligatures w14:val="none"/>
        </w:rPr>
        <w:t>s</w:t>
      </w:r>
      <w:r w:rsidR="002E6FE7">
        <w:rPr>
          <w:rFonts w:ascii="Times New Roman" w:eastAsia="Times New Roman" w:hAnsi="Times New Roman" w:cs="Times New Roman"/>
          <w:color w:val="000000"/>
          <w:kern w:val="0"/>
          <w:sz w:val="24"/>
          <w:szCs w:val="24"/>
          <w:lang w:eastAsia="en-GB"/>
          <w14:ligatures w14:val="none"/>
        </w:rPr>
        <w:t xml:space="preserve"> y</w:t>
      </w:r>
      <w:r w:rsidRPr="00AC4E19">
        <w:rPr>
          <w:rFonts w:ascii="Times New Roman" w:eastAsia="Times New Roman" w:hAnsi="Times New Roman" w:cs="Times New Roman"/>
          <w:color w:val="000000"/>
          <w:kern w:val="0"/>
          <w:sz w:val="24"/>
          <w:szCs w:val="24"/>
          <w:lang w:eastAsia="en-GB"/>
          <w14:ligatures w14:val="none"/>
        </w:rPr>
        <w:t xml:space="preserve"> </w:t>
      </w:r>
      <w:r w:rsidR="005B6FCD" w:rsidRPr="007C307D">
        <w:rPr>
          <w:rFonts w:ascii="Times New Roman" w:eastAsia="Times New Roman" w:hAnsi="Times New Roman" w:cs="Times New Roman"/>
          <w:color w:val="000000"/>
          <w:kern w:val="0"/>
          <w:sz w:val="24"/>
          <w:szCs w:val="24"/>
          <w:lang w:eastAsia="en-GB"/>
          <w14:ligatures w14:val="none"/>
        </w:rPr>
        <w:t>el M</w:t>
      </w:r>
      <w:r w:rsidR="00E03E71" w:rsidRPr="00AC4E19">
        <w:rPr>
          <w:rFonts w:ascii="Times New Roman" w:eastAsia="Times New Roman" w:hAnsi="Times New Roman" w:cs="Times New Roman"/>
          <w:color w:val="000000"/>
          <w:kern w:val="0"/>
          <w:sz w:val="24"/>
          <w:szCs w:val="24"/>
          <w:lang w:eastAsia="en-GB"/>
          <w14:ligatures w14:val="none"/>
        </w:rPr>
        <w:t>inisterio de Ambiente y Energía</w:t>
      </w:r>
      <w:r w:rsidR="005B6FCD" w:rsidRPr="007C307D">
        <w:rPr>
          <w:rFonts w:ascii="Times New Roman" w:eastAsia="Times New Roman" w:hAnsi="Times New Roman" w:cs="Times New Roman"/>
          <w:color w:val="000000"/>
          <w:kern w:val="0"/>
          <w:sz w:val="24"/>
          <w:szCs w:val="24"/>
          <w:lang w:eastAsia="en-GB"/>
          <w14:ligatures w14:val="none"/>
        </w:rPr>
        <w:t xml:space="preserve"> es responsable de emitir criterios técnicos para las evaluaciones </w:t>
      </w:r>
      <w:proofErr w:type="spellStart"/>
      <w:r w:rsidR="005B6FCD" w:rsidRPr="007C307D">
        <w:rPr>
          <w:rFonts w:ascii="Times New Roman" w:eastAsia="Times New Roman" w:hAnsi="Times New Roman" w:cs="Times New Roman"/>
          <w:color w:val="000000"/>
          <w:kern w:val="0"/>
          <w:sz w:val="24"/>
          <w:szCs w:val="24"/>
          <w:lang w:eastAsia="en-GB"/>
          <w14:ligatures w14:val="none"/>
        </w:rPr>
        <w:t>ecotoxicológicas</w:t>
      </w:r>
      <w:proofErr w:type="spellEnd"/>
      <w:r w:rsidR="005B6FCD" w:rsidRPr="007C307D">
        <w:rPr>
          <w:rFonts w:ascii="Times New Roman" w:eastAsia="Times New Roman" w:hAnsi="Times New Roman" w:cs="Times New Roman"/>
          <w:color w:val="000000"/>
          <w:kern w:val="0"/>
          <w:sz w:val="24"/>
          <w:szCs w:val="24"/>
          <w:lang w:eastAsia="en-GB"/>
          <w14:ligatures w14:val="none"/>
        </w:rPr>
        <w:t xml:space="preserve"> en el registro de los productos químicos priorizados, únicamente.</w:t>
      </w:r>
    </w:p>
    <w:p w14:paraId="0802E9C0" w14:textId="77777777" w:rsidR="006D4C1C" w:rsidRPr="00AC4E19" w:rsidRDefault="006D4C1C"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72CE129C" w14:textId="359FCDDD" w:rsidR="006D4C1C" w:rsidRPr="00AC4E19" w:rsidRDefault="006D4C1C"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5.- </w:t>
      </w:r>
      <w:r w:rsidRPr="00AC4E19">
        <w:rPr>
          <w:rFonts w:ascii="Times New Roman" w:eastAsia="Times New Roman" w:hAnsi="Times New Roman" w:cs="Times New Roman"/>
          <w:color w:val="000000"/>
          <w:kern w:val="0"/>
          <w:sz w:val="24"/>
          <w:szCs w:val="24"/>
          <w:lang w:eastAsia="en-GB"/>
          <w14:ligatures w14:val="none"/>
        </w:rPr>
        <w:t xml:space="preserve">Que debido a que Costa Rica es </w:t>
      </w:r>
      <w:r w:rsidR="00386109" w:rsidRPr="00AC4E19">
        <w:rPr>
          <w:rFonts w:ascii="Times New Roman" w:eastAsia="Times New Roman" w:hAnsi="Times New Roman" w:cs="Times New Roman"/>
          <w:color w:val="000000"/>
          <w:kern w:val="0"/>
          <w:sz w:val="24"/>
          <w:szCs w:val="24"/>
          <w:lang w:eastAsia="en-GB"/>
          <w14:ligatures w14:val="none"/>
        </w:rPr>
        <w:t xml:space="preserve">el </w:t>
      </w:r>
      <w:r w:rsidRPr="00AC4E19">
        <w:rPr>
          <w:rFonts w:ascii="Times New Roman" w:eastAsia="Times New Roman" w:hAnsi="Times New Roman" w:cs="Times New Roman"/>
          <w:color w:val="000000"/>
          <w:kern w:val="0"/>
          <w:sz w:val="24"/>
          <w:szCs w:val="24"/>
          <w:lang w:eastAsia="en-GB"/>
          <w14:ligatures w14:val="none"/>
        </w:rPr>
        <w:t>país</w:t>
      </w:r>
      <w:r w:rsidR="00386109" w:rsidRPr="00AC4E19">
        <w:rPr>
          <w:rFonts w:ascii="Times New Roman" w:eastAsia="Times New Roman" w:hAnsi="Times New Roman" w:cs="Times New Roman"/>
          <w:color w:val="000000"/>
          <w:kern w:val="0"/>
          <w:sz w:val="24"/>
          <w:szCs w:val="24"/>
          <w:lang w:eastAsia="en-GB"/>
          <w14:ligatures w14:val="none"/>
        </w:rPr>
        <w:t xml:space="preserve"> número 38 de formar parte de la Organización para la Cooperación y el Desarrollo Económico</w:t>
      </w:r>
      <w:r w:rsidRPr="00AC4E19">
        <w:rPr>
          <w:rFonts w:ascii="Times New Roman" w:eastAsia="Times New Roman" w:hAnsi="Times New Roman" w:cs="Times New Roman"/>
          <w:color w:val="000000"/>
          <w:kern w:val="0"/>
          <w:sz w:val="24"/>
          <w:szCs w:val="24"/>
          <w:lang w:eastAsia="en-GB"/>
          <w14:ligatures w14:val="none"/>
        </w:rPr>
        <w:t xml:space="preserve"> </w:t>
      </w:r>
      <w:r w:rsidR="00386109"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OCDE</w:t>
      </w:r>
      <w:r w:rsidR="00386109" w:rsidRPr="00AC4E19">
        <w:rPr>
          <w:rFonts w:ascii="Times New Roman" w:eastAsia="Times New Roman" w:hAnsi="Times New Roman" w:cs="Times New Roman"/>
          <w:color w:val="000000"/>
          <w:kern w:val="0"/>
          <w:sz w:val="24"/>
          <w:szCs w:val="24"/>
          <w:lang w:eastAsia="en-GB"/>
          <w14:ligatures w14:val="none"/>
        </w:rPr>
        <w:t>)</w:t>
      </w:r>
      <w:r w:rsidR="00892605"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ha adquirido compromisos relacionados con los requisitos para anticipar los efectos de las sustancias químicas </w:t>
      </w:r>
      <w:r w:rsidR="00F01F40" w:rsidRPr="00AC4E19">
        <w:rPr>
          <w:rFonts w:ascii="Times New Roman" w:eastAsia="Times New Roman" w:hAnsi="Times New Roman" w:cs="Times New Roman"/>
          <w:color w:val="000000"/>
          <w:kern w:val="0"/>
          <w:sz w:val="24"/>
          <w:szCs w:val="24"/>
          <w:lang w:eastAsia="en-GB"/>
          <w14:ligatures w14:val="none"/>
        </w:rPr>
        <w:t xml:space="preserve">en la salud y </w:t>
      </w:r>
      <w:r w:rsidR="00386109" w:rsidRPr="00AC4E19">
        <w:rPr>
          <w:rFonts w:ascii="Times New Roman" w:eastAsia="Times New Roman" w:hAnsi="Times New Roman" w:cs="Times New Roman"/>
          <w:color w:val="000000"/>
          <w:kern w:val="0"/>
          <w:sz w:val="24"/>
          <w:szCs w:val="24"/>
          <w:lang w:eastAsia="en-GB"/>
          <w14:ligatures w14:val="none"/>
        </w:rPr>
        <w:t>en el</w:t>
      </w:r>
      <w:r w:rsidRPr="00AC4E19">
        <w:rPr>
          <w:rFonts w:ascii="Times New Roman" w:eastAsia="Times New Roman" w:hAnsi="Times New Roman" w:cs="Times New Roman"/>
          <w:color w:val="000000"/>
          <w:kern w:val="0"/>
          <w:sz w:val="24"/>
          <w:szCs w:val="24"/>
          <w:lang w:eastAsia="en-GB"/>
          <w14:ligatures w14:val="none"/>
        </w:rPr>
        <w:t xml:space="preserve"> ambiente.</w:t>
      </w:r>
    </w:p>
    <w:p w14:paraId="66ACDCC9" w14:textId="77777777" w:rsidR="006D4C1C" w:rsidRPr="00AC4E19" w:rsidRDefault="006D4C1C" w:rsidP="006D4C1C">
      <w:pPr>
        <w:spacing w:after="0" w:line="360" w:lineRule="auto"/>
        <w:ind w:firstLine="567"/>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br/>
      </w:r>
      <w:r w:rsidRPr="00AC4E19">
        <w:rPr>
          <w:rFonts w:ascii="Times New Roman" w:eastAsia="Times New Roman" w:hAnsi="Times New Roman" w:cs="Times New Roman"/>
          <w:kern w:val="0"/>
          <w:sz w:val="24"/>
          <w:szCs w:val="24"/>
          <w:lang w:eastAsia="en-GB"/>
          <w14:ligatures w14:val="none"/>
        </w:rPr>
        <w:t xml:space="preserve">6.- </w:t>
      </w:r>
      <w:proofErr w:type="gramStart"/>
      <w:r w:rsidRPr="00AC4E19">
        <w:rPr>
          <w:rFonts w:ascii="Times New Roman" w:eastAsia="Times New Roman" w:hAnsi="Times New Roman" w:cs="Times New Roman"/>
          <w:kern w:val="0"/>
          <w:sz w:val="24"/>
          <w:szCs w:val="24"/>
          <w:lang w:eastAsia="en-GB"/>
          <w14:ligatures w14:val="none"/>
        </w:rPr>
        <w:t>Que</w:t>
      </w:r>
      <w:proofErr w:type="gramEnd"/>
      <w:r w:rsidRPr="00AC4E19">
        <w:rPr>
          <w:rFonts w:ascii="Times New Roman" w:eastAsia="Times New Roman" w:hAnsi="Times New Roman" w:cs="Times New Roman"/>
          <w:kern w:val="0"/>
          <w:sz w:val="24"/>
          <w:szCs w:val="24"/>
          <w:lang w:eastAsia="en-GB"/>
          <w14:ligatures w14:val="none"/>
        </w:rPr>
        <w:t xml:space="preserve"> si bien el Estado tiene la ineludible responsabilidad de garantizar el bienestar de los ciudadanos, ello se deberá de llevar a cabo paralelamente al establecimiento de condiciones de competitividad que incidan positivamente en el desarrollo de la actividad económica del país.</w:t>
      </w:r>
    </w:p>
    <w:p w14:paraId="109EFD70" w14:textId="5C22001D" w:rsidR="006D4C1C" w:rsidRPr="00AC4E19" w:rsidRDefault="006D4C1C" w:rsidP="006D4C1C">
      <w:pPr>
        <w:spacing w:after="0" w:line="360" w:lineRule="auto"/>
        <w:ind w:firstLine="567"/>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br/>
      </w:r>
      <w:r w:rsidRPr="00AC4E19">
        <w:rPr>
          <w:rFonts w:ascii="Times New Roman" w:eastAsia="Times New Roman" w:hAnsi="Times New Roman" w:cs="Times New Roman"/>
          <w:kern w:val="0"/>
          <w:sz w:val="24"/>
          <w:szCs w:val="24"/>
          <w:lang w:eastAsia="en-GB"/>
          <w14:ligatures w14:val="none"/>
        </w:rPr>
        <w:t xml:space="preserve">7.- </w:t>
      </w:r>
      <w:proofErr w:type="gramStart"/>
      <w:r w:rsidRPr="00AC4E19">
        <w:rPr>
          <w:rFonts w:ascii="Times New Roman" w:hAnsi="Times New Roman" w:cs="Times New Roman"/>
          <w:sz w:val="24"/>
          <w:szCs w:val="24"/>
        </w:rPr>
        <w:t>Que</w:t>
      </w:r>
      <w:proofErr w:type="gramEnd"/>
      <w:r w:rsidRPr="00AC4E19">
        <w:rPr>
          <w:rFonts w:ascii="Times New Roman" w:hAnsi="Times New Roman" w:cs="Times New Roman"/>
          <w:sz w:val="24"/>
          <w:szCs w:val="24"/>
        </w:rPr>
        <w:t xml:space="preserve"> a partir de la década de </w:t>
      </w:r>
      <w:r w:rsidR="00B338B0" w:rsidRPr="00AC4E19">
        <w:rPr>
          <w:rFonts w:ascii="Times New Roman" w:hAnsi="Times New Roman" w:cs="Times New Roman"/>
          <w:sz w:val="24"/>
          <w:szCs w:val="24"/>
        </w:rPr>
        <w:t>1980,</w:t>
      </w:r>
      <w:r w:rsidRPr="00AC4E19">
        <w:rPr>
          <w:rFonts w:ascii="Times New Roman" w:hAnsi="Times New Roman" w:cs="Times New Roman"/>
          <w:sz w:val="24"/>
          <w:szCs w:val="24"/>
        </w:rPr>
        <w:t xml:space="preserve"> se han venido desarrollando nuevos procesos y métodos de síntesis que permiten la confección de materiales nanoestructurados, con novedosas propiedades que los hacen potencialmente útiles para un amplio espectro de aplicaciones. La incorporación de estos </w:t>
      </w:r>
      <w:r w:rsidRPr="00AC4E19">
        <w:rPr>
          <w:rFonts w:ascii="Times New Roman" w:hAnsi="Times New Roman" w:cs="Times New Roman"/>
          <w:sz w:val="24"/>
          <w:szCs w:val="24"/>
        </w:rPr>
        <w:lastRenderedPageBreak/>
        <w:t xml:space="preserve">nanomateriales al sector industrial y productos de </w:t>
      </w:r>
      <w:proofErr w:type="gramStart"/>
      <w:r w:rsidRPr="00AC4E19">
        <w:rPr>
          <w:rFonts w:ascii="Times New Roman" w:hAnsi="Times New Roman" w:cs="Times New Roman"/>
          <w:sz w:val="24"/>
          <w:szCs w:val="24"/>
        </w:rPr>
        <w:t>consumo</w:t>
      </w:r>
      <w:r w:rsidR="00076D17">
        <w:rPr>
          <w:rFonts w:ascii="Times New Roman" w:hAnsi="Times New Roman" w:cs="Times New Roman"/>
          <w:sz w:val="24"/>
          <w:szCs w:val="24"/>
        </w:rPr>
        <w:t>,</w:t>
      </w:r>
      <w:proofErr w:type="gramEnd"/>
      <w:r w:rsidRPr="00AC4E19">
        <w:rPr>
          <w:rFonts w:ascii="Times New Roman" w:hAnsi="Times New Roman" w:cs="Times New Roman"/>
          <w:sz w:val="24"/>
          <w:szCs w:val="24"/>
        </w:rPr>
        <w:t xml:space="preserve"> ha crecido exponencialmente en los últimos años.</w:t>
      </w:r>
    </w:p>
    <w:p w14:paraId="3E6D732D" w14:textId="249E111D" w:rsidR="006D4C1C" w:rsidRPr="00AC4E19" w:rsidRDefault="006D4C1C" w:rsidP="006D4C1C">
      <w:pPr>
        <w:spacing w:after="0" w:line="360" w:lineRule="auto"/>
        <w:ind w:firstLine="567"/>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br/>
      </w:r>
      <w:r w:rsidRPr="00AC4E19">
        <w:rPr>
          <w:rFonts w:ascii="Times New Roman" w:eastAsia="Times New Roman" w:hAnsi="Times New Roman" w:cs="Times New Roman"/>
          <w:kern w:val="0"/>
          <w:sz w:val="24"/>
          <w:szCs w:val="24"/>
          <w:lang w:eastAsia="en-GB"/>
          <w14:ligatures w14:val="none"/>
        </w:rPr>
        <w:t xml:space="preserve">8.- </w:t>
      </w:r>
      <w:r w:rsidRPr="00AC4E19">
        <w:rPr>
          <w:rFonts w:ascii="Times New Roman" w:hAnsi="Times New Roman" w:cs="Times New Roman"/>
          <w:sz w:val="24"/>
          <w:szCs w:val="24"/>
        </w:rPr>
        <w:t>Que una de las consecuencias más relevantes de la denominada “era nanotecnológica”, es el desarrollo de capacidades instrumentales y de control experimental para producir materiales con novedosas propiedades y comportamientos, que los hacen atractivos para la manufactura de una gran variedad de productos de consumo. Estos materiales ya están siendo incorporados en la industria de los alimentos, la construcción, la metalmecánica, la industria textil, electrónica, en el sector de la salud, de energía</w:t>
      </w:r>
      <w:r w:rsidR="00DE7EB9" w:rsidRPr="00AC4E19">
        <w:rPr>
          <w:rFonts w:ascii="Times New Roman" w:hAnsi="Times New Roman" w:cs="Times New Roman"/>
          <w:sz w:val="24"/>
          <w:szCs w:val="24"/>
        </w:rPr>
        <w:t xml:space="preserve"> y materiales.</w:t>
      </w:r>
    </w:p>
    <w:p w14:paraId="07E855C0" w14:textId="52F3310E" w:rsidR="006D4C1C" w:rsidRPr="00AC4E19" w:rsidRDefault="006D4C1C" w:rsidP="006D4C1C">
      <w:pPr>
        <w:spacing w:after="0" w:line="360" w:lineRule="auto"/>
        <w:ind w:firstLine="567"/>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br/>
      </w:r>
      <w:r w:rsidRPr="00AC4E19">
        <w:rPr>
          <w:rFonts w:ascii="Times New Roman" w:eastAsia="Times New Roman" w:hAnsi="Times New Roman" w:cs="Times New Roman"/>
          <w:kern w:val="0"/>
          <w:sz w:val="24"/>
          <w:szCs w:val="24"/>
          <w:lang w:eastAsia="en-GB"/>
          <w14:ligatures w14:val="none"/>
        </w:rPr>
        <w:t xml:space="preserve">9.- </w:t>
      </w:r>
      <w:r w:rsidRPr="00AC4E19">
        <w:rPr>
          <w:rFonts w:ascii="Times New Roman" w:hAnsi="Times New Roman" w:cs="Times New Roman"/>
          <w:sz w:val="24"/>
          <w:szCs w:val="24"/>
        </w:rPr>
        <w:t xml:space="preserve">Que las propiedades físicas y químicas de los nanomateriales suelen diferir </w:t>
      </w:r>
      <w:r w:rsidR="00B4448A" w:rsidRPr="00AC4E19">
        <w:rPr>
          <w:rFonts w:ascii="Times New Roman" w:hAnsi="Times New Roman" w:cs="Times New Roman"/>
          <w:sz w:val="24"/>
          <w:szCs w:val="24"/>
        </w:rPr>
        <w:t>de otros</w:t>
      </w:r>
      <w:r w:rsidRPr="00AC4E19">
        <w:rPr>
          <w:rFonts w:ascii="Times New Roman" w:hAnsi="Times New Roman" w:cs="Times New Roman"/>
          <w:sz w:val="24"/>
          <w:szCs w:val="24"/>
        </w:rPr>
        <w:t xml:space="preserve"> materiales a granel, por lo que requieren una evaluación de riesgos especializada. Esta debe cubrir los riesgos para la salud de los trabajadores y los consumidores, así como posibles riesgos al ambiente.</w:t>
      </w:r>
    </w:p>
    <w:p w14:paraId="772E5667" w14:textId="77777777" w:rsidR="006D4C1C" w:rsidRPr="00AC4E19" w:rsidRDefault="006D4C1C" w:rsidP="006D4C1C">
      <w:pPr>
        <w:spacing w:after="0" w:line="360" w:lineRule="auto"/>
        <w:ind w:firstLine="567"/>
        <w:jc w:val="both"/>
        <w:rPr>
          <w:rFonts w:ascii="Times New Roman" w:eastAsia="Times New Roman" w:hAnsi="Times New Roman" w:cs="Times New Roman"/>
          <w:color w:val="000000"/>
          <w:kern w:val="0"/>
          <w:sz w:val="24"/>
          <w:szCs w:val="24"/>
          <w:lang w:eastAsia="en-GB"/>
          <w14:ligatures w14:val="none"/>
        </w:rPr>
      </w:pPr>
    </w:p>
    <w:p w14:paraId="47B59B56" w14:textId="1B21C915" w:rsidR="006D4C1C" w:rsidRPr="00AC4E19" w:rsidRDefault="006D4C1C" w:rsidP="006D4C1C">
      <w:pPr>
        <w:spacing w:line="360" w:lineRule="auto"/>
        <w:jc w:val="both"/>
        <w:rPr>
          <w:rFonts w:ascii="Times New Roman" w:hAnsi="Times New Roman" w:cs="Times New Roman"/>
          <w:sz w:val="24"/>
          <w:szCs w:val="24"/>
        </w:rPr>
      </w:pPr>
      <w:r w:rsidRPr="00AC4E19">
        <w:rPr>
          <w:rFonts w:ascii="Times New Roman" w:eastAsia="Times New Roman" w:hAnsi="Times New Roman" w:cs="Times New Roman"/>
          <w:color w:val="000000"/>
          <w:kern w:val="0"/>
          <w:sz w:val="24"/>
          <w:szCs w:val="24"/>
          <w:lang w:eastAsia="en-GB"/>
          <w14:ligatures w14:val="none"/>
        </w:rPr>
        <w:t xml:space="preserve">10.- </w:t>
      </w:r>
      <w:r w:rsidRPr="00AC4E19">
        <w:rPr>
          <w:rFonts w:ascii="Times New Roman" w:hAnsi="Times New Roman" w:cs="Times New Roman"/>
          <w:sz w:val="24"/>
          <w:szCs w:val="24"/>
        </w:rPr>
        <w:t xml:space="preserve">Que corresponde al Ministerio de Salud velar porque toda persona natural o jurídica que se ocupe de la importación, fabricación, manipulación, preparación, </w:t>
      </w:r>
      <w:proofErr w:type="spellStart"/>
      <w:r w:rsidRPr="00AC4E19">
        <w:rPr>
          <w:rFonts w:ascii="Times New Roman" w:hAnsi="Times New Roman" w:cs="Times New Roman"/>
          <w:sz w:val="24"/>
          <w:szCs w:val="24"/>
        </w:rPr>
        <w:t>reenvase</w:t>
      </w:r>
      <w:proofErr w:type="spellEnd"/>
      <w:r w:rsidRPr="00AC4E19">
        <w:rPr>
          <w:rFonts w:ascii="Times New Roman" w:hAnsi="Times New Roman" w:cs="Times New Roman"/>
          <w:sz w:val="24"/>
          <w:szCs w:val="24"/>
        </w:rPr>
        <w:t xml:space="preserve">, almacenamiento, transporte, distribución, venta y suministro de sustancias o mezclas de sustancias denominadas fertilizantes y sustratos de uso doméstico y preservantes de madera no contempladas en la Ley </w:t>
      </w:r>
      <w:proofErr w:type="spellStart"/>
      <w:r w:rsidRPr="00AC4E19">
        <w:rPr>
          <w:rFonts w:ascii="Times New Roman" w:hAnsi="Times New Roman" w:cs="Times New Roman"/>
          <w:sz w:val="24"/>
          <w:szCs w:val="24"/>
        </w:rPr>
        <w:t>N°</w:t>
      </w:r>
      <w:proofErr w:type="spellEnd"/>
      <w:r w:rsidRPr="00AC4E19">
        <w:rPr>
          <w:rFonts w:ascii="Times New Roman" w:hAnsi="Times New Roman" w:cs="Times New Roman"/>
          <w:sz w:val="24"/>
          <w:szCs w:val="24"/>
        </w:rPr>
        <w:t xml:space="preserve"> 7664 del 8 de abril de 1997 “Ley de Protección Fitosanitaria”; realicen estas operaciones en condiciones que permitan eliminar o minimizar el riesgo para la salud y seguridad de las personas y el </w:t>
      </w:r>
      <w:r w:rsidR="003E5E1E" w:rsidRPr="00AC4E19">
        <w:rPr>
          <w:rFonts w:ascii="Times New Roman" w:hAnsi="Times New Roman" w:cs="Times New Roman"/>
          <w:sz w:val="24"/>
          <w:szCs w:val="24"/>
        </w:rPr>
        <w:t>ambiente</w:t>
      </w:r>
      <w:r w:rsidRPr="00AC4E19">
        <w:rPr>
          <w:rFonts w:ascii="Times New Roman" w:hAnsi="Times New Roman" w:cs="Times New Roman"/>
          <w:sz w:val="24"/>
          <w:szCs w:val="24"/>
        </w:rPr>
        <w:t>, expuestos a ellas con ocasión de su trabajo, tenencia, uso o consumo.</w:t>
      </w:r>
    </w:p>
    <w:p w14:paraId="1D151E11" w14:textId="2FCA8796" w:rsidR="006D4C1C" w:rsidRPr="00AC4E19" w:rsidRDefault="006D4C1C" w:rsidP="006D4C1C">
      <w:pPr>
        <w:spacing w:line="360" w:lineRule="auto"/>
        <w:jc w:val="both"/>
        <w:rPr>
          <w:rFonts w:ascii="Times New Roman" w:hAnsi="Times New Roman" w:cs="Times New Roman"/>
          <w:sz w:val="24"/>
          <w:szCs w:val="24"/>
        </w:rPr>
      </w:pPr>
      <w:r w:rsidRPr="00AC4E19">
        <w:rPr>
          <w:rFonts w:ascii="Times New Roman" w:hAnsi="Times New Roman" w:cs="Times New Roman"/>
          <w:sz w:val="24"/>
          <w:szCs w:val="24"/>
        </w:rPr>
        <w:t>11.- Que los productos químicos priorizados son una categoría que se ha ponderado de acuerdo con la cantidad de producto importado y su peligrosidad</w:t>
      </w:r>
      <w:r w:rsidR="00953ED6" w:rsidRPr="00AC4E19">
        <w:rPr>
          <w:rFonts w:ascii="Times New Roman" w:hAnsi="Times New Roman" w:cs="Times New Roman"/>
          <w:sz w:val="24"/>
          <w:szCs w:val="24"/>
        </w:rPr>
        <w:t>. D</w:t>
      </w:r>
      <w:r w:rsidR="00897081" w:rsidRPr="00AC4E19">
        <w:rPr>
          <w:rFonts w:ascii="Times New Roman" w:hAnsi="Times New Roman" w:cs="Times New Roman"/>
          <w:sz w:val="24"/>
          <w:szCs w:val="24"/>
        </w:rPr>
        <w:t>ichos productos</w:t>
      </w:r>
      <w:r w:rsidRPr="00AC4E19">
        <w:rPr>
          <w:rFonts w:ascii="Times New Roman" w:hAnsi="Times New Roman" w:cs="Times New Roman"/>
          <w:sz w:val="24"/>
          <w:szCs w:val="24"/>
        </w:rPr>
        <w:t xml:space="preserve"> ingresarán directamente al análisis de riesgo y estarán sujetos a una evaluación </w:t>
      </w:r>
      <w:r w:rsidR="00F40678" w:rsidRPr="00AC4E19">
        <w:rPr>
          <w:rFonts w:ascii="Times New Roman" w:hAnsi="Times New Roman" w:cs="Times New Roman"/>
          <w:sz w:val="24"/>
          <w:szCs w:val="24"/>
        </w:rPr>
        <w:t xml:space="preserve">exhaustiva </w:t>
      </w:r>
      <w:r w:rsidR="009B7634" w:rsidRPr="00AC4E19">
        <w:rPr>
          <w:rFonts w:ascii="Times New Roman" w:hAnsi="Times New Roman" w:cs="Times New Roman"/>
          <w:sz w:val="24"/>
          <w:szCs w:val="24"/>
        </w:rPr>
        <w:t>toxicológica</w:t>
      </w:r>
      <w:r w:rsidRPr="00AC4E19">
        <w:rPr>
          <w:rFonts w:ascii="Times New Roman" w:hAnsi="Times New Roman" w:cs="Times New Roman"/>
          <w:sz w:val="24"/>
          <w:szCs w:val="24"/>
        </w:rPr>
        <w:t xml:space="preserve"> y </w:t>
      </w:r>
      <w:proofErr w:type="spellStart"/>
      <w:r w:rsidRPr="00AC4E19">
        <w:rPr>
          <w:rFonts w:ascii="Times New Roman" w:hAnsi="Times New Roman" w:cs="Times New Roman"/>
          <w:sz w:val="24"/>
          <w:szCs w:val="24"/>
        </w:rPr>
        <w:t>ecotoxicol</w:t>
      </w:r>
      <w:r w:rsidR="005D458C" w:rsidRPr="00AC4E19">
        <w:rPr>
          <w:rFonts w:ascii="Times New Roman" w:hAnsi="Times New Roman" w:cs="Times New Roman"/>
          <w:sz w:val="24"/>
          <w:szCs w:val="24"/>
        </w:rPr>
        <w:t>ó</w:t>
      </w:r>
      <w:r w:rsidRPr="00AC4E19">
        <w:rPr>
          <w:rFonts w:ascii="Times New Roman" w:hAnsi="Times New Roman" w:cs="Times New Roman"/>
          <w:sz w:val="24"/>
          <w:szCs w:val="24"/>
        </w:rPr>
        <w:t>g</w:t>
      </w:r>
      <w:r w:rsidR="00897081" w:rsidRPr="00AC4E19">
        <w:rPr>
          <w:rFonts w:ascii="Times New Roman" w:hAnsi="Times New Roman" w:cs="Times New Roman"/>
          <w:sz w:val="24"/>
          <w:szCs w:val="24"/>
        </w:rPr>
        <w:t>ica</w:t>
      </w:r>
      <w:proofErr w:type="spellEnd"/>
      <w:r w:rsidRPr="00AC4E19">
        <w:rPr>
          <w:rFonts w:ascii="Times New Roman" w:hAnsi="Times New Roman" w:cs="Times New Roman"/>
          <w:sz w:val="24"/>
          <w:szCs w:val="24"/>
        </w:rPr>
        <w:t>, determinando niveles de acción y acciones preventivas y correctivas.</w:t>
      </w:r>
    </w:p>
    <w:p w14:paraId="4E2F3443" w14:textId="0839E14B" w:rsidR="006D4C1C" w:rsidRPr="00AC4E19" w:rsidRDefault="006D4C1C" w:rsidP="006D4C1C">
      <w:pPr>
        <w:spacing w:line="360" w:lineRule="auto"/>
        <w:jc w:val="both"/>
        <w:rPr>
          <w:rFonts w:ascii="Times New Roman" w:hAnsi="Times New Roman" w:cs="Times New Roman"/>
          <w:sz w:val="24"/>
          <w:szCs w:val="24"/>
        </w:rPr>
      </w:pPr>
      <w:r w:rsidRPr="00AC4E19">
        <w:rPr>
          <w:rFonts w:ascii="Times New Roman" w:hAnsi="Times New Roman" w:cs="Times New Roman"/>
          <w:sz w:val="24"/>
          <w:szCs w:val="24"/>
        </w:rPr>
        <w:t>12.- Que debido</w:t>
      </w:r>
      <w:r w:rsidR="00B21EF2" w:rsidRPr="00AC4E19">
        <w:rPr>
          <w:rFonts w:ascii="Times New Roman" w:hAnsi="Times New Roman" w:cs="Times New Roman"/>
          <w:sz w:val="24"/>
          <w:szCs w:val="24"/>
        </w:rPr>
        <w:t xml:space="preserve"> a los compromisos adquiridos </w:t>
      </w:r>
      <w:r w:rsidR="00CC0468" w:rsidRPr="00AC4E19">
        <w:rPr>
          <w:rFonts w:ascii="Times New Roman" w:hAnsi="Times New Roman" w:cs="Times New Roman"/>
          <w:sz w:val="24"/>
          <w:szCs w:val="24"/>
        </w:rPr>
        <w:t xml:space="preserve"> con la </w:t>
      </w:r>
      <w:r w:rsidR="0056523D" w:rsidRPr="00AC4E19">
        <w:rPr>
          <w:rFonts w:ascii="Times New Roman" w:hAnsi="Times New Roman" w:cs="Times New Roman"/>
          <w:sz w:val="24"/>
          <w:szCs w:val="24"/>
        </w:rPr>
        <w:t xml:space="preserve">Ley </w:t>
      </w:r>
      <w:proofErr w:type="spellStart"/>
      <w:r w:rsidR="0056523D" w:rsidRPr="00AC4E19">
        <w:rPr>
          <w:rFonts w:ascii="Times New Roman" w:hAnsi="Times New Roman" w:cs="Times New Roman"/>
          <w:sz w:val="24"/>
          <w:szCs w:val="24"/>
        </w:rPr>
        <w:t>Nº</w:t>
      </w:r>
      <w:proofErr w:type="spellEnd"/>
      <w:r w:rsidR="0056523D" w:rsidRPr="00AC4E19">
        <w:rPr>
          <w:rFonts w:ascii="Times New Roman" w:hAnsi="Times New Roman" w:cs="Times New Roman"/>
          <w:sz w:val="24"/>
          <w:szCs w:val="24"/>
        </w:rPr>
        <w:t xml:space="preserve"> 9981 del 24 de mayo del 2021 </w:t>
      </w:r>
      <w:r w:rsidR="006B2633" w:rsidRPr="006B2633">
        <w:rPr>
          <w:rFonts w:ascii="Times New Roman" w:hAnsi="Times New Roman" w:cs="Times New Roman"/>
          <w:sz w:val="24"/>
          <w:szCs w:val="24"/>
        </w:rPr>
        <w:t xml:space="preserve">“Aprobación del Acuerdo sobre los términos de la adhesión de la República de Costa Rica a la Convención de la Organización para la Cooperación y el Desarrollo Económicos, suscrito en San José, Costa Rica, el 28 de mayo de 2020; la Convención de la Organización para la Cooperación y el Desarrollo Económicos, suscrita en París, Francia, el 14 de diciembre de 1960; el Protocolo adicional </w:t>
      </w:r>
      <w:proofErr w:type="spellStart"/>
      <w:r w:rsidR="006B2633" w:rsidRPr="006B2633">
        <w:rPr>
          <w:rFonts w:ascii="Times New Roman" w:hAnsi="Times New Roman" w:cs="Times New Roman"/>
          <w:sz w:val="24"/>
          <w:szCs w:val="24"/>
        </w:rPr>
        <w:t>Nº</w:t>
      </w:r>
      <w:proofErr w:type="spellEnd"/>
      <w:r w:rsidR="006B2633" w:rsidRPr="006B2633">
        <w:rPr>
          <w:rFonts w:ascii="Times New Roman" w:hAnsi="Times New Roman" w:cs="Times New Roman"/>
          <w:sz w:val="24"/>
          <w:szCs w:val="24"/>
        </w:rPr>
        <w:t xml:space="preserve"> 1 a la Convención de la Organización para la Cooperación y el Desarrollo Económicos, suscrito en París, Francia, el 14 de diciembre de 1960; y el Protocolo adicional </w:t>
      </w:r>
      <w:proofErr w:type="spellStart"/>
      <w:r w:rsidR="006B2633" w:rsidRPr="006B2633">
        <w:rPr>
          <w:rFonts w:ascii="Times New Roman" w:hAnsi="Times New Roman" w:cs="Times New Roman"/>
          <w:sz w:val="24"/>
          <w:szCs w:val="24"/>
        </w:rPr>
        <w:t>Nº</w:t>
      </w:r>
      <w:proofErr w:type="spellEnd"/>
      <w:r w:rsidR="006B2633" w:rsidRPr="006B2633">
        <w:rPr>
          <w:rFonts w:ascii="Times New Roman" w:hAnsi="Times New Roman" w:cs="Times New Roman"/>
          <w:sz w:val="24"/>
          <w:szCs w:val="24"/>
        </w:rPr>
        <w:t xml:space="preserve"> 2 a la Convención de la Organización para la Cooperación y el Desarrollo Económicos, suscrito en París, Francia, el 14 de </w:t>
      </w:r>
      <w:r w:rsidR="006B2633" w:rsidRPr="006B2633">
        <w:rPr>
          <w:rFonts w:ascii="Times New Roman" w:hAnsi="Times New Roman" w:cs="Times New Roman"/>
          <w:sz w:val="24"/>
          <w:szCs w:val="24"/>
        </w:rPr>
        <w:lastRenderedPageBreak/>
        <w:t>diciembre de 1960, y normas relacionadas”</w:t>
      </w:r>
      <w:r w:rsidR="0056523D" w:rsidRPr="00AC4E19">
        <w:rPr>
          <w:rFonts w:ascii="Times New Roman" w:hAnsi="Times New Roman" w:cs="Times New Roman"/>
          <w:sz w:val="24"/>
          <w:szCs w:val="24"/>
        </w:rPr>
        <w:t>, se hace necesario la utilización de</w:t>
      </w:r>
      <w:r w:rsidR="002D696A" w:rsidRPr="00AC4E19">
        <w:rPr>
          <w:rFonts w:ascii="Times New Roman" w:hAnsi="Times New Roman" w:cs="Times New Roman"/>
          <w:sz w:val="24"/>
          <w:szCs w:val="24"/>
        </w:rPr>
        <w:t>l</w:t>
      </w:r>
      <w:r w:rsidRPr="00AC4E19">
        <w:rPr>
          <w:rFonts w:ascii="Times New Roman" w:hAnsi="Times New Roman" w:cs="Times New Roman"/>
          <w:sz w:val="24"/>
          <w:szCs w:val="24"/>
        </w:rPr>
        <w:t xml:space="preserve"> Instrumento Legal 199 de la Organización de Cooperación y Desarrollo Económico (OCDE) “Decisión del Consejo relativa al conjunto mínimo de datos previos a la comercialización para la evaluación de productos químicos”, </w:t>
      </w:r>
      <w:r w:rsidR="00B7301F" w:rsidRPr="00AC4E19">
        <w:rPr>
          <w:rFonts w:ascii="Times New Roman" w:hAnsi="Times New Roman" w:cs="Times New Roman"/>
          <w:sz w:val="24"/>
          <w:szCs w:val="24"/>
        </w:rPr>
        <w:t xml:space="preserve">por lo que se </w:t>
      </w:r>
      <w:r w:rsidR="00CD0413">
        <w:rPr>
          <w:rFonts w:ascii="Times New Roman" w:hAnsi="Times New Roman" w:cs="Times New Roman"/>
          <w:sz w:val="24"/>
          <w:szCs w:val="24"/>
        </w:rPr>
        <w:t xml:space="preserve">deben </w:t>
      </w:r>
      <w:r w:rsidRPr="00AC4E19">
        <w:rPr>
          <w:rFonts w:ascii="Times New Roman" w:hAnsi="Times New Roman" w:cs="Times New Roman"/>
          <w:sz w:val="24"/>
          <w:szCs w:val="24"/>
        </w:rPr>
        <w:t>incluir</w:t>
      </w:r>
      <w:r w:rsidR="00B21EF2" w:rsidRPr="00AC4E19">
        <w:rPr>
          <w:rFonts w:ascii="Times New Roman" w:hAnsi="Times New Roman" w:cs="Times New Roman"/>
          <w:sz w:val="24"/>
          <w:szCs w:val="24"/>
        </w:rPr>
        <w:t xml:space="preserve"> </w:t>
      </w:r>
      <w:r w:rsidRPr="00AC4E19">
        <w:rPr>
          <w:rFonts w:ascii="Times New Roman" w:hAnsi="Times New Roman" w:cs="Times New Roman"/>
          <w:sz w:val="24"/>
          <w:szCs w:val="24"/>
        </w:rPr>
        <w:t xml:space="preserve">los </w:t>
      </w:r>
      <w:r w:rsidR="00B21EF2" w:rsidRPr="00AC4E19">
        <w:rPr>
          <w:rFonts w:ascii="Times New Roman" w:hAnsi="Times New Roman" w:cs="Times New Roman"/>
          <w:sz w:val="24"/>
          <w:szCs w:val="24"/>
        </w:rPr>
        <w:t xml:space="preserve"> productos químicos no peligrosos, en </w:t>
      </w:r>
      <w:r w:rsidR="00963E29" w:rsidRPr="00AC4E19">
        <w:rPr>
          <w:rFonts w:ascii="Times New Roman" w:hAnsi="Times New Roman" w:cs="Times New Roman"/>
          <w:sz w:val="24"/>
          <w:szCs w:val="24"/>
        </w:rPr>
        <w:t xml:space="preserve"> </w:t>
      </w:r>
      <w:r w:rsidR="00F40678" w:rsidRPr="00AC4E19">
        <w:rPr>
          <w:rFonts w:ascii="Times New Roman" w:hAnsi="Times New Roman" w:cs="Times New Roman"/>
          <w:sz w:val="24"/>
          <w:szCs w:val="24"/>
        </w:rPr>
        <w:t>est</w:t>
      </w:r>
      <w:r w:rsidR="00B21EF2" w:rsidRPr="00AC4E19">
        <w:rPr>
          <w:rFonts w:ascii="Times New Roman" w:hAnsi="Times New Roman" w:cs="Times New Roman"/>
          <w:sz w:val="24"/>
          <w:szCs w:val="24"/>
        </w:rPr>
        <w:t>e</w:t>
      </w:r>
      <w:r w:rsidR="00F40678" w:rsidRPr="00AC4E19">
        <w:rPr>
          <w:rFonts w:ascii="Times New Roman" w:hAnsi="Times New Roman" w:cs="Times New Roman"/>
          <w:sz w:val="24"/>
          <w:szCs w:val="24"/>
        </w:rPr>
        <w:t xml:space="preserve"> reglament</w:t>
      </w:r>
      <w:r w:rsidR="00B21EF2" w:rsidRPr="00AC4E19">
        <w:rPr>
          <w:rFonts w:ascii="Times New Roman" w:hAnsi="Times New Roman" w:cs="Times New Roman"/>
          <w:sz w:val="24"/>
          <w:szCs w:val="24"/>
        </w:rPr>
        <w:t xml:space="preserve">o </w:t>
      </w:r>
      <w:r w:rsidR="00F40678" w:rsidRPr="00AC4E19">
        <w:rPr>
          <w:rFonts w:ascii="Times New Roman" w:hAnsi="Times New Roman" w:cs="Times New Roman"/>
          <w:sz w:val="24"/>
          <w:szCs w:val="24"/>
        </w:rPr>
        <w:t xml:space="preserve"> técnic</w:t>
      </w:r>
      <w:r w:rsidR="00B21EF2" w:rsidRPr="00AC4E19">
        <w:rPr>
          <w:rFonts w:ascii="Times New Roman" w:hAnsi="Times New Roman" w:cs="Times New Roman"/>
          <w:sz w:val="24"/>
          <w:szCs w:val="24"/>
        </w:rPr>
        <w:t>o</w:t>
      </w:r>
      <w:r w:rsidR="00963E29" w:rsidRPr="00AC4E19">
        <w:rPr>
          <w:rFonts w:ascii="Times New Roman" w:hAnsi="Times New Roman" w:cs="Times New Roman"/>
          <w:sz w:val="24"/>
          <w:szCs w:val="24"/>
        </w:rPr>
        <w:t xml:space="preserve"> y </w:t>
      </w:r>
      <w:r w:rsidRPr="00AC4E19">
        <w:rPr>
          <w:rFonts w:ascii="Times New Roman" w:hAnsi="Times New Roman" w:cs="Times New Roman"/>
          <w:sz w:val="24"/>
          <w:szCs w:val="24"/>
        </w:rPr>
        <w:t xml:space="preserve">en el </w:t>
      </w:r>
      <w:r w:rsidRPr="00AC4E19">
        <w:rPr>
          <w:rStyle w:val="ui-provider"/>
          <w:rFonts w:ascii="Times New Roman" w:hAnsi="Times New Roman" w:cs="Times New Roman"/>
          <w:sz w:val="24"/>
          <w:szCs w:val="24"/>
        </w:rPr>
        <w:t>portal</w:t>
      </w:r>
      <w:r w:rsidRPr="00AC4E19">
        <w:rPr>
          <w:rFonts w:ascii="Times New Roman" w:hAnsi="Times New Roman" w:cs="Times New Roman"/>
          <w:sz w:val="24"/>
          <w:szCs w:val="24"/>
        </w:rPr>
        <w:t xml:space="preserve"> “Regístrelo”.</w:t>
      </w:r>
    </w:p>
    <w:p w14:paraId="5EC17071" w14:textId="77777777" w:rsidR="008F2215" w:rsidRDefault="008F2215"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5A83F1F1" w14:textId="6FD37EFD" w:rsidR="00436BFA" w:rsidRDefault="006D4C1C" w:rsidP="006D4C1C">
      <w:pPr>
        <w:spacing w:after="0" w:line="360" w:lineRule="auto"/>
        <w:jc w:val="both"/>
        <w:rPr>
          <w:rFonts w:ascii="Times New Roman" w:hAnsi="Times New Roman" w:cs="Times New Roman"/>
          <w:sz w:val="24"/>
          <w:szCs w:val="24"/>
        </w:rPr>
      </w:pPr>
      <w:r w:rsidRPr="00AC4E19">
        <w:rPr>
          <w:rFonts w:ascii="Times New Roman" w:eastAsia="Times New Roman" w:hAnsi="Times New Roman" w:cs="Times New Roman"/>
          <w:kern w:val="0"/>
          <w:sz w:val="24"/>
          <w:szCs w:val="24"/>
          <w:lang w:eastAsia="en-GB"/>
          <w14:ligatures w14:val="none"/>
        </w:rPr>
        <w:t>13</w:t>
      </w:r>
      <w:r w:rsidRPr="00AC4E19">
        <w:rPr>
          <w:rFonts w:ascii="Times New Roman" w:hAnsi="Times New Roman" w:cs="Times New Roman"/>
          <w:sz w:val="24"/>
          <w:szCs w:val="24"/>
        </w:rPr>
        <w:t xml:space="preserve">.- </w:t>
      </w:r>
      <w:r w:rsidR="00436BFA" w:rsidRPr="00436BFA">
        <w:rPr>
          <w:rFonts w:ascii="Times New Roman" w:hAnsi="Times New Roman" w:cs="Times New Roman"/>
          <w:sz w:val="24"/>
          <w:szCs w:val="24"/>
        </w:rPr>
        <w:t xml:space="preserve">Que mediante el Decreto Ejecutivo </w:t>
      </w:r>
      <w:proofErr w:type="spellStart"/>
      <w:r w:rsidR="00436BFA" w:rsidRPr="00436BFA">
        <w:rPr>
          <w:rFonts w:ascii="Times New Roman" w:hAnsi="Times New Roman" w:cs="Times New Roman"/>
          <w:sz w:val="24"/>
          <w:szCs w:val="24"/>
        </w:rPr>
        <w:t>N°</w:t>
      </w:r>
      <w:proofErr w:type="spellEnd"/>
      <w:r w:rsidR="00436BFA" w:rsidRPr="00436BFA">
        <w:rPr>
          <w:rFonts w:ascii="Times New Roman" w:hAnsi="Times New Roman" w:cs="Times New Roman"/>
          <w:sz w:val="24"/>
          <w:szCs w:val="24"/>
        </w:rPr>
        <w:t xml:space="preserve"> 37988-S del 22 de octubre del 2013 “Reglamento para el funcionamiento y la utilización de Regístrelo”, el Ministerio de Salud puso a disposición dich</w:t>
      </w:r>
      <w:r w:rsidR="007D46EA">
        <w:rPr>
          <w:rFonts w:ascii="Times New Roman" w:hAnsi="Times New Roman" w:cs="Times New Roman"/>
          <w:sz w:val="24"/>
          <w:szCs w:val="24"/>
        </w:rPr>
        <w:t>o</w:t>
      </w:r>
      <w:r w:rsidR="00436BFA" w:rsidRPr="00436BFA">
        <w:rPr>
          <w:rFonts w:ascii="Times New Roman" w:hAnsi="Times New Roman" w:cs="Times New Roman"/>
          <w:sz w:val="24"/>
          <w:szCs w:val="24"/>
        </w:rPr>
        <w:t xml:space="preserve"> </w:t>
      </w:r>
      <w:r w:rsidR="007D46EA">
        <w:rPr>
          <w:rFonts w:ascii="Times New Roman" w:hAnsi="Times New Roman" w:cs="Times New Roman"/>
          <w:sz w:val="24"/>
          <w:szCs w:val="24"/>
        </w:rPr>
        <w:t xml:space="preserve">portal </w:t>
      </w:r>
      <w:r w:rsidR="00436BFA" w:rsidRPr="00436BFA">
        <w:rPr>
          <w:rFonts w:ascii="Times New Roman" w:hAnsi="Times New Roman" w:cs="Times New Roman"/>
          <w:sz w:val="24"/>
          <w:szCs w:val="24"/>
        </w:rPr>
        <w:t>con el fin de que los administrados gestionen los trámites de registros o notificación de productos de interés sanitario.</w:t>
      </w:r>
    </w:p>
    <w:p w14:paraId="6F1A62A4" w14:textId="77777777" w:rsidR="00436BFA" w:rsidRDefault="00436BFA" w:rsidP="006D4C1C">
      <w:pPr>
        <w:spacing w:after="0" w:line="360" w:lineRule="auto"/>
        <w:jc w:val="both"/>
        <w:rPr>
          <w:rFonts w:ascii="Times New Roman" w:hAnsi="Times New Roman" w:cs="Times New Roman"/>
          <w:sz w:val="24"/>
          <w:szCs w:val="24"/>
        </w:rPr>
      </w:pPr>
    </w:p>
    <w:p w14:paraId="03F4D020" w14:textId="54EDB0C5" w:rsidR="006D4C1C" w:rsidRPr="00AC4E19" w:rsidRDefault="008F2215" w:rsidP="006D4C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6D4C1C" w:rsidRPr="00AC4E19">
        <w:rPr>
          <w:rFonts w:ascii="Times New Roman" w:hAnsi="Times New Roman" w:cs="Times New Roman"/>
          <w:sz w:val="24"/>
          <w:szCs w:val="24"/>
        </w:rPr>
        <w:t xml:space="preserve">Que el 3 de mayo del 2018, </w:t>
      </w:r>
      <w:proofErr w:type="gramStart"/>
      <w:r w:rsidR="006D4C1C" w:rsidRPr="00AC4E19">
        <w:rPr>
          <w:rFonts w:ascii="Times New Roman" w:hAnsi="Times New Roman" w:cs="Times New Roman"/>
          <w:sz w:val="24"/>
          <w:szCs w:val="24"/>
        </w:rPr>
        <w:t>entró en vig</w:t>
      </w:r>
      <w:r w:rsidR="00801C71" w:rsidRPr="00AC4E19">
        <w:rPr>
          <w:rFonts w:ascii="Times New Roman" w:hAnsi="Times New Roman" w:cs="Times New Roman"/>
          <w:sz w:val="24"/>
          <w:szCs w:val="24"/>
        </w:rPr>
        <w:t>encia</w:t>
      </w:r>
      <w:proofErr w:type="gramEnd"/>
      <w:r w:rsidR="006D4C1C" w:rsidRPr="00AC4E19">
        <w:rPr>
          <w:rFonts w:ascii="Times New Roman" w:hAnsi="Times New Roman" w:cs="Times New Roman"/>
          <w:sz w:val="24"/>
          <w:szCs w:val="24"/>
        </w:rPr>
        <w:t xml:space="preserve"> el Decreto Ejecutivo </w:t>
      </w:r>
      <w:proofErr w:type="spellStart"/>
      <w:r w:rsidR="006D4C1C" w:rsidRPr="00AC4E19">
        <w:rPr>
          <w:rFonts w:ascii="Times New Roman" w:hAnsi="Times New Roman" w:cs="Times New Roman"/>
          <w:sz w:val="24"/>
          <w:szCs w:val="24"/>
        </w:rPr>
        <w:t>N°</w:t>
      </w:r>
      <w:proofErr w:type="spellEnd"/>
      <w:r w:rsidR="006D4C1C" w:rsidRPr="00AC4E19">
        <w:rPr>
          <w:rFonts w:ascii="Times New Roman" w:hAnsi="Times New Roman" w:cs="Times New Roman"/>
          <w:sz w:val="24"/>
          <w:szCs w:val="24"/>
        </w:rPr>
        <w:t xml:space="preserve"> 40705</w:t>
      </w:r>
      <w:r w:rsidR="005A3896">
        <w:rPr>
          <w:rFonts w:ascii="Times New Roman" w:hAnsi="Times New Roman" w:cs="Times New Roman"/>
          <w:sz w:val="24"/>
          <w:szCs w:val="24"/>
        </w:rPr>
        <w:t xml:space="preserve"> del 17 de agosto del 2017</w:t>
      </w:r>
      <w:r w:rsidR="006D4C1C" w:rsidRPr="00AC4E19">
        <w:rPr>
          <w:rFonts w:ascii="Times New Roman" w:hAnsi="Times New Roman" w:cs="Times New Roman"/>
          <w:sz w:val="24"/>
          <w:szCs w:val="24"/>
        </w:rPr>
        <w:t xml:space="preserve"> “RTCR 478:2015 Productos Químicos. Productos Químicos Peligrosos, Registro, Importación y Control”, en el cual no se consideró la inclusión de los nanomateriales.</w:t>
      </w:r>
    </w:p>
    <w:p w14:paraId="4A2FBC3F" w14:textId="77777777" w:rsidR="00262795" w:rsidRDefault="00262795" w:rsidP="006D4C1C">
      <w:pPr>
        <w:spacing w:after="0" w:line="360" w:lineRule="auto"/>
        <w:jc w:val="both"/>
        <w:rPr>
          <w:rFonts w:ascii="Times New Roman" w:hAnsi="Times New Roman" w:cs="Times New Roman"/>
          <w:sz w:val="24"/>
          <w:szCs w:val="24"/>
        </w:rPr>
      </w:pPr>
    </w:p>
    <w:p w14:paraId="12498768" w14:textId="710722A0" w:rsidR="006D4C1C" w:rsidRPr="00AC4E19" w:rsidRDefault="006D4C1C" w:rsidP="006D4C1C">
      <w:p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1</w:t>
      </w:r>
      <w:r w:rsidR="008F2215">
        <w:rPr>
          <w:rFonts w:ascii="Times New Roman" w:hAnsi="Times New Roman" w:cs="Times New Roman"/>
          <w:sz w:val="24"/>
          <w:szCs w:val="24"/>
        </w:rPr>
        <w:t>5</w:t>
      </w:r>
      <w:r w:rsidRPr="00AC4E19">
        <w:rPr>
          <w:rFonts w:ascii="Times New Roman" w:hAnsi="Times New Roman" w:cs="Times New Roman"/>
          <w:sz w:val="24"/>
          <w:szCs w:val="24"/>
        </w:rPr>
        <w:t xml:space="preserve">.- Que la </w:t>
      </w:r>
      <w:r w:rsidR="003C6C8F" w:rsidRPr="00AC4E19">
        <w:rPr>
          <w:rFonts w:ascii="Times New Roman" w:hAnsi="Times New Roman" w:cs="Times New Roman"/>
          <w:sz w:val="24"/>
          <w:szCs w:val="24"/>
        </w:rPr>
        <w:t xml:space="preserve">Ley </w:t>
      </w:r>
      <w:proofErr w:type="spellStart"/>
      <w:r w:rsidR="003C6C8F" w:rsidRPr="00AC4E19">
        <w:rPr>
          <w:rFonts w:ascii="Times New Roman" w:hAnsi="Times New Roman" w:cs="Times New Roman"/>
          <w:sz w:val="24"/>
          <w:szCs w:val="24"/>
        </w:rPr>
        <w:t>N°</w:t>
      </w:r>
      <w:proofErr w:type="spellEnd"/>
      <w:r w:rsidR="006A3007" w:rsidRPr="00AC4E19">
        <w:t xml:space="preserve"> </w:t>
      </w:r>
      <w:r w:rsidR="006A3007" w:rsidRPr="00AC4E19">
        <w:rPr>
          <w:rFonts w:ascii="Times New Roman" w:hAnsi="Times New Roman" w:cs="Times New Roman"/>
          <w:sz w:val="24"/>
          <w:szCs w:val="24"/>
        </w:rPr>
        <w:t>5395 del 30 de octubre de 1973</w:t>
      </w:r>
      <w:r w:rsidR="003C6C8F" w:rsidRPr="00AC4E19">
        <w:rPr>
          <w:rFonts w:ascii="Times New Roman" w:hAnsi="Times New Roman" w:cs="Times New Roman"/>
          <w:sz w:val="24"/>
          <w:szCs w:val="24"/>
        </w:rPr>
        <w:t xml:space="preserve"> </w:t>
      </w:r>
      <w:r w:rsidR="006A3007" w:rsidRPr="00AC4E19">
        <w:rPr>
          <w:rFonts w:ascii="Times New Roman" w:hAnsi="Times New Roman" w:cs="Times New Roman"/>
          <w:sz w:val="24"/>
          <w:szCs w:val="24"/>
        </w:rPr>
        <w:t>“</w:t>
      </w:r>
      <w:r w:rsidRPr="00AC4E19">
        <w:rPr>
          <w:rFonts w:ascii="Times New Roman" w:hAnsi="Times New Roman" w:cs="Times New Roman"/>
          <w:sz w:val="24"/>
          <w:szCs w:val="24"/>
        </w:rPr>
        <w:t>Ley General de Salud</w:t>
      </w:r>
      <w:r w:rsidR="006A3007" w:rsidRPr="00AC4E19">
        <w:rPr>
          <w:rFonts w:ascii="Times New Roman" w:hAnsi="Times New Roman" w:cs="Times New Roman"/>
          <w:sz w:val="24"/>
          <w:szCs w:val="24"/>
        </w:rPr>
        <w:t>”</w:t>
      </w:r>
      <w:r w:rsidRPr="00AC4E19">
        <w:rPr>
          <w:rFonts w:ascii="Times New Roman" w:hAnsi="Times New Roman" w:cs="Times New Roman"/>
          <w:sz w:val="24"/>
          <w:szCs w:val="24"/>
        </w:rPr>
        <w:t>, en sus artículos 7, 239, 240, 241, 244, 245, 252 y 345</w:t>
      </w:r>
      <w:r w:rsidR="00963E29" w:rsidRPr="00AC4E19">
        <w:rPr>
          <w:rFonts w:ascii="Times New Roman" w:hAnsi="Times New Roman" w:cs="Times New Roman"/>
          <w:sz w:val="24"/>
          <w:szCs w:val="24"/>
        </w:rPr>
        <w:t xml:space="preserve"> inciso</w:t>
      </w:r>
      <w:r w:rsidR="00AA0AF8" w:rsidRPr="00AC4E19">
        <w:rPr>
          <w:rFonts w:ascii="Times New Roman" w:hAnsi="Times New Roman" w:cs="Times New Roman"/>
          <w:sz w:val="24"/>
          <w:szCs w:val="24"/>
        </w:rPr>
        <w:t xml:space="preserve"> </w:t>
      </w:r>
      <w:r w:rsidRPr="00AC4E19">
        <w:rPr>
          <w:rFonts w:ascii="Times New Roman" w:hAnsi="Times New Roman" w:cs="Times New Roman"/>
          <w:sz w:val="24"/>
          <w:szCs w:val="24"/>
        </w:rPr>
        <w:t>8</w:t>
      </w:r>
      <w:r w:rsidR="00AA0AF8" w:rsidRPr="00AC4E19">
        <w:rPr>
          <w:rFonts w:ascii="Times New Roman" w:hAnsi="Times New Roman" w:cs="Times New Roman"/>
          <w:sz w:val="24"/>
          <w:szCs w:val="24"/>
        </w:rPr>
        <w:t>)</w:t>
      </w:r>
      <w:r w:rsidR="00234026" w:rsidRPr="00AC4E19">
        <w:rPr>
          <w:rFonts w:ascii="Times New Roman" w:hAnsi="Times New Roman" w:cs="Times New Roman"/>
          <w:sz w:val="24"/>
          <w:szCs w:val="24"/>
        </w:rPr>
        <w:t>,</w:t>
      </w:r>
      <w:r w:rsidRPr="00AC4E19">
        <w:rPr>
          <w:rFonts w:ascii="Times New Roman" w:hAnsi="Times New Roman" w:cs="Times New Roman"/>
          <w:sz w:val="24"/>
          <w:szCs w:val="24"/>
        </w:rPr>
        <w:t xml:space="preserve"> le confieren al Ministerio de Salud la potestad de formular, planificar y ejecutar las políticas de protección de la salud.</w:t>
      </w:r>
    </w:p>
    <w:p w14:paraId="29DC49FE" w14:textId="77777777" w:rsidR="006D4C1C" w:rsidRPr="00AC4E19" w:rsidRDefault="006D4C1C" w:rsidP="006D4C1C">
      <w:pPr>
        <w:spacing w:after="0" w:line="360" w:lineRule="auto"/>
        <w:ind w:firstLine="708"/>
        <w:jc w:val="both"/>
        <w:rPr>
          <w:rFonts w:ascii="Times New Roman" w:hAnsi="Times New Roman" w:cs="Times New Roman"/>
          <w:sz w:val="24"/>
          <w:szCs w:val="24"/>
        </w:rPr>
      </w:pPr>
    </w:p>
    <w:p w14:paraId="030F6B5F" w14:textId="0703F113" w:rsidR="006D4C1C" w:rsidRPr="00AC4E19" w:rsidRDefault="006D4C1C" w:rsidP="006D4C1C">
      <w:pPr>
        <w:spacing w:after="0" w:line="360" w:lineRule="auto"/>
        <w:jc w:val="both"/>
        <w:rPr>
          <w:rFonts w:ascii="Times New Roman" w:hAnsi="Times New Roman" w:cs="Times New Roman"/>
          <w:sz w:val="24"/>
          <w:szCs w:val="24"/>
        </w:rPr>
      </w:pPr>
      <w:r w:rsidRPr="00AC4E19">
        <w:rPr>
          <w:rFonts w:ascii="Times New Roman" w:eastAsia="Times New Roman" w:hAnsi="Times New Roman" w:cs="Times New Roman"/>
          <w:kern w:val="0"/>
          <w:sz w:val="24"/>
          <w:szCs w:val="24"/>
          <w:lang w:eastAsia="en-GB"/>
          <w14:ligatures w14:val="none"/>
        </w:rPr>
        <w:t>1</w:t>
      </w:r>
      <w:r w:rsidR="008F2215">
        <w:rPr>
          <w:rFonts w:ascii="Times New Roman" w:eastAsia="Times New Roman" w:hAnsi="Times New Roman" w:cs="Times New Roman"/>
          <w:kern w:val="0"/>
          <w:sz w:val="24"/>
          <w:szCs w:val="24"/>
          <w:lang w:eastAsia="en-GB"/>
          <w14:ligatures w14:val="none"/>
        </w:rPr>
        <w:t>6</w:t>
      </w:r>
      <w:r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hAnsi="Times New Roman" w:cs="Times New Roman"/>
          <w:sz w:val="24"/>
          <w:szCs w:val="24"/>
        </w:rPr>
        <w:t xml:space="preserve">Que en virtud de todo lo anterior, resulta necesario y oportuno derogar el Decreto Ejecutivo </w:t>
      </w:r>
      <w:proofErr w:type="spellStart"/>
      <w:r w:rsidRPr="00AC4E19">
        <w:rPr>
          <w:rFonts w:ascii="Times New Roman" w:hAnsi="Times New Roman" w:cs="Times New Roman"/>
          <w:sz w:val="24"/>
          <w:szCs w:val="24"/>
        </w:rPr>
        <w:t>N°</w:t>
      </w:r>
      <w:proofErr w:type="spellEnd"/>
      <w:r w:rsidRPr="00AC4E19">
        <w:rPr>
          <w:rFonts w:ascii="Times New Roman" w:hAnsi="Times New Roman" w:cs="Times New Roman"/>
          <w:sz w:val="24"/>
          <w:szCs w:val="24"/>
        </w:rPr>
        <w:t xml:space="preserve"> 40705-S del 17 de agosto del 2017 “RTCR 478:2015 Productos Químicos. Productos Químicos Peligrosos. Registro, Importación y Control” y promulgar un nuevo reglamento </w:t>
      </w:r>
      <w:r w:rsidR="00234026" w:rsidRPr="00AC4E19">
        <w:rPr>
          <w:rFonts w:ascii="Times New Roman" w:hAnsi="Times New Roman" w:cs="Times New Roman"/>
          <w:sz w:val="24"/>
          <w:szCs w:val="24"/>
        </w:rPr>
        <w:t xml:space="preserve">técnico </w:t>
      </w:r>
      <w:r w:rsidRPr="00AC4E19">
        <w:rPr>
          <w:rFonts w:ascii="Times New Roman" w:hAnsi="Times New Roman" w:cs="Times New Roman"/>
          <w:sz w:val="24"/>
          <w:szCs w:val="24"/>
        </w:rPr>
        <w:t>referente al registro de productos químicos</w:t>
      </w:r>
      <w:r w:rsidR="003408FF">
        <w:rPr>
          <w:rFonts w:ascii="Times New Roman" w:hAnsi="Times New Roman" w:cs="Times New Roman"/>
          <w:sz w:val="24"/>
          <w:szCs w:val="24"/>
        </w:rPr>
        <w:t>, con el objeto de e</w:t>
      </w:r>
      <w:r w:rsidR="003408FF" w:rsidRPr="003408FF">
        <w:rPr>
          <w:rFonts w:ascii="Times New Roman" w:hAnsi="Times New Roman" w:cs="Times New Roman"/>
          <w:sz w:val="24"/>
          <w:szCs w:val="24"/>
        </w:rPr>
        <w:t xml:space="preserve">stablecer los requisitos y procedimientos para el registro o la notificación de productos químicos importados o fabricados en el territorio nacional, así como las disposiciones aplicables para su importación, comercialización y control, con </w:t>
      </w:r>
      <w:r w:rsidR="003408FF">
        <w:rPr>
          <w:rFonts w:ascii="Times New Roman" w:hAnsi="Times New Roman" w:cs="Times New Roman"/>
          <w:sz w:val="24"/>
          <w:szCs w:val="24"/>
        </w:rPr>
        <w:t>la finalidad</w:t>
      </w:r>
      <w:r w:rsidR="003408FF" w:rsidRPr="003408FF">
        <w:rPr>
          <w:rFonts w:ascii="Times New Roman" w:hAnsi="Times New Roman" w:cs="Times New Roman"/>
          <w:sz w:val="24"/>
          <w:szCs w:val="24"/>
        </w:rPr>
        <w:t xml:space="preserve"> de proteger la salud pública y el ambiente.</w:t>
      </w:r>
    </w:p>
    <w:p w14:paraId="4FA6B840" w14:textId="77777777" w:rsidR="005F5DB6" w:rsidRPr="00AC4E19" w:rsidRDefault="005F5DB6" w:rsidP="005F5DB6">
      <w:pPr>
        <w:spacing w:after="0" w:line="360" w:lineRule="auto"/>
        <w:jc w:val="both"/>
        <w:rPr>
          <w:rFonts w:ascii="Times New Roman" w:eastAsia="Times New Roman" w:hAnsi="Times New Roman" w:cs="Times New Roman"/>
          <w:kern w:val="0"/>
          <w:sz w:val="24"/>
          <w:szCs w:val="24"/>
          <w:lang w:eastAsia="en-GB"/>
          <w14:ligatures w14:val="none"/>
        </w:rPr>
      </w:pPr>
    </w:p>
    <w:p w14:paraId="2230581D" w14:textId="2DBA2DE5" w:rsidR="005F21CB" w:rsidRDefault="005F5DB6" w:rsidP="005F5DB6">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 </w:t>
      </w:r>
      <w:r w:rsidR="00B4331A" w:rsidRPr="00AC4E19">
        <w:rPr>
          <w:rFonts w:ascii="Times New Roman" w:eastAsia="Times New Roman" w:hAnsi="Times New Roman" w:cs="Times New Roman"/>
          <w:kern w:val="0"/>
          <w:sz w:val="24"/>
          <w:szCs w:val="24"/>
          <w:lang w:eastAsia="en-GB"/>
          <w14:ligatures w14:val="none"/>
        </w:rPr>
        <w:t>1</w:t>
      </w:r>
      <w:r w:rsidR="008F2215">
        <w:rPr>
          <w:rFonts w:ascii="Times New Roman" w:eastAsia="Times New Roman" w:hAnsi="Times New Roman" w:cs="Times New Roman"/>
          <w:kern w:val="0"/>
          <w:sz w:val="24"/>
          <w:szCs w:val="24"/>
          <w:lang w:eastAsia="en-GB"/>
          <w14:ligatures w14:val="none"/>
        </w:rPr>
        <w:t>7</w:t>
      </w:r>
      <w:r w:rsidR="00B4331A" w:rsidRPr="00AC4E19">
        <w:rPr>
          <w:rFonts w:ascii="Times New Roman" w:eastAsia="Times New Roman" w:hAnsi="Times New Roman" w:cs="Times New Roman"/>
          <w:kern w:val="0"/>
          <w:sz w:val="24"/>
          <w:szCs w:val="24"/>
          <w:lang w:eastAsia="en-GB"/>
          <w14:ligatures w14:val="none"/>
        </w:rPr>
        <w:t xml:space="preserve">.- </w:t>
      </w:r>
      <w:r w:rsidR="005F21CB" w:rsidRPr="005F21CB">
        <w:rPr>
          <w:rFonts w:ascii="Times New Roman" w:eastAsia="Times New Roman" w:hAnsi="Times New Roman" w:cs="Times New Roman"/>
          <w:kern w:val="0"/>
          <w:sz w:val="24"/>
          <w:szCs w:val="24"/>
          <w:lang w:eastAsia="en-GB"/>
          <w14:ligatures w14:val="none"/>
        </w:rPr>
        <w:t xml:space="preserve">Que con sustento en lo establecido en el artículo 52 inciso b) de la Ley </w:t>
      </w:r>
      <w:proofErr w:type="spellStart"/>
      <w:r w:rsidR="005F21CB" w:rsidRPr="005F21CB">
        <w:rPr>
          <w:rFonts w:ascii="Times New Roman" w:eastAsia="Times New Roman" w:hAnsi="Times New Roman" w:cs="Times New Roman"/>
          <w:kern w:val="0"/>
          <w:sz w:val="24"/>
          <w:szCs w:val="24"/>
          <w:lang w:eastAsia="en-GB"/>
          <w14:ligatures w14:val="none"/>
        </w:rPr>
        <w:t>N°</w:t>
      </w:r>
      <w:proofErr w:type="spellEnd"/>
      <w:r w:rsidR="005F21CB" w:rsidRPr="005F21CB">
        <w:rPr>
          <w:rFonts w:ascii="Times New Roman" w:eastAsia="Times New Roman" w:hAnsi="Times New Roman" w:cs="Times New Roman"/>
          <w:kern w:val="0"/>
          <w:sz w:val="24"/>
          <w:szCs w:val="24"/>
          <w:lang w:eastAsia="en-GB"/>
          <w14:ligatures w14:val="none"/>
        </w:rPr>
        <w:t xml:space="preserve"> 10473 del 24 de abril de 2024 “Sistema Nacional para la Calidad”, el Consejo Nacional de Reglamentación Técnica (CONART) emitió el criterio técnico vinculante positivo, mediante el oficio </w:t>
      </w:r>
      <w:proofErr w:type="spellStart"/>
      <w:r w:rsidR="005F21CB" w:rsidRPr="005F21CB">
        <w:rPr>
          <w:rFonts w:ascii="Times New Roman" w:eastAsia="Times New Roman" w:hAnsi="Times New Roman" w:cs="Times New Roman"/>
          <w:kern w:val="0"/>
          <w:sz w:val="24"/>
          <w:szCs w:val="24"/>
          <w:lang w:eastAsia="en-GB"/>
          <w14:ligatures w14:val="none"/>
        </w:rPr>
        <w:t>N°</w:t>
      </w:r>
      <w:proofErr w:type="spellEnd"/>
      <w:r w:rsidR="005F21CB" w:rsidRPr="005F21CB">
        <w:rPr>
          <w:rFonts w:ascii="Times New Roman" w:eastAsia="Times New Roman" w:hAnsi="Times New Roman" w:cs="Times New Roman"/>
          <w:kern w:val="0"/>
          <w:sz w:val="24"/>
          <w:szCs w:val="24"/>
          <w:lang w:eastAsia="en-GB"/>
          <w14:ligatures w14:val="none"/>
        </w:rPr>
        <w:t xml:space="preserve"> del ** de ** del 2025.  </w:t>
      </w:r>
    </w:p>
    <w:p w14:paraId="14DE4841" w14:textId="77777777" w:rsidR="005F21CB" w:rsidRDefault="005F21CB" w:rsidP="005F5DB6">
      <w:pPr>
        <w:spacing w:after="0" w:line="360" w:lineRule="auto"/>
        <w:jc w:val="both"/>
        <w:rPr>
          <w:rFonts w:ascii="Times New Roman" w:eastAsia="Times New Roman" w:hAnsi="Times New Roman" w:cs="Times New Roman"/>
          <w:kern w:val="0"/>
          <w:sz w:val="24"/>
          <w:szCs w:val="24"/>
          <w:lang w:eastAsia="en-GB"/>
          <w14:ligatures w14:val="none"/>
        </w:rPr>
      </w:pPr>
    </w:p>
    <w:p w14:paraId="726F565F" w14:textId="0D22E2C2" w:rsidR="002B3A23" w:rsidRPr="00AC4E19" w:rsidRDefault="006E61E6" w:rsidP="005F5DB6">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18.- </w:t>
      </w:r>
      <w:r w:rsidR="00C51209" w:rsidRPr="00AC4E19">
        <w:rPr>
          <w:rFonts w:ascii="Times New Roman" w:eastAsia="Times New Roman" w:hAnsi="Times New Roman" w:cs="Times New Roman"/>
          <w:kern w:val="0"/>
          <w:sz w:val="24"/>
          <w:szCs w:val="24"/>
          <w:lang w:eastAsia="en-GB"/>
          <w14:ligatures w14:val="none"/>
        </w:rPr>
        <w:t xml:space="preserve">Que de conformidad con lo dispuesto en el artículo 361 de la Ley </w:t>
      </w:r>
      <w:proofErr w:type="spellStart"/>
      <w:r w:rsidR="00C51209" w:rsidRPr="00AC4E19">
        <w:rPr>
          <w:rFonts w:ascii="Times New Roman" w:eastAsia="Times New Roman" w:hAnsi="Times New Roman" w:cs="Times New Roman"/>
          <w:kern w:val="0"/>
          <w:sz w:val="24"/>
          <w:szCs w:val="24"/>
          <w:lang w:eastAsia="en-GB"/>
          <w14:ligatures w14:val="none"/>
        </w:rPr>
        <w:t>N°</w:t>
      </w:r>
      <w:proofErr w:type="spellEnd"/>
      <w:r w:rsidR="00C51209" w:rsidRPr="00AC4E19">
        <w:rPr>
          <w:rFonts w:ascii="Times New Roman" w:eastAsia="Times New Roman" w:hAnsi="Times New Roman" w:cs="Times New Roman"/>
          <w:kern w:val="0"/>
          <w:sz w:val="24"/>
          <w:szCs w:val="24"/>
          <w:lang w:eastAsia="en-GB"/>
          <w14:ligatures w14:val="none"/>
        </w:rPr>
        <w:t xml:space="preserve"> 6227 del 2 de mayo de 1978 "Ley General de la Administración Pública", el presente Decreto Ejecutivo fue sometido a consulta </w:t>
      </w:r>
      <w:r w:rsidR="00C51209" w:rsidRPr="00AC4E19">
        <w:rPr>
          <w:rFonts w:ascii="Times New Roman" w:eastAsia="Times New Roman" w:hAnsi="Times New Roman" w:cs="Times New Roman"/>
          <w:kern w:val="0"/>
          <w:sz w:val="24"/>
          <w:szCs w:val="24"/>
          <w:lang w:eastAsia="en-GB"/>
          <w14:ligatures w14:val="none"/>
        </w:rPr>
        <w:lastRenderedPageBreak/>
        <w:t>pública ante la ciudadanía y sectores interesados, en la plataforma virtual del Sistema de Control Previo (SICOPRE) del Ministerio de Economía, Industria y Comercio. Como resultado de este proceso</w:t>
      </w:r>
      <w:r w:rsidR="002B3A23" w:rsidRPr="00AC4E19">
        <w:rPr>
          <w:rFonts w:ascii="Times New Roman" w:eastAsia="Times New Roman" w:hAnsi="Times New Roman" w:cs="Times New Roman"/>
          <w:kern w:val="0"/>
          <w:sz w:val="24"/>
          <w:szCs w:val="24"/>
          <w:lang w:eastAsia="en-GB"/>
          <w14:ligatures w14:val="none"/>
        </w:rPr>
        <w:t xml:space="preserve">***   </w:t>
      </w:r>
      <w:r w:rsidRPr="006E61E6">
        <w:rPr>
          <w:rFonts w:ascii="Times New Roman" w:eastAsia="Times New Roman" w:hAnsi="Times New Roman" w:cs="Times New Roman"/>
          <w:kern w:val="0"/>
          <w:sz w:val="24"/>
          <w:szCs w:val="24"/>
          <w:lang w:eastAsia="en-GB"/>
          <w14:ligatures w14:val="none"/>
        </w:rPr>
        <w:t>Asimismo, se realizó la consulta internacional correspondiente ante la Organización Mundial del Comercio, OMC, en fecha XXX de diciembre del 2025 al XXX de febrero del 2026, de dicha consulta se recibieron observaciones las cuales fueron atendidas.</w:t>
      </w:r>
      <w:r w:rsidR="002B3A23" w:rsidRPr="00AC4E19">
        <w:rPr>
          <w:rFonts w:ascii="Times New Roman" w:eastAsia="Times New Roman" w:hAnsi="Times New Roman" w:cs="Times New Roman"/>
          <w:kern w:val="0"/>
          <w:sz w:val="24"/>
          <w:szCs w:val="24"/>
          <w:lang w:eastAsia="en-GB"/>
          <w14:ligatures w14:val="none"/>
        </w:rPr>
        <w:t xml:space="preserve"> </w:t>
      </w:r>
    </w:p>
    <w:p w14:paraId="79F909EB" w14:textId="77777777" w:rsidR="002B3A23" w:rsidRPr="00AC4E19" w:rsidRDefault="002B3A23" w:rsidP="005F5DB6">
      <w:pPr>
        <w:spacing w:after="0" w:line="360" w:lineRule="auto"/>
        <w:jc w:val="both"/>
        <w:rPr>
          <w:rFonts w:ascii="Times New Roman" w:eastAsia="Times New Roman" w:hAnsi="Times New Roman" w:cs="Times New Roman"/>
          <w:kern w:val="0"/>
          <w:sz w:val="24"/>
          <w:szCs w:val="24"/>
          <w:lang w:eastAsia="en-GB"/>
          <w14:ligatures w14:val="none"/>
        </w:rPr>
      </w:pPr>
    </w:p>
    <w:p w14:paraId="40487C07" w14:textId="37A9A56F" w:rsidR="006D4C1C" w:rsidRPr="00AC4E19" w:rsidRDefault="002B3A23" w:rsidP="005F5DB6">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7176E6" w:rsidRPr="00AC4E19">
        <w:rPr>
          <w:rFonts w:ascii="Times New Roman" w:eastAsia="Times New Roman" w:hAnsi="Times New Roman" w:cs="Times New Roman"/>
          <w:kern w:val="0"/>
          <w:sz w:val="24"/>
          <w:szCs w:val="24"/>
          <w:lang w:eastAsia="en-GB"/>
          <w14:ligatures w14:val="none"/>
        </w:rPr>
        <w:t>9</w:t>
      </w:r>
      <w:r w:rsidRPr="00AC4E19">
        <w:rPr>
          <w:rFonts w:ascii="Times New Roman" w:eastAsia="Times New Roman" w:hAnsi="Times New Roman" w:cs="Times New Roman"/>
          <w:kern w:val="0"/>
          <w:sz w:val="24"/>
          <w:szCs w:val="24"/>
          <w:lang w:eastAsia="en-GB"/>
          <w14:ligatures w14:val="none"/>
        </w:rPr>
        <w:t xml:space="preserve">.- </w:t>
      </w:r>
      <w:r w:rsidR="005F5DB6" w:rsidRPr="00AC4E19">
        <w:rPr>
          <w:rFonts w:ascii="Times New Roman" w:eastAsia="Times New Roman" w:hAnsi="Times New Roman" w:cs="Times New Roman"/>
          <w:kern w:val="0"/>
          <w:sz w:val="24"/>
          <w:szCs w:val="24"/>
          <w:lang w:eastAsia="en-GB"/>
          <w14:ligatures w14:val="none"/>
        </w:rPr>
        <w:t xml:space="preserve">Que de conformidad con lo establecido en el artículo 12 bis del Decreto Ejecutivo </w:t>
      </w:r>
      <w:proofErr w:type="spellStart"/>
      <w:r w:rsidR="005F5DB6" w:rsidRPr="00AC4E19">
        <w:rPr>
          <w:rFonts w:ascii="Times New Roman" w:eastAsia="Times New Roman" w:hAnsi="Times New Roman" w:cs="Times New Roman"/>
          <w:kern w:val="0"/>
          <w:sz w:val="24"/>
          <w:szCs w:val="24"/>
          <w:lang w:eastAsia="en-GB"/>
          <w14:ligatures w14:val="none"/>
        </w:rPr>
        <w:t>N</w:t>
      </w:r>
      <w:r w:rsidR="00D23D27">
        <w:rPr>
          <w:rFonts w:ascii="Times New Roman" w:eastAsia="Times New Roman" w:hAnsi="Times New Roman" w:cs="Times New Roman"/>
          <w:kern w:val="0"/>
          <w:sz w:val="24"/>
          <w:szCs w:val="24"/>
          <w:lang w:eastAsia="en-GB"/>
          <w14:ligatures w14:val="none"/>
        </w:rPr>
        <w:t>°</w:t>
      </w:r>
      <w:proofErr w:type="spellEnd"/>
      <w:r w:rsidR="005F5DB6" w:rsidRPr="00AC4E19">
        <w:rPr>
          <w:rFonts w:ascii="Times New Roman" w:eastAsia="Times New Roman" w:hAnsi="Times New Roman" w:cs="Times New Roman"/>
          <w:kern w:val="0"/>
          <w:sz w:val="24"/>
          <w:szCs w:val="24"/>
          <w:lang w:eastAsia="en-GB"/>
          <w14:ligatures w14:val="none"/>
        </w:rPr>
        <w:t xml:space="preserve"> 37045-MP-MEIC de 22 de febrero de 2012 “Reglamento a la Ley de Protección al Ciudadano del Exceso de Requisitos y Trámites Administrativos” y su reforma, esta regulación cumple con los principios de mejora regulatoria, de acuerdo con el informe positivo </w:t>
      </w:r>
      <w:proofErr w:type="spellStart"/>
      <w:r w:rsidR="005F5DB6" w:rsidRPr="00AC4E19">
        <w:rPr>
          <w:rFonts w:ascii="Times New Roman" w:eastAsia="Times New Roman" w:hAnsi="Times New Roman" w:cs="Times New Roman"/>
          <w:kern w:val="0"/>
          <w:sz w:val="24"/>
          <w:szCs w:val="24"/>
          <w:lang w:eastAsia="en-GB"/>
          <w14:ligatures w14:val="none"/>
        </w:rPr>
        <w:t>N°</w:t>
      </w:r>
      <w:proofErr w:type="spellEnd"/>
      <w:r w:rsidR="005F5DB6" w:rsidRPr="00AC4E19">
        <w:rPr>
          <w:rFonts w:ascii="Times New Roman" w:eastAsia="Times New Roman" w:hAnsi="Times New Roman" w:cs="Times New Roman"/>
          <w:kern w:val="0"/>
          <w:sz w:val="24"/>
          <w:szCs w:val="24"/>
          <w:lang w:eastAsia="en-GB"/>
          <w14:ligatures w14:val="none"/>
        </w:rPr>
        <w:t xml:space="preserve"> XXX, emitido por la Dirección de Mejora Regulatoria del Ministerio de Economía, Industria y Comercio.  </w:t>
      </w:r>
    </w:p>
    <w:p w14:paraId="38C4CD71" w14:textId="77777777" w:rsidR="00243149" w:rsidRPr="00AC4E19" w:rsidRDefault="00243149" w:rsidP="005F5DB6">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37CADEBC" w14:textId="77777777" w:rsidR="006D4C1C" w:rsidRPr="00AC4E19" w:rsidRDefault="006D4C1C" w:rsidP="006D4C1C">
      <w:pPr>
        <w:spacing w:after="0" w:line="360" w:lineRule="auto"/>
        <w:jc w:val="both"/>
        <w:rPr>
          <w:rFonts w:ascii="Times New Roman" w:eastAsia="Times New Roman" w:hAnsi="Times New Roman" w:cs="Times New Roman"/>
          <w:b/>
          <w:bCs/>
          <w:color w:val="000000"/>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Por tanto:</w:t>
      </w:r>
    </w:p>
    <w:p w14:paraId="73EAF8CF"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1858123D" w14:textId="77777777" w:rsidR="006D4C1C" w:rsidRPr="00AC4E19" w:rsidRDefault="006D4C1C" w:rsidP="006D4C1C">
      <w:pPr>
        <w:spacing w:after="0" w:line="360" w:lineRule="auto"/>
        <w:jc w:val="center"/>
        <w:rPr>
          <w:rFonts w:ascii="Times New Roman" w:eastAsia="Times New Roman" w:hAnsi="Times New Roman" w:cs="Times New Roman"/>
          <w:b/>
          <w:bCs/>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DECRETAN:</w:t>
      </w:r>
    </w:p>
    <w:p w14:paraId="05C07D83" w14:textId="77777777" w:rsidR="006D4C1C" w:rsidRPr="00AC4E19" w:rsidRDefault="006D4C1C" w:rsidP="006D4C1C">
      <w:pPr>
        <w:spacing w:after="0" w:line="360" w:lineRule="auto"/>
        <w:jc w:val="center"/>
        <w:rPr>
          <w:rFonts w:ascii="Times New Roman" w:eastAsia="Times New Roman" w:hAnsi="Times New Roman" w:cs="Times New Roman"/>
          <w:kern w:val="0"/>
          <w:sz w:val="24"/>
          <w:szCs w:val="24"/>
          <w:lang w:eastAsia="en-GB"/>
          <w14:ligatures w14:val="none"/>
        </w:rPr>
      </w:pPr>
    </w:p>
    <w:p w14:paraId="38E184A9" w14:textId="421A5DC0" w:rsidR="00B10FB1" w:rsidRPr="00AC4E19" w:rsidRDefault="006D4C1C" w:rsidP="00B10FB1">
      <w:pPr>
        <w:spacing w:after="0" w:line="360" w:lineRule="auto"/>
        <w:jc w:val="center"/>
        <w:rPr>
          <w:rFonts w:ascii="Times New Roman" w:hAnsi="Times New Roman" w:cs="Times New Roman"/>
          <w:b/>
          <w:bCs/>
          <w:sz w:val="24"/>
          <w:szCs w:val="24"/>
        </w:rPr>
      </w:pPr>
      <w:r w:rsidRPr="00AC4E19">
        <w:rPr>
          <w:rFonts w:ascii="Times New Roman" w:hAnsi="Times New Roman" w:cs="Times New Roman"/>
          <w:b/>
          <w:bCs/>
          <w:sz w:val="24"/>
          <w:szCs w:val="24"/>
        </w:rPr>
        <w:t>RTCR XXXX. PRODUCTOS QUÍMICOS.</w:t>
      </w:r>
    </w:p>
    <w:p w14:paraId="0FEB002D" w14:textId="254AD780" w:rsidR="00385380" w:rsidRDefault="006D4C1C" w:rsidP="00B10FB1">
      <w:pPr>
        <w:spacing w:after="0" w:line="360" w:lineRule="auto"/>
        <w:jc w:val="center"/>
        <w:rPr>
          <w:rFonts w:ascii="Times New Roman" w:hAnsi="Times New Roman" w:cs="Times New Roman"/>
          <w:b/>
          <w:bCs/>
          <w:sz w:val="24"/>
          <w:szCs w:val="24"/>
        </w:rPr>
      </w:pPr>
      <w:r w:rsidRPr="00AC4E19">
        <w:rPr>
          <w:rFonts w:ascii="Times New Roman" w:hAnsi="Times New Roman" w:cs="Times New Roman"/>
          <w:b/>
          <w:bCs/>
          <w:sz w:val="24"/>
          <w:szCs w:val="24"/>
        </w:rPr>
        <w:t>REGISTRO</w:t>
      </w:r>
      <w:r w:rsidR="00112E83">
        <w:rPr>
          <w:rFonts w:ascii="Times New Roman" w:hAnsi="Times New Roman" w:cs="Times New Roman"/>
          <w:b/>
          <w:bCs/>
          <w:sz w:val="24"/>
          <w:szCs w:val="24"/>
        </w:rPr>
        <w:t xml:space="preserve"> O NOTIFICACIÓN</w:t>
      </w:r>
      <w:r w:rsidRPr="00AC4E19">
        <w:rPr>
          <w:rFonts w:ascii="Times New Roman" w:hAnsi="Times New Roman" w:cs="Times New Roman"/>
          <w:b/>
          <w:bCs/>
          <w:sz w:val="24"/>
          <w:szCs w:val="24"/>
        </w:rPr>
        <w:t xml:space="preserve">, </w:t>
      </w:r>
      <w:r w:rsidR="00AD27A5">
        <w:rPr>
          <w:rFonts w:ascii="Times New Roman" w:hAnsi="Times New Roman" w:cs="Times New Roman"/>
          <w:b/>
          <w:bCs/>
          <w:sz w:val="24"/>
          <w:szCs w:val="24"/>
        </w:rPr>
        <w:t xml:space="preserve">PARA LA </w:t>
      </w:r>
      <w:r w:rsidRPr="00AC4E19">
        <w:rPr>
          <w:rFonts w:ascii="Times New Roman" w:hAnsi="Times New Roman" w:cs="Times New Roman"/>
          <w:b/>
          <w:bCs/>
          <w:sz w:val="24"/>
          <w:szCs w:val="24"/>
        </w:rPr>
        <w:t>IMPORTACIÓN</w:t>
      </w:r>
      <w:r w:rsidR="00AD27A5">
        <w:rPr>
          <w:rFonts w:ascii="Times New Roman" w:hAnsi="Times New Roman" w:cs="Times New Roman"/>
          <w:b/>
          <w:bCs/>
          <w:sz w:val="24"/>
          <w:szCs w:val="24"/>
        </w:rPr>
        <w:t xml:space="preserve">, FABRICACIÓN, </w:t>
      </w:r>
      <w:r w:rsidR="00112E83">
        <w:rPr>
          <w:rFonts w:ascii="Times New Roman" w:hAnsi="Times New Roman" w:cs="Times New Roman"/>
          <w:b/>
          <w:bCs/>
          <w:sz w:val="24"/>
          <w:szCs w:val="24"/>
        </w:rPr>
        <w:t xml:space="preserve"> </w:t>
      </w:r>
    </w:p>
    <w:p w14:paraId="449BCBC7" w14:textId="21146019" w:rsidR="006D4C1C" w:rsidRPr="00AC4E19" w:rsidRDefault="00112E83" w:rsidP="00B10FB1">
      <w:pPr>
        <w:spacing w:after="0" w:line="360" w:lineRule="auto"/>
        <w:jc w:val="center"/>
        <w:rPr>
          <w:rFonts w:ascii="Times New Roman" w:hAnsi="Times New Roman" w:cs="Times New Roman"/>
          <w:b/>
          <w:bCs/>
          <w:kern w:val="0"/>
          <w:sz w:val="24"/>
          <w:szCs w:val="24"/>
          <w14:ligatures w14:val="none"/>
        </w:rPr>
      </w:pPr>
      <w:r>
        <w:rPr>
          <w:rFonts w:ascii="Times New Roman" w:hAnsi="Times New Roman" w:cs="Times New Roman"/>
          <w:b/>
          <w:bCs/>
          <w:sz w:val="24"/>
          <w:szCs w:val="24"/>
        </w:rPr>
        <w:t>COMERCIALIZACIÓN</w:t>
      </w:r>
      <w:r w:rsidR="006D4C1C" w:rsidRPr="00AC4E19">
        <w:rPr>
          <w:rFonts w:ascii="Times New Roman" w:hAnsi="Times New Roman" w:cs="Times New Roman"/>
          <w:b/>
          <w:bCs/>
          <w:sz w:val="24"/>
          <w:szCs w:val="24"/>
        </w:rPr>
        <w:t xml:space="preserve"> Y CONTROL</w:t>
      </w:r>
      <w:r w:rsidR="00AD27A5">
        <w:rPr>
          <w:rFonts w:ascii="Times New Roman" w:hAnsi="Times New Roman" w:cs="Times New Roman"/>
          <w:b/>
          <w:bCs/>
          <w:sz w:val="24"/>
          <w:szCs w:val="24"/>
        </w:rPr>
        <w:t xml:space="preserve"> DE PRODUCTOS QUÍMICOS EN COSTA RICA.</w:t>
      </w:r>
    </w:p>
    <w:p w14:paraId="27E56C2F" w14:textId="77777777" w:rsidR="006D4C1C" w:rsidRPr="00AC4E19" w:rsidRDefault="006D4C1C" w:rsidP="006D4C1C">
      <w:pPr>
        <w:spacing w:after="0" w:line="360" w:lineRule="auto"/>
        <w:ind w:firstLine="708"/>
        <w:jc w:val="both"/>
        <w:rPr>
          <w:rFonts w:ascii="Times New Roman" w:hAnsi="Times New Roman" w:cs="Times New Roman"/>
          <w:sz w:val="24"/>
          <w:szCs w:val="24"/>
        </w:rPr>
      </w:pPr>
    </w:p>
    <w:p w14:paraId="27740737" w14:textId="088B77CE" w:rsidR="006D4C1C" w:rsidRPr="00AC4E19" w:rsidRDefault="006D4C1C" w:rsidP="00885187">
      <w:pPr>
        <w:spacing w:after="0" w:line="360" w:lineRule="auto"/>
        <w:ind w:firstLine="708"/>
        <w:jc w:val="both"/>
        <w:rPr>
          <w:rFonts w:ascii="Times New Roman" w:hAnsi="Times New Roman" w:cs="Times New Roman"/>
          <w:sz w:val="24"/>
          <w:szCs w:val="24"/>
        </w:rPr>
      </w:pPr>
      <w:r w:rsidRPr="00AC4E19">
        <w:rPr>
          <w:rFonts w:ascii="Times New Roman" w:hAnsi="Times New Roman" w:cs="Times New Roman"/>
          <w:b/>
          <w:bCs/>
          <w:sz w:val="24"/>
          <w:szCs w:val="24"/>
        </w:rPr>
        <w:t>Artículo 1.-</w:t>
      </w:r>
      <w:r w:rsidRPr="00AC4E19">
        <w:rPr>
          <w:rFonts w:ascii="Times New Roman" w:hAnsi="Times New Roman" w:cs="Times New Roman"/>
          <w:sz w:val="24"/>
          <w:szCs w:val="24"/>
        </w:rPr>
        <w:t xml:space="preserve"> </w:t>
      </w:r>
      <w:r w:rsidR="0085350A" w:rsidRPr="00AC4E19">
        <w:rPr>
          <w:rFonts w:ascii="Times New Roman" w:hAnsi="Times New Roman" w:cs="Times New Roman"/>
          <w:sz w:val="24"/>
          <w:szCs w:val="24"/>
        </w:rPr>
        <w:t>Aprobar el</w:t>
      </w:r>
      <w:r w:rsidRPr="00AC4E19">
        <w:rPr>
          <w:rFonts w:ascii="Times New Roman" w:hAnsi="Times New Roman" w:cs="Times New Roman"/>
          <w:sz w:val="24"/>
          <w:szCs w:val="24"/>
        </w:rPr>
        <w:t xml:space="preserve"> siguiente Reglamento Técnico.</w:t>
      </w:r>
    </w:p>
    <w:p w14:paraId="29458F0A"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6C8D461A" w14:textId="0D77452F" w:rsidR="006D4C1C" w:rsidRPr="00F62972" w:rsidRDefault="006D4C1C" w:rsidP="00F62972">
      <w:pPr>
        <w:pStyle w:val="Prrafodelista"/>
        <w:numPr>
          <w:ilvl w:val="0"/>
          <w:numId w:val="72"/>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F62972">
        <w:rPr>
          <w:rFonts w:ascii="Times New Roman" w:eastAsia="Times New Roman" w:hAnsi="Times New Roman" w:cs="Times New Roman"/>
          <w:b/>
          <w:bCs/>
          <w:kern w:val="0"/>
          <w:sz w:val="24"/>
          <w:szCs w:val="24"/>
          <w:lang w:eastAsia="en-GB"/>
          <w14:ligatures w14:val="none"/>
        </w:rPr>
        <w:t>OBJETO.</w:t>
      </w:r>
    </w:p>
    <w:p w14:paraId="02C73AA0"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3E100B15" w14:textId="7DC06292" w:rsidR="00AD6E8E" w:rsidRDefault="00AD6E8E" w:rsidP="007C307D">
      <w:pPr>
        <w:spacing w:after="0" w:line="360" w:lineRule="auto"/>
        <w:jc w:val="both"/>
        <w:rPr>
          <w:rFonts w:ascii="Times New Roman" w:hAnsi="Times New Roman" w:cs="Times New Roman"/>
          <w:sz w:val="24"/>
          <w:szCs w:val="24"/>
        </w:rPr>
      </w:pPr>
      <w:r w:rsidRPr="00AD6E8E">
        <w:rPr>
          <w:rFonts w:ascii="Times New Roman" w:hAnsi="Times New Roman" w:cs="Times New Roman"/>
          <w:sz w:val="24"/>
          <w:szCs w:val="24"/>
        </w:rPr>
        <w:t>Establecer los requisitos, procedimientos y disposiciones para el registro o notificación de los productos químicos importados o fabricados en el territorio nacional, así como para su producción, almacenamiento, importación, comercialización, uso y control, con el fin de proteger la salud pública y el ambiente.</w:t>
      </w:r>
    </w:p>
    <w:p w14:paraId="2D176477" w14:textId="77777777" w:rsidR="00AD6E8E" w:rsidRDefault="00AD6E8E" w:rsidP="007C307D">
      <w:pPr>
        <w:spacing w:after="0" w:line="360" w:lineRule="auto"/>
        <w:jc w:val="both"/>
        <w:rPr>
          <w:rFonts w:ascii="Times New Roman" w:hAnsi="Times New Roman" w:cs="Times New Roman"/>
          <w:sz w:val="24"/>
          <w:szCs w:val="24"/>
        </w:rPr>
      </w:pPr>
    </w:p>
    <w:p w14:paraId="77F36B02" w14:textId="778D3269" w:rsidR="006D4C1C" w:rsidRPr="00F62972" w:rsidRDefault="006D4C1C" w:rsidP="00F62972">
      <w:pPr>
        <w:pStyle w:val="Prrafodelista"/>
        <w:numPr>
          <w:ilvl w:val="0"/>
          <w:numId w:val="72"/>
        </w:numPr>
        <w:spacing w:after="0" w:line="360" w:lineRule="auto"/>
        <w:jc w:val="both"/>
        <w:rPr>
          <w:rFonts w:ascii="Times New Roman" w:eastAsia="Times New Roman" w:hAnsi="Times New Roman" w:cs="Times New Roman"/>
          <w:color w:val="000000"/>
          <w:kern w:val="0"/>
          <w:sz w:val="24"/>
          <w:szCs w:val="24"/>
          <w:lang w:eastAsia="en-GB"/>
          <w14:ligatures w14:val="none"/>
        </w:rPr>
      </w:pPr>
      <w:bookmarkStart w:id="0" w:name="_Hlk206678241"/>
      <w:r w:rsidRPr="00F62972">
        <w:rPr>
          <w:rFonts w:ascii="Times New Roman" w:eastAsia="Times New Roman" w:hAnsi="Times New Roman" w:cs="Times New Roman"/>
          <w:b/>
          <w:bCs/>
          <w:kern w:val="0"/>
          <w:sz w:val="24"/>
          <w:szCs w:val="24"/>
          <w:lang w:eastAsia="en-GB"/>
          <w14:ligatures w14:val="none"/>
        </w:rPr>
        <w:t>ÁMBITO DE APLICACIÓN.</w:t>
      </w:r>
    </w:p>
    <w:bookmarkEnd w:id="0"/>
    <w:p w14:paraId="505D2EA0"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33BC2BEB" w14:textId="77777777"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644CC6BA" w14:textId="77777777"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2553342E" w14:textId="78A8452E"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E</w:t>
      </w:r>
      <w:r w:rsidRPr="00544431">
        <w:rPr>
          <w:rFonts w:ascii="Times New Roman" w:eastAsia="Times New Roman" w:hAnsi="Times New Roman" w:cs="Times New Roman"/>
          <w:kern w:val="0"/>
          <w:sz w:val="24"/>
          <w:szCs w:val="24"/>
          <w:lang w:eastAsia="en-GB"/>
          <w14:ligatures w14:val="none"/>
        </w:rPr>
        <w:t xml:space="preserve">l presente reglamento es aplicable a todas las personas físicas o jurídicas que importen, fabriquen, formulen, almacenen, distribuyan, comercialicen o utilicen productos químicos en el territorio nacional, así como </w:t>
      </w:r>
      <w:r>
        <w:rPr>
          <w:rFonts w:ascii="Times New Roman" w:eastAsia="Times New Roman" w:hAnsi="Times New Roman" w:cs="Times New Roman"/>
          <w:kern w:val="0"/>
          <w:sz w:val="24"/>
          <w:szCs w:val="24"/>
          <w:lang w:eastAsia="en-GB"/>
          <w14:ligatures w14:val="none"/>
        </w:rPr>
        <w:t>los</w:t>
      </w:r>
      <w:r w:rsidRPr="00544431">
        <w:rPr>
          <w:rFonts w:ascii="Times New Roman" w:eastAsia="Times New Roman" w:hAnsi="Times New Roman" w:cs="Times New Roman"/>
          <w:kern w:val="0"/>
          <w:sz w:val="24"/>
          <w:szCs w:val="24"/>
          <w:lang w:eastAsia="en-GB"/>
          <w14:ligatures w14:val="none"/>
        </w:rPr>
        <w:t xml:space="preserve"> productos químicos que</w:t>
      </w:r>
      <w:r>
        <w:rPr>
          <w:rFonts w:ascii="Times New Roman" w:eastAsia="Times New Roman" w:hAnsi="Times New Roman" w:cs="Times New Roman"/>
          <w:kern w:val="0"/>
          <w:sz w:val="24"/>
          <w:szCs w:val="24"/>
          <w:lang w:eastAsia="en-GB"/>
          <w14:ligatures w14:val="none"/>
        </w:rPr>
        <w:t xml:space="preserve"> </w:t>
      </w:r>
      <w:r w:rsidRPr="00544431">
        <w:rPr>
          <w:rFonts w:ascii="Times New Roman" w:eastAsia="Times New Roman" w:hAnsi="Times New Roman" w:cs="Times New Roman"/>
          <w:kern w:val="0"/>
          <w:sz w:val="24"/>
          <w:szCs w:val="24"/>
          <w:lang w:eastAsia="en-GB"/>
          <w14:ligatures w14:val="none"/>
        </w:rPr>
        <w:t>deban ser registrados o notificados ante la autoridad competente.</w:t>
      </w:r>
    </w:p>
    <w:p w14:paraId="4C160694" w14:textId="77777777"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3E529C6F" w14:textId="5391487B"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r w:rsidRPr="00544431">
        <w:rPr>
          <w:rFonts w:ascii="Times New Roman" w:eastAsia="Times New Roman" w:hAnsi="Times New Roman" w:cs="Times New Roman"/>
          <w:kern w:val="0"/>
          <w:sz w:val="24"/>
          <w:szCs w:val="24"/>
          <w:lang w:eastAsia="en-GB"/>
          <w14:ligatures w14:val="none"/>
        </w:rPr>
        <w:t>Las disposiciones contenidas en este reglamento abarcan los procesos de registro</w:t>
      </w:r>
      <w:r>
        <w:rPr>
          <w:rFonts w:ascii="Times New Roman" w:eastAsia="Times New Roman" w:hAnsi="Times New Roman" w:cs="Times New Roman"/>
          <w:kern w:val="0"/>
          <w:sz w:val="24"/>
          <w:szCs w:val="24"/>
          <w:lang w:eastAsia="en-GB"/>
          <w14:ligatures w14:val="none"/>
        </w:rPr>
        <w:t xml:space="preserve"> o</w:t>
      </w:r>
      <w:r w:rsidRPr="00544431">
        <w:rPr>
          <w:rFonts w:ascii="Times New Roman" w:eastAsia="Times New Roman" w:hAnsi="Times New Roman" w:cs="Times New Roman"/>
          <w:kern w:val="0"/>
          <w:sz w:val="24"/>
          <w:szCs w:val="24"/>
          <w:lang w:eastAsia="en-GB"/>
          <w14:ligatures w14:val="none"/>
        </w:rPr>
        <w:t xml:space="preserve"> notificación, </w:t>
      </w:r>
      <w:r>
        <w:rPr>
          <w:rFonts w:ascii="Times New Roman" w:eastAsia="Times New Roman" w:hAnsi="Times New Roman" w:cs="Times New Roman"/>
          <w:kern w:val="0"/>
          <w:sz w:val="24"/>
          <w:szCs w:val="24"/>
          <w:lang w:eastAsia="en-GB"/>
          <w14:ligatures w14:val="none"/>
        </w:rPr>
        <w:t xml:space="preserve">evaluación </w:t>
      </w:r>
      <w:r w:rsidRPr="00544431">
        <w:rPr>
          <w:rFonts w:ascii="Times New Roman" w:eastAsia="Times New Roman" w:hAnsi="Times New Roman" w:cs="Times New Roman"/>
          <w:kern w:val="0"/>
          <w:sz w:val="24"/>
          <w:szCs w:val="24"/>
          <w:lang w:eastAsia="en-GB"/>
          <w14:ligatures w14:val="none"/>
        </w:rPr>
        <w:t>de riesgos y control posterior de los productos químicos, desde su ingreso al país o fabricación hasta su comercialización y uso final.</w:t>
      </w:r>
    </w:p>
    <w:p w14:paraId="6F445919" w14:textId="77777777" w:rsidR="00544431" w:rsidRDefault="00544431"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1887BA07" w14:textId="632D4060" w:rsidR="00AD6E8E" w:rsidRDefault="00AD6E8E" w:rsidP="006D4C1C">
      <w:pPr>
        <w:spacing w:after="0" w:line="360" w:lineRule="auto"/>
        <w:jc w:val="both"/>
        <w:rPr>
          <w:rFonts w:ascii="Times New Roman" w:eastAsia="Times New Roman" w:hAnsi="Times New Roman" w:cs="Times New Roman"/>
          <w:kern w:val="0"/>
          <w:sz w:val="24"/>
          <w:szCs w:val="24"/>
          <w:lang w:eastAsia="en-GB"/>
          <w14:ligatures w14:val="none"/>
        </w:rPr>
      </w:pPr>
      <w:r w:rsidRPr="00AD6E8E">
        <w:rPr>
          <w:rFonts w:ascii="Times New Roman" w:eastAsia="Times New Roman" w:hAnsi="Times New Roman" w:cs="Times New Roman"/>
          <w:kern w:val="0"/>
          <w:sz w:val="24"/>
          <w:szCs w:val="24"/>
          <w:lang w:eastAsia="en-GB"/>
          <w14:ligatures w14:val="none"/>
        </w:rPr>
        <w:t xml:space="preserve">Este reglamento es de aplicación obligatoria para todos los productos químicos incluidos en su ámbito, salvo </w:t>
      </w:r>
      <w:r>
        <w:rPr>
          <w:rFonts w:ascii="Times New Roman" w:eastAsia="Times New Roman" w:hAnsi="Times New Roman" w:cs="Times New Roman"/>
          <w:kern w:val="0"/>
          <w:sz w:val="24"/>
          <w:szCs w:val="24"/>
          <w:lang w:eastAsia="en-GB"/>
          <w14:ligatures w14:val="none"/>
        </w:rPr>
        <w:t>las siguientes</w:t>
      </w:r>
      <w:r w:rsidRPr="00AD6E8E">
        <w:rPr>
          <w:rFonts w:ascii="Times New Roman" w:eastAsia="Times New Roman" w:hAnsi="Times New Roman" w:cs="Times New Roman"/>
          <w:kern w:val="0"/>
          <w:sz w:val="24"/>
          <w:szCs w:val="24"/>
          <w:lang w:eastAsia="en-GB"/>
          <w14:ligatures w14:val="none"/>
        </w:rPr>
        <w:t xml:space="preserve"> excepciones expresamente </w:t>
      </w:r>
      <w:r>
        <w:rPr>
          <w:rFonts w:ascii="Times New Roman" w:eastAsia="Times New Roman" w:hAnsi="Times New Roman" w:cs="Times New Roman"/>
          <w:kern w:val="0"/>
          <w:sz w:val="24"/>
          <w:szCs w:val="24"/>
          <w:lang w:eastAsia="en-GB"/>
          <w14:ligatures w14:val="none"/>
        </w:rPr>
        <w:t>que a continuación se detallan:</w:t>
      </w:r>
    </w:p>
    <w:p w14:paraId="6FBC877D" w14:textId="77777777" w:rsidR="006D4C1C" w:rsidRPr="00AC4E19" w:rsidRDefault="006D4C1C" w:rsidP="006D4C1C">
      <w:pPr>
        <w:spacing w:after="0" w:line="360" w:lineRule="auto"/>
        <w:rPr>
          <w:rFonts w:ascii="Times New Roman" w:eastAsia="Times New Roman" w:hAnsi="Times New Roman" w:cs="Times New Roman"/>
          <w:kern w:val="0"/>
          <w:sz w:val="24"/>
          <w:szCs w:val="24"/>
          <w:lang w:eastAsia="en-GB"/>
          <w14:ligatures w14:val="none"/>
        </w:rPr>
      </w:pPr>
    </w:p>
    <w:p w14:paraId="0412ECDF" w14:textId="77777777" w:rsidR="00F40105" w:rsidRPr="00F40105" w:rsidRDefault="00F40105" w:rsidP="00F40105">
      <w:pPr>
        <w:pStyle w:val="Prrafodelista"/>
        <w:numPr>
          <w:ilvl w:val="0"/>
          <w:numId w:val="62"/>
        </w:numPr>
        <w:spacing w:after="0" w:line="360" w:lineRule="auto"/>
        <w:jc w:val="both"/>
        <w:rPr>
          <w:rFonts w:ascii="Times New Roman" w:eastAsia="Times New Roman" w:hAnsi="Times New Roman" w:cs="Times New Roman"/>
          <w:vanish/>
          <w:kern w:val="0"/>
          <w:sz w:val="24"/>
          <w:szCs w:val="24"/>
          <w:lang w:eastAsia="en-GB"/>
          <w14:ligatures w14:val="none"/>
        </w:rPr>
      </w:pPr>
    </w:p>
    <w:p w14:paraId="12631F79" w14:textId="77777777" w:rsidR="00F40105" w:rsidRPr="00F40105" w:rsidRDefault="00F40105" w:rsidP="00F40105">
      <w:pPr>
        <w:pStyle w:val="Prrafodelista"/>
        <w:numPr>
          <w:ilvl w:val="0"/>
          <w:numId w:val="62"/>
        </w:numPr>
        <w:spacing w:after="0" w:line="360" w:lineRule="auto"/>
        <w:jc w:val="both"/>
        <w:rPr>
          <w:rFonts w:ascii="Times New Roman" w:eastAsia="Times New Roman" w:hAnsi="Times New Roman" w:cs="Times New Roman"/>
          <w:vanish/>
          <w:kern w:val="0"/>
          <w:sz w:val="24"/>
          <w:szCs w:val="24"/>
          <w:lang w:eastAsia="en-GB"/>
          <w14:ligatures w14:val="none"/>
        </w:rPr>
      </w:pPr>
    </w:p>
    <w:p w14:paraId="2EA6A858" w14:textId="64909260" w:rsidR="006D4C1C" w:rsidRPr="009B4F4F" w:rsidRDefault="006D4C1C" w:rsidP="00660725">
      <w:pPr>
        <w:pStyle w:val="Prrafodelista"/>
        <w:numPr>
          <w:ilvl w:val="1"/>
          <w:numId w:val="62"/>
        </w:numPr>
        <w:spacing w:after="0" w:line="360" w:lineRule="auto"/>
        <w:ind w:left="426" w:hanging="426"/>
        <w:jc w:val="both"/>
        <w:rPr>
          <w:rFonts w:ascii="Times New Roman" w:eastAsia="Times New Roman" w:hAnsi="Times New Roman" w:cs="Times New Roman"/>
          <w:color w:val="000000"/>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Materias primas para medicamentos y alimentos.</w:t>
      </w:r>
    </w:p>
    <w:p w14:paraId="4A94FB07" w14:textId="184E3FFD" w:rsidR="006D4C1C" w:rsidRPr="00F40105" w:rsidRDefault="009B4F4F"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6D4C1C" w:rsidRPr="009B4F4F">
        <w:rPr>
          <w:rFonts w:ascii="Times New Roman" w:eastAsia="Times New Roman" w:hAnsi="Times New Roman" w:cs="Times New Roman"/>
          <w:kern w:val="0"/>
          <w:sz w:val="24"/>
          <w:szCs w:val="24"/>
          <w:lang w:eastAsia="en-GB"/>
          <w14:ligatures w14:val="none"/>
        </w:rPr>
        <w:t>Medicamentos humanos.</w:t>
      </w:r>
    </w:p>
    <w:p w14:paraId="506F2B2F" w14:textId="0CF98569" w:rsidR="006D4C1C" w:rsidRPr="00F40105" w:rsidRDefault="009B4F4F"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6D4C1C" w:rsidRPr="009B4F4F">
        <w:rPr>
          <w:rFonts w:ascii="Times New Roman" w:eastAsia="Times New Roman" w:hAnsi="Times New Roman" w:cs="Times New Roman"/>
          <w:kern w:val="0"/>
          <w:sz w:val="24"/>
          <w:szCs w:val="24"/>
          <w:lang w:eastAsia="en-GB"/>
          <w14:ligatures w14:val="none"/>
        </w:rPr>
        <w:t>Medicamentos veterinarios y productos para uso en animales.</w:t>
      </w:r>
    </w:p>
    <w:p w14:paraId="53D89CA4" w14:textId="5B7FBEF8" w:rsidR="006D4C1C" w:rsidRPr="00F40105" w:rsidRDefault="009B4F4F"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6D4C1C" w:rsidRPr="009B4F4F">
        <w:rPr>
          <w:rFonts w:ascii="Times New Roman" w:eastAsia="Times New Roman" w:hAnsi="Times New Roman" w:cs="Times New Roman"/>
          <w:kern w:val="0"/>
          <w:sz w:val="24"/>
          <w:szCs w:val="24"/>
          <w:lang w:eastAsia="en-GB"/>
          <w14:ligatures w14:val="none"/>
        </w:rPr>
        <w:t>Plaguicidas de uso doméstico y de uso profesional.</w:t>
      </w:r>
    </w:p>
    <w:p w14:paraId="37FE0F01" w14:textId="4ECE2847" w:rsidR="006D4C1C" w:rsidRPr="00F40105" w:rsidRDefault="009B4F4F"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6D4C1C" w:rsidRPr="009B4F4F">
        <w:rPr>
          <w:rFonts w:ascii="Times New Roman" w:eastAsia="Times New Roman" w:hAnsi="Times New Roman" w:cs="Times New Roman"/>
          <w:kern w:val="0"/>
          <w:sz w:val="24"/>
          <w:szCs w:val="24"/>
          <w:lang w:eastAsia="en-GB"/>
          <w14:ligatures w14:val="none"/>
        </w:rPr>
        <w:t>Fertilizantes y enmiendas de uso agrícola.</w:t>
      </w:r>
    </w:p>
    <w:p w14:paraId="28926185" w14:textId="71FBB437" w:rsidR="006D4C1C" w:rsidRPr="00F40105" w:rsidRDefault="009B4F4F"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D519A6">
        <w:rPr>
          <w:rFonts w:ascii="Times New Roman" w:eastAsia="Times New Roman" w:hAnsi="Times New Roman" w:cs="Times New Roman"/>
          <w:kern w:val="0"/>
          <w:sz w:val="24"/>
          <w:szCs w:val="24"/>
          <w:lang w:eastAsia="en-GB"/>
          <w14:ligatures w14:val="none"/>
        </w:rPr>
        <w:t>L</w:t>
      </w:r>
      <w:r w:rsidR="006D4C1C" w:rsidRPr="009B4F4F">
        <w:rPr>
          <w:rFonts w:ascii="Times New Roman" w:eastAsia="Times New Roman" w:hAnsi="Times New Roman" w:cs="Times New Roman"/>
          <w:kern w:val="0"/>
          <w:sz w:val="24"/>
          <w:szCs w:val="24"/>
          <w:lang w:eastAsia="en-GB"/>
          <w14:ligatures w14:val="none"/>
        </w:rPr>
        <w:t xml:space="preserve">os repelentes de uso humano o para el ambiente cuando sea emitida una normativa específica, de acuerdo </w:t>
      </w:r>
      <w:r w:rsidR="002A427A" w:rsidRPr="009B4F4F">
        <w:rPr>
          <w:rFonts w:ascii="Times New Roman" w:eastAsia="Times New Roman" w:hAnsi="Times New Roman" w:cs="Times New Roman"/>
          <w:kern w:val="0"/>
          <w:sz w:val="24"/>
          <w:szCs w:val="24"/>
          <w:lang w:eastAsia="en-GB"/>
          <w14:ligatures w14:val="none"/>
        </w:rPr>
        <w:t>con</w:t>
      </w:r>
      <w:r w:rsidR="006D4C1C" w:rsidRPr="009B4F4F">
        <w:rPr>
          <w:rFonts w:ascii="Times New Roman" w:eastAsia="Times New Roman" w:hAnsi="Times New Roman" w:cs="Times New Roman"/>
          <w:kern w:val="0"/>
          <w:sz w:val="24"/>
          <w:szCs w:val="24"/>
          <w:lang w:eastAsia="en-GB"/>
          <w14:ligatures w14:val="none"/>
        </w:rPr>
        <w:t xml:space="preserve"> lo establecido en el Transitorio II de este reglamento.</w:t>
      </w:r>
    </w:p>
    <w:p w14:paraId="12B40216" w14:textId="67E0A145" w:rsidR="006D4C1C" w:rsidRPr="00F40105" w:rsidRDefault="006D4C1C"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Estupefacientes y las sustancias psicotrópicas.</w:t>
      </w:r>
    </w:p>
    <w:p w14:paraId="1EC0C682" w14:textId="2F97BDA4" w:rsidR="006D4C1C" w:rsidRPr="00F40105" w:rsidRDefault="006D4C1C"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Aditivos alimentarios.</w:t>
      </w:r>
    </w:p>
    <w:p w14:paraId="648C2BC3" w14:textId="6B5313CB" w:rsidR="006D4C1C" w:rsidRPr="00F40105" w:rsidRDefault="006D4C1C" w:rsidP="00660725">
      <w:pPr>
        <w:pStyle w:val="Prrafodelista"/>
        <w:numPr>
          <w:ilvl w:val="1"/>
          <w:numId w:val="6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Productos o aparatos que emitan radiaciones ionizantes.</w:t>
      </w:r>
    </w:p>
    <w:p w14:paraId="7077BD11" w14:textId="77777777" w:rsidR="006D4C1C" w:rsidRPr="00F4010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Sustancias químicas, biológicas o afines para uso agrícola.</w:t>
      </w:r>
    </w:p>
    <w:p w14:paraId="3C9D1E3A" w14:textId="77777777" w:rsidR="006D4C1C" w:rsidRPr="00F4010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Productos clasificados como Material Biomédico y los reactivos para análisis de uso exclusivo en laboratorio clínico.</w:t>
      </w:r>
    </w:p>
    <w:p w14:paraId="729D6405" w14:textId="6DC4A3FB" w:rsidR="006D4C1C" w:rsidRPr="00CF4D6B" w:rsidRDefault="006D4C1C" w:rsidP="006E68B3">
      <w:pPr>
        <w:pStyle w:val="Prrafodelista"/>
        <w:numPr>
          <w:ilvl w:val="1"/>
          <w:numId w:val="62"/>
        </w:numPr>
        <w:spacing w:after="0" w:line="360" w:lineRule="auto"/>
        <w:ind w:left="567" w:hanging="573"/>
        <w:jc w:val="both"/>
        <w:rPr>
          <w:rFonts w:ascii="Times New Roman" w:eastAsia="Times New Roman" w:hAnsi="Times New Roman" w:cs="Times New Roman"/>
          <w:kern w:val="0"/>
          <w:sz w:val="24"/>
          <w:szCs w:val="24"/>
          <w:lang w:eastAsia="en-GB"/>
          <w14:ligatures w14:val="none"/>
        </w:rPr>
      </w:pPr>
      <w:r w:rsidRPr="00CF4D6B">
        <w:rPr>
          <w:rFonts w:ascii="Times New Roman" w:eastAsia="Times New Roman" w:hAnsi="Times New Roman" w:cs="Times New Roman"/>
          <w:kern w:val="0"/>
          <w:sz w:val="24"/>
          <w:szCs w:val="24"/>
          <w:lang w:eastAsia="en-GB"/>
          <w14:ligatures w14:val="none"/>
        </w:rPr>
        <w:t>Productos Higiénicos</w:t>
      </w:r>
      <w:r w:rsidR="00E4479A">
        <w:rPr>
          <w:rFonts w:ascii="Times New Roman" w:eastAsia="Times New Roman" w:hAnsi="Times New Roman" w:cs="Times New Roman"/>
          <w:kern w:val="0"/>
          <w:sz w:val="24"/>
          <w:szCs w:val="24"/>
          <w:lang w:eastAsia="en-GB"/>
          <w14:ligatures w14:val="none"/>
        </w:rPr>
        <w:t>,</w:t>
      </w:r>
      <w:r w:rsidRPr="00CF4D6B">
        <w:rPr>
          <w:rFonts w:ascii="Times New Roman" w:eastAsia="Times New Roman" w:hAnsi="Times New Roman" w:cs="Times New Roman"/>
          <w:kern w:val="0"/>
          <w:sz w:val="24"/>
          <w:szCs w:val="24"/>
          <w:lang w:eastAsia="en-GB"/>
          <w14:ligatures w14:val="none"/>
        </w:rPr>
        <w:t xml:space="preserve"> según el </w:t>
      </w:r>
      <w:r w:rsidR="004D2CD5" w:rsidRPr="00CF4D6B">
        <w:rPr>
          <w:rFonts w:ascii="Times New Roman" w:eastAsia="Times New Roman" w:hAnsi="Times New Roman" w:cs="Times New Roman"/>
          <w:kern w:val="0"/>
          <w:sz w:val="24"/>
          <w:szCs w:val="24"/>
          <w:lang w:eastAsia="en-GB"/>
          <w14:ligatures w14:val="none"/>
        </w:rPr>
        <w:t xml:space="preserve">Decreto Ejecutivo </w:t>
      </w:r>
      <w:proofErr w:type="spellStart"/>
      <w:r w:rsidR="004D2CD5" w:rsidRPr="00CF4D6B">
        <w:rPr>
          <w:rFonts w:ascii="Times New Roman" w:eastAsia="Times New Roman" w:hAnsi="Times New Roman" w:cs="Times New Roman"/>
          <w:kern w:val="0"/>
          <w:sz w:val="24"/>
          <w:szCs w:val="24"/>
          <w:lang w:eastAsia="en-GB"/>
          <w14:ligatures w14:val="none"/>
        </w:rPr>
        <w:t>N°</w:t>
      </w:r>
      <w:proofErr w:type="spellEnd"/>
      <w:r w:rsidR="004D2CD5" w:rsidRPr="00CF4D6B">
        <w:rPr>
          <w:rFonts w:ascii="Times New Roman" w:eastAsia="Times New Roman" w:hAnsi="Times New Roman" w:cs="Times New Roman"/>
          <w:kern w:val="0"/>
          <w:sz w:val="24"/>
          <w:szCs w:val="24"/>
          <w:lang w:eastAsia="en-GB"/>
          <w14:ligatures w14:val="none"/>
        </w:rPr>
        <w:t xml:space="preserve"> 34887-COMEX-S-MEIC del 25 de julio de 2008</w:t>
      </w:r>
      <w:r w:rsidR="000A600D"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 xml:space="preserve">Publicación de la Resolución </w:t>
      </w:r>
      <w:proofErr w:type="spellStart"/>
      <w:r w:rsidR="004C3E15" w:rsidRPr="00CF4D6B">
        <w:rPr>
          <w:rFonts w:ascii="Times New Roman" w:eastAsia="Times New Roman" w:hAnsi="Times New Roman" w:cs="Times New Roman"/>
          <w:kern w:val="0"/>
          <w:sz w:val="24"/>
          <w:szCs w:val="24"/>
          <w:lang w:eastAsia="en-GB"/>
          <w14:ligatures w14:val="none"/>
        </w:rPr>
        <w:t>N°</w:t>
      </w:r>
      <w:proofErr w:type="spellEnd"/>
      <w:r w:rsidR="004C3E15" w:rsidRPr="00CF4D6B">
        <w:rPr>
          <w:rFonts w:ascii="Times New Roman" w:eastAsia="Times New Roman" w:hAnsi="Times New Roman" w:cs="Times New Roman"/>
          <w:kern w:val="0"/>
          <w:sz w:val="24"/>
          <w:szCs w:val="24"/>
          <w:lang w:eastAsia="en-GB"/>
          <w14:ligatures w14:val="none"/>
        </w:rPr>
        <w:t xml:space="preserve"> 230-2008 (COMIECO-L) de fecha</w:t>
      </w:r>
      <w:r w:rsidR="00B932A9"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26</w:t>
      </w:r>
      <w:r w:rsidR="00B932A9"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de junio del 2008, Reglamento Técnico Centroamericano RTCA</w:t>
      </w:r>
      <w:r w:rsidR="00B932A9"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71.03.37:07 Productos Higiénicos. Registro e Inscripción Sanitaria</w:t>
      </w:r>
      <w:r w:rsidR="00CF4D6B"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de Productos Higiénicos, Reglamento Técnico Centroamericano</w:t>
      </w:r>
      <w:r w:rsidR="00CF4D6B"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RTCA 71.03.38:07 Productos Higiénicos. Etiquetado de</w:t>
      </w:r>
      <w:r w:rsidR="00CF4D6B"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Productos Higiénicos; y el Reconocimiento del Registro</w:t>
      </w:r>
      <w:r w:rsidR="00CF4D6B" w:rsidRPr="00CF4D6B">
        <w:rPr>
          <w:rFonts w:ascii="Times New Roman" w:eastAsia="Times New Roman" w:hAnsi="Times New Roman" w:cs="Times New Roman"/>
          <w:kern w:val="0"/>
          <w:sz w:val="24"/>
          <w:szCs w:val="24"/>
          <w:lang w:eastAsia="en-GB"/>
          <w14:ligatures w14:val="none"/>
        </w:rPr>
        <w:t xml:space="preserve"> </w:t>
      </w:r>
      <w:r w:rsidR="004C3E15" w:rsidRPr="00CF4D6B">
        <w:rPr>
          <w:rFonts w:ascii="Times New Roman" w:eastAsia="Times New Roman" w:hAnsi="Times New Roman" w:cs="Times New Roman"/>
          <w:kern w:val="0"/>
          <w:sz w:val="24"/>
          <w:szCs w:val="24"/>
          <w:lang w:eastAsia="en-GB"/>
          <w14:ligatures w14:val="none"/>
        </w:rPr>
        <w:t>o Inscripción Sanitaria de Productos Higiénicos</w:t>
      </w:r>
      <w:r w:rsidR="000A600D" w:rsidRPr="00CF4D6B">
        <w:rPr>
          <w:rFonts w:ascii="Times New Roman" w:eastAsia="Times New Roman" w:hAnsi="Times New Roman" w:cs="Times New Roman"/>
          <w:kern w:val="0"/>
          <w:sz w:val="24"/>
          <w:szCs w:val="24"/>
          <w:lang w:eastAsia="en-GB"/>
          <w14:ligatures w14:val="none"/>
        </w:rPr>
        <w:t>”</w:t>
      </w:r>
      <w:r w:rsidRPr="00CF4D6B">
        <w:rPr>
          <w:rFonts w:ascii="Times New Roman" w:eastAsia="Times New Roman" w:hAnsi="Times New Roman" w:cs="Times New Roman"/>
          <w:kern w:val="0"/>
          <w:sz w:val="24"/>
          <w:szCs w:val="24"/>
          <w:lang w:eastAsia="en-GB"/>
          <w14:ligatures w14:val="none"/>
        </w:rPr>
        <w:t>.</w:t>
      </w:r>
    </w:p>
    <w:p w14:paraId="1B130290" w14:textId="77777777" w:rsidR="006D4C1C" w:rsidRPr="0066072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Productos utilizados en frutas, semillas, granos y vegetales.</w:t>
      </w:r>
    </w:p>
    <w:p w14:paraId="435613C5" w14:textId="77777777" w:rsidR="006D4C1C" w:rsidRPr="0066072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660725">
        <w:rPr>
          <w:rFonts w:ascii="Times New Roman" w:eastAsia="Times New Roman" w:hAnsi="Times New Roman" w:cs="Times New Roman"/>
          <w:kern w:val="0"/>
          <w:sz w:val="24"/>
          <w:szCs w:val="24"/>
          <w:lang w:eastAsia="en-GB"/>
          <w14:ligatures w14:val="none"/>
        </w:rPr>
        <w:t xml:space="preserve">Productos utilizados para potabilizar agua. </w:t>
      </w:r>
    </w:p>
    <w:p w14:paraId="58415504" w14:textId="77777777" w:rsidR="006D4C1C" w:rsidRPr="009B4F4F"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Gases de uso en personas o animales.</w:t>
      </w:r>
    </w:p>
    <w:p w14:paraId="5D675C3C" w14:textId="77777777" w:rsidR="006D4C1C" w:rsidRPr="009B4F4F"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lastRenderedPageBreak/>
        <w:t>Reactivos de uso microbiológico para análisis clínicos en humanos.</w:t>
      </w:r>
    </w:p>
    <w:p w14:paraId="614A4535" w14:textId="77777777" w:rsidR="006D4C1C" w:rsidRPr="009B4F4F"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Tabaco, sus derivados y aditivos para productos de tabaco.</w:t>
      </w:r>
    </w:p>
    <w:p w14:paraId="794DF32B" w14:textId="77777777" w:rsidR="006D4C1C" w:rsidRPr="009B4F4F"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9B4F4F">
        <w:rPr>
          <w:rFonts w:ascii="Times New Roman" w:eastAsia="Times New Roman" w:hAnsi="Times New Roman" w:cs="Times New Roman"/>
          <w:kern w:val="0"/>
          <w:sz w:val="24"/>
          <w:szCs w:val="24"/>
          <w:lang w:eastAsia="en-GB"/>
          <w14:ligatures w14:val="none"/>
        </w:rPr>
        <w:t>Productos de uso veterinario y materias primas de uso veterinario.</w:t>
      </w:r>
    </w:p>
    <w:p w14:paraId="3E76AE8F" w14:textId="77777777" w:rsidR="006D4C1C" w:rsidRPr="00F4010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bookmarkStart w:id="1" w:name="_Hlk156313336"/>
      <w:r w:rsidRPr="00F40105">
        <w:rPr>
          <w:rFonts w:ascii="Times New Roman" w:eastAsia="Times New Roman" w:hAnsi="Times New Roman" w:cs="Times New Roman"/>
          <w:kern w:val="0"/>
          <w:sz w:val="24"/>
          <w:szCs w:val="24"/>
          <w:lang w:eastAsia="en-GB"/>
          <w14:ligatures w14:val="none"/>
        </w:rPr>
        <w:t>Cannabis, sus derivados y aditivos para productos de cannabis.</w:t>
      </w:r>
      <w:bookmarkEnd w:id="1"/>
    </w:p>
    <w:p w14:paraId="6A137A30" w14:textId="77777777" w:rsidR="006D4C1C" w:rsidRPr="00F4010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F40105">
        <w:rPr>
          <w:rFonts w:ascii="Times New Roman" w:eastAsia="Times New Roman" w:hAnsi="Times New Roman" w:cs="Times New Roman"/>
          <w:kern w:val="0"/>
          <w:sz w:val="24"/>
          <w:szCs w:val="24"/>
          <w:lang w:eastAsia="en-GB"/>
          <w14:ligatures w14:val="none"/>
        </w:rPr>
        <w:t>Plaguicidas sintéticos formulados, coadyuvantes y sustancias afines de uso agrícola.</w:t>
      </w:r>
    </w:p>
    <w:p w14:paraId="08438644" w14:textId="77777777" w:rsidR="006D4C1C" w:rsidRPr="0066072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F40105">
        <w:rPr>
          <w:rFonts w:ascii="Times New Roman" w:eastAsia="Times New Roman" w:hAnsi="Times New Roman" w:cs="Times New Roman"/>
          <w:kern w:val="0"/>
          <w:sz w:val="24"/>
          <w:szCs w:val="24"/>
          <w:lang w:eastAsia="en-GB"/>
          <w14:ligatures w14:val="none"/>
        </w:rPr>
        <w:t>Ingredientes</w:t>
      </w:r>
      <w:r w:rsidRPr="00660725">
        <w:rPr>
          <w:rFonts w:ascii="Times New Roman" w:eastAsia="Times New Roman" w:hAnsi="Times New Roman" w:cs="Times New Roman"/>
          <w:kern w:val="0"/>
          <w:sz w:val="24"/>
          <w:szCs w:val="24"/>
          <w:lang w:eastAsia="en-GB"/>
          <w14:ligatures w14:val="none"/>
        </w:rPr>
        <w:t xml:space="preserve"> activos de grado técnico de plaguicidas.</w:t>
      </w:r>
    </w:p>
    <w:p w14:paraId="218297BA" w14:textId="77777777" w:rsidR="006D4C1C" w:rsidRPr="0066072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660725">
        <w:rPr>
          <w:rFonts w:ascii="Times New Roman" w:eastAsia="Times New Roman" w:hAnsi="Times New Roman" w:cs="Times New Roman"/>
          <w:kern w:val="0"/>
          <w:sz w:val="24"/>
          <w:szCs w:val="24"/>
          <w:lang w:eastAsia="en-GB"/>
          <w14:ligatures w14:val="none"/>
        </w:rPr>
        <w:t>Tintas, pigmentos o colorantes para tatuajes.</w:t>
      </w:r>
    </w:p>
    <w:p w14:paraId="6F4A1C3A" w14:textId="77777777" w:rsidR="00714B8D" w:rsidRPr="0066072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510914">
        <w:rPr>
          <w:rFonts w:ascii="Times New Roman" w:eastAsia="Times New Roman" w:hAnsi="Times New Roman" w:cs="Times New Roman"/>
          <w:kern w:val="0"/>
          <w:sz w:val="24"/>
          <w:szCs w:val="24"/>
          <w:lang w:eastAsia="en-GB"/>
          <w14:ligatures w14:val="none"/>
        </w:rPr>
        <w:t>Productos para vapeo, materias primas utilizadas en productos</w:t>
      </w:r>
      <w:r w:rsidRPr="00660725">
        <w:rPr>
          <w:rFonts w:ascii="Times New Roman" w:eastAsia="Times New Roman" w:hAnsi="Times New Roman" w:cs="Times New Roman"/>
          <w:kern w:val="0"/>
          <w:sz w:val="24"/>
          <w:szCs w:val="24"/>
          <w:lang w:eastAsia="en-GB"/>
          <w14:ligatures w14:val="none"/>
        </w:rPr>
        <w:t xml:space="preserve"> para vapeo.</w:t>
      </w:r>
      <w:r w:rsidR="00714B8D" w:rsidRPr="00660725">
        <w:rPr>
          <w:rFonts w:ascii="Times New Roman" w:eastAsia="Times New Roman" w:hAnsi="Times New Roman" w:cs="Times New Roman"/>
          <w:kern w:val="0"/>
          <w:sz w:val="24"/>
          <w:szCs w:val="24"/>
          <w:lang w:eastAsia="en-GB"/>
          <w14:ligatures w14:val="none"/>
        </w:rPr>
        <w:t xml:space="preserve"> </w:t>
      </w:r>
    </w:p>
    <w:p w14:paraId="61F1E4E6" w14:textId="29050B12" w:rsidR="006D4C1C" w:rsidRPr="00F40105" w:rsidRDefault="006D4C1C" w:rsidP="00660725">
      <w:pPr>
        <w:pStyle w:val="Prrafodelista"/>
        <w:numPr>
          <w:ilvl w:val="1"/>
          <w:numId w:val="6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660725">
        <w:rPr>
          <w:rFonts w:ascii="Times New Roman" w:eastAsia="Times New Roman" w:hAnsi="Times New Roman" w:cs="Times New Roman"/>
          <w:kern w:val="0"/>
          <w:sz w:val="24"/>
          <w:szCs w:val="24"/>
          <w:lang w:eastAsia="en-GB"/>
          <w14:ligatures w14:val="none"/>
        </w:rPr>
        <w:t>Productos</w:t>
      </w:r>
      <w:r w:rsidRPr="00F40105">
        <w:rPr>
          <w:rFonts w:ascii="Times New Roman" w:eastAsia="Times New Roman" w:hAnsi="Times New Roman" w:cs="Times New Roman"/>
          <w:color w:val="000000" w:themeColor="text1"/>
          <w:sz w:val="24"/>
          <w:szCs w:val="24"/>
          <w:lang w:eastAsia="en-GB"/>
        </w:rPr>
        <w:t xml:space="preserve"> que se ingieran, inhalen, aspiren </w:t>
      </w:r>
      <w:r w:rsidRPr="00510914">
        <w:rPr>
          <w:rFonts w:ascii="Times New Roman" w:eastAsia="Times New Roman" w:hAnsi="Times New Roman" w:cs="Times New Roman"/>
          <w:color w:val="000000" w:themeColor="text1"/>
          <w:sz w:val="24"/>
          <w:szCs w:val="24"/>
          <w:lang w:eastAsia="en-GB"/>
        </w:rPr>
        <w:t>luego de producir</w:t>
      </w:r>
      <w:r w:rsidRPr="00F40105">
        <w:rPr>
          <w:rFonts w:ascii="Times New Roman" w:eastAsia="Times New Roman" w:hAnsi="Times New Roman" w:cs="Times New Roman"/>
          <w:color w:val="000000" w:themeColor="text1"/>
          <w:sz w:val="24"/>
          <w:szCs w:val="24"/>
          <w:lang w:eastAsia="en-GB"/>
        </w:rPr>
        <w:t xml:space="preserve"> combustión o calentamiento de</w:t>
      </w:r>
      <w:r w:rsidR="00F40105">
        <w:rPr>
          <w:rFonts w:ascii="Times New Roman" w:eastAsia="Times New Roman" w:hAnsi="Times New Roman" w:cs="Times New Roman"/>
          <w:color w:val="000000" w:themeColor="text1"/>
          <w:sz w:val="24"/>
          <w:szCs w:val="24"/>
          <w:lang w:eastAsia="en-GB"/>
        </w:rPr>
        <w:t xml:space="preserve"> </w:t>
      </w:r>
      <w:r w:rsidRPr="00F40105">
        <w:rPr>
          <w:rFonts w:ascii="Times New Roman" w:eastAsia="Times New Roman" w:hAnsi="Times New Roman" w:cs="Times New Roman"/>
          <w:color w:val="000000" w:themeColor="text1"/>
          <w:sz w:val="24"/>
          <w:szCs w:val="24"/>
          <w:lang w:eastAsia="en-GB"/>
        </w:rPr>
        <w:t>cualquier sustancia</w:t>
      </w:r>
      <w:r w:rsidRPr="00F40105">
        <w:rPr>
          <w:rFonts w:ascii="Times New Roman" w:eastAsia="Times New Roman" w:hAnsi="Times New Roman" w:cs="Times New Roman"/>
          <w:kern w:val="0"/>
          <w:sz w:val="24"/>
          <w:szCs w:val="24"/>
          <w:lang w:eastAsia="en-GB"/>
          <w14:ligatures w14:val="none"/>
        </w:rPr>
        <w:t xml:space="preserve"> herbácea o sintética o se apliquen en la piel para uso humano.</w:t>
      </w:r>
    </w:p>
    <w:p w14:paraId="17E73582" w14:textId="77777777" w:rsidR="006D4C1C" w:rsidRPr="00AC4E19" w:rsidRDefault="006D4C1C" w:rsidP="006D4C1C">
      <w:pPr>
        <w:pStyle w:val="Prrafodelista"/>
        <w:spacing w:after="0" w:line="360" w:lineRule="auto"/>
        <w:jc w:val="both"/>
        <w:rPr>
          <w:rFonts w:ascii="Times New Roman" w:eastAsia="Times New Roman" w:hAnsi="Times New Roman" w:cs="Times New Roman"/>
          <w:kern w:val="0"/>
          <w:sz w:val="24"/>
          <w:szCs w:val="24"/>
          <w:lang w:eastAsia="en-GB"/>
          <w14:ligatures w14:val="none"/>
        </w:rPr>
      </w:pPr>
    </w:p>
    <w:p w14:paraId="1BFC6990" w14:textId="266585A8" w:rsidR="006D4C1C" w:rsidRPr="00F62972" w:rsidRDefault="006D4C1C" w:rsidP="00F62972">
      <w:pPr>
        <w:pStyle w:val="Prrafodelista"/>
        <w:numPr>
          <w:ilvl w:val="0"/>
          <w:numId w:val="72"/>
        </w:numPr>
        <w:spacing w:after="0" w:line="360" w:lineRule="auto"/>
        <w:jc w:val="both"/>
        <w:rPr>
          <w:rFonts w:ascii="Times New Roman" w:eastAsia="Times New Roman" w:hAnsi="Times New Roman" w:cs="Times New Roman"/>
          <w:kern w:val="0"/>
          <w:sz w:val="24"/>
          <w:szCs w:val="24"/>
          <w:lang w:eastAsia="en-GB"/>
          <w14:ligatures w14:val="none"/>
        </w:rPr>
      </w:pPr>
      <w:bookmarkStart w:id="2" w:name="_Hlk206678279"/>
      <w:r w:rsidRPr="00F62972">
        <w:rPr>
          <w:rFonts w:ascii="Times New Roman" w:eastAsia="Times New Roman" w:hAnsi="Times New Roman" w:cs="Times New Roman"/>
          <w:b/>
          <w:bCs/>
          <w:kern w:val="0"/>
          <w:sz w:val="24"/>
          <w:szCs w:val="24"/>
          <w:lang w:eastAsia="en-GB"/>
          <w14:ligatures w14:val="none"/>
        </w:rPr>
        <w:t>REFERENCIAS.</w:t>
      </w:r>
      <w:bookmarkEnd w:id="2"/>
    </w:p>
    <w:p w14:paraId="3D6A68AB"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363E3A2B" w14:textId="29B9EDFE" w:rsidR="006D4C1C" w:rsidRPr="007C307D" w:rsidRDefault="006D4C1C" w:rsidP="006D4C1C">
      <w:pPr>
        <w:spacing w:after="0" w:line="360" w:lineRule="auto"/>
        <w:jc w:val="both"/>
        <w:rPr>
          <w:rFonts w:ascii="Times New Roman" w:eastAsia="Times New Roman" w:hAnsi="Times New Roman" w:cs="Times New Roman"/>
          <w:strike/>
          <w:color w:val="000000"/>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Este </w:t>
      </w:r>
      <w:r w:rsidR="004523E3">
        <w:rPr>
          <w:rFonts w:ascii="Times New Roman" w:eastAsia="Times New Roman" w:hAnsi="Times New Roman" w:cs="Times New Roman"/>
          <w:kern w:val="0"/>
          <w:sz w:val="24"/>
          <w:szCs w:val="24"/>
          <w:lang w:eastAsia="en-GB"/>
          <w14:ligatures w14:val="none"/>
        </w:rPr>
        <w:t>r</w:t>
      </w:r>
      <w:r w:rsidRPr="00AC4E19">
        <w:rPr>
          <w:rFonts w:ascii="Times New Roman" w:eastAsia="Times New Roman" w:hAnsi="Times New Roman" w:cs="Times New Roman"/>
          <w:kern w:val="0"/>
          <w:sz w:val="24"/>
          <w:szCs w:val="24"/>
          <w:lang w:eastAsia="en-GB"/>
          <w14:ligatures w14:val="none"/>
        </w:rPr>
        <w:t>eglamento</w:t>
      </w:r>
      <w:r w:rsidR="006F2C55">
        <w:rPr>
          <w:rFonts w:ascii="Times New Roman" w:eastAsia="Times New Roman" w:hAnsi="Times New Roman" w:cs="Times New Roman"/>
          <w:kern w:val="0"/>
          <w:sz w:val="24"/>
          <w:szCs w:val="24"/>
          <w:lang w:eastAsia="en-GB"/>
          <w14:ligatures w14:val="none"/>
        </w:rPr>
        <w:t xml:space="preserve"> </w:t>
      </w:r>
      <w:r w:rsidR="00A6596C" w:rsidRPr="007C307D">
        <w:rPr>
          <w:rFonts w:ascii="Times New Roman" w:eastAsia="Times New Roman" w:hAnsi="Times New Roman" w:cs="Times New Roman"/>
          <w:kern w:val="0"/>
          <w:sz w:val="24"/>
          <w:szCs w:val="24"/>
          <w:lang w:eastAsia="en-GB"/>
          <w14:ligatures w14:val="none"/>
        </w:rPr>
        <w:t>no cuenta</w:t>
      </w:r>
      <w:r w:rsidR="00A6596C" w:rsidRPr="00AC4E19">
        <w:rPr>
          <w:rFonts w:ascii="Times New Roman" w:eastAsia="Times New Roman" w:hAnsi="Times New Roman" w:cs="Times New Roman"/>
          <w:kern w:val="0"/>
          <w:sz w:val="24"/>
          <w:szCs w:val="24"/>
          <w:lang w:eastAsia="en-GB"/>
          <w14:ligatures w14:val="none"/>
        </w:rPr>
        <w:t xml:space="preserve"> con reglamentos técnicos de referencia</w:t>
      </w:r>
      <w:r w:rsidR="00EF3FE6" w:rsidRPr="00AC4E19">
        <w:rPr>
          <w:rFonts w:ascii="Times New Roman" w:eastAsia="Times New Roman" w:hAnsi="Times New Roman" w:cs="Times New Roman"/>
          <w:kern w:val="0"/>
          <w:sz w:val="24"/>
          <w:szCs w:val="24"/>
          <w:lang w:eastAsia="en-GB"/>
          <w14:ligatures w14:val="none"/>
        </w:rPr>
        <w:t>.</w:t>
      </w:r>
      <w:r w:rsidR="00A6596C" w:rsidRPr="00AC4E19">
        <w:rPr>
          <w:rFonts w:ascii="Times New Roman" w:eastAsia="Times New Roman" w:hAnsi="Times New Roman" w:cs="Times New Roman"/>
          <w:kern w:val="0"/>
          <w:sz w:val="24"/>
          <w:szCs w:val="24"/>
          <w:lang w:eastAsia="en-GB"/>
          <w14:ligatures w14:val="none"/>
        </w:rPr>
        <w:t xml:space="preserve"> </w:t>
      </w:r>
    </w:p>
    <w:p w14:paraId="34041EB4" w14:textId="77777777" w:rsidR="006D4C1C" w:rsidRPr="00AC4E19" w:rsidRDefault="006D4C1C"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8D1FC2A" w14:textId="74F67D5C" w:rsidR="006D4C1C" w:rsidRPr="00F62972" w:rsidRDefault="006D4C1C" w:rsidP="00F62972">
      <w:pPr>
        <w:pStyle w:val="Prrafodelista"/>
        <w:numPr>
          <w:ilvl w:val="0"/>
          <w:numId w:val="72"/>
        </w:numPr>
        <w:spacing w:after="0" w:line="360" w:lineRule="auto"/>
        <w:jc w:val="both"/>
        <w:rPr>
          <w:rFonts w:ascii="Times New Roman" w:eastAsia="Times New Roman" w:hAnsi="Times New Roman" w:cs="Times New Roman"/>
          <w:kern w:val="0"/>
          <w:sz w:val="24"/>
          <w:szCs w:val="24"/>
          <w:lang w:eastAsia="en-GB"/>
          <w14:ligatures w14:val="none"/>
        </w:rPr>
      </w:pPr>
      <w:bookmarkStart w:id="3" w:name="_Hlk206678296"/>
      <w:r w:rsidRPr="00F62972">
        <w:rPr>
          <w:rFonts w:ascii="Times New Roman" w:eastAsia="Times New Roman" w:hAnsi="Times New Roman" w:cs="Times New Roman"/>
          <w:b/>
          <w:bCs/>
          <w:kern w:val="0"/>
          <w:sz w:val="24"/>
          <w:szCs w:val="24"/>
          <w:lang w:eastAsia="en-GB"/>
          <w14:ligatures w14:val="none"/>
        </w:rPr>
        <w:t>DEFINICIONES.</w:t>
      </w:r>
      <w:r w:rsidRPr="00F62972">
        <w:rPr>
          <w:rFonts w:ascii="Times New Roman" w:eastAsia="Times New Roman" w:hAnsi="Times New Roman" w:cs="Times New Roman"/>
          <w:kern w:val="0"/>
          <w:sz w:val="24"/>
          <w:szCs w:val="24"/>
          <w:lang w:eastAsia="en-GB"/>
          <w14:ligatures w14:val="none"/>
        </w:rPr>
        <w:t xml:space="preserve"> </w:t>
      </w:r>
      <w:bookmarkEnd w:id="3"/>
    </w:p>
    <w:p w14:paraId="3AC3AE66" w14:textId="77777777" w:rsidR="006D4C1C" w:rsidRPr="00AC4E19" w:rsidRDefault="006D4C1C" w:rsidP="006D4C1C">
      <w:pPr>
        <w:spacing w:after="0" w:line="360" w:lineRule="auto"/>
        <w:ind w:firstLine="360"/>
        <w:jc w:val="both"/>
        <w:rPr>
          <w:rFonts w:ascii="Times New Roman" w:eastAsia="Times New Roman" w:hAnsi="Times New Roman" w:cs="Times New Roman"/>
          <w:kern w:val="0"/>
          <w:sz w:val="24"/>
          <w:szCs w:val="24"/>
          <w:lang w:eastAsia="en-GB"/>
          <w14:ligatures w14:val="none"/>
        </w:rPr>
      </w:pPr>
    </w:p>
    <w:p w14:paraId="0006626A" w14:textId="77777777" w:rsidR="006D4C1C" w:rsidRPr="00AC4E19" w:rsidRDefault="7EA6687E"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Para efectos de interpretación del presente reglamento se establecen las siguientes definiciones:</w:t>
      </w:r>
    </w:p>
    <w:p w14:paraId="185A4B9E" w14:textId="76906E33" w:rsidR="5CA98B20" w:rsidRPr="00660725" w:rsidRDefault="5CA98B20" w:rsidP="5CA98B20">
      <w:pPr>
        <w:spacing w:after="0" w:line="360" w:lineRule="auto"/>
        <w:jc w:val="both"/>
        <w:rPr>
          <w:rFonts w:ascii="Times New Roman" w:eastAsia="Times New Roman" w:hAnsi="Times New Roman" w:cs="Times New Roman"/>
          <w:sz w:val="24"/>
          <w:szCs w:val="24"/>
          <w:lang w:eastAsia="en-GB"/>
        </w:rPr>
      </w:pPr>
    </w:p>
    <w:p w14:paraId="090610A1" w14:textId="77777777" w:rsidR="004F58AC" w:rsidRPr="00660725" w:rsidRDefault="004F58AC" w:rsidP="004F58AC">
      <w:pPr>
        <w:pStyle w:val="Prrafodelista"/>
        <w:numPr>
          <w:ilvl w:val="0"/>
          <w:numId w:val="62"/>
        </w:numPr>
        <w:spacing w:after="0" w:line="360" w:lineRule="auto"/>
        <w:jc w:val="both"/>
        <w:rPr>
          <w:rFonts w:ascii="Times New Roman" w:eastAsia="Times New Roman" w:hAnsi="Times New Roman" w:cs="Times New Roman"/>
          <w:vanish/>
          <w:color w:val="000000" w:themeColor="text1"/>
          <w:sz w:val="24"/>
          <w:szCs w:val="24"/>
          <w:lang w:eastAsia="en-GB"/>
        </w:rPr>
      </w:pPr>
    </w:p>
    <w:p w14:paraId="70E11098" w14:textId="77777777" w:rsidR="004F58AC" w:rsidRPr="00660725" w:rsidRDefault="004F58AC" w:rsidP="004F58AC">
      <w:pPr>
        <w:pStyle w:val="Prrafodelista"/>
        <w:numPr>
          <w:ilvl w:val="0"/>
          <w:numId w:val="62"/>
        </w:numPr>
        <w:spacing w:after="0" w:line="360" w:lineRule="auto"/>
        <w:jc w:val="both"/>
        <w:rPr>
          <w:rFonts w:ascii="Times New Roman" w:eastAsia="Times New Roman" w:hAnsi="Times New Roman" w:cs="Times New Roman"/>
          <w:vanish/>
          <w:color w:val="000000" w:themeColor="text1"/>
          <w:sz w:val="24"/>
          <w:szCs w:val="24"/>
          <w:lang w:eastAsia="en-GB"/>
        </w:rPr>
      </w:pPr>
    </w:p>
    <w:p w14:paraId="05D801FB" w14:textId="1DCDC3F5" w:rsidR="00042D82" w:rsidRPr="00660725" w:rsidRDefault="00262795"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Autoridad</w:t>
      </w:r>
      <w:r w:rsidR="00042D82" w:rsidRPr="00660725">
        <w:rPr>
          <w:rFonts w:ascii="Times New Roman" w:eastAsia="Times New Roman" w:hAnsi="Times New Roman" w:cs="Times New Roman"/>
          <w:b/>
          <w:bCs/>
          <w:color w:val="000000" w:themeColor="text1"/>
          <w:sz w:val="24"/>
          <w:szCs w:val="24"/>
          <w:lang w:eastAsia="en-GB"/>
        </w:rPr>
        <w:t xml:space="preserve"> competente:</w:t>
      </w:r>
      <w:r w:rsidR="00042D82" w:rsidRPr="00660725">
        <w:rPr>
          <w:rFonts w:ascii="Times New Roman" w:eastAsia="Times New Roman" w:hAnsi="Times New Roman" w:cs="Times New Roman"/>
          <w:color w:val="000000" w:themeColor="text1"/>
          <w:sz w:val="24"/>
          <w:szCs w:val="24"/>
          <w:lang w:eastAsia="en-GB"/>
        </w:rPr>
        <w:t xml:space="preserve"> autoridad responsable de la emisión del certificado </w:t>
      </w:r>
      <w:r w:rsidR="00474719">
        <w:rPr>
          <w:rFonts w:ascii="Times New Roman" w:eastAsia="Times New Roman" w:hAnsi="Times New Roman" w:cs="Times New Roman"/>
          <w:color w:val="000000" w:themeColor="text1"/>
          <w:sz w:val="24"/>
          <w:szCs w:val="24"/>
          <w:lang w:eastAsia="en-GB"/>
        </w:rPr>
        <w:t xml:space="preserve">de </w:t>
      </w:r>
      <w:r w:rsidR="00042D82" w:rsidRPr="00660725">
        <w:rPr>
          <w:rFonts w:ascii="Times New Roman" w:eastAsia="Times New Roman" w:hAnsi="Times New Roman" w:cs="Times New Roman"/>
          <w:color w:val="000000" w:themeColor="text1"/>
          <w:sz w:val="24"/>
          <w:szCs w:val="24"/>
          <w:lang w:eastAsia="en-GB"/>
        </w:rPr>
        <w:t xml:space="preserve">libre venta, certificado de exportación, reposte de evaluación de registro y </w:t>
      </w:r>
      <w:r w:rsidR="007A356A" w:rsidRPr="00660725">
        <w:rPr>
          <w:rFonts w:ascii="Times New Roman" w:eastAsia="Times New Roman" w:hAnsi="Times New Roman" w:cs="Times New Roman"/>
          <w:color w:val="000000" w:themeColor="text1"/>
          <w:sz w:val="24"/>
          <w:szCs w:val="24"/>
          <w:lang w:eastAsia="en-GB"/>
        </w:rPr>
        <w:t>aprobación</w:t>
      </w:r>
      <w:r w:rsidR="00042D82" w:rsidRPr="00660725">
        <w:rPr>
          <w:rFonts w:ascii="Times New Roman" w:eastAsia="Times New Roman" w:hAnsi="Times New Roman" w:cs="Times New Roman"/>
          <w:color w:val="000000" w:themeColor="text1"/>
          <w:sz w:val="24"/>
          <w:szCs w:val="24"/>
          <w:lang w:eastAsia="en-GB"/>
        </w:rPr>
        <w:t xml:space="preserve"> de registro para los productos químicos en cada país de origen.</w:t>
      </w:r>
      <w:r w:rsidR="3268EC09" w:rsidRPr="00660725">
        <w:rPr>
          <w:rFonts w:ascii="Times New Roman" w:eastAsia="Times New Roman" w:hAnsi="Times New Roman" w:cs="Times New Roman"/>
          <w:color w:val="000000" w:themeColor="text1"/>
          <w:sz w:val="24"/>
          <w:szCs w:val="24"/>
          <w:lang w:eastAsia="en-GB"/>
        </w:rPr>
        <w:t xml:space="preserve"> </w:t>
      </w:r>
    </w:p>
    <w:p w14:paraId="43D0630C" w14:textId="77777777" w:rsidR="007A356A" w:rsidRPr="00660725" w:rsidRDefault="007A356A"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D856644" w14:textId="5757F4C3" w:rsidR="007A356A" w:rsidRPr="00660725" w:rsidRDefault="007A356A"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Autoridad reguladora de confianza:</w:t>
      </w:r>
      <w:r w:rsidRPr="00660725">
        <w:rPr>
          <w:rFonts w:ascii="Times New Roman" w:eastAsia="Times New Roman" w:hAnsi="Times New Roman" w:cs="Times New Roman"/>
          <w:color w:val="000000" w:themeColor="text1"/>
          <w:sz w:val="24"/>
          <w:szCs w:val="24"/>
          <w:lang w:eastAsia="en-GB"/>
        </w:rPr>
        <w:t xml:space="preserve"> autoridad encargada de establecer, aplicar y supervisar los requisitos técnicos, legales y administrativos para el registro y notificación de productos químicos. Esta autoridad forma parte de los países miembros de la OCDE o de aquellos que se adhieren al Sistema de Aceptación Mutua de Datos de la OCDE.</w:t>
      </w:r>
    </w:p>
    <w:p w14:paraId="078C4EA7" w14:textId="77777777" w:rsidR="00042D82" w:rsidRPr="00660725" w:rsidRDefault="00042D82"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FFA2A71" w14:textId="6EBAA07A" w:rsidR="006D4C1C" w:rsidRPr="00660725" w:rsidRDefault="3268EC09"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kern w:val="0"/>
          <w:sz w:val="24"/>
          <w:szCs w:val="24"/>
          <w:lang w:eastAsia="en-GB"/>
          <w14:ligatures w14:val="none"/>
        </w:rPr>
      </w:pPr>
      <w:r w:rsidRPr="00660725">
        <w:rPr>
          <w:rFonts w:ascii="Times New Roman" w:eastAsia="Times New Roman" w:hAnsi="Times New Roman" w:cs="Times New Roman"/>
          <w:b/>
          <w:bCs/>
          <w:color w:val="000000" w:themeColor="text1"/>
          <w:sz w:val="24"/>
          <w:szCs w:val="24"/>
          <w:lang w:eastAsia="en-GB"/>
        </w:rPr>
        <w:t>Certificado de análisis (</w:t>
      </w:r>
      <w:proofErr w:type="spellStart"/>
      <w:r w:rsidRPr="00660725">
        <w:rPr>
          <w:rFonts w:ascii="Times New Roman" w:eastAsia="Times New Roman" w:hAnsi="Times New Roman" w:cs="Times New Roman"/>
          <w:b/>
          <w:bCs/>
          <w:color w:val="000000" w:themeColor="text1"/>
          <w:sz w:val="24"/>
          <w:szCs w:val="24"/>
          <w:lang w:eastAsia="en-GB"/>
        </w:rPr>
        <w:t>C</w:t>
      </w:r>
      <w:r w:rsidR="00537C10" w:rsidRPr="00660725">
        <w:rPr>
          <w:rFonts w:ascii="Times New Roman" w:eastAsia="Times New Roman" w:hAnsi="Times New Roman" w:cs="Times New Roman"/>
          <w:b/>
          <w:bCs/>
          <w:color w:val="000000" w:themeColor="text1"/>
          <w:sz w:val="24"/>
          <w:szCs w:val="24"/>
          <w:lang w:eastAsia="en-GB"/>
        </w:rPr>
        <w:t>o</w:t>
      </w:r>
      <w:r w:rsidRPr="00660725">
        <w:rPr>
          <w:rFonts w:ascii="Times New Roman" w:eastAsia="Times New Roman" w:hAnsi="Times New Roman" w:cs="Times New Roman"/>
          <w:b/>
          <w:bCs/>
          <w:color w:val="000000" w:themeColor="text1"/>
          <w:sz w:val="24"/>
          <w:szCs w:val="24"/>
          <w:lang w:eastAsia="en-GB"/>
        </w:rPr>
        <w:t>A</w:t>
      </w:r>
      <w:proofErr w:type="spellEnd"/>
      <w:r w:rsidRPr="00660725">
        <w:rPr>
          <w:rFonts w:ascii="Times New Roman" w:eastAsia="Times New Roman" w:hAnsi="Times New Roman" w:cs="Times New Roman"/>
          <w:b/>
          <w:bCs/>
          <w:color w:val="000000" w:themeColor="text1"/>
          <w:sz w:val="24"/>
          <w:szCs w:val="24"/>
          <w:lang w:eastAsia="en-GB"/>
        </w:rPr>
        <w:t>)</w:t>
      </w:r>
      <w:r w:rsidR="37F9FF4C" w:rsidRPr="00660725">
        <w:rPr>
          <w:rFonts w:ascii="Times New Roman" w:eastAsia="Times New Roman" w:hAnsi="Times New Roman" w:cs="Times New Roman"/>
          <w:b/>
          <w:bCs/>
          <w:color w:val="000000" w:themeColor="text1"/>
          <w:sz w:val="24"/>
          <w:szCs w:val="24"/>
          <w:lang w:eastAsia="en-GB"/>
        </w:rPr>
        <w:t>:</w:t>
      </w:r>
      <w:r w:rsidR="37F9FF4C" w:rsidRPr="00660725">
        <w:rPr>
          <w:rFonts w:ascii="Times New Roman" w:eastAsia="Times New Roman" w:hAnsi="Times New Roman" w:cs="Times New Roman"/>
          <w:color w:val="000000" w:themeColor="text1"/>
          <w:sz w:val="24"/>
          <w:szCs w:val="24"/>
          <w:lang w:eastAsia="en-GB"/>
        </w:rPr>
        <w:t xml:space="preserve"> documento técnico que certifica que un producto ha sido sometido a pruebas específicas y cumple con los estándares de calidad y composición previamente</w:t>
      </w:r>
      <w:r w:rsidR="37F9FF4C" w:rsidRPr="00660725">
        <w:rPr>
          <w:rFonts w:ascii="Times New Roman" w:eastAsia="Times New Roman" w:hAnsi="Times New Roman" w:cs="Times New Roman"/>
          <w:sz w:val="24"/>
          <w:szCs w:val="24"/>
        </w:rPr>
        <w:t xml:space="preserve"> establecidos.</w:t>
      </w:r>
    </w:p>
    <w:p w14:paraId="40B3595E" w14:textId="01237D01" w:rsidR="5CA98B20" w:rsidRPr="00660725" w:rsidRDefault="5CA98B20"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8F66515" w14:textId="728586D3" w:rsidR="31DBC898" w:rsidRPr="00660725" w:rsidRDefault="31DBC898"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lastRenderedPageBreak/>
        <w:t>Certificado de exportación:</w:t>
      </w:r>
      <w:r w:rsidRPr="00660725">
        <w:rPr>
          <w:rFonts w:ascii="Times New Roman" w:eastAsia="Times New Roman" w:hAnsi="Times New Roman" w:cs="Times New Roman"/>
          <w:color w:val="000000" w:themeColor="text1"/>
          <w:sz w:val="24"/>
          <w:szCs w:val="24"/>
          <w:lang w:eastAsia="en-GB"/>
        </w:rPr>
        <w:t xml:space="preserve"> documento oficial que autoriza la salida de mercancías de un país hacia otro, cumpliendo con las regulaciones y requisitos establecidos por las autoridades competentes del país de origen del producto.</w:t>
      </w:r>
    </w:p>
    <w:p w14:paraId="32308263" w14:textId="73768C44"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3B7A32C" w14:textId="24D64399" w:rsidR="006D4C1C" w:rsidRPr="00AC4E19" w:rsidRDefault="7CAC6AC4"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Certificado de Libre Venta (CLV)</w:t>
      </w:r>
      <w:r w:rsidR="00B23D3A" w:rsidRPr="00660725">
        <w:rPr>
          <w:rFonts w:ascii="Times New Roman" w:eastAsia="Times New Roman" w:hAnsi="Times New Roman" w:cs="Times New Roman"/>
          <w:b/>
          <w:bCs/>
          <w:color w:val="000000" w:themeColor="text1"/>
          <w:sz w:val="24"/>
          <w:szCs w:val="24"/>
          <w:lang w:eastAsia="en-GB"/>
        </w:rPr>
        <w:t>:</w:t>
      </w:r>
      <w:r w:rsidRPr="00AC4E19">
        <w:rPr>
          <w:rFonts w:ascii="Times New Roman" w:eastAsia="Times New Roman" w:hAnsi="Times New Roman" w:cs="Times New Roman"/>
          <w:color w:val="000000" w:themeColor="text1"/>
          <w:sz w:val="24"/>
          <w:szCs w:val="24"/>
          <w:lang w:eastAsia="en-GB"/>
        </w:rPr>
        <w:t xml:space="preserve"> documento emitido por una autoridad gubernamental que certifica que un producto se vende legalmente en su país de origen y cumple con todas las normas de seguridad y reglamentarias pertinentes. Este certificado asegura que el producto se encuentra registrado o notificado, que puede ser comercializado en el país de origen.</w:t>
      </w:r>
    </w:p>
    <w:p w14:paraId="2229476B" w14:textId="6B50E1F0"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B3AF1CB" w14:textId="088B4D1D" w:rsidR="006D4C1C" w:rsidRPr="00AC4E19" w:rsidRDefault="7EA6687E" w:rsidP="00660725">
      <w:pPr>
        <w:pStyle w:val="Prrafodelista"/>
        <w:numPr>
          <w:ilvl w:val="1"/>
          <w:numId w:val="62"/>
        </w:numPr>
        <w:spacing w:after="0" w:line="360" w:lineRule="auto"/>
        <w:ind w:left="0" w:firstLine="0"/>
        <w:jc w:val="both"/>
        <w:rPr>
          <w:rFonts w:ascii="Times New Roman" w:eastAsia="Times New Roman" w:hAnsi="Times New Roman" w:cs="Times New Roman"/>
          <w:sz w:val="24"/>
          <w:szCs w:val="24"/>
          <w:lang w:eastAsia="en-GB"/>
        </w:rPr>
      </w:pPr>
      <w:r w:rsidRPr="00660725">
        <w:rPr>
          <w:rFonts w:ascii="Times New Roman" w:eastAsia="Times New Roman" w:hAnsi="Times New Roman" w:cs="Times New Roman"/>
          <w:b/>
          <w:bCs/>
          <w:color w:val="000000" w:themeColor="text1"/>
          <w:sz w:val="24"/>
          <w:szCs w:val="24"/>
          <w:lang w:eastAsia="en-GB"/>
        </w:rPr>
        <w:t>Clasificación de peligro</w:t>
      </w:r>
      <w:r w:rsidRPr="00660725">
        <w:rPr>
          <w:rFonts w:ascii="Times New Roman" w:eastAsia="Times New Roman" w:hAnsi="Times New Roman" w:cs="Times New Roman"/>
          <w:color w:val="000000" w:themeColor="text1"/>
          <w:sz w:val="24"/>
          <w:szCs w:val="24"/>
          <w:lang w:eastAsia="en-GB"/>
        </w:rPr>
        <w:t xml:space="preserve">: </w:t>
      </w:r>
      <w:r w:rsidR="1D0A66FE" w:rsidRPr="00660725">
        <w:rPr>
          <w:rFonts w:ascii="Times New Roman" w:eastAsia="Times New Roman" w:hAnsi="Times New Roman" w:cs="Times New Roman"/>
          <w:color w:val="000000" w:themeColor="text1"/>
          <w:sz w:val="24"/>
          <w:szCs w:val="24"/>
          <w:lang w:eastAsia="en-GB"/>
        </w:rPr>
        <w:t xml:space="preserve"> proceso realizado por el profesiona</w:t>
      </w:r>
      <w:r w:rsidR="4B1FEC3C" w:rsidRPr="00660725">
        <w:rPr>
          <w:rFonts w:ascii="Times New Roman" w:eastAsia="Times New Roman" w:hAnsi="Times New Roman" w:cs="Times New Roman"/>
          <w:color w:val="000000" w:themeColor="text1"/>
          <w:sz w:val="24"/>
          <w:szCs w:val="24"/>
          <w:lang w:eastAsia="en-GB"/>
        </w:rPr>
        <w:t>l</w:t>
      </w:r>
      <w:r w:rsidR="1D0A66FE" w:rsidRPr="00660725">
        <w:rPr>
          <w:rFonts w:ascii="Times New Roman" w:eastAsia="Times New Roman" w:hAnsi="Times New Roman" w:cs="Times New Roman"/>
          <w:color w:val="000000" w:themeColor="text1"/>
          <w:sz w:val="24"/>
          <w:szCs w:val="24"/>
          <w:lang w:eastAsia="en-GB"/>
        </w:rPr>
        <w:t xml:space="preserve"> responsable c</w:t>
      </w:r>
      <w:r w:rsidRPr="00660725">
        <w:rPr>
          <w:rFonts w:ascii="Times New Roman" w:eastAsia="Times New Roman" w:hAnsi="Times New Roman" w:cs="Times New Roman"/>
          <w:color w:val="000000" w:themeColor="text1"/>
          <w:sz w:val="24"/>
          <w:szCs w:val="24"/>
          <w:lang w:eastAsia="en-GB"/>
        </w:rPr>
        <w:t>onsiderando las propiedades intrínsecas de las sustancias o mezclas</w:t>
      </w:r>
      <w:r w:rsidR="281A64E4" w:rsidRPr="00660725">
        <w:rPr>
          <w:rFonts w:ascii="Times New Roman" w:eastAsia="Times New Roman" w:hAnsi="Times New Roman" w:cs="Times New Roman"/>
          <w:color w:val="000000" w:themeColor="text1"/>
          <w:sz w:val="24"/>
          <w:szCs w:val="24"/>
          <w:lang w:eastAsia="en-GB"/>
        </w:rPr>
        <w:t xml:space="preserve"> que</w:t>
      </w:r>
      <w:r w:rsidRPr="00660725">
        <w:rPr>
          <w:rFonts w:ascii="Times New Roman" w:eastAsia="Times New Roman" w:hAnsi="Times New Roman" w:cs="Times New Roman"/>
          <w:color w:val="000000" w:themeColor="text1"/>
          <w:sz w:val="24"/>
          <w:szCs w:val="24"/>
          <w:lang w:eastAsia="en-GB"/>
        </w:rPr>
        <w:t xml:space="preserve"> implica la identificación de los datos relevantes sobre los peligros de una sustancia o mezcla, el examen ulterior de esos datos para identificar los peligros asociados a la sustancia o mezcla, y la decisión sobre si la sustancia o mezcla se clasificará como</w:t>
      </w:r>
      <w:r w:rsidR="281A64E4" w:rsidRPr="00660725">
        <w:rPr>
          <w:rFonts w:ascii="Times New Roman" w:eastAsia="Times New Roman" w:hAnsi="Times New Roman" w:cs="Times New Roman"/>
          <w:color w:val="000000" w:themeColor="text1"/>
          <w:sz w:val="24"/>
          <w:szCs w:val="24"/>
          <w:lang w:eastAsia="en-GB"/>
        </w:rPr>
        <w:t xml:space="preserve"> no peligrosa o</w:t>
      </w:r>
      <w:r w:rsidRPr="00660725">
        <w:rPr>
          <w:rFonts w:ascii="Times New Roman" w:eastAsia="Times New Roman" w:hAnsi="Times New Roman" w:cs="Times New Roman"/>
          <w:color w:val="000000" w:themeColor="text1"/>
          <w:sz w:val="24"/>
          <w:szCs w:val="24"/>
          <w:lang w:eastAsia="en-GB"/>
        </w:rPr>
        <w:t xml:space="preserve"> peligrosa</w:t>
      </w:r>
      <w:r w:rsidR="281A64E4" w:rsidRPr="00660725">
        <w:rPr>
          <w:rFonts w:ascii="Times New Roman" w:eastAsia="Times New Roman" w:hAnsi="Times New Roman" w:cs="Times New Roman"/>
          <w:color w:val="000000" w:themeColor="text1"/>
          <w:sz w:val="24"/>
          <w:szCs w:val="24"/>
          <w:lang w:eastAsia="en-GB"/>
        </w:rPr>
        <w:t xml:space="preserve"> </w:t>
      </w:r>
      <w:r w:rsidRPr="00660725">
        <w:rPr>
          <w:rFonts w:ascii="Times New Roman" w:eastAsia="Times New Roman" w:hAnsi="Times New Roman" w:cs="Times New Roman"/>
          <w:color w:val="000000" w:themeColor="text1"/>
          <w:sz w:val="24"/>
          <w:szCs w:val="24"/>
          <w:lang w:eastAsia="en-GB"/>
        </w:rPr>
        <w:t>y la determinación de su</w:t>
      </w:r>
      <w:r w:rsidRPr="00AC4E19">
        <w:rPr>
          <w:rFonts w:ascii="Times New Roman" w:eastAsia="Times New Roman" w:hAnsi="Times New Roman" w:cs="Times New Roman"/>
          <w:kern w:val="0"/>
          <w:sz w:val="24"/>
          <w:szCs w:val="24"/>
          <w:lang w:eastAsia="en-GB"/>
          <w14:ligatures w14:val="none"/>
        </w:rPr>
        <w:t xml:space="preserve"> </w:t>
      </w:r>
      <w:r w:rsidR="281A64E4" w:rsidRPr="00AC4E19">
        <w:rPr>
          <w:rFonts w:ascii="Times New Roman" w:eastAsia="Times New Roman" w:hAnsi="Times New Roman" w:cs="Times New Roman"/>
          <w:sz w:val="24"/>
          <w:szCs w:val="24"/>
          <w:lang w:eastAsia="en-GB"/>
        </w:rPr>
        <w:t xml:space="preserve">categoría </w:t>
      </w:r>
      <w:r w:rsidRPr="00AC4E19">
        <w:rPr>
          <w:rFonts w:ascii="Times New Roman" w:eastAsia="Times New Roman" w:hAnsi="Times New Roman" w:cs="Times New Roman"/>
          <w:kern w:val="0"/>
          <w:sz w:val="24"/>
          <w:szCs w:val="24"/>
          <w:lang w:eastAsia="en-GB"/>
          <w14:ligatures w14:val="none"/>
        </w:rPr>
        <w:t>de peligro.</w:t>
      </w:r>
    </w:p>
    <w:p w14:paraId="6F5AB77A" w14:textId="77777777"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063DBCF4" w14:textId="30CB515B" w:rsidR="006D4C1C"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Código IBC:</w:t>
      </w:r>
      <w:r w:rsidRPr="00660725">
        <w:rPr>
          <w:rFonts w:ascii="Times New Roman" w:eastAsia="Times New Roman" w:hAnsi="Times New Roman" w:cs="Times New Roman"/>
          <w:color w:val="000000" w:themeColor="text1"/>
          <w:sz w:val="24"/>
          <w:szCs w:val="24"/>
          <w:lang w:eastAsia="en-GB"/>
        </w:rPr>
        <w:t> Código Internacional de la Organización Marítima Internacional, para la construcción y el equipamiento de buques que transporten productos químicos peligrosos a granel.</w:t>
      </w:r>
    </w:p>
    <w:p w14:paraId="4C2F5C41" w14:textId="77777777" w:rsidR="009D18FB" w:rsidRPr="00207161" w:rsidRDefault="009D18FB" w:rsidP="00207161">
      <w:pPr>
        <w:pStyle w:val="Prrafodelista"/>
        <w:rPr>
          <w:rFonts w:ascii="Times New Roman" w:eastAsia="Times New Roman" w:hAnsi="Times New Roman" w:cs="Times New Roman"/>
          <w:color w:val="000000" w:themeColor="text1"/>
          <w:sz w:val="24"/>
          <w:szCs w:val="24"/>
          <w:lang w:eastAsia="en-GB"/>
        </w:rPr>
      </w:pPr>
    </w:p>
    <w:p w14:paraId="77248801" w14:textId="0DF87A50" w:rsidR="0088133A" w:rsidRPr="007C799B" w:rsidRDefault="0088133A"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Directrices de Ensayo:</w:t>
      </w:r>
      <w:r w:rsidRPr="00660725">
        <w:rPr>
          <w:rFonts w:ascii="Times New Roman" w:eastAsia="Times New Roman" w:hAnsi="Times New Roman" w:cs="Times New Roman"/>
          <w:color w:val="000000" w:themeColor="text1"/>
          <w:sz w:val="24"/>
          <w:szCs w:val="24"/>
          <w:lang w:eastAsia="en-GB"/>
        </w:rPr>
        <w:tab/>
      </w:r>
      <w:r w:rsidR="00CE48FE">
        <w:rPr>
          <w:rFonts w:ascii="Times New Roman" w:eastAsia="Times New Roman" w:hAnsi="Times New Roman" w:cs="Times New Roman"/>
          <w:color w:val="000000" w:themeColor="text1"/>
          <w:sz w:val="24"/>
          <w:szCs w:val="24"/>
          <w:lang w:eastAsia="en-GB"/>
        </w:rPr>
        <w:t>m</w:t>
      </w:r>
      <w:r w:rsidRPr="00660725">
        <w:rPr>
          <w:rFonts w:ascii="Times New Roman" w:eastAsia="Times New Roman" w:hAnsi="Times New Roman" w:cs="Times New Roman"/>
          <w:color w:val="000000" w:themeColor="text1"/>
          <w:sz w:val="24"/>
          <w:szCs w:val="24"/>
          <w:lang w:eastAsia="en-GB"/>
        </w:rPr>
        <w:t xml:space="preserve">étodos internacionales acordados para evaluar propiedades </w:t>
      </w:r>
      <w:r w:rsidR="00B23D3A" w:rsidRPr="00660725">
        <w:rPr>
          <w:rFonts w:ascii="Times New Roman" w:eastAsia="Times New Roman" w:hAnsi="Times New Roman" w:cs="Times New Roman"/>
          <w:color w:val="000000" w:themeColor="text1"/>
          <w:sz w:val="24"/>
          <w:szCs w:val="24"/>
          <w:lang w:eastAsia="en-GB"/>
        </w:rPr>
        <w:t>fisicoquímicas</w:t>
      </w:r>
      <w:r w:rsidRPr="00660725">
        <w:rPr>
          <w:rFonts w:ascii="Times New Roman" w:eastAsia="Times New Roman" w:hAnsi="Times New Roman" w:cs="Times New Roman"/>
          <w:color w:val="000000" w:themeColor="text1"/>
          <w:sz w:val="24"/>
          <w:szCs w:val="24"/>
          <w:lang w:eastAsia="en-GB"/>
        </w:rPr>
        <w:t>, toxicidad, efectos ambientales, degradación y residuos. Se utilizan en pruebas no clínicas para productos como plaguicidas, cosméticos, aditivos alimentarios, químicos</w:t>
      </w:r>
      <w:r w:rsidR="003C2E9F">
        <w:rPr>
          <w:rFonts w:ascii="Times New Roman" w:eastAsia="Times New Roman" w:hAnsi="Times New Roman" w:cs="Times New Roman"/>
          <w:color w:val="000000" w:themeColor="text1"/>
          <w:sz w:val="24"/>
          <w:szCs w:val="24"/>
          <w:lang w:eastAsia="en-GB"/>
        </w:rPr>
        <w:t xml:space="preserve"> y </w:t>
      </w:r>
      <w:r w:rsidRPr="00660725">
        <w:rPr>
          <w:rFonts w:ascii="Times New Roman" w:eastAsia="Times New Roman" w:hAnsi="Times New Roman" w:cs="Times New Roman"/>
          <w:color w:val="000000" w:themeColor="text1"/>
          <w:sz w:val="24"/>
          <w:szCs w:val="24"/>
          <w:lang w:eastAsia="en-GB"/>
        </w:rPr>
        <w:t>alimentos</w:t>
      </w:r>
      <w:r w:rsidR="003C2E9F">
        <w:rPr>
          <w:rFonts w:ascii="Times New Roman" w:eastAsia="Times New Roman" w:hAnsi="Times New Roman" w:cs="Times New Roman"/>
          <w:color w:val="000000" w:themeColor="text1"/>
          <w:sz w:val="24"/>
          <w:szCs w:val="24"/>
          <w:lang w:eastAsia="en-GB"/>
        </w:rPr>
        <w:t>.</w:t>
      </w:r>
    </w:p>
    <w:p w14:paraId="4DE3DAC2" w14:textId="77777777" w:rsidR="0088133A" w:rsidRPr="00660725" w:rsidRDefault="0088133A"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64F92D3" w14:textId="76F77D5B"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Distribuidor:</w:t>
      </w:r>
      <w:r w:rsidRPr="00660725">
        <w:rPr>
          <w:rFonts w:ascii="Times New Roman" w:eastAsia="Times New Roman" w:hAnsi="Times New Roman" w:cs="Times New Roman"/>
          <w:color w:val="000000" w:themeColor="text1"/>
          <w:sz w:val="24"/>
          <w:szCs w:val="24"/>
          <w:lang w:eastAsia="en-GB"/>
        </w:rPr>
        <w:t> </w:t>
      </w:r>
      <w:r w:rsidR="00CE48FE">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ersona física o jurídica autorizada por el titular del registro para distribuir el producto registrado en Costa Rica. El Autorizado deberá contar con el Permiso Sanitario de Funcionamiento para el manejo de productos químicos.</w:t>
      </w:r>
    </w:p>
    <w:p w14:paraId="25C069EB"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1AC17DD" w14:textId="6A2FC96F"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Etiqueta:</w:t>
      </w:r>
      <w:r w:rsidRPr="00660725">
        <w:rPr>
          <w:rFonts w:ascii="Times New Roman" w:eastAsia="Times New Roman" w:hAnsi="Times New Roman" w:cs="Times New Roman"/>
          <w:color w:val="000000" w:themeColor="text1"/>
          <w:sz w:val="24"/>
          <w:szCs w:val="24"/>
          <w:lang w:eastAsia="en-GB"/>
        </w:rPr>
        <w:t> </w:t>
      </w:r>
      <w:r w:rsidR="00CE48FE">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ualquier marbete, rótulo, marca, imagen u otra materia descriptiva o gráfica, que se haya escrito, impreso, estarcido, marcado, marcado en relieve o en huecograbado o adherido al envase, que identifica</w:t>
      </w:r>
      <w:r w:rsidR="37F8B624" w:rsidRPr="00660725">
        <w:rPr>
          <w:rFonts w:ascii="Times New Roman" w:eastAsia="Times New Roman" w:hAnsi="Times New Roman" w:cs="Times New Roman"/>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 xml:space="preserve"> describe el producto contenido en </w:t>
      </w:r>
      <w:r w:rsidR="000E7C82" w:rsidRPr="00660725">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l</w:t>
      </w:r>
      <w:r w:rsidR="000E7C82" w:rsidRPr="00660725">
        <w:rPr>
          <w:rFonts w:ascii="Times New Roman" w:eastAsia="Times New Roman" w:hAnsi="Times New Roman" w:cs="Times New Roman"/>
          <w:color w:val="000000" w:themeColor="text1"/>
          <w:sz w:val="24"/>
          <w:szCs w:val="24"/>
          <w:lang w:eastAsia="en-GB"/>
        </w:rPr>
        <w:t xml:space="preserve"> mismo</w:t>
      </w:r>
      <w:r w:rsidR="236B2BEF" w:rsidRPr="00660725">
        <w:rPr>
          <w:rFonts w:ascii="Times New Roman" w:eastAsia="Times New Roman" w:hAnsi="Times New Roman" w:cs="Times New Roman"/>
          <w:color w:val="000000" w:themeColor="text1"/>
          <w:sz w:val="24"/>
          <w:szCs w:val="24"/>
          <w:lang w:eastAsia="en-GB"/>
        </w:rPr>
        <w:t xml:space="preserve"> y que se utiliza para comercializar el producto</w:t>
      </w:r>
      <w:r w:rsidRPr="00660725">
        <w:rPr>
          <w:rFonts w:ascii="Times New Roman" w:eastAsia="Times New Roman" w:hAnsi="Times New Roman" w:cs="Times New Roman"/>
          <w:color w:val="000000" w:themeColor="text1"/>
          <w:sz w:val="24"/>
          <w:szCs w:val="24"/>
          <w:lang w:eastAsia="en-GB"/>
        </w:rPr>
        <w:t>.</w:t>
      </w:r>
    </w:p>
    <w:p w14:paraId="221C5BAB"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4F5758E" w14:textId="606C6B1E"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Etiqueta complementaria:</w:t>
      </w:r>
      <w:r w:rsidRPr="00660725">
        <w:rPr>
          <w:rFonts w:ascii="Times New Roman" w:eastAsia="Times New Roman" w:hAnsi="Times New Roman" w:cs="Times New Roman"/>
          <w:color w:val="000000" w:themeColor="text1"/>
          <w:sz w:val="24"/>
          <w:szCs w:val="24"/>
          <w:lang w:eastAsia="en-GB"/>
        </w:rPr>
        <w:t> </w:t>
      </w:r>
      <w:r w:rsidR="009C451F">
        <w:rPr>
          <w:rFonts w:ascii="Times New Roman" w:eastAsia="Times New Roman" w:hAnsi="Times New Roman" w:cs="Times New Roman"/>
          <w:color w:val="000000" w:themeColor="text1"/>
          <w:sz w:val="24"/>
          <w:szCs w:val="24"/>
          <w:lang w:eastAsia="en-GB"/>
        </w:rPr>
        <w:t>a</w:t>
      </w:r>
      <w:r w:rsidRPr="00660725">
        <w:rPr>
          <w:rFonts w:ascii="Times New Roman" w:eastAsia="Times New Roman" w:hAnsi="Times New Roman" w:cs="Times New Roman"/>
          <w:color w:val="000000" w:themeColor="text1"/>
          <w:sz w:val="24"/>
          <w:szCs w:val="24"/>
          <w:lang w:eastAsia="en-GB"/>
        </w:rPr>
        <w:t>quella que se adhiere al envase del producto para traducir la información obligatoria cuando la etiqueta de origen se declara en idioma diferente al español; o bien, complementa la información obligatoria no incluida en la etiqueta de origen.</w:t>
      </w:r>
    </w:p>
    <w:p w14:paraId="47AB9889"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CCEC037" w14:textId="35A974C9" w:rsidR="006D4C1C" w:rsidRPr="00660725" w:rsidRDefault="75982C13"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Evaluación de riesgos:</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u</w:t>
      </w:r>
      <w:r w:rsidR="71346F70" w:rsidRPr="00660725">
        <w:rPr>
          <w:rFonts w:ascii="Times New Roman" w:eastAsia="Times New Roman" w:hAnsi="Times New Roman" w:cs="Times New Roman"/>
          <w:color w:val="000000" w:themeColor="text1"/>
          <w:sz w:val="24"/>
          <w:szCs w:val="24"/>
          <w:lang w:eastAsia="en-GB"/>
        </w:rPr>
        <w:t>na evaluación de riesgo de un producto químico es un proceso sistemático que permite identificar, analizar y valorar los peligros asociados con el uso, manejo, almacenamiento o eliminación de sustancias químicas.</w:t>
      </w:r>
    </w:p>
    <w:p w14:paraId="4685F3E3"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1BEA34F7" w14:textId="557B7F97"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 xml:space="preserve">Evaluación de riesgo </w:t>
      </w:r>
      <w:proofErr w:type="spellStart"/>
      <w:r w:rsidRPr="00660725">
        <w:rPr>
          <w:rFonts w:ascii="Times New Roman" w:eastAsia="Times New Roman" w:hAnsi="Times New Roman" w:cs="Times New Roman"/>
          <w:b/>
          <w:bCs/>
          <w:color w:val="000000" w:themeColor="text1"/>
          <w:sz w:val="24"/>
          <w:szCs w:val="24"/>
          <w:lang w:eastAsia="en-GB"/>
        </w:rPr>
        <w:t>ecotoxicológico</w:t>
      </w:r>
      <w:proofErr w:type="spellEnd"/>
      <w:r w:rsidRPr="00660725">
        <w:rPr>
          <w:rFonts w:ascii="Times New Roman" w:eastAsia="Times New Roman" w:hAnsi="Times New Roman" w:cs="Times New Roman"/>
          <w:b/>
          <w:bCs/>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aracterización científica que estima los riesgos que una sustancia química puede causar en el ambiente. Se basa en la identificación de peligros y la cuantificación de la probabilidad de que ocurran efectos adversos en los ecosistemas.</w:t>
      </w:r>
    </w:p>
    <w:p w14:paraId="02FEB7FC"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0E4E045" w14:textId="3EE199D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Evaluación de riesgo toxicológico:</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aracterización científica de los posibles efectos adversos de las sustancias químicas a los seres humanos cuando están expuestos; requiere de información tanto cualitativa como cuantitativa de la sustancia química.</w:t>
      </w:r>
    </w:p>
    <w:p w14:paraId="677C6081"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6A179BC" w14:textId="336879B2" w:rsidR="0046255B" w:rsidRPr="00660725" w:rsidRDefault="0046255B"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Fabricación de productos químicos:</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 xml:space="preserve">l proceso mediante el cual se produce un producto </w:t>
      </w:r>
      <w:r w:rsidR="00282F62" w:rsidRPr="00660725">
        <w:rPr>
          <w:rFonts w:ascii="Times New Roman" w:eastAsia="Times New Roman" w:hAnsi="Times New Roman" w:cs="Times New Roman"/>
          <w:color w:val="000000" w:themeColor="text1"/>
          <w:sz w:val="24"/>
          <w:szCs w:val="24"/>
          <w:lang w:eastAsia="en-GB"/>
        </w:rPr>
        <w:t>químico</w:t>
      </w:r>
      <w:r w:rsidRPr="00660725">
        <w:rPr>
          <w:rFonts w:ascii="Times New Roman" w:eastAsia="Times New Roman" w:hAnsi="Times New Roman" w:cs="Times New Roman"/>
          <w:color w:val="000000" w:themeColor="text1"/>
          <w:sz w:val="24"/>
          <w:szCs w:val="24"/>
          <w:lang w:eastAsia="en-GB"/>
        </w:rPr>
        <w:t xml:space="preserve"> ya sea por síntesis química, transformación física o combinación de componentes, incluyendo los aditivos necesarios para conservar su estabilidad, y considerando las impurezas generadas durante dicho proceso.</w:t>
      </w:r>
    </w:p>
    <w:p w14:paraId="6AFEE2E0" w14:textId="77777777" w:rsidR="0046255B" w:rsidRPr="00660725" w:rsidRDefault="0046255B"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FFE01DD" w14:textId="740F52EE" w:rsidR="00EB3A8A"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Fabricante:</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ersona física o jurídica que se dedica a elaborar un producto químico.</w:t>
      </w:r>
    </w:p>
    <w:p w14:paraId="3B5C8FC3" w14:textId="77777777" w:rsidR="00F62972" w:rsidRPr="00660725" w:rsidRDefault="00F62972"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966F7E6" w14:textId="0D42B064" w:rsidR="00CC7893"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Familia de productos químicos:</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c</w:t>
      </w:r>
      <w:r w:rsidR="00CC7893" w:rsidRPr="00660725">
        <w:rPr>
          <w:rFonts w:ascii="Times New Roman" w:eastAsia="Times New Roman" w:hAnsi="Times New Roman" w:cs="Times New Roman"/>
          <w:color w:val="000000" w:themeColor="text1"/>
          <w:sz w:val="24"/>
          <w:szCs w:val="24"/>
          <w:lang w:eastAsia="en-GB"/>
        </w:rPr>
        <w:t>onjunto de productos químicos elaborad</w:t>
      </w:r>
      <w:r w:rsidR="000604C3" w:rsidRPr="00660725">
        <w:rPr>
          <w:rFonts w:ascii="Times New Roman" w:eastAsia="Times New Roman" w:hAnsi="Times New Roman" w:cs="Times New Roman"/>
          <w:color w:val="000000" w:themeColor="text1"/>
          <w:sz w:val="24"/>
          <w:szCs w:val="24"/>
          <w:lang w:eastAsia="en-GB"/>
        </w:rPr>
        <w:t>o</w:t>
      </w:r>
      <w:r w:rsidR="00CC7893" w:rsidRPr="00660725">
        <w:rPr>
          <w:rFonts w:ascii="Times New Roman" w:eastAsia="Times New Roman" w:hAnsi="Times New Roman" w:cs="Times New Roman"/>
          <w:color w:val="000000" w:themeColor="text1"/>
          <w:sz w:val="24"/>
          <w:szCs w:val="24"/>
          <w:lang w:eastAsia="en-GB"/>
        </w:rPr>
        <w:t xml:space="preserve">s por un fabricante, que comparten el mismo proceso de </w:t>
      </w:r>
      <w:r w:rsidR="000604C3" w:rsidRPr="00660725">
        <w:rPr>
          <w:rFonts w:ascii="Times New Roman" w:eastAsia="Times New Roman" w:hAnsi="Times New Roman" w:cs="Times New Roman"/>
          <w:color w:val="000000" w:themeColor="text1"/>
          <w:sz w:val="24"/>
          <w:szCs w:val="24"/>
          <w:lang w:eastAsia="en-GB"/>
        </w:rPr>
        <w:t>producci</w:t>
      </w:r>
      <w:r w:rsidR="00CC7893" w:rsidRPr="00660725">
        <w:rPr>
          <w:rFonts w:ascii="Times New Roman" w:eastAsia="Times New Roman" w:hAnsi="Times New Roman" w:cs="Times New Roman"/>
          <w:color w:val="000000" w:themeColor="text1"/>
          <w:sz w:val="24"/>
          <w:szCs w:val="24"/>
          <w:lang w:eastAsia="en-GB"/>
        </w:rPr>
        <w:t>ón, uso previsto, clasificación de peligrosidad y composición química. Estos productos se comercializan bajo una misma marca y nombre comercial, y presentan diferencias únicamente en características físicas o sensoriales tales como color, viscosidad, aroma o forma de presentación.</w:t>
      </w:r>
    </w:p>
    <w:p w14:paraId="620167FE"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AFF60B9" w14:textId="4BB6FE51"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Fertilizante de uso doméstico</w:t>
      </w:r>
      <w:r w:rsidRPr="00660725">
        <w:rPr>
          <w:rFonts w:ascii="Times New Roman" w:eastAsia="Times New Roman" w:hAnsi="Times New Roman" w:cs="Times New Roman"/>
          <w:color w:val="000000" w:themeColor="text1"/>
          <w:sz w:val="24"/>
          <w:szCs w:val="24"/>
          <w:lang w:eastAsia="en-GB"/>
        </w:rPr>
        <w:t xml:space="preserve">: </w:t>
      </w:r>
      <w:r w:rsidR="009C451F">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roducto orgánico o inorgánico, natural o sintético que aplicado a raíces o follaje de plantas de jardín suministra los nutrientes necesarios para su crecimiento o floración, para uso en ambientes donde vivan, circulen, permanezcan o concurran personas (viviendas, edificios, instalaciones públicas y privadas, comercios, jardines interiores o exteriores). No se incluyen los espacios donde se realicen actividades agrícolas.</w:t>
      </w:r>
    </w:p>
    <w:p w14:paraId="622E9729"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069E6C6" w14:textId="2DE0F519"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color w:val="000000" w:themeColor="text1"/>
          <w:sz w:val="24"/>
          <w:szCs w:val="24"/>
          <w:lang w:eastAsia="en-GB"/>
        </w:rPr>
        <w:lastRenderedPageBreak/>
        <w:t xml:space="preserve"> </w:t>
      </w:r>
      <w:r w:rsidRPr="00660725">
        <w:rPr>
          <w:rFonts w:ascii="Times New Roman" w:eastAsia="Times New Roman" w:hAnsi="Times New Roman" w:cs="Times New Roman"/>
          <w:b/>
          <w:bCs/>
          <w:color w:val="000000" w:themeColor="text1"/>
          <w:sz w:val="24"/>
          <w:szCs w:val="24"/>
          <w:lang w:eastAsia="en-GB"/>
        </w:rPr>
        <w:t>Ficha de datos de seguridad (FDS):</w:t>
      </w:r>
      <w:r w:rsidRPr="00660725">
        <w:rPr>
          <w:rFonts w:ascii="Times New Roman" w:eastAsia="Times New Roman" w:hAnsi="Times New Roman" w:cs="Times New Roman"/>
          <w:color w:val="000000" w:themeColor="text1"/>
          <w:sz w:val="24"/>
          <w:szCs w:val="24"/>
          <w:lang w:eastAsia="en-GB"/>
        </w:rPr>
        <w:t xml:space="preserve"> </w:t>
      </w:r>
      <w:r w:rsidR="00454EF6">
        <w:rPr>
          <w:rFonts w:ascii="Times New Roman" w:eastAsia="Times New Roman" w:hAnsi="Times New Roman" w:cs="Times New Roman"/>
          <w:color w:val="000000" w:themeColor="text1"/>
          <w:sz w:val="24"/>
          <w:szCs w:val="24"/>
          <w:lang w:eastAsia="en-GB"/>
        </w:rPr>
        <w:t>f</w:t>
      </w:r>
      <w:r w:rsidRPr="00660725">
        <w:rPr>
          <w:rFonts w:ascii="Times New Roman" w:eastAsia="Times New Roman" w:hAnsi="Times New Roman" w:cs="Times New Roman"/>
          <w:color w:val="000000" w:themeColor="text1"/>
          <w:sz w:val="24"/>
          <w:szCs w:val="24"/>
          <w:lang w:eastAsia="en-GB"/>
        </w:rPr>
        <w:t xml:space="preserve">uente de información para la gestión del producto químico, que debe cumplir con la información establecida en el </w:t>
      </w:r>
      <w:r w:rsidR="00E4190C" w:rsidRPr="00E4190C">
        <w:rPr>
          <w:rFonts w:ascii="Times New Roman" w:eastAsia="Times New Roman" w:hAnsi="Times New Roman" w:cs="Times New Roman"/>
          <w:color w:val="000000" w:themeColor="text1"/>
          <w:sz w:val="24"/>
          <w:szCs w:val="24"/>
          <w:lang w:eastAsia="en-GB"/>
        </w:rPr>
        <w:t xml:space="preserve">Sistema Globalmente Armonizado de Clasificación y Etiquetado de Productos </w:t>
      </w:r>
      <w:r w:rsidR="00282F62" w:rsidRPr="00E4190C">
        <w:rPr>
          <w:rFonts w:ascii="Times New Roman" w:eastAsia="Times New Roman" w:hAnsi="Times New Roman" w:cs="Times New Roman"/>
          <w:color w:val="000000" w:themeColor="text1"/>
          <w:sz w:val="24"/>
          <w:szCs w:val="24"/>
          <w:lang w:eastAsia="en-GB"/>
        </w:rPr>
        <w:t xml:space="preserve">Químicos </w:t>
      </w:r>
      <w:r w:rsidR="00282F62">
        <w:rPr>
          <w:rFonts w:ascii="Times New Roman" w:eastAsia="Times New Roman" w:hAnsi="Times New Roman" w:cs="Times New Roman"/>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SGA</w:t>
      </w:r>
      <w:r w:rsidR="001B0D55">
        <w:rPr>
          <w:rFonts w:ascii="Times New Roman" w:eastAsia="Times New Roman" w:hAnsi="Times New Roman" w:cs="Times New Roman"/>
          <w:color w:val="000000" w:themeColor="text1"/>
          <w:sz w:val="24"/>
          <w:szCs w:val="24"/>
          <w:lang w:eastAsia="en-GB"/>
        </w:rPr>
        <w:t>)</w:t>
      </w:r>
      <w:r w:rsidR="006A1E37" w:rsidRPr="00660725">
        <w:rPr>
          <w:rFonts w:ascii="Times New Roman" w:eastAsia="Times New Roman" w:hAnsi="Times New Roman" w:cs="Times New Roman"/>
          <w:color w:val="000000" w:themeColor="text1"/>
          <w:sz w:val="24"/>
          <w:szCs w:val="24"/>
          <w:lang w:eastAsia="en-GB"/>
        </w:rPr>
        <w:t xml:space="preserve"> y en el Anexo </w:t>
      </w:r>
      <w:r w:rsidR="003C2E9F">
        <w:rPr>
          <w:rFonts w:ascii="Times New Roman" w:eastAsia="Times New Roman" w:hAnsi="Times New Roman" w:cs="Times New Roman"/>
          <w:color w:val="000000" w:themeColor="text1"/>
          <w:sz w:val="24"/>
          <w:szCs w:val="24"/>
          <w:lang w:eastAsia="en-GB"/>
        </w:rPr>
        <w:t>A</w:t>
      </w:r>
      <w:r w:rsidR="006A1E37" w:rsidRPr="00660725">
        <w:rPr>
          <w:rFonts w:ascii="Times New Roman" w:eastAsia="Times New Roman" w:hAnsi="Times New Roman" w:cs="Times New Roman"/>
          <w:color w:val="000000" w:themeColor="text1"/>
          <w:sz w:val="24"/>
          <w:szCs w:val="24"/>
          <w:lang w:eastAsia="en-GB"/>
        </w:rPr>
        <w:t xml:space="preserve"> del presente reglamento</w:t>
      </w:r>
      <w:r w:rsidR="00DE5205" w:rsidRPr="00660725">
        <w:rPr>
          <w:rFonts w:ascii="Times New Roman" w:eastAsia="Times New Roman" w:hAnsi="Times New Roman" w:cs="Times New Roman"/>
          <w:color w:val="000000" w:themeColor="text1"/>
          <w:sz w:val="24"/>
          <w:szCs w:val="24"/>
          <w:lang w:eastAsia="en-GB"/>
        </w:rPr>
        <w:t xml:space="preserve">. </w:t>
      </w:r>
    </w:p>
    <w:p w14:paraId="69C6FC77"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07B6DE4" w14:textId="50E9901B" w:rsidR="00347B91" w:rsidRPr="00347B91" w:rsidRDefault="00B0513C" w:rsidP="00347B91">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F</w:t>
      </w:r>
      <w:r w:rsidR="006D4C1C" w:rsidRPr="00660725">
        <w:rPr>
          <w:rFonts w:ascii="Times New Roman" w:eastAsia="Times New Roman" w:hAnsi="Times New Roman" w:cs="Times New Roman"/>
          <w:b/>
          <w:bCs/>
          <w:color w:val="000000" w:themeColor="text1"/>
          <w:sz w:val="24"/>
          <w:szCs w:val="24"/>
          <w:lang w:eastAsia="en-GB"/>
        </w:rPr>
        <w:t>icha técnica:</w:t>
      </w:r>
      <w:r w:rsidR="006D4C1C" w:rsidRPr="00660725">
        <w:rPr>
          <w:rFonts w:ascii="Times New Roman" w:eastAsia="Times New Roman" w:hAnsi="Times New Roman" w:cs="Times New Roman"/>
          <w:color w:val="000000" w:themeColor="text1"/>
          <w:sz w:val="24"/>
          <w:szCs w:val="24"/>
          <w:lang w:eastAsia="en-GB"/>
        </w:rPr>
        <w:t xml:space="preserve"> </w:t>
      </w:r>
      <w:r w:rsidR="00922858">
        <w:rPr>
          <w:rFonts w:ascii="Times New Roman" w:eastAsia="Times New Roman" w:hAnsi="Times New Roman" w:cs="Times New Roman"/>
          <w:color w:val="000000" w:themeColor="text1"/>
          <w:sz w:val="24"/>
          <w:szCs w:val="24"/>
          <w:lang w:eastAsia="en-GB"/>
        </w:rPr>
        <w:t>d</w:t>
      </w:r>
      <w:r w:rsidR="006D4C1C" w:rsidRPr="00660725">
        <w:rPr>
          <w:rFonts w:ascii="Times New Roman" w:eastAsia="Times New Roman" w:hAnsi="Times New Roman" w:cs="Times New Roman"/>
          <w:color w:val="000000" w:themeColor="text1"/>
          <w:sz w:val="24"/>
          <w:szCs w:val="24"/>
          <w:lang w:eastAsia="en-GB"/>
        </w:rPr>
        <w:t>ocumento en el cual se especifican las características físicas, químicas y biológicas de un producto, así como estudios, indicaciones y condiciones de uso.</w:t>
      </w:r>
      <w:r w:rsidR="008D5B60" w:rsidRPr="00660725">
        <w:rPr>
          <w:rFonts w:ascii="Times New Roman" w:eastAsia="Times New Roman" w:hAnsi="Times New Roman" w:cs="Times New Roman"/>
          <w:color w:val="000000" w:themeColor="text1"/>
          <w:sz w:val="24"/>
          <w:szCs w:val="24"/>
          <w:lang w:eastAsia="en-GB"/>
        </w:rPr>
        <w:t xml:space="preserve"> El contenido de la Ficha de </w:t>
      </w:r>
      <w:r w:rsidRPr="00660725">
        <w:rPr>
          <w:rFonts w:ascii="Times New Roman" w:eastAsia="Times New Roman" w:hAnsi="Times New Roman" w:cs="Times New Roman"/>
          <w:color w:val="000000" w:themeColor="text1"/>
          <w:sz w:val="24"/>
          <w:szCs w:val="24"/>
          <w:lang w:eastAsia="en-GB"/>
        </w:rPr>
        <w:t>Técnica</w:t>
      </w:r>
      <w:r w:rsidR="008D5B60" w:rsidRPr="00660725">
        <w:rPr>
          <w:rFonts w:ascii="Times New Roman" w:eastAsia="Times New Roman" w:hAnsi="Times New Roman" w:cs="Times New Roman"/>
          <w:color w:val="000000" w:themeColor="text1"/>
          <w:sz w:val="24"/>
          <w:szCs w:val="24"/>
          <w:lang w:eastAsia="en-GB"/>
        </w:rPr>
        <w:t xml:space="preserve"> se indica en el Anexo </w:t>
      </w:r>
      <w:r w:rsidR="003C2E9F">
        <w:rPr>
          <w:rFonts w:ascii="Times New Roman" w:eastAsia="Times New Roman" w:hAnsi="Times New Roman" w:cs="Times New Roman"/>
          <w:color w:val="000000" w:themeColor="text1"/>
          <w:sz w:val="24"/>
          <w:szCs w:val="24"/>
          <w:lang w:eastAsia="en-GB"/>
        </w:rPr>
        <w:t>B</w:t>
      </w:r>
      <w:r w:rsidR="008D5B60" w:rsidRPr="00660725">
        <w:rPr>
          <w:rFonts w:ascii="Times New Roman" w:eastAsia="Times New Roman" w:hAnsi="Times New Roman" w:cs="Times New Roman"/>
          <w:color w:val="000000" w:themeColor="text1"/>
          <w:sz w:val="24"/>
          <w:szCs w:val="24"/>
          <w:lang w:eastAsia="en-GB"/>
        </w:rPr>
        <w:t xml:space="preserve"> del presente reglamento</w:t>
      </w:r>
      <w:r w:rsidR="00347B91">
        <w:rPr>
          <w:rFonts w:ascii="Times New Roman" w:eastAsia="Times New Roman" w:hAnsi="Times New Roman" w:cs="Times New Roman"/>
          <w:b/>
          <w:bCs/>
          <w:color w:val="000000" w:themeColor="text1"/>
          <w:sz w:val="24"/>
          <w:szCs w:val="24"/>
          <w:lang w:eastAsia="en-GB"/>
        </w:rPr>
        <w:t xml:space="preserve">. </w:t>
      </w:r>
    </w:p>
    <w:p w14:paraId="673F21C1" w14:textId="77777777" w:rsidR="00347B91" w:rsidRDefault="00347B91" w:rsidP="000F4E27">
      <w:pPr>
        <w:pStyle w:val="Prrafodelista"/>
        <w:spacing w:after="0" w:line="360" w:lineRule="auto"/>
        <w:ind w:left="0"/>
        <w:jc w:val="both"/>
        <w:rPr>
          <w:rFonts w:ascii="Times New Roman" w:eastAsia="Times New Roman" w:hAnsi="Times New Roman" w:cs="Times New Roman"/>
          <w:b/>
          <w:bCs/>
          <w:color w:val="000000" w:themeColor="text1"/>
          <w:sz w:val="24"/>
          <w:szCs w:val="24"/>
          <w:lang w:eastAsia="en-GB"/>
        </w:rPr>
      </w:pPr>
    </w:p>
    <w:p w14:paraId="0D7BBA4E" w14:textId="46254CCA" w:rsidR="00347B91" w:rsidRPr="00347B91" w:rsidRDefault="006D4C1C" w:rsidP="00347B91">
      <w:pPr>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347B91">
        <w:rPr>
          <w:rFonts w:ascii="Times New Roman" w:eastAsia="Times New Roman" w:hAnsi="Times New Roman" w:cs="Times New Roman"/>
          <w:b/>
          <w:bCs/>
          <w:color w:val="000000" w:themeColor="text1"/>
          <w:sz w:val="24"/>
          <w:szCs w:val="24"/>
          <w:lang w:eastAsia="en-GB"/>
        </w:rPr>
        <w:t>Importador autorizado:</w:t>
      </w:r>
      <w:r w:rsidRPr="00347B91">
        <w:rPr>
          <w:rFonts w:ascii="Times New Roman" w:eastAsia="Times New Roman" w:hAnsi="Times New Roman" w:cs="Times New Roman"/>
          <w:color w:val="000000" w:themeColor="text1"/>
          <w:sz w:val="24"/>
          <w:szCs w:val="24"/>
          <w:lang w:eastAsia="en-GB"/>
        </w:rPr>
        <w:t xml:space="preserve"> </w:t>
      </w:r>
      <w:r w:rsidR="00922858" w:rsidRPr="00347B91">
        <w:rPr>
          <w:rFonts w:ascii="Times New Roman" w:eastAsia="Times New Roman" w:hAnsi="Times New Roman" w:cs="Times New Roman"/>
          <w:color w:val="000000" w:themeColor="text1"/>
          <w:sz w:val="24"/>
          <w:szCs w:val="24"/>
          <w:lang w:eastAsia="en-GB"/>
        </w:rPr>
        <w:t>p</w:t>
      </w:r>
      <w:r w:rsidRPr="00347B91">
        <w:rPr>
          <w:rFonts w:ascii="Times New Roman" w:eastAsia="Times New Roman" w:hAnsi="Times New Roman" w:cs="Times New Roman"/>
          <w:color w:val="000000" w:themeColor="text1"/>
          <w:sz w:val="24"/>
          <w:szCs w:val="24"/>
          <w:lang w:eastAsia="en-GB"/>
        </w:rPr>
        <w:t>ersona física o jurídica autorizada por el titular del registro para importar el producto registrado</w:t>
      </w:r>
      <w:r w:rsidR="000F4E27" w:rsidRPr="00347B91">
        <w:rPr>
          <w:rFonts w:ascii="Times New Roman" w:eastAsia="Times New Roman" w:hAnsi="Times New Roman" w:cs="Times New Roman"/>
          <w:color w:val="000000" w:themeColor="text1"/>
          <w:sz w:val="24"/>
          <w:szCs w:val="24"/>
          <w:lang w:eastAsia="en-GB"/>
        </w:rPr>
        <w:t xml:space="preserve"> o notificado</w:t>
      </w:r>
      <w:r w:rsidRPr="00347B91">
        <w:rPr>
          <w:rFonts w:ascii="Times New Roman" w:eastAsia="Times New Roman" w:hAnsi="Times New Roman" w:cs="Times New Roman"/>
          <w:color w:val="000000" w:themeColor="text1"/>
          <w:sz w:val="24"/>
          <w:szCs w:val="24"/>
          <w:lang w:eastAsia="en-GB"/>
        </w:rPr>
        <w:t xml:space="preserve">. </w:t>
      </w:r>
    </w:p>
    <w:p w14:paraId="5A8A11D9" w14:textId="77777777" w:rsidR="006D4C1C" w:rsidRPr="000F4E27" w:rsidRDefault="006D4C1C" w:rsidP="00347B91">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7DDB866C" w14:textId="48557EB7"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Ingrediente activo o Principio Activo:</w:t>
      </w:r>
      <w:r w:rsidRPr="00660725">
        <w:rPr>
          <w:rFonts w:ascii="Times New Roman" w:eastAsia="Times New Roman" w:hAnsi="Times New Roman" w:cs="Times New Roman"/>
          <w:color w:val="000000" w:themeColor="text1"/>
          <w:sz w:val="24"/>
          <w:szCs w:val="24"/>
          <w:lang w:eastAsia="en-GB"/>
        </w:rPr>
        <w:t xml:space="preserve"> </w:t>
      </w:r>
      <w:r w:rsidR="00922858">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ualquier sustancia sintética o de origen biológico en estado puro, capaz de realizar la función para la cual el producto ha sido diseñado.</w:t>
      </w:r>
    </w:p>
    <w:p w14:paraId="69C0E035"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7663E93" w14:textId="7FB3647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Kit de productos:</w:t>
      </w:r>
      <w:r w:rsidRPr="00660725">
        <w:rPr>
          <w:rFonts w:ascii="Times New Roman" w:eastAsia="Times New Roman" w:hAnsi="Times New Roman" w:cs="Times New Roman"/>
          <w:color w:val="000000" w:themeColor="text1"/>
          <w:sz w:val="24"/>
          <w:szCs w:val="24"/>
          <w:lang w:eastAsia="en-GB"/>
        </w:rPr>
        <w:t xml:space="preserve"> </w:t>
      </w:r>
      <w:r w:rsidR="00922858">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onsiste en un conjunto de dos o más productos químicos ofrecidos bajo una misma presentación.</w:t>
      </w:r>
    </w:p>
    <w:p w14:paraId="187B67C5"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148A64A" w14:textId="1F6292B1"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Manejo de productos químicos:</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 xml:space="preserve">s la </w:t>
      </w:r>
      <w:r w:rsidR="00424B30" w:rsidRPr="00660725">
        <w:rPr>
          <w:rFonts w:ascii="Times New Roman" w:eastAsia="Times New Roman" w:hAnsi="Times New Roman" w:cs="Times New Roman"/>
          <w:color w:val="000000" w:themeColor="text1"/>
          <w:sz w:val="24"/>
          <w:szCs w:val="24"/>
          <w:lang w:eastAsia="en-GB"/>
        </w:rPr>
        <w:t>producción</w:t>
      </w:r>
      <w:r w:rsidRPr="00660725">
        <w:rPr>
          <w:rFonts w:ascii="Times New Roman" w:eastAsia="Times New Roman" w:hAnsi="Times New Roman" w:cs="Times New Roman"/>
          <w:color w:val="000000" w:themeColor="text1"/>
          <w:sz w:val="24"/>
          <w:szCs w:val="24"/>
          <w:lang w:eastAsia="en-GB"/>
        </w:rPr>
        <w:t>, importación, almacenamiento, distribución, suministro, venta, uso, transporte y disposición final de los productos químicos.</w:t>
      </w:r>
    </w:p>
    <w:p w14:paraId="6B2047C9"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06EE13B" w14:textId="2F5307D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Marca:</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ualquier signo o combinación de signos que permita distinguir los bienes o servicios de una persona de los de otra, por considerarse éstos suficientemente distintivos o susceptibles de identificar los bienes o servicios a los que se apliquen frente a los de su misma especie o clase.</w:t>
      </w:r>
    </w:p>
    <w:p w14:paraId="48C36DF9"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C5EC59F" w14:textId="0B79B742"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Mezcla:</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m</w:t>
      </w:r>
      <w:r w:rsidRPr="00660725">
        <w:rPr>
          <w:rFonts w:ascii="Times New Roman" w:eastAsia="Times New Roman" w:hAnsi="Times New Roman" w:cs="Times New Roman"/>
          <w:color w:val="000000" w:themeColor="text1"/>
          <w:sz w:val="24"/>
          <w:szCs w:val="24"/>
          <w:lang w:eastAsia="en-GB"/>
        </w:rPr>
        <w:t>aterial formado por dos o más componentes unidos, pero no combinados químicamente. Se caracterizan por tener composición variable o por el hecho de que es posible separarlas en sus elementos constitutivos por medio</w:t>
      </w:r>
      <w:r w:rsidR="00B81C17" w:rsidRPr="00660725">
        <w:rPr>
          <w:rFonts w:ascii="Times New Roman" w:eastAsia="Times New Roman" w:hAnsi="Times New Roman" w:cs="Times New Roman"/>
          <w:color w:val="000000" w:themeColor="text1"/>
          <w:sz w:val="24"/>
          <w:szCs w:val="24"/>
          <w:lang w:eastAsia="en-GB"/>
        </w:rPr>
        <w:t>s</w:t>
      </w:r>
      <w:r w:rsidRPr="00660725">
        <w:rPr>
          <w:rFonts w:ascii="Times New Roman" w:eastAsia="Times New Roman" w:hAnsi="Times New Roman" w:cs="Times New Roman"/>
          <w:color w:val="000000" w:themeColor="text1"/>
          <w:sz w:val="24"/>
          <w:szCs w:val="24"/>
          <w:lang w:eastAsia="en-GB"/>
        </w:rPr>
        <w:t xml:space="preserve"> físicos.</w:t>
      </w:r>
    </w:p>
    <w:p w14:paraId="2AD02846"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EA4AEDD" w14:textId="5424EA9F" w:rsidR="00793355"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Nanomateriales:</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u</w:t>
      </w:r>
      <w:r w:rsidR="00E3527C" w:rsidRPr="00660725">
        <w:rPr>
          <w:rFonts w:ascii="Times New Roman" w:eastAsia="Times New Roman" w:hAnsi="Times New Roman" w:cs="Times New Roman"/>
          <w:color w:val="000000" w:themeColor="text1"/>
          <w:sz w:val="24"/>
          <w:szCs w:val="24"/>
          <w:lang w:eastAsia="en-GB"/>
        </w:rPr>
        <w:t xml:space="preserve">n material natural o </w:t>
      </w:r>
      <w:r w:rsidR="004B3F0E" w:rsidRPr="00660725">
        <w:rPr>
          <w:rFonts w:ascii="Times New Roman" w:eastAsia="Times New Roman" w:hAnsi="Times New Roman" w:cs="Times New Roman"/>
          <w:color w:val="000000" w:themeColor="text1"/>
          <w:sz w:val="24"/>
          <w:szCs w:val="24"/>
          <w:lang w:eastAsia="en-GB"/>
        </w:rPr>
        <w:t>artificial</w:t>
      </w:r>
      <w:r w:rsidR="00E3527C" w:rsidRPr="00660725">
        <w:rPr>
          <w:rFonts w:ascii="Times New Roman" w:eastAsia="Times New Roman" w:hAnsi="Times New Roman" w:cs="Times New Roman"/>
          <w:color w:val="000000" w:themeColor="text1"/>
          <w:sz w:val="24"/>
          <w:szCs w:val="24"/>
          <w:lang w:eastAsia="en-GB"/>
        </w:rPr>
        <w:t>, que contenga partículas, sueltas o formando agregados o aglomerados, donde el 50% o más de esas partículas, en la distribución del tamaño numérica, cumplen con la condición de tener una o más dimensiones externas en el rango de 1 a 100 nanómetros.</w:t>
      </w:r>
    </w:p>
    <w:p w14:paraId="0A7C2260"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73F682F" w14:textId="27026E8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lastRenderedPageBreak/>
        <w:t>Nombre comercial:</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n</w:t>
      </w:r>
      <w:r w:rsidRPr="00660725">
        <w:rPr>
          <w:rFonts w:ascii="Times New Roman" w:eastAsia="Times New Roman" w:hAnsi="Times New Roman" w:cs="Times New Roman"/>
          <w:color w:val="000000" w:themeColor="text1"/>
          <w:sz w:val="24"/>
          <w:szCs w:val="24"/>
          <w:lang w:eastAsia="en-GB"/>
        </w:rPr>
        <w:t>ombre con el cual la casa fabricante identifica un producto determinado para su comercialización, tal y como se consigna en la Ficha de Datos Seguridad.</w:t>
      </w:r>
    </w:p>
    <w:p w14:paraId="368CAC77"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4DC11F75" w14:textId="7A4AC126"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Nombre común:</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s</w:t>
      </w:r>
      <w:r w:rsidRPr="00660725">
        <w:rPr>
          <w:rFonts w:ascii="Times New Roman" w:eastAsia="Times New Roman" w:hAnsi="Times New Roman" w:cs="Times New Roman"/>
          <w:color w:val="000000" w:themeColor="text1"/>
          <w:sz w:val="24"/>
          <w:szCs w:val="24"/>
          <w:lang w:eastAsia="en-GB"/>
        </w:rPr>
        <w:t>ustantivo que forma parte de un mismo grupo o familia. Los nombres genéricos hacen alusión a cualidades o características como adhesivos, ácidos, solventes</w:t>
      </w:r>
      <w:r w:rsidR="008D24CA" w:rsidRPr="00660725">
        <w:rPr>
          <w:rFonts w:ascii="Times New Roman" w:eastAsia="Times New Roman" w:hAnsi="Times New Roman" w:cs="Times New Roman"/>
          <w:color w:val="000000" w:themeColor="text1"/>
          <w:sz w:val="24"/>
          <w:szCs w:val="24"/>
          <w:lang w:eastAsia="en-GB"/>
        </w:rPr>
        <w:t xml:space="preserve"> y </w:t>
      </w:r>
      <w:r w:rsidRPr="00660725">
        <w:rPr>
          <w:rFonts w:ascii="Times New Roman" w:eastAsia="Times New Roman" w:hAnsi="Times New Roman" w:cs="Times New Roman"/>
          <w:color w:val="000000" w:themeColor="text1"/>
          <w:sz w:val="24"/>
          <w:szCs w:val="24"/>
          <w:lang w:eastAsia="en-GB"/>
        </w:rPr>
        <w:t>lubricantes.</w:t>
      </w:r>
    </w:p>
    <w:p w14:paraId="04E09743"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7178AF4" w14:textId="38CB3867"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Nombre químico: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d</w:t>
      </w:r>
      <w:r w:rsidRPr="00660725">
        <w:rPr>
          <w:rFonts w:ascii="Times New Roman" w:eastAsia="Times New Roman" w:hAnsi="Times New Roman" w:cs="Times New Roman"/>
          <w:color w:val="000000" w:themeColor="text1"/>
          <w:sz w:val="24"/>
          <w:szCs w:val="24"/>
          <w:lang w:eastAsia="en-GB"/>
        </w:rPr>
        <w:t xml:space="preserve">esignación científica para una sustancia, de acuerdo con el sistema de nomenclatura desarrollado por la Unión Internacional de Química Pura y Aplicada (IUPAC) o por las reglas de nomenclatura del CAS; también puede tratarse de un nombre técnico. </w:t>
      </w:r>
    </w:p>
    <w:p w14:paraId="1D3A9386"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97B0AFA" w14:textId="0D876E98" w:rsidR="00814E22"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Notificación de producto químico: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a</w:t>
      </w:r>
      <w:r w:rsidR="00932399" w:rsidRPr="00660725">
        <w:rPr>
          <w:rFonts w:ascii="Times New Roman" w:eastAsia="Times New Roman" w:hAnsi="Times New Roman" w:cs="Times New Roman"/>
          <w:color w:val="000000" w:themeColor="text1"/>
          <w:sz w:val="24"/>
          <w:szCs w:val="24"/>
          <w:lang w:eastAsia="en-GB"/>
        </w:rPr>
        <w:t xml:space="preserve">cto administrativo mediante el cual el Ministerio de Salud </w:t>
      </w:r>
      <w:r w:rsidR="0059263B" w:rsidRPr="00660725">
        <w:rPr>
          <w:rFonts w:ascii="Times New Roman" w:eastAsia="Times New Roman" w:hAnsi="Times New Roman" w:cs="Times New Roman"/>
          <w:color w:val="000000" w:themeColor="text1"/>
          <w:sz w:val="24"/>
          <w:szCs w:val="24"/>
          <w:lang w:eastAsia="en-GB"/>
        </w:rPr>
        <w:t xml:space="preserve">como requisito previo para la importación o comercialización </w:t>
      </w:r>
      <w:r w:rsidR="00932399" w:rsidRPr="00660725">
        <w:rPr>
          <w:rFonts w:ascii="Times New Roman" w:eastAsia="Times New Roman" w:hAnsi="Times New Roman" w:cs="Times New Roman"/>
          <w:color w:val="000000" w:themeColor="text1"/>
          <w:sz w:val="24"/>
          <w:szCs w:val="24"/>
          <w:lang w:eastAsia="en-GB"/>
        </w:rPr>
        <w:t xml:space="preserve">autoriza </w:t>
      </w:r>
      <w:r w:rsidR="00BB7382" w:rsidRPr="00660725">
        <w:rPr>
          <w:rFonts w:ascii="Times New Roman" w:eastAsia="Times New Roman" w:hAnsi="Times New Roman" w:cs="Times New Roman"/>
          <w:color w:val="000000" w:themeColor="text1"/>
          <w:sz w:val="24"/>
          <w:szCs w:val="24"/>
          <w:lang w:eastAsia="en-GB"/>
        </w:rPr>
        <w:t>el</w:t>
      </w:r>
      <w:r w:rsidR="00C26706" w:rsidRPr="00660725">
        <w:rPr>
          <w:rFonts w:ascii="Times New Roman" w:eastAsia="Times New Roman" w:hAnsi="Times New Roman" w:cs="Times New Roman"/>
          <w:color w:val="000000" w:themeColor="text1"/>
          <w:sz w:val="24"/>
          <w:szCs w:val="24"/>
          <w:lang w:eastAsia="en-GB"/>
        </w:rPr>
        <w:t xml:space="preserve"> uso</w:t>
      </w:r>
      <w:r w:rsidR="00A06626" w:rsidRPr="00660725">
        <w:rPr>
          <w:rFonts w:ascii="Times New Roman" w:eastAsia="Times New Roman" w:hAnsi="Times New Roman" w:cs="Times New Roman"/>
          <w:color w:val="000000" w:themeColor="text1"/>
          <w:sz w:val="24"/>
          <w:szCs w:val="24"/>
          <w:lang w:eastAsia="en-GB"/>
        </w:rPr>
        <w:t xml:space="preserve"> </w:t>
      </w:r>
      <w:r w:rsidR="00932399" w:rsidRPr="00660725">
        <w:rPr>
          <w:rFonts w:ascii="Times New Roman" w:eastAsia="Times New Roman" w:hAnsi="Times New Roman" w:cs="Times New Roman"/>
          <w:color w:val="000000" w:themeColor="text1"/>
          <w:sz w:val="24"/>
          <w:szCs w:val="24"/>
          <w:lang w:eastAsia="en-GB"/>
        </w:rPr>
        <w:t xml:space="preserve">de un producto químico </w:t>
      </w:r>
      <w:r w:rsidR="00F00233" w:rsidRPr="00660725">
        <w:rPr>
          <w:rFonts w:ascii="Times New Roman" w:eastAsia="Times New Roman" w:hAnsi="Times New Roman" w:cs="Times New Roman"/>
          <w:color w:val="000000" w:themeColor="text1"/>
          <w:sz w:val="24"/>
          <w:szCs w:val="24"/>
          <w:lang w:eastAsia="en-GB"/>
        </w:rPr>
        <w:t>no terminado, productos químicos no peligrosos, fertilizantes y sustratos de uso doméstico y preservantes de madera</w:t>
      </w:r>
      <w:r w:rsidR="00F47413" w:rsidRPr="00660725">
        <w:rPr>
          <w:rFonts w:ascii="Times New Roman" w:eastAsia="Times New Roman" w:hAnsi="Times New Roman" w:cs="Times New Roman"/>
          <w:color w:val="000000" w:themeColor="text1"/>
          <w:sz w:val="24"/>
          <w:szCs w:val="24"/>
          <w:lang w:eastAsia="en-GB"/>
        </w:rPr>
        <w:t>.</w:t>
      </w:r>
      <w:r w:rsidR="00932399" w:rsidRPr="00660725">
        <w:rPr>
          <w:rFonts w:ascii="Times New Roman" w:eastAsia="Times New Roman" w:hAnsi="Times New Roman" w:cs="Times New Roman"/>
          <w:color w:val="000000" w:themeColor="text1"/>
          <w:sz w:val="24"/>
          <w:szCs w:val="24"/>
          <w:lang w:eastAsia="en-GB"/>
        </w:rPr>
        <w:t xml:space="preserve"> </w:t>
      </w:r>
      <w:r w:rsidR="00F47413" w:rsidRPr="00660725">
        <w:rPr>
          <w:rFonts w:ascii="Times New Roman" w:eastAsia="Times New Roman" w:hAnsi="Times New Roman" w:cs="Times New Roman"/>
          <w:color w:val="000000" w:themeColor="text1"/>
          <w:sz w:val="24"/>
          <w:szCs w:val="24"/>
          <w:lang w:eastAsia="en-GB"/>
        </w:rPr>
        <w:t>La notificación requiere la evaluación técnica del producto</w:t>
      </w:r>
      <w:r w:rsidR="00F533B6" w:rsidRPr="00660725">
        <w:rPr>
          <w:rFonts w:ascii="Times New Roman" w:eastAsia="Times New Roman" w:hAnsi="Times New Roman" w:cs="Times New Roman"/>
          <w:color w:val="000000" w:themeColor="text1"/>
          <w:sz w:val="24"/>
          <w:szCs w:val="24"/>
          <w:lang w:eastAsia="en-GB"/>
        </w:rPr>
        <w:t xml:space="preserve"> </w:t>
      </w:r>
      <w:r w:rsidR="00F47413" w:rsidRPr="00660725">
        <w:rPr>
          <w:rFonts w:ascii="Times New Roman" w:eastAsia="Times New Roman" w:hAnsi="Times New Roman" w:cs="Times New Roman"/>
          <w:color w:val="000000" w:themeColor="text1"/>
          <w:sz w:val="24"/>
          <w:szCs w:val="24"/>
          <w:lang w:eastAsia="en-GB"/>
        </w:rPr>
        <w:t>y</w:t>
      </w:r>
      <w:r w:rsidR="00514897" w:rsidRPr="00660725">
        <w:rPr>
          <w:rFonts w:ascii="Times New Roman" w:eastAsia="Times New Roman" w:hAnsi="Times New Roman" w:cs="Times New Roman"/>
          <w:color w:val="000000" w:themeColor="text1"/>
          <w:sz w:val="24"/>
          <w:szCs w:val="24"/>
          <w:lang w:eastAsia="en-GB"/>
        </w:rPr>
        <w:t xml:space="preserve"> una vez que se determina su cumplimiento se genera una aprobación</w:t>
      </w:r>
      <w:r w:rsidR="002B02EC" w:rsidRPr="00660725">
        <w:rPr>
          <w:rFonts w:ascii="Times New Roman" w:eastAsia="Times New Roman" w:hAnsi="Times New Roman" w:cs="Times New Roman"/>
          <w:color w:val="000000" w:themeColor="text1"/>
          <w:sz w:val="24"/>
          <w:szCs w:val="24"/>
          <w:lang w:eastAsia="en-GB"/>
        </w:rPr>
        <w:t>.</w:t>
      </w:r>
    </w:p>
    <w:p w14:paraId="7BA4585B" w14:textId="77777777" w:rsidR="00210045" w:rsidRPr="00660725" w:rsidRDefault="00210045"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9788523" w14:textId="6443B609"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Número CAS:</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n</w:t>
      </w:r>
      <w:r w:rsidRPr="00660725">
        <w:rPr>
          <w:rFonts w:ascii="Times New Roman" w:eastAsia="Times New Roman" w:hAnsi="Times New Roman" w:cs="Times New Roman"/>
          <w:color w:val="000000" w:themeColor="text1"/>
          <w:sz w:val="24"/>
          <w:szCs w:val="24"/>
          <w:lang w:eastAsia="en-GB"/>
        </w:rPr>
        <w:t xml:space="preserve">úmero de registro de la sustancia ante el Chemical </w:t>
      </w:r>
      <w:proofErr w:type="spellStart"/>
      <w:r w:rsidRPr="00660725">
        <w:rPr>
          <w:rFonts w:ascii="Times New Roman" w:eastAsia="Times New Roman" w:hAnsi="Times New Roman" w:cs="Times New Roman"/>
          <w:color w:val="000000" w:themeColor="text1"/>
          <w:sz w:val="24"/>
          <w:szCs w:val="24"/>
          <w:lang w:eastAsia="en-GB"/>
        </w:rPr>
        <w:t>Abstracts</w:t>
      </w:r>
      <w:proofErr w:type="spellEnd"/>
      <w:r w:rsidRPr="00660725">
        <w:rPr>
          <w:rFonts w:ascii="Times New Roman" w:eastAsia="Times New Roman" w:hAnsi="Times New Roman" w:cs="Times New Roman"/>
          <w:color w:val="000000" w:themeColor="text1"/>
          <w:sz w:val="24"/>
          <w:szCs w:val="24"/>
          <w:lang w:eastAsia="en-GB"/>
        </w:rPr>
        <w:t xml:space="preserve"> Service</w:t>
      </w:r>
      <w:r w:rsidR="00552215" w:rsidRPr="00660725">
        <w:rPr>
          <w:rFonts w:ascii="Times New Roman" w:eastAsia="Times New Roman" w:hAnsi="Times New Roman" w:cs="Times New Roman"/>
          <w:color w:val="000000" w:themeColor="text1"/>
          <w:sz w:val="24"/>
          <w:szCs w:val="24"/>
          <w:lang w:eastAsia="en-GB"/>
        </w:rPr>
        <w:t xml:space="preserve"> (Servicio de resúmenes químicos)</w:t>
      </w:r>
      <w:r w:rsidRPr="00660725">
        <w:rPr>
          <w:rFonts w:ascii="Times New Roman" w:eastAsia="Times New Roman" w:hAnsi="Times New Roman" w:cs="Times New Roman"/>
          <w:color w:val="000000" w:themeColor="text1"/>
          <w:sz w:val="24"/>
          <w:szCs w:val="24"/>
          <w:lang w:eastAsia="en-GB"/>
        </w:rPr>
        <w:t>, es un identificador único numérico, inconfundible para la sustancia química, proporciona una forma no ambigua para identificar una sustancia química o estructura molecular cuando hay muchos nombres sistemáticos, genéricos</w:t>
      </w:r>
      <w:r w:rsidR="00C9352D" w:rsidRPr="00660725">
        <w:rPr>
          <w:rFonts w:ascii="Times New Roman" w:eastAsia="Times New Roman" w:hAnsi="Times New Roman" w:cs="Times New Roman"/>
          <w:color w:val="000000" w:themeColor="text1"/>
          <w:sz w:val="24"/>
          <w:szCs w:val="24"/>
          <w:lang w:eastAsia="en-GB"/>
        </w:rPr>
        <w:t xml:space="preserve"> y</w:t>
      </w:r>
      <w:r w:rsidRPr="00660725">
        <w:rPr>
          <w:rFonts w:ascii="Times New Roman" w:eastAsia="Times New Roman" w:hAnsi="Times New Roman" w:cs="Times New Roman"/>
          <w:color w:val="000000" w:themeColor="text1"/>
          <w:sz w:val="24"/>
          <w:szCs w:val="24"/>
          <w:lang w:eastAsia="en-GB"/>
        </w:rPr>
        <w:t xml:space="preserve"> de propiedad,</w:t>
      </w:r>
    </w:p>
    <w:p w14:paraId="4F9870AC"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62751F9" w14:textId="10E524A9"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Números ONU o identidades UNO: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s</w:t>
      </w:r>
      <w:r w:rsidRPr="00660725">
        <w:rPr>
          <w:rFonts w:ascii="Times New Roman" w:eastAsia="Times New Roman" w:hAnsi="Times New Roman" w:cs="Times New Roman"/>
          <w:color w:val="000000" w:themeColor="text1"/>
          <w:sz w:val="24"/>
          <w:szCs w:val="24"/>
          <w:lang w:eastAsia="en-GB"/>
        </w:rPr>
        <w:t>on números de cuatro dígitos usados para identificar sustancias o materiales peligrosos en el marco del transporte internacional. Son asignados por el Comité de Expertos en el Transporte de Bienes Peligrosos de la Organización de las Naciones Unidas y son publicadas en sus Recomendaciones en el transporte de Bienes peligrosos, también conocido como el Libro naranja. Estas recomendaciones son adoptadas por la organización reguladora responsable de los diferentes medios de transporte.</w:t>
      </w:r>
    </w:p>
    <w:p w14:paraId="4D808EFA"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7F9FEA3" w14:textId="213239CB"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Polvo: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n</w:t>
      </w:r>
      <w:r w:rsidRPr="00660725">
        <w:rPr>
          <w:rFonts w:ascii="Times New Roman" w:eastAsia="Times New Roman" w:hAnsi="Times New Roman" w:cs="Times New Roman"/>
          <w:color w:val="000000" w:themeColor="text1"/>
          <w:sz w:val="24"/>
          <w:szCs w:val="24"/>
          <w:lang w:eastAsia="en-GB"/>
        </w:rPr>
        <w:t>ombre genérico para las partículas sólidas con un diámetro menor a los 500 micrómetros (50 mm) y, en forma más general, materia fina.</w:t>
      </w:r>
    </w:p>
    <w:p w14:paraId="2CAA89AF"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C57E1B9" w14:textId="2978BC67" w:rsidR="009B4F4F" w:rsidRDefault="04073E83"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Preservante para madera:</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c</w:t>
      </w:r>
      <w:r w:rsidRPr="00660725">
        <w:rPr>
          <w:rFonts w:ascii="Times New Roman" w:eastAsia="Times New Roman" w:hAnsi="Times New Roman" w:cs="Times New Roman"/>
          <w:color w:val="000000" w:themeColor="text1"/>
          <w:sz w:val="24"/>
          <w:szCs w:val="24"/>
          <w:lang w:eastAsia="en-GB"/>
        </w:rPr>
        <w:t>ualquier sustancia o mezcla de sustancias de naturaleza química o biológica que se destine a combatir, controlar, prevenir, atenuar, repeler o regular cualquier forma de vida que afecte la madera, sus productos y subproductos.</w:t>
      </w:r>
    </w:p>
    <w:p w14:paraId="226FF1F4" w14:textId="77777777" w:rsidR="00DE01F2" w:rsidRPr="007E5725" w:rsidRDefault="00DE01F2" w:rsidP="00347B91">
      <w:pPr>
        <w:pStyle w:val="Prrafodelista"/>
        <w:rPr>
          <w:rFonts w:ascii="Times New Roman" w:eastAsia="Times New Roman" w:hAnsi="Times New Roman" w:cs="Times New Roman"/>
          <w:color w:val="000000" w:themeColor="text1"/>
          <w:sz w:val="24"/>
          <w:szCs w:val="24"/>
          <w:lang w:eastAsia="en-GB"/>
        </w:rPr>
      </w:pPr>
    </w:p>
    <w:p w14:paraId="6CE70554" w14:textId="3C38E9DE" w:rsidR="00DE01F2" w:rsidRPr="00660725" w:rsidRDefault="00DE01F2" w:rsidP="00DE01F2">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Producto químico: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t</w:t>
      </w:r>
      <w:r w:rsidRPr="00660725">
        <w:rPr>
          <w:rFonts w:ascii="Times New Roman" w:eastAsia="Times New Roman" w:hAnsi="Times New Roman" w:cs="Times New Roman"/>
          <w:color w:val="000000" w:themeColor="text1"/>
          <w:sz w:val="24"/>
          <w:szCs w:val="24"/>
          <w:lang w:eastAsia="en-GB"/>
        </w:rPr>
        <w:t>odo producto, sustancias puras o soluciones, mezclas o preparados que clasifiquen en algún peligro físico, para la salud, el ambiente o no peligrosos de acuerdo con los criterios establecidos en el SGA, última versión vigente oficializada en idioma español u otro declarado como tal por el Ministerio de Salud mediante Decreto Ejecutivo.</w:t>
      </w:r>
    </w:p>
    <w:p w14:paraId="56FCD18D"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BFFFC38" w14:textId="037CD58F" w:rsidR="006D4C1C" w:rsidRPr="00347B91"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Producto químico no terminado: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 xml:space="preserve">s el producto químico que se utiliza directamente como ingrediente o componente esencial en la obtención de un producto terminado </w:t>
      </w:r>
      <w:r w:rsidRPr="00347B91">
        <w:rPr>
          <w:rFonts w:ascii="Times New Roman" w:eastAsia="Times New Roman" w:hAnsi="Times New Roman" w:cs="Times New Roman"/>
          <w:color w:val="000000" w:themeColor="text1"/>
          <w:sz w:val="24"/>
          <w:szCs w:val="24"/>
          <w:lang w:eastAsia="en-GB"/>
        </w:rPr>
        <w:t xml:space="preserve">(No cumplen los productos auxiliares en la producción). </w:t>
      </w:r>
    </w:p>
    <w:p w14:paraId="3402D607"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BD98A74" w14:textId="65E3932A"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 xml:space="preserve">Producto </w:t>
      </w:r>
      <w:r w:rsidR="002B466B">
        <w:rPr>
          <w:rFonts w:ascii="Times New Roman" w:eastAsia="Times New Roman" w:hAnsi="Times New Roman" w:cs="Times New Roman"/>
          <w:b/>
          <w:bCs/>
          <w:color w:val="000000" w:themeColor="text1"/>
          <w:sz w:val="24"/>
          <w:szCs w:val="24"/>
          <w:lang w:eastAsia="en-GB"/>
        </w:rPr>
        <w:t>q</w:t>
      </w:r>
      <w:r w:rsidRPr="00660725">
        <w:rPr>
          <w:rFonts w:ascii="Times New Roman" w:eastAsia="Times New Roman" w:hAnsi="Times New Roman" w:cs="Times New Roman"/>
          <w:b/>
          <w:bCs/>
          <w:color w:val="000000" w:themeColor="text1"/>
          <w:sz w:val="24"/>
          <w:szCs w:val="24"/>
          <w:lang w:eastAsia="en-GB"/>
        </w:rPr>
        <w:t xml:space="preserve">uímico </w:t>
      </w:r>
      <w:r w:rsidR="002B466B">
        <w:rPr>
          <w:rFonts w:ascii="Times New Roman" w:eastAsia="Times New Roman" w:hAnsi="Times New Roman" w:cs="Times New Roman"/>
          <w:b/>
          <w:bCs/>
          <w:color w:val="000000" w:themeColor="text1"/>
          <w:sz w:val="24"/>
          <w:szCs w:val="24"/>
          <w:lang w:eastAsia="en-GB"/>
        </w:rPr>
        <w:t>p</w:t>
      </w:r>
      <w:r w:rsidRPr="00660725">
        <w:rPr>
          <w:rFonts w:ascii="Times New Roman" w:eastAsia="Times New Roman" w:hAnsi="Times New Roman" w:cs="Times New Roman"/>
          <w:b/>
          <w:bCs/>
          <w:color w:val="000000" w:themeColor="text1"/>
          <w:sz w:val="24"/>
          <w:szCs w:val="24"/>
          <w:lang w:eastAsia="en-GB"/>
        </w:rPr>
        <w:t>riorizado: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 xml:space="preserve">s un producto químico que fue priorizado debido a su peligrosidad, uso y volumen de comercialización y se encuentran incluidos en la lista de “productos químicos priorizados”, que se indica en el Anexo </w:t>
      </w:r>
      <w:r w:rsidR="00A501E1" w:rsidRPr="00660725">
        <w:rPr>
          <w:rFonts w:ascii="Times New Roman" w:eastAsia="Times New Roman" w:hAnsi="Times New Roman" w:cs="Times New Roman"/>
          <w:color w:val="000000" w:themeColor="text1"/>
          <w:sz w:val="24"/>
          <w:szCs w:val="24"/>
          <w:lang w:eastAsia="en-GB"/>
        </w:rPr>
        <w:t>4</w:t>
      </w:r>
      <w:r w:rsidRPr="00660725">
        <w:rPr>
          <w:rFonts w:ascii="Times New Roman" w:eastAsia="Times New Roman" w:hAnsi="Times New Roman" w:cs="Times New Roman"/>
          <w:color w:val="000000" w:themeColor="text1"/>
          <w:sz w:val="24"/>
          <w:szCs w:val="24"/>
          <w:lang w:eastAsia="en-GB"/>
        </w:rPr>
        <w:t xml:space="preserve"> de este reglamento.</w:t>
      </w:r>
    </w:p>
    <w:p w14:paraId="0E3FCC00" w14:textId="77777777" w:rsidR="0075345E" w:rsidRPr="00660725" w:rsidRDefault="0075345E"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7DCA3336" w14:textId="1152ABF7" w:rsidR="0075345E" w:rsidRPr="00660725" w:rsidRDefault="0075345E"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 xml:space="preserve">Producto químico </w:t>
      </w:r>
      <w:proofErr w:type="spellStart"/>
      <w:r w:rsidR="002B466B">
        <w:rPr>
          <w:rFonts w:ascii="Times New Roman" w:eastAsia="Times New Roman" w:hAnsi="Times New Roman" w:cs="Times New Roman"/>
          <w:b/>
          <w:bCs/>
          <w:color w:val="000000" w:themeColor="text1"/>
          <w:sz w:val="24"/>
          <w:szCs w:val="24"/>
          <w:lang w:eastAsia="en-GB"/>
        </w:rPr>
        <w:t>r</w:t>
      </w:r>
      <w:r w:rsidRPr="00660725">
        <w:rPr>
          <w:rFonts w:ascii="Times New Roman" w:eastAsia="Times New Roman" w:hAnsi="Times New Roman" w:cs="Times New Roman"/>
          <w:b/>
          <w:bCs/>
          <w:color w:val="000000" w:themeColor="text1"/>
          <w:sz w:val="24"/>
          <w:szCs w:val="24"/>
          <w:lang w:eastAsia="en-GB"/>
        </w:rPr>
        <w:t>eenvasado</w:t>
      </w:r>
      <w:proofErr w:type="spellEnd"/>
      <w:r w:rsidRPr="00660725">
        <w:rPr>
          <w:rFonts w:ascii="Times New Roman" w:eastAsia="Times New Roman" w:hAnsi="Times New Roman" w:cs="Times New Roman"/>
          <w:b/>
          <w:bCs/>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e</w:t>
      </w:r>
      <w:r w:rsidR="001358E4" w:rsidRPr="00660725">
        <w:rPr>
          <w:rFonts w:ascii="Times New Roman" w:eastAsia="Times New Roman" w:hAnsi="Times New Roman" w:cs="Times New Roman"/>
          <w:color w:val="000000" w:themeColor="text1"/>
          <w:sz w:val="24"/>
          <w:szCs w:val="24"/>
          <w:lang w:eastAsia="en-GB"/>
        </w:rPr>
        <w:t xml:space="preserve">s aquel que ha sido retirado de su empaque original y colocado en un nuevo envase, sin que esto implique una modificación del contenido o de sus características </w:t>
      </w:r>
      <w:r w:rsidR="0013020C" w:rsidRPr="00660725">
        <w:rPr>
          <w:rFonts w:ascii="Times New Roman" w:eastAsia="Times New Roman" w:hAnsi="Times New Roman" w:cs="Times New Roman"/>
          <w:color w:val="000000" w:themeColor="text1"/>
          <w:sz w:val="24"/>
          <w:szCs w:val="24"/>
          <w:lang w:eastAsia="en-GB"/>
        </w:rPr>
        <w:t xml:space="preserve">físicas y </w:t>
      </w:r>
      <w:r w:rsidR="0067606A" w:rsidRPr="00660725">
        <w:rPr>
          <w:rFonts w:ascii="Times New Roman" w:eastAsia="Times New Roman" w:hAnsi="Times New Roman" w:cs="Times New Roman"/>
          <w:color w:val="000000" w:themeColor="text1"/>
          <w:sz w:val="24"/>
          <w:szCs w:val="24"/>
          <w:lang w:eastAsia="en-GB"/>
        </w:rPr>
        <w:t>químicas</w:t>
      </w:r>
      <w:r w:rsidR="001358E4" w:rsidRPr="00660725">
        <w:rPr>
          <w:rFonts w:ascii="Times New Roman" w:eastAsia="Times New Roman" w:hAnsi="Times New Roman" w:cs="Times New Roman"/>
          <w:color w:val="000000" w:themeColor="text1"/>
          <w:sz w:val="24"/>
          <w:szCs w:val="24"/>
          <w:lang w:eastAsia="en-GB"/>
        </w:rPr>
        <w:t>.</w:t>
      </w:r>
    </w:p>
    <w:p w14:paraId="13A18206"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605D9A7" w14:textId="53FEE67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Producto terminado: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roducto fabricado que es destinado al consumo final o a su utilización por otra empresa.</w:t>
      </w:r>
    </w:p>
    <w:p w14:paraId="197B9B5C"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603DB09" w14:textId="2777132C"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Productos auxiliares en la producción:</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s</w:t>
      </w:r>
      <w:r w:rsidRPr="00660725">
        <w:rPr>
          <w:rFonts w:ascii="Times New Roman" w:eastAsia="Times New Roman" w:hAnsi="Times New Roman" w:cs="Times New Roman"/>
          <w:color w:val="000000" w:themeColor="text1"/>
          <w:sz w:val="24"/>
          <w:szCs w:val="24"/>
          <w:lang w:eastAsia="en-GB"/>
        </w:rPr>
        <w:t>on los productos que no forman parte del producto terminado, pero son utilizados en el proceso productivo.</w:t>
      </w:r>
    </w:p>
    <w:p w14:paraId="4CF6AE1A"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E820060" w14:textId="1E6CAB77"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Profesional responsable:</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ersona con competencia técnica</w:t>
      </w:r>
      <w:r w:rsidR="00CA7AAB" w:rsidRPr="00660725">
        <w:rPr>
          <w:rFonts w:ascii="Times New Roman" w:eastAsia="Times New Roman" w:hAnsi="Times New Roman" w:cs="Times New Roman"/>
          <w:color w:val="000000" w:themeColor="text1"/>
          <w:sz w:val="24"/>
          <w:szCs w:val="24"/>
          <w:lang w:eastAsia="en-GB"/>
        </w:rPr>
        <w:t>, cientí</w:t>
      </w:r>
      <w:r w:rsidR="00D37C87" w:rsidRPr="00660725">
        <w:rPr>
          <w:rFonts w:ascii="Times New Roman" w:eastAsia="Times New Roman" w:hAnsi="Times New Roman" w:cs="Times New Roman"/>
          <w:color w:val="000000" w:themeColor="text1"/>
          <w:sz w:val="24"/>
          <w:szCs w:val="24"/>
          <w:lang w:eastAsia="en-GB"/>
        </w:rPr>
        <w:t>fica</w:t>
      </w:r>
      <w:r w:rsidRPr="00660725">
        <w:rPr>
          <w:rFonts w:ascii="Times New Roman" w:eastAsia="Times New Roman" w:hAnsi="Times New Roman" w:cs="Times New Roman"/>
          <w:color w:val="000000" w:themeColor="text1"/>
          <w:sz w:val="24"/>
          <w:szCs w:val="24"/>
          <w:lang w:eastAsia="en-GB"/>
        </w:rPr>
        <w:t xml:space="preserve"> y legal responsable del registro o notificación ante el Ministerio de Salud</w:t>
      </w:r>
      <w:r w:rsidR="00D37C87" w:rsidRPr="00660725">
        <w:rPr>
          <w:rFonts w:ascii="Times New Roman" w:eastAsia="Times New Roman" w:hAnsi="Times New Roman" w:cs="Times New Roman"/>
          <w:color w:val="000000" w:themeColor="text1"/>
          <w:sz w:val="24"/>
          <w:szCs w:val="24"/>
          <w:lang w:eastAsia="en-GB"/>
        </w:rPr>
        <w:t>.</w:t>
      </w:r>
      <w:r w:rsidR="008658A7" w:rsidRPr="00660725">
        <w:rPr>
          <w:rFonts w:ascii="Times New Roman" w:eastAsia="Times New Roman" w:hAnsi="Times New Roman" w:cs="Times New Roman"/>
          <w:color w:val="000000" w:themeColor="text1"/>
          <w:sz w:val="24"/>
          <w:szCs w:val="24"/>
          <w:lang w:eastAsia="en-GB"/>
        </w:rPr>
        <w:t xml:space="preserve"> </w:t>
      </w:r>
      <w:r w:rsidRPr="00660725">
        <w:rPr>
          <w:rFonts w:ascii="Times New Roman" w:eastAsia="Times New Roman" w:hAnsi="Times New Roman" w:cs="Times New Roman"/>
          <w:color w:val="000000" w:themeColor="text1"/>
          <w:sz w:val="24"/>
          <w:szCs w:val="24"/>
          <w:lang w:eastAsia="en-GB"/>
        </w:rPr>
        <w:t>Para el registro de productos químicos peligrosos, compete al profesional inscrito y activo en el Colegio de Químicos de Costa Rica. Para las notificaciones de los productos químicos, compete al profesional inscrito y activo en el Colegio de Químicos de Costa Rica e Ingenieros Químicos inscritos y activos en el Colegio de Ingenieros Químicos y Profesionales Afines.</w:t>
      </w:r>
    </w:p>
    <w:p w14:paraId="4C55300D"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7B214001" w14:textId="763E8256"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Proyecto de etiqueta:</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d</w:t>
      </w:r>
      <w:r w:rsidRPr="00660725">
        <w:rPr>
          <w:rFonts w:ascii="Times New Roman" w:eastAsia="Times New Roman" w:hAnsi="Times New Roman" w:cs="Times New Roman"/>
          <w:color w:val="000000" w:themeColor="text1"/>
          <w:sz w:val="24"/>
          <w:szCs w:val="24"/>
          <w:lang w:eastAsia="en-GB"/>
        </w:rPr>
        <w:t>ocumento preliminar</w:t>
      </w:r>
      <w:r w:rsidR="000E0B23" w:rsidRPr="00660725">
        <w:rPr>
          <w:rFonts w:ascii="Times New Roman" w:eastAsia="Times New Roman" w:hAnsi="Times New Roman" w:cs="Times New Roman"/>
          <w:color w:val="000000" w:themeColor="text1"/>
          <w:sz w:val="24"/>
          <w:szCs w:val="24"/>
          <w:lang w:eastAsia="en-GB"/>
        </w:rPr>
        <w:t xml:space="preserve"> que contenga </w:t>
      </w:r>
      <w:r w:rsidR="00714B8D" w:rsidRPr="00660725">
        <w:rPr>
          <w:rFonts w:ascii="Times New Roman" w:eastAsia="Times New Roman" w:hAnsi="Times New Roman" w:cs="Times New Roman"/>
          <w:color w:val="000000" w:themeColor="text1"/>
          <w:sz w:val="24"/>
          <w:szCs w:val="24"/>
          <w:lang w:eastAsia="en-GB"/>
        </w:rPr>
        <w:t>los datos</w:t>
      </w:r>
      <w:r w:rsidR="00EF5AFA" w:rsidRPr="00660725">
        <w:rPr>
          <w:rFonts w:ascii="Times New Roman" w:eastAsia="Times New Roman" w:hAnsi="Times New Roman" w:cs="Times New Roman"/>
          <w:color w:val="000000" w:themeColor="text1"/>
          <w:sz w:val="24"/>
          <w:szCs w:val="24"/>
          <w:lang w:eastAsia="en-GB"/>
        </w:rPr>
        <w:t xml:space="preserve"> sobre el producto químico</w:t>
      </w:r>
      <w:r w:rsidR="00714B8D" w:rsidRPr="00660725">
        <w:rPr>
          <w:rFonts w:ascii="Times New Roman" w:eastAsia="Times New Roman" w:hAnsi="Times New Roman" w:cs="Times New Roman"/>
          <w:color w:val="000000" w:themeColor="text1"/>
          <w:sz w:val="24"/>
          <w:szCs w:val="24"/>
          <w:lang w:eastAsia="en-GB"/>
        </w:rPr>
        <w:t xml:space="preserve"> </w:t>
      </w:r>
      <w:r w:rsidRPr="00660725">
        <w:rPr>
          <w:rFonts w:ascii="Times New Roman" w:eastAsia="Times New Roman" w:hAnsi="Times New Roman" w:cs="Times New Roman"/>
          <w:color w:val="000000" w:themeColor="text1"/>
          <w:sz w:val="24"/>
          <w:szCs w:val="24"/>
          <w:lang w:eastAsia="en-GB"/>
        </w:rPr>
        <w:t>y que será congruente en su contenido con la información que se incluirá en la etiqueta del producto</w:t>
      </w:r>
      <w:r w:rsidR="001D1BFD" w:rsidRPr="00660725">
        <w:rPr>
          <w:rFonts w:ascii="Times New Roman" w:eastAsia="Times New Roman" w:hAnsi="Times New Roman" w:cs="Times New Roman"/>
          <w:color w:val="000000" w:themeColor="text1"/>
          <w:sz w:val="24"/>
          <w:szCs w:val="24"/>
          <w:lang w:eastAsia="en-GB"/>
        </w:rPr>
        <w:t xml:space="preserve"> cuando se comercialice</w:t>
      </w:r>
      <w:r w:rsidRPr="00660725">
        <w:rPr>
          <w:rFonts w:ascii="Times New Roman" w:eastAsia="Times New Roman" w:hAnsi="Times New Roman" w:cs="Times New Roman"/>
          <w:color w:val="000000" w:themeColor="text1"/>
          <w:sz w:val="24"/>
          <w:szCs w:val="24"/>
          <w:lang w:eastAsia="en-GB"/>
        </w:rPr>
        <w:t>.</w:t>
      </w:r>
    </w:p>
    <w:p w14:paraId="5BE28B32" w14:textId="77777777" w:rsidR="00CC7E8E" w:rsidRPr="00660725" w:rsidRDefault="00CC7E8E"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BCDCD6D" w14:textId="4C8675F0" w:rsidR="00CC7E8E" w:rsidRPr="00660725" w:rsidRDefault="00347B91"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347B91">
        <w:rPr>
          <w:rFonts w:ascii="Times New Roman" w:eastAsia="Times New Roman" w:hAnsi="Times New Roman" w:cs="Times New Roman"/>
          <w:b/>
          <w:bCs/>
          <w:color w:val="000000" w:themeColor="text1"/>
          <w:sz w:val="24"/>
          <w:szCs w:val="24"/>
          <w:lang w:eastAsia="en-GB"/>
        </w:rPr>
        <w:t xml:space="preserve">Relación </w:t>
      </w:r>
      <w:r w:rsidR="003C2E9F">
        <w:rPr>
          <w:rFonts w:ascii="Times New Roman" w:eastAsia="Times New Roman" w:hAnsi="Times New Roman" w:cs="Times New Roman"/>
          <w:b/>
          <w:bCs/>
          <w:color w:val="000000" w:themeColor="text1"/>
          <w:sz w:val="24"/>
          <w:szCs w:val="24"/>
          <w:lang w:eastAsia="en-GB"/>
        </w:rPr>
        <w:t>c</w:t>
      </w:r>
      <w:r w:rsidRPr="00347B91">
        <w:rPr>
          <w:rFonts w:ascii="Times New Roman" w:eastAsia="Times New Roman" w:hAnsi="Times New Roman" w:cs="Times New Roman"/>
          <w:b/>
          <w:bCs/>
          <w:color w:val="000000" w:themeColor="text1"/>
          <w:sz w:val="24"/>
          <w:szCs w:val="24"/>
          <w:lang w:eastAsia="en-GB"/>
        </w:rPr>
        <w:t xml:space="preserve">uantitativa o </w:t>
      </w:r>
      <w:r w:rsidR="003C2E9F">
        <w:rPr>
          <w:rFonts w:ascii="Times New Roman" w:eastAsia="Times New Roman" w:hAnsi="Times New Roman" w:cs="Times New Roman"/>
          <w:b/>
          <w:bCs/>
          <w:color w:val="000000" w:themeColor="text1"/>
          <w:sz w:val="24"/>
          <w:szCs w:val="24"/>
          <w:lang w:eastAsia="en-GB"/>
        </w:rPr>
        <w:t>c</w:t>
      </w:r>
      <w:r w:rsidRPr="00347B91">
        <w:rPr>
          <w:rFonts w:ascii="Times New Roman" w:eastAsia="Times New Roman" w:hAnsi="Times New Roman" w:cs="Times New Roman"/>
          <w:b/>
          <w:bCs/>
          <w:color w:val="000000" w:themeColor="text1"/>
          <w:sz w:val="24"/>
          <w:szCs w:val="24"/>
          <w:lang w:eastAsia="en-GB"/>
        </w:rPr>
        <w:t xml:space="preserve">ualitativa entre la </w:t>
      </w:r>
      <w:r w:rsidR="003C2E9F">
        <w:rPr>
          <w:rFonts w:ascii="Times New Roman" w:eastAsia="Times New Roman" w:hAnsi="Times New Roman" w:cs="Times New Roman"/>
          <w:b/>
          <w:bCs/>
          <w:color w:val="000000" w:themeColor="text1"/>
          <w:sz w:val="24"/>
          <w:szCs w:val="24"/>
          <w:lang w:eastAsia="en-GB"/>
        </w:rPr>
        <w:t>e</w:t>
      </w:r>
      <w:r w:rsidRPr="00347B91">
        <w:rPr>
          <w:rFonts w:ascii="Times New Roman" w:eastAsia="Times New Roman" w:hAnsi="Times New Roman" w:cs="Times New Roman"/>
          <w:b/>
          <w:bCs/>
          <w:color w:val="000000" w:themeColor="text1"/>
          <w:sz w:val="24"/>
          <w:szCs w:val="24"/>
          <w:lang w:eastAsia="en-GB"/>
        </w:rPr>
        <w:t xml:space="preserve">structura y la </w:t>
      </w:r>
      <w:r w:rsidR="003C2E9F">
        <w:rPr>
          <w:rFonts w:ascii="Times New Roman" w:eastAsia="Times New Roman" w:hAnsi="Times New Roman" w:cs="Times New Roman"/>
          <w:b/>
          <w:bCs/>
          <w:color w:val="000000" w:themeColor="text1"/>
          <w:sz w:val="24"/>
          <w:szCs w:val="24"/>
          <w:lang w:eastAsia="en-GB"/>
        </w:rPr>
        <w:t>a</w:t>
      </w:r>
      <w:r w:rsidRPr="00347B91">
        <w:rPr>
          <w:rFonts w:ascii="Times New Roman" w:eastAsia="Times New Roman" w:hAnsi="Times New Roman" w:cs="Times New Roman"/>
          <w:b/>
          <w:bCs/>
          <w:color w:val="000000" w:themeColor="text1"/>
          <w:sz w:val="24"/>
          <w:szCs w:val="24"/>
          <w:lang w:eastAsia="en-GB"/>
        </w:rPr>
        <w:t>ctividad</w:t>
      </w:r>
      <w:r>
        <w:rPr>
          <w:rFonts w:ascii="Times New Roman" w:eastAsia="Times New Roman" w:hAnsi="Times New Roman" w:cs="Times New Roman"/>
          <w:b/>
          <w:bCs/>
          <w:color w:val="000000" w:themeColor="text1"/>
          <w:sz w:val="24"/>
          <w:szCs w:val="24"/>
          <w:lang w:eastAsia="en-GB"/>
        </w:rPr>
        <w:t xml:space="preserve"> con las siglas en inglés</w:t>
      </w:r>
      <w:r w:rsidRPr="00347B91">
        <w:rPr>
          <w:rFonts w:ascii="Times New Roman" w:eastAsia="Times New Roman" w:hAnsi="Times New Roman" w:cs="Times New Roman"/>
          <w:b/>
          <w:bCs/>
          <w:color w:val="000000" w:themeColor="text1"/>
          <w:sz w:val="24"/>
          <w:szCs w:val="24"/>
          <w:lang w:eastAsia="en-GB"/>
        </w:rPr>
        <w:t xml:space="preserve"> </w:t>
      </w:r>
      <w:r w:rsidR="00CC7E8E" w:rsidRPr="00660725">
        <w:rPr>
          <w:rFonts w:ascii="Times New Roman" w:eastAsia="Times New Roman" w:hAnsi="Times New Roman" w:cs="Times New Roman"/>
          <w:b/>
          <w:bCs/>
          <w:color w:val="000000" w:themeColor="text1"/>
          <w:sz w:val="24"/>
          <w:szCs w:val="24"/>
          <w:lang w:eastAsia="en-GB"/>
        </w:rPr>
        <w:t>(Q)SAR:</w:t>
      </w:r>
      <w:r w:rsidR="00CC7E8E" w:rsidRPr="00660725">
        <w:rPr>
          <w:rFonts w:ascii="Times New Roman" w:eastAsia="Times New Roman" w:hAnsi="Times New Roman" w:cs="Times New Roman"/>
          <w:color w:val="000000" w:themeColor="text1"/>
          <w:sz w:val="24"/>
          <w:szCs w:val="24"/>
          <w:lang w:eastAsia="en-GB"/>
        </w:rPr>
        <w:t xml:space="preserve"> </w:t>
      </w:r>
      <w:r w:rsidR="00A12681">
        <w:rPr>
          <w:rFonts w:ascii="Times New Roman" w:eastAsia="Times New Roman" w:hAnsi="Times New Roman" w:cs="Times New Roman"/>
          <w:color w:val="000000" w:themeColor="text1"/>
          <w:sz w:val="24"/>
          <w:szCs w:val="24"/>
          <w:lang w:eastAsia="en-GB"/>
        </w:rPr>
        <w:t>e</w:t>
      </w:r>
      <w:r w:rsidR="00CC7E8E" w:rsidRPr="00660725">
        <w:rPr>
          <w:rFonts w:ascii="Times New Roman" w:eastAsia="Times New Roman" w:hAnsi="Times New Roman" w:cs="Times New Roman"/>
          <w:color w:val="000000" w:themeColor="text1"/>
          <w:sz w:val="24"/>
          <w:szCs w:val="24"/>
          <w:lang w:eastAsia="en-GB"/>
        </w:rPr>
        <w:t>s una herramienta computacional utilizada principalmente en toxicología y química para predecir las propiedades biológicas, toxicológicas o fisicoquímicas de una sustancia química a partir de su estructura molecular.</w:t>
      </w:r>
      <w:r w:rsidR="000422CE" w:rsidRPr="00660725">
        <w:rPr>
          <w:rFonts w:ascii="Times New Roman" w:eastAsia="Times New Roman" w:hAnsi="Times New Roman" w:cs="Times New Roman"/>
          <w:color w:val="000000" w:themeColor="text1"/>
          <w:sz w:val="24"/>
          <w:szCs w:val="24"/>
          <w:lang w:eastAsia="en-GB"/>
        </w:rPr>
        <w:t xml:space="preserve"> Se utiliza para evaluación de riesgos químicos sin necesidad de realizar pruebas en laboratorio o animales cuando se trabaja nuevos productos químicos. </w:t>
      </w:r>
    </w:p>
    <w:p w14:paraId="45A16C09"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5CBA70E8" w14:textId="7C427D46"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Registro:</w:t>
      </w:r>
      <w:r w:rsidRPr="00660725">
        <w:rPr>
          <w:rFonts w:ascii="Times New Roman" w:eastAsia="Times New Roman" w:hAnsi="Times New Roman" w:cs="Times New Roman"/>
          <w:color w:val="000000" w:themeColor="text1"/>
          <w:sz w:val="24"/>
          <w:szCs w:val="24"/>
          <w:lang w:eastAsia="en-GB"/>
        </w:rPr>
        <w:t xml:space="preserve"> </w:t>
      </w:r>
      <w:r w:rsidR="00FA7205">
        <w:rPr>
          <w:rFonts w:ascii="Times New Roman" w:eastAsia="Times New Roman" w:hAnsi="Times New Roman" w:cs="Times New Roman"/>
          <w:color w:val="000000" w:themeColor="text1"/>
          <w:sz w:val="24"/>
          <w:szCs w:val="24"/>
          <w:lang w:eastAsia="en-GB"/>
        </w:rPr>
        <w:t>a</w:t>
      </w:r>
      <w:r w:rsidRPr="00660725">
        <w:rPr>
          <w:rFonts w:ascii="Times New Roman" w:eastAsia="Times New Roman" w:hAnsi="Times New Roman" w:cs="Times New Roman"/>
          <w:color w:val="000000" w:themeColor="text1"/>
          <w:sz w:val="24"/>
          <w:szCs w:val="24"/>
          <w:lang w:eastAsia="en-GB"/>
        </w:rPr>
        <w:t xml:space="preserve">probación </w:t>
      </w:r>
      <w:r w:rsidR="00C135C2" w:rsidRPr="00660725">
        <w:rPr>
          <w:rFonts w:ascii="Times New Roman" w:eastAsia="Times New Roman" w:hAnsi="Times New Roman" w:cs="Times New Roman"/>
          <w:color w:val="000000" w:themeColor="text1"/>
          <w:sz w:val="24"/>
          <w:szCs w:val="24"/>
          <w:lang w:eastAsia="en-GB"/>
        </w:rPr>
        <w:t xml:space="preserve">otorgada </w:t>
      </w:r>
      <w:r w:rsidRPr="00660725">
        <w:rPr>
          <w:rFonts w:ascii="Times New Roman" w:eastAsia="Times New Roman" w:hAnsi="Times New Roman" w:cs="Times New Roman"/>
          <w:color w:val="000000" w:themeColor="text1"/>
          <w:sz w:val="24"/>
          <w:szCs w:val="24"/>
          <w:lang w:eastAsia="en-GB"/>
        </w:rPr>
        <w:t>por el Ministerio de Salud, como requisito previo para la importación o comercialización de un producto químico, una vez que el mismo ha pasado el proceso de la evaluación en cuanto a su peligro, etiquetado y usos específicos.</w:t>
      </w:r>
    </w:p>
    <w:p w14:paraId="778A53BD"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0DB7FD0" w14:textId="3D37B236" w:rsidR="00233713" w:rsidRDefault="006D4C1C" w:rsidP="002B466B">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0B279F">
        <w:rPr>
          <w:rFonts w:ascii="Times New Roman" w:eastAsia="Times New Roman" w:hAnsi="Times New Roman" w:cs="Times New Roman"/>
          <w:b/>
          <w:bCs/>
          <w:color w:val="000000" w:themeColor="text1"/>
          <w:sz w:val="24"/>
          <w:szCs w:val="24"/>
          <w:lang w:eastAsia="en-GB"/>
        </w:rPr>
        <w:t>Representante legal:</w:t>
      </w:r>
      <w:r w:rsidRPr="000B279F">
        <w:rPr>
          <w:rFonts w:ascii="Times New Roman" w:eastAsia="Times New Roman" w:hAnsi="Times New Roman" w:cs="Times New Roman"/>
          <w:color w:val="000000" w:themeColor="text1"/>
          <w:sz w:val="24"/>
          <w:szCs w:val="24"/>
          <w:lang w:eastAsia="en-GB"/>
        </w:rPr>
        <w:t xml:space="preserve"> </w:t>
      </w:r>
      <w:r w:rsidR="008F222B" w:rsidRPr="000B279F">
        <w:rPr>
          <w:rFonts w:ascii="Times New Roman" w:eastAsia="Times New Roman" w:hAnsi="Times New Roman" w:cs="Times New Roman"/>
          <w:color w:val="000000" w:themeColor="text1"/>
          <w:sz w:val="24"/>
          <w:szCs w:val="24"/>
          <w:lang w:eastAsia="en-GB"/>
        </w:rPr>
        <w:t>persona natural o jurídica que reside en el país donde se tramita el registro</w:t>
      </w:r>
      <w:r w:rsidR="000B279F" w:rsidRPr="000B279F">
        <w:rPr>
          <w:rFonts w:ascii="Times New Roman" w:eastAsia="Times New Roman" w:hAnsi="Times New Roman" w:cs="Times New Roman"/>
          <w:color w:val="000000" w:themeColor="text1"/>
          <w:sz w:val="24"/>
          <w:szCs w:val="24"/>
          <w:lang w:eastAsia="en-GB"/>
        </w:rPr>
        <w:t xml:space="preserve"> o notificación</w:t>
      </w:r>
      <w:r w:rsidR="008F222B" w:rsidRPr="000B279F">
        <w:rPr>
          <w:rFonts w:ascii="Times New Roman" w:eastAsia="Times New Roman" w:hAnsi="Times New Roman" w:cs="Times New Roman"/>
          <w:color w:val="000000" w:themeColor="text1"/>
          <w:sz w:val="24"/>
          <w:szCs w:val="24"/>
          <w:lang w:eastAsia="en-GB"/>
        </w:rPr>
        <w:t xml:space="preserve">, autorizada por el </w:t>
      </w:r>
      <w:r w:rsidR="008F222B" w:rsidRPr="00347B91">
        <w:rPr>
          <w:rFonts w:ascii="Times New Roman" w:eastAsia="Times New Roman" w:hAnsi="Times New Roman" w:cs="Times New Roman"/>
          <w:sz w:val="24"/>
          <w:szCs w:val="24"/>
          <w:lang w:eastAsia="en-GB"/>
        </w:rPr>
        <w:t xml:space="preserve">titular </w:t>
      </w:r>
      <w:r w:rsidR="000B279F" w:rsidRPr="00347B91">
        <w:rPr>
          <w:rFonts w:ascii="Times New Roman" w:eastAsia="Times New Roman" w:hAnsi="Times New Roman" w:cs="Times New Roman"/>
          <w:sz w:val="24"/>
          <w:szCs w:val="24"/>
          <w:lang w:eastAsia="en-GB"/>
        </w:rPr>
        <w:t>del producto químico</w:t>
      </w:r>
      <w:r w:rsidR="008F222B" w:rsidRPr="00347B91">
        <w:rPr>
          <w:rFonts w:ascii="Times New Roman" w:eastAsia="Times New Roman" w:hAnsi="Times New Roman" w:cs="Times New Roman"/>
          <w:sz w:val="24"/>
          <w:szCs w:val="24"/>
          <w:lang w:eastAsia="en-GB"/>
        </w:rPr>
        <w:t xml:space="preserve">, a </w:t>
      </w:r>
      <w:r w:rsidR="008F222B" w:rsidRPr="000B279F">
        <w:rPr>
          <w:rFonts w:ascii="Times New Roman" w:eastAsia="Times New Roman" w:hAnsi="Times New Roman" w:cs="Times New Roman"/>
          <w:color w:val="000000" w:themeColor="text1"/>
          <w:sz w:val="24"/>
          <w:szCs w:val="24"/>
          <w:lang w:eastAsia="en-GB"/>
        </w:rPr>
        <w:t xml:space="preserve">través de un poder otorgado de acuerdo </w:t>
      </w:r>
      <w:r w:rsidR="00CC231C" w:rsidRPr="000B279F">
        <w:rPr>
          <w:rFonts w:ascii="Times New Roman" w:eastAsia="Times New Roman" w:hAnsi="Times New Roman" w:cs="Times New Roman"/>
          <w:color w:val="000000" w:themeColor="text1"/>
          <w:sz w:val="24"/>
          <w:szCs w:val="24"/>
          <w:lang w:eastAsia="en-GB"/>
        </w:rPr>
        <w:t>con</w:t>
      </w:r>
      <w:r w:rsidR="008F222B" w:rsidRPr="000B279F">
        <w:rPr>
          <w:rFonts w:ascii="Times New Roman" w:eastAsia="Times New Roman" w:hAnsi="Times New Roman" w:cs="Times New Roman"/>
          <w:color w:val="000000" w:themeColor="text1"/>
          <w:sz w:val="24"/>
          <w:szCs w:val="24"/>
          <w:lang w:eastAsia="en-GB"/>
        </w:rPr>
        <w:t xml:space="preserve"> la legislación de cada Estado Parte, para que responda ante la autoridad reguladora.</w:t>
      </w:r>
      <w:r w:rsidR="00CC231C" w:rsidRPr="000B279F">
        <w:rPr>
          <w:rFonts w:ascii="Times New Roman" w:eastAsia="Times New Roman" w:hAnsi="Times New Roman" w:cs="Times New Roman"/>
          <w:color w:val="000000" w:themeColor="text1"/>
          <w:sz w:val="24"/>
          <w:szCs w:val="24"/>
          <w:lang w:eastAsia="en-GB"/>
        </w:rPr>
        <w:t xml:space="preserve"> </w:t>
      </w:r>
    </w:p>
    <w:p w14:paraId="4504B000" w14:textId="77777777" w:rsidR="00347B91" w:rsidRPr="000B279F" w:rsidRDefault="00347B91" w:rsidP="000B279F">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3F1225D6" w14:textId="3013B1D2" w:rsidR="00233713" w:rsidRPr="00660725" w:rsidRDefault="00233713" w:rsidP="002B466B">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 xml:space="preserve">Resumen Robusto de estudios </w:t>
      </w:r>
      <w:r w:rsidR="000B279F" w:rsidRPr="00660725">
        <w:rPr>
          <w:rFonts w:ascii="Times New Roman" w:eastAsia="Times New Roman" w:hAnsi="Times New Roman" w:cs="Times New Roman"/>
          <w:b/>
          <w:bCs/>
          <w:color w:val="000000" w:themeColor="text1"/>
          <w:sz w:val="24"/>
          <w:szCs w:val="24"/>
          <w:lang w:eastAsia="en-GB"/>
        </w:rPr>
        <w:t>toxicológicos</w:t>
      </w:r>
      <w:r w:rsidRPr="00660725">
        <w:rPr>
          <w:rFonts w:ascii="Times New Roman" w:eastAsia="Times New Roman" w:hAnsi="Times New Roman" w:cs="Times New Roman"/>
          <w:b/>
          <w:bCs/>
          <w:color w:val="000000" w:themeColor="text1"/>
          <w:sz w:val="24"/>
          <w:szCs w:val="24"/>
          <w:lang w:eastAsia="en-GB"/>
        </w:rPr>
        <w:t xml:space="preserve"> y </w:t>
      </w:r>
      <w:proofErr w:type="spellStart"/>
      <w:r w:rsidR="00347B91">
        <w:rPr>
          <w:rFonts w:ascii="Times New Roman" w:eastAsia="Times New Roman" w:hAnsi="Times New Roman" w:cs="Times New Roman"/>
          <w:b/>
          <w:bCs/>
          <w:color w:val="000000" w:themeColor="text1"/>
          <w:sz w:val="24"/>
          <w:szCs w:val="24"/>
          <w:lang w:eastAsia="en-GB"/>
        </w:rPr>
        <w:t>e</w:t>
      </w:r>
      <w:r w:rsidRPr="00660725">
        <w:rPr>
          <w:rFonts w:ascii="Times New Roman" w:eastAsia="Times New Roman" w:hAnsi="Times New Roman" w:cs="Times New Roman"/>
          <w:b/>
          <w:bCs/>
          <w:color w:val="000000" w:themeColor="text1"/>
          <w:sz w:val="24"/>
          <w:szCs w:val="24"/>
          <w:lang w:eastAsia="en-GB"/>
        </w:rPr>
        <w:t>cotoxicológicos</w:t>
      </w:r>
      <w:proofErr w:type="spellEnd"/>
      <w:r w:rsidRPr="00660725">
        <w:rPr>
          <w:rFonts w:ascii="Times New Roman" w:eastAsia="Times New Roman" w:hAnsi="Times New Roman" w:cs="Times New Roman"/>
          <w:b/>
          <w:bCs/>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i</w:t>
      </w:r>
      <w:r w:rsidR="004235C5" w:rsidRPr="00660725">
        <w:rPr>
          <w:rFonts w:ascii="Times New Roman" w:eastAsia="Times New Roman" w:hAnsi="Times New Roman" w:cs="Times New Roman"/>
          <w:color w:val="000000" w:themeColor="text1"/>
          <w:sz w:val="24"/>
          <w:szCs w:val="24"/>
          <w:lang w:eastAsia="en-GB"/>
        </w:rPr>
        <w:t>nforme que sintetiza los hallazgos principales, la metodología clave y las conclusiones más importantes de manera precisa y coherente</w:t>
      </w:r>
      <w:r w:rsidR="00AA7866">
        <w:rPr>
          <w:rFonts w:ascii="Times New Roman" w:eastAsia="Times New Roman" w:hAnsi="Times New Roman" w:cs="Times New Roman"/>
          <w:color w:val="000000" w:themeColor="text1"/>
          <w:sz w:val="24"/>
          <w:szCs w:val="24"/>
          <w:lang w:eastAsia="en-GB"/>
        </w:rPr>
        <w:t>,</w:t>
      </w:r>
      <w:r w:rsidR="004235C5" w:rsidRPr="00660725">
        <w:rPr>
          <w:rFonts w:ascii="Times New Roman" w:eastAsia="Times New Roman" w:hAnsi="Times New Roman" w:cs="Times New Roman"/>
          <w:color w:val="000000" w:themeColor="text1"/>
          <w:sz w:val="24"/>
          <w:szCs w:val="24"/>
          <w:lang w:eastAsia="en-GB"/>
        </w:rPr>
        <w:t xml:space="preserve"> con el fin de mostrar</w:t>
      </w:r>
      <w:r w:rsidRPr="00660725">
        <w:rPr>
          <w:rFonts w:ascii="Times New Roman" w:eastAsia="Times New Roman" w:hAnsi="Times New Roman" w:cs="Times New Roman"/>
          <w:color w:val="000000" w:themeColor="text1"/>
          <w:sz w:val="24"/>
          <w:szCs w:val="24"/>
          <w:lang w:eastAsia="en-GB"/>
        </w:rPr>
        <w:t xml:space="preserve"> los resultados de una investigación </w:t>
      </w:r>
      <w:r w:rsidR="004235C5" w:rsidRPr="00660725">
        <w:rPr>
          <w:rFonts w:ascii="Times New Roman" w:eastAsia="Times New Roman" w:hAnsi="Times New Roman" w:cs="Times New Roman"/>
          <w:color w:val="000000" w:themeColor="text1"/>
          <w:sz w:val="24"/>
          <w:szCs w:val="24"/>
          <w:lang w:eastAsia="en-GB"/>
        </w:rPr>
        <w:t>de manera</w:t>
      </w:r>
      <w:r w:rsidRPr="00660725">
        <w:rPr>
          <w:rFonts w:ascii="Times New Roman" w:eastAsia="Times New Roman" w:hAnsi="Times New Roman" w:cs="Times New Roman"/>
          <w:color w:val="000000" w:themeColor="text1"/>
          <w:sz w:val="24"/>
          <w:szCs w:val="24"/>
          <w:lang w:eastAsia="en-GB"/>
        </w:rPr>
        <w:t xml:space="preserve"> completa</w:t>
      </w:r>
      <w:r w:rsidR="004235C5" w:rsidRPr="00660725">
        <w:rPr>
          <w:rFonts w:ascii="Times New Roman" w:eastAsia="Times New Roman" w:hAnsi="Times New Roman" w:cs="Times New Roman"/>
          <w:color w:val="000000" w:themeColor="text1"/>
          <w:sz w:val="24"/>
          <w:szCs w:val="24"/>
          <w:lang w:eastAsia="en-GB"/>
        </w:rPr>
        <w:t xml:space="preserve"> para la toma de decisiones basadas en la información esencial y comunicación efectiva de los resultados que no necesita los detalles técnicos completos.</w:t>
      </w:r>
    </w:p>
    <w:p w14:paraId="7FDACC16"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07D4594A" w14:textId="4F4FFF7D"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Riesgo:</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robabilidad de que ocurra un evento adverso, junto con la magnitud de las consecuencias que dicho evento podría tener. En el contexto de las sustancias químicas, el riesgo se relaciona específicamente con la exposición a estas y sus efectos potenciales en la salud humana y el ambiente.</w:t>
      </w:r>
    </w:p>
    <w:p w14:paraId="78721192"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4B18F5E4" w14:textId="7066A865"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Solicitante:</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p</w:t>
      </w:r>
      <w:r w:rsidRPr="00660725">
        <w:rPr>
          <w:rFonts w:ascii="Times New Roman" w:eastAsia="Times New Roman" w:hAnsi="Times New Roman" w:cs="Times New Roman"/>
          <w:color w:val="000000" w:themeColor="text1"/>
          <w:sz w:val="24"/>
          <w:szCs w:val="24"/>
          <w:lang w:eastAsia="en-GB"/>
        </w:rPr>
        <w:t xml:space="preserve">ersona física o jurídica que solicita </w:t>
      </w:r>
      <w:r w:rsidR="00607EF3" w:rsidRPr="00660725">
        <w:rPr>
          <w:rFonts w:ascii="Times New Roman" w:eastAsia="Times New Roman" w:hAnsi="Times New Roman" w:cs="Times New Roman"/>
          <w:color w:val="000000" w:themeColor="text1"/>
          <w:sz w:val="24"/>
          <w:szCs w:val="24"/>
          <w:lang w:eastAsia="en-GB"/>
        </w:rPr>
        <w:t xml:space="preserve">el </w:t>
      </w:r>
      <w:r w:rsidR="00356B64" w:rsidRPr="00660725">
        <w:rPr>
          <w:rFonts w:ascii="Times New Roman" w:eastAsia="Times New Roman" w:hAnsi="Times New Roman" w:cs="Times New Roman"/>
          <w:color w:val="000000" w:themeColor="text1"/>
          <w:sz w:val="24"/>
          <w:szCs w:val="24"/>
          <w:lang w:eastAsia="en-GB"/>
        </w:rPr>
        <w:t>registro o</w:t>
      </w:r>
      <w:r w:rsidRPr="00660725">
        <w:rPr>
          <w:rFonts w:ascii="Times New Roman" w:eastAsia="Times New Roman" w:hAnsi="Times New Roman" w:cs="Times New Roman"/>
          <w:color w:val="000000" w:themeColor="text1"/>
          <w:sz w:val="24"/>
          <w:szCs w:val="24"/>
          <w:lang w:eastAsia="en-GB"/>
        </w:rPr>
        <w:t xml:space="preserve"> notificación del producto </w:t>
      </w:r>
      <w:r w:rsidR="00146124" w:rsidRPr="00660725">
        <w:rPr>
          <w:rFonts w:ascii="Times New Roman" w:eastAsia="Times New Roman" w:hAnsi="Times New Roman" w:cs="Times New Roman"/>
          <w:color w:val="000000" w:themeColor="text1"/>
          <w:sz w:val="24"/>
          <w:szCs w:val="24"/>
          <w:lang w:eastAsia="en-GB"/>
        </w:rPr>
        <w:t xml:space="preserve">químico </w:t>
      </w:r>
      <w:r w:rsidRPr="00660725">
        <w:rPr>
          <w:rFonts w:ascii="Times New Roman" w:eastAsia="Times New Roman" w:hAnsi="Times New Roman" w:cs="Times New Roman"/>
          <w:color w:val="000000" w:themeColor="text1"/>
          <w:sz w:val="24"/>
          <w:szCs w:val="24"/>
          <w:lang w:eastAsia="en-GB"/>
        </w:rPr>
        <w:t>y es el responsable ante el Ministerio de Salud. Si el titular es de Costa Rica, el solicitante debe ser la misma persona física o jurídica.</w:t>
      </w:r>
    </w:p>
    <w:p w14:paraId="179DFC61"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2E7D2D5" w14:textId="4841F5C6"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Sustancia:</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lemento químico y sus compuestos en estado natural u obtenidos mediante cualquier proceso de producción, incluidos los aditivos necesarios para conservar la estabilidad del producto y las impurezas que resulten del proceso utilizado, y excluidos los disolventes que puedan separarse sin afectar a la estabilidad de la sustancia ni modificar su composición.</w:t>
      </w:r>
    </w:p>
    <w:p w14:paraId="328FF4B2"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35880D9" w14:textId="40F85028" w:rsidR="00356B64"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Sustancia química nueva:</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e</w:t>
      </w:r>
      <w:r w:rsidR="00356B64" w:rsidRPr="00660725">
        <w:rPr>
          <w:rFonts w:ascii="Times New Roman" w:eastAsia="Times New Roman" w:hAnsi="Times New Roman" w:cs="Times New Roman"/>
          <w:color w:val="000000" w:themeColor="text1"/>
          <w:sz w:val="24"/>
          <w:szCs w:val="24"/>
          <w:lang w:eastAsia="en-GB"/>
        </w:rPr>
        <w:t xml:space="preserve">lementos químicos y sus compuestos que no han sido registrados o comercializados en el país y que se introducen en el mercado nacional por primera vez. Esto abarca tanto sustancias puras como mezclas, así como aquellos compuestos que, aunque ya existan, presentan modificaciones en su estructura química o en su uso previsto que pueden afectar sus propiedades y peligrosidad y además cuenta con uno o más componentes con número CAS que no está incluido en el Catálogo de Componentes de la Fórmula </w:t>
      </w:r>
      <w:r w:rsidR="00100619" w:rsidRPr="00660725">
        <w:rPr>
          <w:rFonts w:ascii="Times New Roman" w:eastAsia="Times New Roman" w:hAnsi="Times New Roman" w:cs="Times New Roman"/>
          <w:color w:val="000000" w:themeColor="text1"/>
          <w:sz w:val="24"/>
          <w:szCs w:val="24"/>
          <w:lang w:eastAsia="en-GB"/>
        </w:rPr>
        <w:t>del portal</w:t>
      </w:r>
      <w:r w:rsidR="00356B64" w:rsidRPr="00660725">
        <w:rPr>
          <w:rFonts w:ascii="Times New Roman" w:eastAsia="Times New Roman" w:hAnsi="Times New Roman" w:cs="Times New Roman"/>
          <w:color w:val="000000" w:themeColor="text1"/>
          <w:sz w:val="24"/>
          <w:szCs w:val="24"/>
          <w:lang w:eastAsia="en-GB"/>
        </w:rPr>
        <w:t xml:space="preserve"> Regístrelo</w:t>
      </w:r>
      <w:r w:rsidR="00BE0C35">
        <w:rPr>
          <w:rFonts w:ascii="Times New Roman" w:eastAsia="Times New Roman" w:hAnsi="Times New Roman" w:cs="Times New Roman"/>
          <w:color w:val="000000" w:themeColor="text1"/>
          <w:sz w:val="24"/>
          <w:szCs w:val="24"/>
          <w:lang w:eastAsia="en-GB"/>
        </w:rPr>
        <w:t xml:space="preserve"> del Ministerio de Salud</w:t>
      </w:r>
      <w:r w:rsidR="00356B64" w:rsidRPr="00660725">
        <w:rPr>
          <w:rFonts w:ascii="Times New Roman" w:eastAsia="Times New Roman" w:hAnsi="Times New Roman" w:cs="Times New Roman"/>
          <w:color w:val="000000" w:themeColor="text1"/>
          <w:sz w:val="24"/>
          <w:szCs w:val="24"/>
          <w:lang w:eastAsia="en-GB"/>
        </w:rPr>
        <w:t xml:space="preserve">. Para efectos de este reglamento se considera una sustancia química nueva, aquella que no esté registrada o notificada antes de la </w:t>
      </w:r>
      <w:r w:rsidR="00476EEB" w:rsidRPr="00660725">
        <w:rPr>
          <w:rFonts w:ascii="Times New Roman" w:eastAsia="Times New Roman" w:hAnsi="Times New Roman" w:cs="Times New Roman"/>
          <w:color w:val="000000" w:themeColor="text1"/>
          <w:sz w:val="24"/>
          <w:szCs w:val="24"/>
          <w:lang w:eastAsia="en-GB"/>
        </w:rPr>
        <w:t>entrada en vigor</w:t>
      </w:r>
      <w:r w:rsidR="00356B64" w:rsidRPr="00660725">
        <w:rPr>
          <w:rFonts w:ascii="Times New Roman" w:eastAsia="Times New Roman" w:hAnsi="Times New Roman" w:cs="Times New Roman"/>
          <w:color w:val="000000" w:themeColor="text1"/>
          <w:sz w:val="24"/>
          <w:szCs w:val="24"/>
          <w:lang w:eastAsia="en-GB"/>
        </w:rPr>
        <w:t xml:space="preserve"> de este reglamento.</w:t>
      </w:r>
    </w:p>
    <w:p w14:paraId="4C338DEF" w14:textId="77777777" w:rsidR="00356B64" w:rsidRPr="00660725" w:rsidRDefault="00356B64"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7A825FE9" w14:textId="01D5D44D"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Sustrato de uso doméstico:</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e</w:t>
      </w:r>
      <w:r w:rsidRPr="00660725">
        <w:rPr>
          <w:rFonts w:ascii="Times New Roman" w:eastAsia="Times New Roman" w:hAnsi="Times New Roman" w:cs="Times New Roman"/>
          <w:color w:val="000000" w:themeColor="text1"/>
          <w:sz w:val="24"/>
          <w:szCs w:val="24"/>
          <w:lang w:eastAsia="en-GB"/>
        </w:rPr>
        <w:t>s el espacio físico dónde se desarrolla la raíz de las plantas, es decir, cualquier medio distinto al suelo ya sea natural, mineral u orgánico que promueven la aireación, retención de nutrientes y agua y brindan el soporte necesario para el desarrollo de la planta.</w:t>
      </w:r>
    </w:p>
    <w:p w14:paraId="362020CA" w14:textId="77777777" w:rsidR="0017121F" w:rsidRPr="00660725" w:rsidRDefault="0017121F"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6A8EA70B" w14:textId="237CE3DA" w:rsidR="006D4C1C" w:rsidRPr="00660725"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660725">
        <w:rPr>
          <w:rFonts w:ascii="Times New Roman" w:eastAsia="Times New Roman" w:hAnsi="Times New Roman" w:cs="Times New Roman"/>
          <w:b/>
          <w:bCs/>
          <w:color w:val="000000" w:themeColor="text1"/>
          <w:sz w:val="24"/>
          <w:szCs w:val="24"/>
          <w:lang w:eastAsia="en-GB"/>
        </w:rPr>
        <w:t>Titular del registro</w:t>
      </w:r>
      <w:r w:rsidR="002B466B">
        <w:rPr>
          <w:rFonts w:ascii="Times New Roman" w:eastAsia="Times New Roman" w:hAnsi="Times New Roman" w:cs="Times New Roman"/>
          <w:b/>
          <w:bCs/>
          <w:color w:val="000000" w:themeColor="text1"/>
          <w:sz w:val="24"/>
          <w:szCs w:val="24"/>
          <w:lang w:eastAsia="en-GB"/>
        </w:rPr>
        <w:t xml:space="preserve"> o notificación</w:t>
      </w:r>
      <w:r w:rsidRPr="00660725">
        <w:rPr>
          <w:rFonts w:ascii="Times New Roman" w:eastAsia="Times New Roman" w:hAnsi="Times New Roman" w:cs="Times New Roman"/>
          <w:b/>
          <w:bCs/>
          <w:color w:val="000000" w:themeColor="text1"/>
          <w:sz w:val="24"/>
          <w:szCs w:val="24"/>
          <w:lang w:eastAsia="en-GB"/>
        </w:rPr>
        <w:t>:</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p</w:t>
      </w:r>
      <w:r w:rsidR="00466BF7" w:rsidRPr="00660725">
        <w:rPr>
          <w:rFonts w:ascii="Times New Roman" w:eastAsia="Times New Roman" w:hAnsi="Times New Roman" w:cs="Times New Roman"/>
          <w:color w:val="000000" w:themeColor="text1"/>
          <w:sz w:val="24"/>
          <w:szCs w:val="24"/>
          <w:lang w:eastAsia="en-GB"/>
        </w:rPr>
        <w:t xml:space="preserve">ersona </w:t>
      </w:r>
      <w:r w:rsidR="00347B91">
        <w:rPr>
          <w:rFonts w:ascii="Times New Roman" w:eastAsia="Times New Roman" w:hAnsi="Times New Roman" w:cs="Times New Roman"/>
          <w:color w:val="000000" w:themeColor="text1"/>
          <w:sz w:val="24"/>
          <w:szCs w:val="24"/>
          <w:lang w:eastAsia="en-GB"/>
        </w:rPr>
        <w:t xml:space="preserve">física </w:t>
      </w:r>
      <w:r w:rsidR="00347B91" w:rsidRPr="00660725">
        <w:rPr>
          <w:rFonts w:ascii="Times New Roman" w:eastAsia="Times New Roman" w:hAnsi="Times New Roman" w:cs="Times New Roman"/>
          <w:color w:val="000000" w:themeColor="text1"/>
          <w:sz w:val="24"/>
          <w:szCs w:val="24"/>
          <w:lang w:eastAsia="en-GB"/>
        </w:rPr>
        <w:t>o</w:t>
      </w:r>
      <w:r w:rsidR="00466BF7" w:rsidRPr="00660725">
        <w:rPr>
          <w:rFonts w:ascii="Times New Roman" w:eastAsia="Times New Roman" w:hAnsi="Times New Roman" w:cs="Times New Roman"/>
          <w:color w:val="000000" w:themeColor="text1"/>
          <w:sz w:val="24"/>
          <w:szCs w:val="24"/>
          <w:lang w:eastAsia="en-GB"/>
        </w:rPr>
        <w:t xml:space="preserve"> jurídica propietaria del producto </w:t>
      </w:r>
      <w:r w:rsidR="002B466B" w:rsidRPr="002B466B">
        <w:rPr>
          <w:rFonts w:ascii="Times New Roman" w:eastAsia="Times New Roman" w:hAnsi="Times New Roman" w:cs="Times New Roman"/>
          <w:color w:val="000000" w:themeColor="text1"/>
          <w:sz w:val="24"/>
          <w:szCs w:val="24"/>
          <w:lang w:eastAsia="en-GB"/>
        </w:rPr>
        <w:t>que responde legalmente ante el Ministerio de Salud por cualquier incumplimiento de registro</w:t>
      </w:r>
      <w:r w:rsidR="002B466B">
        <w:rPr>
          <w:rFonts w:ascii="Times New Roman" w:eastAsia="Times New Roman" w:hAnsi="Times New Roman" w:cs="Times New Roman"/>
          <w:color w:val="000000" w:themeColor="text1"/>
          <w:sz w:val="24"/>
          <w:szCs w:val="24"/>
          <w:lang w:eastAsia="en-GB"/>
        </w:rPr>
        <w:t xml:space="preserve"> o notificación</w:t>
      </w:r>
      <w:r w:rsidR="002B466B" w:rsidRPr="002B466B">
        <w:rPr>
          <w:rFonts w:ascii="Times New Roman" w:eastAsia="Times New Roman" w:hAnsi="Times New Roman" w:cs="Times New Roman"/>
          <w:color w:val="000000" w:themeColor="text1"/>
          <w:sz w:val="24"/>
          <w:szCs w:val="24"/>
          <w:lang w:eastAsia="en-GB"/>
        </w:rPr>
        <w:t>, información de seguridad, clasificación de peligrosidad, fabricación, formulación, importación, etiquetado y cualquier otra condición propia del producto</w:t>
      </w:r>
      <w:r w:rsidR="002B466B">
        <w:rPr>
          <w:rFonts w:ascii="Times New Roman" w:eastAsia="Times New Roman" w:hAnsi="Times New Roman" w:cs="Times New Roman"/>
          <w:color w:val="000000" w:themeColor="text1"/>
          <w:sz w:val="24"/>
          <w:szCs w:val="24"/>
          <w:lang w:eastAsia="en-GB"/>
        </w:rPr>
        <w:t>.</w:t>
      </w:r>
    </w:p>
    <w:p w14:paraId="7DAB2DFB" w14:textId="77777777" w:rsidR="006D4C1C" w:rsidRPr="00660725" w:rsidRDefault="006D4C1C" w:rsidP="00660725">
      <w:pPr>
        <w:pStyle w:val="Prrafodelista"/>
        <w:spacing w:after="0" w:line="360" w:lineRule="auto"/>
        <w:ind w:left="0"/>
        <w:jc w:val="both"/>
        <w:rPr>
          <w:rFonts w:ascii="Times New Roman" w:eastAsia="Times New Roman" w:hAnsi="Times New Roman" w:cs="Times New Roman"/>
          <w:color w:val="000000" w:themeColor="text1"/>
          <w:sz w:val="24"/>
          <w:szCs w:val="24"/>
          <w:lang w:eastAsia="en-GB"/>
        </w:rPr>
      </w:pPr>
    </w:p>
    <w:p w14:paraId="2B0FDFFC" w14:textId="727741BB" w:rsidR="006D4C1C" w:rsidRPr="00AC4E19" w:rsidRDefault="006D4C1C" w:rsidP="00660725">
      <w:pPr>
        <w:pStyle w:val="Prrafodelista"/>
        <w:numPr>
          <w:ilvl w:val="1"/>
          <w:numId w:val="62"/>
        </w:numPr>
        <w:spacing w:after="0" w:line="360" w:lineRule="auto"/>
        <w:ind w:left="0" w:firstLine="0"/>
        <w:jc w:val="both"/>
        <w:rPr>
          <w:rFonts w:ascii="Times New Roman" w:eastAsia="Times New Roman" w:hAnsi="Times New Roman" w:cs="Times New Roman"/>
          <w:kern w:val="0"/>
          <w:sz w:val="24"/>
          <w:szCs w:val="24"/>
          <w:lang w:eastAsia="en-GB"/>
          <w14:ligatures w14:val="none"/>
        </w:rPr>
      </w:pPr>
      <w:r w:rsidRPr="00660725">
        <w:rPr>
          <w:rFonts w:ascii="Times New Roman" w:eastAsia="Times New Roman" w:hAnsi="Times New Roman" w:cs="Times New Roman"/>
          <w:b/>
          <w:bCs/>
          <w:color w:val="000000" w:themeColor="text1"/>
          <w:sz w:val="24"/>
          <w:szCs w:val="24"/>
          <w:lang w:eastAsia="en-GB"/>
        </w:rPr>
        <w:t>Uso específico del producto químico:</w:t>
      </w:r>
      <w:r w:rsidRPr="00660725">
        <w:rPr>
          <w:rFonts w:ascii="Times New Roman" w:eastAsia="Times New Roman" w:hAnsi="Times New Roman" w:cs="Times New Roman"/>
          <w:color w:val="000000" w:themeColor="text1"/>
          <w:sz w:val="24"/>
          <w:szCs w:val="24"/>
          <w:lang w:eastAsia="en-GB"/>
        </w:rPr>
        <w:t xml:space="preserve"> </w:t>
      </w:r>
      <w:r w:rsidR="001012AE">
        <w:rPr>
          <w:rFonts w:ascii="Times New Roman" w:eastAsia="Times New Roman" w:hAnsi="Times New Roman" w:cs="Times New Roman"/>
          <w:color w:val="000000" w:themeColor="text1"/>
          <w:sz w:val="24"/>
          <w:szCs w:val="24"/>
          <w:lang w:eastAsia="en-GB"/>
        </w:rPr>
        <w:t>d</w:t>
      </w:r>
      <w:r w:rsidRPr="00660725">
        <w:rPr>
          <w:rFonts w:ascii="Times New Roman" w:eastAsia="Times New Roman" w:hAnsi="Times New Roman" w:cs="Times New Roman"/>
          <w:color w:val="000000" w:themeColor="text1"/>
          <w:sz w:val="24"/>
          <w:szCs w:val="24"/>
          <w:lang w:eastAsia="en-GB"/>
        </w:rPr>
        <w:t>escripción completa sobre las funciones y aplicaciones para</w:t>
      </w:r>
      <w:r w:rsidRPr="00AC4E19">
        <w:rPr>
          <w:rFonts w:ascii="Times New Roman" w:eastAsia="Times New Roman" w:hAnsi="Times New Roman" w:cs="Times New Roman"/>
          <w:kern w:val="0"/>
          <w:sz w:val="24"/>
          <w:szCs w:val="24"/>
          <w:lang w:eastAsia="en-GB"/>
          <w14:ligatures w14:val="none"/>
        </w:rPr>
        <w:t xml:space="preserve"> las cuales fue fabricado el producto.</w:t>
      </w:r>
    </w:p>
    <w:p w14:paraId="735D0172" w14:textId="77777777" w:rsidR="007C2868" w:rsidRPr="00AC4E19" w:rsidRDefault="007C2868"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2F442F54" w14:textId="558258E9" w:rsidR="00331FBD" w:rsidRPr="00AC4E19" w:rsidRDefault="00331FBD" w:rsidP="004F58AC">
      <w:pPr>
        <w:pStyle w:val="Prrafodelista"/>
        <w:numPr>
          <w:ilvl w:val="0"/>
          <w:numId w:val="72"/>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4" w:name="_Hlk206678322"/>
      <w:r w:rsidRPr="00AC4E19">
        <w:rPr>
          <w:rFonts w:ascii="Times New Roman" w:eastAsia="Times New Roman" w:hAnsi="Times New Roman" w:cs="Times New Roman"/>
          <w:b/>
          <w:bCs/>
          <w:kern w:val="0"/>
          <w:sz w:val="24"/>
          <w:szCs w:val="24"/>
          <w:lang w:eastAsia="en-GB"/>
          <w14:ligatures w14:val="none"/>
        </w:rPr>
        <w:t>ABREVIATURAS</w:t>
      </w:r>
      <w:bookmarkEnd w:id="4"/>
      <w:r w:rsidRPr="00AC4E19">
        <w:rPr>
          <w:rFonts w:ascii="Times New Roman" w:eastAsia="Times New Roman" w:hAnsi="Times New Roman" w:cs="Times New Roman"/>
          <w:b/>
          <w:bCs/>
          <w:kern w:val="0"/>
          <w:sz w:val="24"/>
          <w:szCs w:val="24"/>
          <w:lang w:eastAsia="en-GB"/>
          <w14:ligatures w14:val="none"/>
        </w:rPr>
        <w:t>.</w:t>
      </w:r>
    </w:p>
    <w:p w14:paraId="65D870FF" w14:textId="77777777" w:rsidR="00331FBD" w:rsidRPr="00AC4E19" w:rsidRDefault="00331FBD" w:rsidP="00331FBD">
      <w:pPr>
        <w:spacing w:after="0" w:line="360" w:lineRule="auto"/>
        <w:rPr>
          <w:rFonts w:ascii="Times New Roman" w:eastAsia="Times New Roman" w:hAnsi="Times New Roman" w:cs="Times New Roman"/>
          <w:color w:val="000000"/>
          <w:kern w:val="0"/>
          <w:sz w:val="24"/>
          <w:szCs w:val="24"/>
          <w:lang w:eastAsia="en-GB"/>
          <w14:ligatures w14:val="none"/>
        </w:rPr>
      </w:pPr>
    </w:p>
    <w:p w14:paraId="3B73CB6A" w14:textId="5E33968C" w:rsidR="00331FBD" w:rsidRPr="00AC4E19"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CAS:</w:t>
      </w:r>
      <w:r w:rsidRPr="00AC4E19">
        <w:rPr>
          <w:rFonts w:ascii="Times New Roman" w:eastAsia="Times New Roman" w:hAnsi="Times New Roman" w:cs="Times New Roman"/>
          <w:kern w:val="0"/>
          <w:sz w:val="24"/>
          <w:szCs w:val="24"/>
          <w:lang w:eastAsia="en-GB"/>
          <w14:ligatures w14:val="none"/>
        </w:rPr>
        <w:t xml:space="preserve"> Chemical </w:t>
      </w:r>
      <w:proofErr w:type="spellStart"/>
      <w:r w:rsidRPr="00AC4E19">
        <w:rPr>
          <w:rFonts w:ascii="Times New Roman" w:eastAsia="Times New Roman" w:hAnsi="Times New Roman" w:cs="Times New Roman"/>
          <w:kern w:val="0"/>
          <w:sz w:val="24"/>
          <w:szCs w:val="24"/>
          <w:lang w:eastAsia="en-GB"/>
          <w14:ligatures w14:val="none"/>
        </w:rPr>
        <w:t>Abstracts</w:t>
      </w:r>
      <w:proofErr w:type="spellEnd"/>
      <w:r w:rsidRPr="00AC4E19">
        <w:rPr>
          <w:rFonts w:ascii="Times New Roman" w:eastAsia="Times New Roman" w:hAnsi="Times New Roman" w:cs="Times New Roman"/>
          <w:kern w:val="0"/>
          <w:sz w:val="24"/>
          <w:szCs w:val="24"/>
          <w:lang w:eastAsia="en-GB"/>
          <w14:ligatures w14:val="none"/>
        </w:rPr>
        <w:t xml:space="preserve"> Service</w:t>
      </w:r>
      <w:r w:rsidR="002F4B67" w:rsidRPr="00AC4E19">
        <w:rPr>
          <w:rFonts w:ascii="Times New Roman" w:eastAsia="Times New Roman" w:hAnsi="Times New Roman" w:cs="Times New Roman"/>
          <w:kern w:val="0"/>
          <w:sz w:val="24"/>
          <w:szCs w:val="24"/>
          <w:lang w:eastAsia="en-GB"/>
          <w14:ligatures w14:val="none"/>
        </w:rPr>
        <w:t xml:space="preserve"> (Servicio de resúmenes químicos)</w:t>
      </w:r>
      <w:r w:rsidRPr="00AC4E19">
        <w:rPr>
          <w:rFonts w:ascii="Times New Roman" w:eastAsia="Times New Roman" w:hAnsi="Times New Roman" w:cs="Times New Roman"/>
          <w:kern w:val="0"/>
          <w:sz w:val="24"/>
          <w:szCs w:val="24"/>
          <w:lang w:eastAsia="en-GB"/>
          <w14:ligatures w14:val="none"/>
        </w:rPr>
        <w:t>.</w:t>
      </w:r>
    </w:p>
    <w:p w14:paraId="57487A52" w14:textId="77777777" w:rsidR="00B23D3A" w:rsidRPr="00AC4E19" w:rsidRDefault="00B23D3A" w:rsidP="00331FBD">
      <w:pPr>
        <w:spacing w:after="0" w:line="360" w:lineRule="auto"/>
        <w:jc w:val="both"/>
        <w:rPr>
          <w:rFonts w:ascii="Times New Roman" w:eastAsia="Times New Roman" w:hAnsi="Times New Roman" w:cs="Times New Roman"/>
          <w:kern w:val="0"/>
          <w:sz w:val="24"/>
          <w:szCs w:val="24"/>
          <w:lang w:eastAsia="en-GB"/>
          <w14:ligatures w14:val="none"/>
        </w:rPr>
      </w:pPr>
    </w:p>
    <w:p w14:paraId="5FA90201" w14:textId="274B4308" w:rsidR="00B23D3A" w:rsidRPr="00093AE8" w:rsidRDefault="00B23D3A" w:rsidP="00093AE8">
      <w:pPr>
        <w:pStyle w:val="Prrafodelista"/>
        <w:numPr>
          <w:ilvl w:val="1"/>
          <w:numId w:val="72"/>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proofErr w:type="spellStart"/>
      <w:r w:rsidRPr="007C307D">
        <w:rPr>
          <w:rFonts w:ascii="Times New Roman" w:eastAsia="Times New Roman" w:hAnsi="Times New Roman" w:cs="Times New Roman"/>
          <w:b/>
          <w:bCs/>
          <w:kern w:val="0"/>
          <w:sz w:val="24"/>
          <w:szCs w:val="24"/>
          <w:lang w:eastAsia="en-GB"/>
          <w14:ligatures w14:val="none"/>
        </w:rPr>
        <w:t>C</w:t>
      </w:r>
      <w:r w:rsidR="000E5484" w:rsidRPr="007C307D">
        <w:rPr>
          <w:rFonts w:ascii="Times New Roman" w:eastAsia="Times New Roman" w:hAnsi="Times New Roman" w:cs="Times New Roman"/>
          <w:b/>
          <w:bCs/>
          <w:kern w:val="0"/>
          <w:sz w:val="24"/>
          <w:szCs w:val="24"/>
          <w:lang w:eastAsia="en-GB"/>
          <w14:ligatures w14:val="none"/>
        </w:rPr>
        <w:t>o</w:t>
      </w:r>
      <w:r w:rsidRPr="007C307D">
        <w:rPr>
          <w:rFonts w:ascii="Times New Roman" w:eastAsia="Times New Roman" w:hAnsi="Times New Roman" w:cs="Times New Roman"/>
          <w:b/>
          <w:bCs/>
          <w:kern w:val="0"/>
          <w:sz w:val="24"/>
          <w:szCs w:val="24"/>
          <w:lang w:eastAsia="en-GB"/>
          <w14:ligatures w14:val="none"/>
        </w:rPr>
        <w:t>A</w:t>
      </w:r>
      <w:proofErr w:type="spellEnd"/>
      <w:r w:rsidRPr="007C307D">
        <w:rPr>
          <w:rFonts w:ascii="Times New Roman" w:eastAsia="Times New Roman" w:hAnsi="Times New Roman" w:cs="Times New Roman"/>
          <w:b/>
          <w:bCs/>
          <w:kern w:val="0"/>
          <w:sz w:val="24"/>
          <w:szCs w:val="24"/>
          <w:lang w:eastAsia="en-GB"/>
          <w14:ligatures w14:val="none"/>
        </w:rPr>
        <w:t>:</w:t>
      </w:r>
      <w:r w:rsidR="000E5484" w:rsidRPr="00093AE8">
        <w:rPr>
          <w:rFonts w:ascii="Times New Roman" w:eastAsia="Times New Roman" w:hAnsi="Times New Roman" w:cs="Times New Roman"/>
          <w:b/>
          <w:bCs/>
          <w:kern w:val="0"/>
          <w:sz w:val="24"/>
          <w:szCs w:val="24"/>
          <w:lang w:eastAsia="en-GB"/>
          <w14:ligatures w14:val="none"/>
        </w:rPr>
        <w:t xml:space="preserve"> </w:t>
      </w:r>
      <w:proofErr w:type="spellStart"/>
      <w:r w:rsidR="000E5484" w:rsidRPr="00093AE8">
        <w:rPr>
          <w:rFonts w:ascii="Times New Roman" w:eastAsia="Times New Roman" w:hAnsi="Times New Roman" w:cs="Times New Roman"/>
          <w:kern w:val="0"/>
          <w:sz w:val="24"/>
          <w:szCs w:val="24"/>
          <w:lang w:eastAsia="en-GB"/>
          <w14:ligatures w14:val="none"/>
        </w:rPr>
        <w:t>Certificate</w:t>
      </w:r>
      <w:proofErr w:type="spellEnd"/>
      <w:r w:rsidR="000E5484" w:rsidRPr="00093AE8">
        <w:rPr>
          <w:rFonts w:ascii="Times New Roman" w:eastAsia="Times New Roman" w:hAnsi="Times New Roman" w:cs="Times New Roman"/>
          <w:kern w:val="0"/>
          <w:sz w:val="24"/>
          <w:szCs w:val="24"/>
          <w:lang w:eastAsia="en-GB"/>
          <w14:ligatures w14:val="none"/>
        </w:rPr>
        <w:t xml:space="preserve"> </w:t>
      </w:r>
      <w:proofErr w:type="spellStart"/>
      <w:r w:rsidR="000E5484" w:rsidRPr="00093AE8">
        <w:rPr>
          <w:rFonts w:ascii="Times New Roman" w:eastAsia="Times New Roman" w:hAnsi="Times New Roman" w:cs="Times New Roman"/>
          <w:kern w:val="0"/>
          <w:sz w:val="24"/>
          <w:szCs w:val="24"/>
          <w:lang w:eastAsia="en-GB"/>
          <w14:ligatures w14:val="none"/>
        </w:rPr>
        <w:t>of</w:t>
      </w:r>
      <w:proofErr w:type="spellEnd"/>
      <w:r w:rsidR="000E5484" w:rsidRPr="00093AE8">
        <w:rPr>
          <w:rFonts w:ascii="Times New Roman" w:eastAsia="Times New Roman" w:hAnsi="Times New Roman" w:cs="Times New Roman"/>
          <w:kern w:val="0"/>
          <w:sz w:val="24"/>
          <w:szCs w:val="24"/>
          <w:lang w:eastAsia="en-GB"/>
          <w14:ligatures w14:val="none"/>
        </w:rPr>
        <w:t xml:space="preserve"> </w:t>
      </w:r>
      <w:proofErr w:type="spellStart"/>
      <w:r w:rsidR="000E5484" w:rsidRPr="00093AE8">
        <w:rPr>
          <w:rFonts w:ascii="Times New Roman" w:eastAsia="Times New Roman" w:hAnsi="Times New Roman" w:cs="Times New Roman"/>
          <w:kern w:val="0"/>
          <w:sz w:val="24"/>
          <w:szCs w:val="24"/>
          <w:lang w:eastAsia="en-GB"/>
          <w14:ligatures w14:val="none"/>
        </w:rPr>
        <w:t>Analysis</w:t>
      </w:r>
      <w:proofErr w:type="spellEnd"/>
      <w:r w:rsidR="000E5484" w:rsidRPr="00093AE8">
        <w:rPr>
          <w:rFonts w:ascii="Times New Roman" w:eastAsia="Times New Roman" w:hAnsi="Times New Roman" w:cs="Times New Roman"/>
          <w:kern w:val="0"/>
          <w:sz w:val="24"/>
          <w:szCs w:val="24"/>
          <w:lang w:eastAsia="en-GB"/>
          <w14:ligatures w14:val="none"/>
        </w:rPr>
        <w:t xml:space="preserve"> (Certificado de análisis)</w:t>
      </w:r>
      <w:r w:rsidR="009B4F4F" w:rsidRPr="00093AE8">
        <w:rPr>
          <w:rFonts w:ascii="Times New Roman" w:eastAsia="Times New Roman" w:hAnsi="Times New Roman" w:cs="Times New Roman"/>
          <w:kern w:val="0"/>
          <w:sz w:val="24"/>
          <w:szCs w:val="24"/>
          <w:lang w:eastAsia="en-GB"/>
          <w14:ligatures w14:val="none"/>
        </w:rPr>
        <w:t>.</w:t>
      </w:r>
    </w:p>
    <w:p w14:paraId="19400CF5" w14:textId="77777777" w:rsidR="005F7A1B" w:rsidRPr="00093AE8" w:rsidRDefault="005F7A1B" w:rsidP="00093AE8">
      <w:pPr>
        <w:pStyle w:val="Prrafodelista"/>
        <w:spacing w:after="0" w:line="360" w:lineRule="auto"/>
        <w:ind w:left="426"/>
        <w:jc w:val="both"/>
        <w:rPr>
          <w:rFonts w:ascii="Times New Roman" w:eastAsia="Times New Roman" w:hAnsi="Times New Roman" w:cs="Times New Roman"/>
          <w:b/>
          <w:bCs/>
          <w:kern w:val="0"/>
          <w:sz w:val="24"/>
          <w:szCs w:val="24"/>
          <w:lang w:eastAsia="en-GB"/>
          <w14:ligatures w14:val="none"/>
        </w:rPr>
      </w:pPr>
    </w:p>
    <w:p w14:paraId="520C836D" w14:textId="05A64F8D" w:rsidR="00C5214B" w:rsidRPr="00093AE8" w:rsidRDefault="00C5214B" w:rsidP="00093AE8">
      <w:pPr>
        <w:pStyle w:val="Prrafodelista"/>
        <w:numPr>
          <w:ilvl w:val="1"/>
          <w:numId w:val="72"/>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r w:rsidRPr="007C307D">
        <w:rPr>
          <w:rFonts w:ascii="Times New Roman" w:eastAsia="Times New Roman" w:hAnsi="Times New Roman" w:cs="Times New Roman"/>
          <w:b/>
          <w:bCs/>
          <w:kern w:val="0"/>
          <w:sz w:val="24"/>
          <w:szCs w:val="24"/>
          <w:lang w:eastAsia="en-GB"/>
          <w14:ligatures w14:val="none"/>
        </w:rPr>
        <w:t>CLV</w:t>
      </w:r>
      <w:r w:rsidRPr="00093AE8">
        <w:rPr>
          <w:rFonts w:ascii="Times New Roman" w:eastAsia="Times New Roman" w:hAnsi="Times New Roman" w:cs="Times New Roman"/>
          <w:b/>
          <w:bCs/>
          <w:kern w:val="0"/>
          <w:sz w:val="24"/>
          <w:szCs w:val="24"/>
          <w:lang w:eastAsia="en-GB"/>
          <w14:ligatures w14:val="none"/>
        </w:rPr>
        <w:t xml:space="preserve">: </w:t>
      </w:r>
      <w:r w:rsidRPr="00093AE8">
        <w:rPr>
          <w:rFonts w:ascii="Times New Roman" w:eastAsia="Times New Roman" w:hAnsi="Times New Roman" w:cs="Times New Roman"/>
          <w:kern w:val="0"/>
          <w:sz w:val="24"/>
          <w:szCs w:val="24"/>
          <w:lang w:eastAsia="en-GB"/>
          <w14:ligatures w14:val="none"/>
        </w:rPr>
        <w:t>Certificado de libre venta</w:t>
      </w:r>
      <w:r w:rsidR="009B4F4F" w:rsidRPr="00093AE8">
        <w:rPr>
          <w:rFonts w:ascii="Times New Roman" w:eastAsia="Times New Roman" w:hAnsi="Times New Roman" w:cs="Times New Roman"/>
          <w:kern w:val="0"/>
          <w:sz w:val="24"/>
          <w:szCs w:val="24"/>
          <w:lang w:eastAsia="en-GB"/>
          <w14:ligatures w14:val="none"/>
        </w:rPr>
        <w:t>.</w:t>
      </w:r>
    </w:p>
    <w:p w14:paraId="55CEFC8C" w14:textId="77777777" w:rsidR="00577BB8" w:rsidRPr="00093AE8" w:rsidRDefault="00577BB8" w:rsidP="00093AE8">
      <w:pPr>
        <w:pStyle w:val="Prrafodelista"/>
        <w:spacing w:after="0" w:line="360" w:lineRule="auto"/>
        <w:ind w:left="426"/>
        <w:jc w:val="both"/>
        <w:rPr>
          <w:rFonts w:ascii="Times New Roman" w:eastAsia="Times New Roman" w:hAnsi="Times New Roman" w:cs="Times New Roman"/>
          <w:b/>
          <w:bCs/>
          <w:kern w:val="0"/>
          <w:sz w:val="24"/>
          <w:szCs w:val="24"/>
          <w:lang w:eastAsia="en-GB"/>
          <w14:ligatures w14:val="none"/>
        </w:rPr>
      </w:pPr>
    </w:p>
    <w:p w14:paraId="644F871C" w14:textId="71D46F27" w:rsidR="00331FBD" w:rsidRPr="00093AE8" w:rsidRDefault="004A44D5"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DRPI</w:t>
      </w:r>
      <w:r w:rsidR="00C56FB1">
        <w:rPr>
          <w:rFonts w:ascii="Times New Roman" w:eastAsia="Times New Roman" w:hAnsi="Times New Roman" w:cs="Times New Roman"/>
          <w:b/>
          <w:bCs/>
          <w:kern w:val="0"/>
          <w:sz w:val="24"/>
          <w:szCs w:val="24"/>
          <w:lang w:eastAsia="en-GB"/>
          <w14:ligatures w14:val="none"/>
        </w:rPr>
        <w:t>R</w:t>
      </w:r>
      <w:r w:rsidRPr="00093AE8">
        <w:rPr>
          <w:rFonts w:ascii="Times New Roman" w:eastAsia="Times New Roman" w:hAnsi="Times New Roman" w:cs="Times New Roman"/>
          <w:b/>
          <w:bCs/>
          <w:kern w:val="0"/>
          <w:sz w:val="24"/>
          <w:szCs w:val="24"/>
          <w:lang w:eastAsia="en-GB"/>
          <w14:ligatures w14:val="none"/>
        </w:rPr>
        <w:t>S</w:t>
      </w:r>
      <w:r w:rsidR="00331FBD" w:rsidRPr="00093AE8">
        <w:rPr>
          <w:rFonts w:ascii="Times New Roman" w:eastAsia="Times New Roman" w:hAnsi="Times New Roman" w:cs="Times New Roman"/>
          <w:b/>
          <w:bCs/>
          <w:kern w:val="0"/>
          <w:sz w:val="24"/>
          <w:szCs w:val="24"/>
          <w:lang w:eastAsia="en-GB"/>
          <w14:ligatures w14:val="none"/>
        </w:rPr>
        <w:t xml:space="preserve">:  </w:t>
      </w:r>
      <w:r w:rsidR="00331FBD" w:rsidRPr="00093AE8">
        <w:rPr>
          <w:rFonts w:ascii="Times New Roman" w:eastAsia="Times New Roman" w:hAnsi="Times New Roman" w:cs="Times New Roman"/>
          <w:kern w:val="0"/>
          <w:sz w:val="24"/>
          <w:szCs w:val="24"/>
          <w:lang w:eastAsia="en-GB"/>
          <w14:ligatures w14:val="none"/>
        </w:rPr>
        <w:t>Dirección de Regulación de Productos de Interés</w:t>
      </w:r>
      <w:r w:rsidR="00C56FB1">
        <w:rPr>
          <w:rFonts w:ascii="Times New Roman" w:eastAsia="Times New Roman" w:hAnsi="Times New Roman" w:cs="Times New Roman"/>
          <w:kern w:val="0"/>
          <w:sz w:val="24"/>
          <w:szCs w:val="24"/>
          <w:lang w:eastAsia="en-GB"/>
          <w14:ligatures w14:val="none"/>
        </w:rPr>
        <w:t xml:space="preserve"> y Riesgo</w:t>
      </w:r>
      <w:r w:rsidR="00331FBD" w:rsidRPr="00093AE8">
        <w:rPr>
          <w:rFonts w:ascii="Times New Roman" w:eastAsia="Times New Roman" w:hAnsi="Times New Roman" w:cs="Times New Roman"/>
          <w:kern w:val="0"/>
          <w:sz w:val="24"/>
          <w:szCs w:val="24"/>
          <w:lang w:eastAsia="en-GB"/>
          <w14:ligatures w14:val="none"/>
        </w:rPr>
        <w:t xml:space="preserve"> Sanitario.</w:t>
      </w:r>
    </w:p>
    <w:p w14:paraId="59FF22B3" w14:textId="77777777" w:rsidR="00331FBD" w:rsidRPr="00093AE8" w:rsidRDefault="00331FBD" w:rsidP="00093AE8">
      <w:pPr>
        <w:spacing w:after="0" w:line="360" w:lineRule="auto"/>
        <w:jc w:val="both"/>
        <w:rPr>
          <w:rFonts w:ascii="Times New Roman" w:eastAsia="Times New Roman" w:hAnsi="Times New Roman" w:cs="Times New Roman"/>
          <w:b/>
          <w:bCs/>
          <w:kern w:val="0"/>
          <w:sz w:val="24"/>
          <w:szCs w:val="24"/>
          <w:lang w:eastAsia="en-GB"/>
          <w14:ligatures w14:val="none"/>
        </w:rPr>
      </w:pPr>
    </w:p>
    <w:p w14:paraId="2BE30B97" w14:textId="04BA0312" w:rsidR="00331FBD" w:rsidRPr="00093AE8"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ECA:</w:t>
      </w:r>
      <w:r w:rsidRPr="00AC4E19">
        <w:rPr>
          <w:rFonts w:ascii="Times New Roman" w:eastAsia="Times New Roman" w:hAnsi="Times New Roman" w:cs="Times New Roman"/>
          <w:kern w:val="0"/>
          <w:sz w:val="24"/>
          <w:szCs w:val="24"/>
          <w:lang w:eastAsia="en-GB"/>
          <w14:ligatures w14:val="none"/>
        </w:rPr>
        <w:t xml:space="preserve"> Ente Costarricense de Acreditación. </w:t>
      </w:r>
    </w:p>
    <w:p w14:paraId="40405C2C" w14:textId="77777777" w:rsidR="00331FBD" w:rsidRPr="00093AE8" w:rsidRDefault="00331FBD" w:rsidP="00331FBD">
      <w:pPr>
        <w:spacing w:after="0" w:line="360" w:lineRule="auto"/>
        <w:rPr>
          <w:rFonts w:ascii="Times New Roman" w:eastAsia="Times New Roman" w:hAnsi="Times New Roman" w:cs="Times New Roman"/>
          <w:kern w:val="0"/>
          <w:sz w:val="24"/>
          <w:szCs w:val="24"/>
          <w:lang w:eastAsia="en-GB"/>
          <w14:ligatures w14:val="none"/>
        </w:rPr>
      </w:pPr>
    </w:p>
    <w:p w14:paraId="001CE64B" w14:textId="2D8BFCB8" w:rsidR="00331FBD" w:rsidRPr="00093AE8"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FC251B">
        <w:rPr>
          <w:rFonts w:ascii="Times New Roman" w:eastAsia="Times New Roman" w:hAnsi="Times New Roman" w:cs="Times New Roman"/>
          <w:b/>
          <w:bCs/>
          <w:kern w:val="0"/>
          <w:sz w:val="24"/>
          <w:szCs w:val="24"/>
          <w:lang w:eastAsia="en-GB"/>
          <w14:ligatures w14:val="none"/>
        </w:rPr>
        <w:lastRenderedPageBreak/>
        <w:t>IBC:</w:t>
      </w:r>
      <w:r w:rsidRPr="00AC4E19">
        <w:rPr>
          <w:rFonts w:ascii="Times New Roman" w:eastAsia="Times New Roman" w:hAnsi="Times New Roman" w:cs="Times New Roman"/>
          <w:kern w:val="0"/>
          <w:sz w:val="24"/>
          <w:szCs w:val="24"/>
          <w:lang w:eastAsia="en-GB"/>
          <w14:ligatures w14:val="none"/>
        </w:rPr>
        <w:t xml:space="preserve"> Código Internacional de Construcción</w:t>
      </w:r>
      <w:r w:rsidR="009B4F4F">
        <w:rPr>
          <w:rFonts w:ascii="Times New Roman" w:eastAsia="Times New Roman" w:hAnsi="Times New Roman" w:cs="Times New Roman"/>
          <w:kern w:val="0"/>
          <w:sz w:val="24"/>
          <w:szCs w:val="24"/>
          <w:lang w:eastAsia="en-GB"/>
          <w14:ligatures w14:val="none"/>
        </w:rPr>
        <w:t>.</w:t>
      </w:r>
    </w:p>
    <w:p w14:paraId="6FBB8AB5" w14:textId="77777777" w:rsidR="00331FBD" w:rsidRPr="00093AE8" w:rsidRDefault="00331FBD" w:rsidP="00093AE8">
      <w:pPr>
        <w:spacing w:after="0" w:line="360" w:lineRule="auto"/>
        <w:ind w:left="426" w:hanging="426"/>
        <w:rPr>
          <w:rFonts w:ascii="Times New Roman" w:eastAsia="Times New Roman" w:hAnsi="Times New Roman" w:cs="Times New Roman"/>
          <w:kern w:val="0"/>
          <w:sz w:val="24"/>
          <w:szCs w:val="24"/>
          <w:lang w:eastAsia="en-GB"/>
          <w14:ligatures w14:val="none"/>
        </w:rPr>
      </w:pPr>
    </w:p>
    <w:p w14:paraId="08C53C31" w14:textId="6DDD0A9B" w:rsidR="00331FBD" w:rsidRPr="00093AE8"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IUPAC</w:t>
      </w:r>
      <w:r w:rsidRPr="00093AE8">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Unión Internacional de Química Pura y Aplicada.</w:t>
      </w:r>
    </w:p>
    <w:p w14:paraId="11A2DE06" w14:textId="77777777" w:rsidR="00331FBD" w:rsidRPr="00093AE8" w:rsidRDefault="00331FBD" w:rsidP="00093AE8">
      <w:pPr>
        <w:spacing w:after="0" w:line="360" w:lineRule="auto"/>
        <w:ind w:left="426" w:hanging="426"/>
        <w:rPr>
          <w:rFonts w:ascii="Times New Roman" w:eastAsia="Times New Roman" w:hAnsi="Times New Roman" w:cs="Times New Roman"/>
          <w:kern w:val="0"/>
          <w:sz w:val="24"/>
          <w:szCs w:val="24"/>
          <w:lang w:eastAsia="en-GB"/>
          <w14:ligatures w14:val="none"/>
        </w:rPr>
      </w:pPr>
    </w:p>
    <w:p w14:paraId="302C44D4" w14:textId="07EAA475" w:rsidR="00331FBD" w:rsidRPr="00AC4E19"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MARPOL73/78:</w:t>
      </w:r>
      <w:r w:rsidRPr="00AC4E19">
        <w:rPr>
          <w:rFonts w:ascii="Times New Roman" w:eastAsia="Times New Roman" w:hAnsi="Times New Roman" w:cs="Times New Roman"/>
          <w:kern w:val="0"/>
          <w:sz w:val="24"/>
          <w:szCs w:val="24"/>
          <w:lang w:eastAsia="en-GB"/>
          <w14:ligatures w14:val="none"/>
        </w:rPr>
        <w:t xml:space="preserve"> Convenio Internacional para prevenir la contaminación por los Buques.</w:t>
      </w:r>
    </w:p>
    <w:p w14:paraId="2D5938C8" w14:textId="77777777" w:rsidR="00331FBD" w:rsidRPr="00AC4E19" w:rsidRDefault="00331FBD" w:rsidP="00093AE8">
      <w:pPr>
        <w:spacing w:after="0" w:line="360" w:lineRule="auto"/>
        <w:ind w:left="426" w:hanging="426"/>
        <w:jc w:val="both"/>
        <w:rPr>
          <w:rFonts w:ascii="Times New Roman" w:eastAsia="Times New Roman" w:hAnsi="Times New Roman" w:cs="Times New Roman"/>
          <w:kern w:val="0"/>
          <w:sz w:val="24"/>
          <w:szCs w:val="24"/>
          <w:lang w:eastAsia="en-GB"/>
          <w14:ligatures w14:val="none"/>
        </w:rPr>
      </w:pPr>
    </w:p>
    <w:p w14:paraId="52E41A3C" w14:textId="1C7FFAF4" w:rsidR="00331FBD" w:rsidRPr="00AC4E19" w:rsidRDefault="00331FBD" w:rsidP="00093AE8">
      <w:pPr>
        <w:pStyle w:val="Prrafodelista"/>
        <w:numPr>
          <w:ilvl w:val="1"/>
          <w:numId w:val="72"/>
        </w:numPr>
        <w:spacing w:after="0" w:line="360" w:lineRule="auto"/>
        <w:ind w:left="426" w:hanging="426"/>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MINA</w:t>
      </w:r>
      <w:r w:rsidRPr="00093AE8">
        <w:rPr>
          <w:rFonts w:ascii="Times New Roman" w:eastAsia="Times New Roman" w:hAnsi="Times New Roman" w:cs="Times New Roman"/>
          <w:kern w:val="0"/>
          <w:sz w:val="24"/>
          <w:szCs w:val="24"/>
          <w:lang w:eastAsia="en-GB"/>
          <w14:ligatures w14:val="none"/>
        </w:rPr>
        <w:t>E:</w:t>
      </w:r>
      <w:r w:rsidRPr="00AC4E19">
        <w:rPr>
          <w:rFonts w:ascii="Times New Roman" w:eastAsia="Times New Roman" w:hAnsi="Times New Roman" w:cs="Times New Roman"/>
          <w:kern w:val="0"/>
          <w:sz w:val="24"/>
          <w:szCs w:val="24"/>
          <w:lang w:eastAsia="en-GB"/>
          <w14:ligatures w14:val="none"/>
        </w:rPr>
        <w:t xml:space="preserve"> Ministerio de Ambiente y Energía.</w:t>
      </w:r>
    </w:p>
    <w:p w14:paraId="42F1B3A6" w14:textId="77777777" w:rsidR="005F7A1B" w:rsidRPr="00AC4E19" w:rsidRDefault="005F7A1B" w:rsidP="00093AE8">
      <w:pPr>
        <w:spacing w:after="0" w:line="360" w:lineRule="auto"/>
        <w:ind w:left="426" w:hanging="426"/>
        <w:jc w:val="both"/>
        <w:rPr>
          <w:rFonts w:ascii="Times New Roman" w:eastAsia="Times New Roman" w:hAnsi="Times New Roman" w:cs="Times New Roman"/>
          <w:kern w:val="0"/>
          <w:sz w:val="24"/>
          <w:szCs w:val="24"/>
          <w:lang w:eastAsia="en-GB"/>
          <w14:ligatures w14:val="none"/>
        </w:rPr>
      </w:pPr>
    </w:p>
    <w:p w14:paraId="13CF57E0" w14:textId="15E7B1A6" w:rsidR="00331FBD" w:rsidRPr="00093AE8" w:rsidRDefault="00331FBD" w:rsidP="00093AE8">
      <w:pPr>
        <w:pStyle w:val="Prrafodelista"/>
        <w:numPr>
          <w:ilvl w:val="1"/>
          <w:numId w:val="7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MS:</w:t>
      </w:r>
      <w:r w:rsidRPr="00AC4E19">
        <w:rPr>
          <w:rFonts w:ascii="Times New Roman" w:eastAsia="Times New Roman" w:hAnsi="Times New Roman" w:cs="Times New Roman"/>
          <w:kern w:val="0"/>
          <w:sz w:val="24"/>
          <w:szCs w:val="24"/>
          <w:lang w:eastAsia="en-GB"/>
          <w14:ligatures w14:val="none"/>
        </w:rPr>
        <w:t xml:space="preserve"> Ministerio de Salud</w:t>
      </w:r>
      <w:r w:rsidR="009B4F4F">
        <w:rPr>
          <w:rFonts w:ascii="Times New Roman" w:eastAsia="Times New Roman" w:hAnsi="Times New Roman" w:cs="Times New Roman"/>
          <w:kern w:val="0"/>
          <w:sz w:val="24"/>
          <w:szCs w:val="24"/>
          <w:lang w:eastAsia="en-GB"/>
          <w14:ligatures w14:val="none"/>
        </w:rPr>
        <w:t>.</w:t>
      </w:r>
    </w:p>
    <w:p w14:paraId="146AEB51" w14:textId="77777777" w:rsidR="00331FBD" w:rsidRPr="00093AE8" w:rsidRDefault="00331FBD" w:rsidP="00331FBD">
      <w:pPr>
        <w:spacing w:after="0" w:line="360" w:lineRule="auto"/>
        <w:rPr>
          <w:rFonts w:ascii="Times New Roman" w:eastAsia="Times New Roman" w:hAnsi="Times New Roman" w:cs="Times New Roman"/>
          <w:kern w:val="0"/>
          <w:sz w:val="24"/>
          <w:szCs w:val="24"/>
          <w:lang w:eastAsia="en-GB"/>
          <w14:ligatures w14:val="none"/>
        </w:rPr>
      </w:pPr>
    </w:p>
    <w:p w14:paraId="64D24C14" w14:textId="1ED89316" w:rsidR="00331FBD" w:rsidRPr="00093AE8" w:rsidRDefault="00331FBD" w:rsidP="00093AE8">
      <w:pPr>
        <w:pStyle w:val="Prrafodelista"/>
        <w:numPr>
          <w:ilvl w:val="1"/>
          <w:numId w:val="7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OCDE</w:t>
      </w:r>
      <w:r w:rsidRPr="00093AE8">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Organización de Cooperación y Desarrollo Económico.</w:t>
      </w:r>
    </w:p>
    <w:p w14:paraId="72BD8A4E" w14:textId="77777777" w:rsidR="00331FBD" w:rsidRPr="00093AE8" w:rsidRDefault="00331FBD" w:rsidP="00093AE8">
      <w:pPr>
        <w:spacing w:after="0" w:line="360" w:lineRule="auto"/>
        <w:ind w:left="567" w:hanging="567"/>
        <w:rPr>
          <w:rFonts w:ascii="Times New Roman" w:eastAsia="Times New Roman" w:hAnsi="Times New Roman" w:cs="Times New Roman"/>
          <w:kern w:val="0"/>
          <w:sz w:val="24"/>
          <w:szCs w:val="24"/>
          <w:lang w:eastAsia="en-GB"/>
          <w14:ligatures w14:val="none"/>
        </w:rPr>
      </w:pPr>
    </w:p>
    <w:p w14:paraId="6C6FD9E1" w14:textId="481F9E21" w:rsidR="00331FBD" w:rsidRPr="00AC4E19" w:rsidRDefault="00331FBD" w:rsidP="00093AE8">
      <w:pPr>
        <w:pStyle w:val="Prrafodelista"/>
        <w:numPr>
          <w:ilvl w:val="1"/>
          <w:numId w:val="7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ONU:</w:t>
      </w:r>
      <w:r w:rsidRPr="00AC4E19">
        <w:rPr>
          <w:rFonts w:ascii="Times New Roman" w:eastAsia="Times New Roman" w:hAnsi="Times New Roman" w:cs="Times New Roman"/>
          <w:kern w:val="0"/>
          <w:sz w:val="24"/>
          <w:szCs w:val="24"/>
          <w:lang w:eastAsia="en-GB"/>
          <w14:ligatures w14:val="none"/>
        </w:rPr>
        <w:t xml:space="preserve"> Organización de las Naciones Unidas.</w:t>
      </w:r>
    </w:p>
    <w:p w14:paraId="1D7423C0" w14:textId="77777777" w:rsidR="001638F1" w:rsidRPr="00AC4E19" w:rsidRDefault="001638F1" w:rsidP="00093AE8">
      <w:pPr>
        <w:spacing w:after="0" w:line="360" w:lineRule="auto"/>
        <w:ind w:left="567" w:hanging="567"/>
        <w:jc w:val="both"/>
        <w:rPr>
          <w:rFonts w:ascii="Times New Roman" w:eastAsia="Times New Roman" w:hAnsi="Times New Roman" w:cs="Times New Roman"/>
          <w:kern w:val="0"/>
          <w:sz w:val="24"/>
          <w:szCs w:val="24"/>
          <w:lang w:eastAsia="en-GB"/>
          <w14:ligatures w14:val="none"/>
        </w:rPr>
      </w:pPr>
    </w:p>
    <w:p w14:paraId="74DFAC0C" w14:textId="26E86EB0" w:rsidR="001638F1" w:rsidRPr="00AC4E19" w:rsidRDefault="001638F1" w:rsidP="00093AE8">
      <w:pPr>
        <w:pStyle w:val="Prrafodelista"/>
        <w:numPr>
          <w:ilvl w:val="1"/>
          <w:numId w:val="72"/>
        </w:numPr>
        <w:spacing w:after="0" w:line="360" w:lineRule="auto"/>
        <w:ind w:left="567" w:hanging="567"/>
        <w:jc w:val="both"/>
        <w:rPr>
          <w:rFonts w:ascii="Times New Roman" w:eastAsia="Times New Roman" w:hAnsi="Times New Roman" w:cs="Times New Roman"/>
          <w:color w:val="000000"/>
          <w:kern w:val="0"/>
          <w:sz w:val="24"/>
          <w:szCs w:val="24"/>
          <w:lang w:eastAsia="en-GB"/>
          <w14:ligatures w14:val="none"/>
        </w:rPr>
      </w:pPr>
      <w:r w:rsidRPr="00093AE8">
        <w:rPr>
          <w:rFonts w:ascii="Times New Roman" w:eastAsia="Times New Roman" w:hAnsi="Times New Roman" w:cs="Times New Roman"/>
          <w:b/>
          <w:bCs/>
          <w:kern w:val="0"/>
          <w:sz w:val="24"/>
          <w:szCs w:val="24"/>
          <w:lang w:eastAsia="en-GB"/>
          <w14:ligatures w14:val="none"/>
        </w:rPr>
        <w:t>(Q)SAR</w:t>
      </w:r>
      <w:r w:rsidRPr="00093AE8">
        <w:rPr>
          <w:rFonts w:ascii="Times New Roman" w:eastAsia="Times New Roman" w:hAnsi="Times New Roman" w:cs="Times New Roman"/>
          <w:kern w:val="0"/>
          <w:sz w:val="24"/>
          <w:szCs w:val="24"/>
          <w:lang w:eastAsia="en-GB"/>
          <w14:ligatures w14:val="none"/>
        </w:rPr>
        <w:t xml:space="preserve">: </w:t>
      </w:r>
      <w:proofErr w:type="spellStart"/>
      <w:r w:rsidRPr="00093AE8">
        <w:rPr>
          <w:rFonts w:ascii="Times New Roman" w:eastAsia="Times New Roman" w:hAnsi="Times New Roman" w:cs="Times New Roman"/>
          <w:kern w:val="0"/>
          <w:sz w:val="24"/>
          <w:szCs w:val="24"/>
          <w:lang w:eastAsia="en-GB"/>
          <w14:ligatures w14:val="none"/>
        </w:rPr>
        <w:t>Quantitative</w:t>
      </w:r>
      <w:proofErr w:type="spellEnd"/>
      <w:r w:rsidRPr="00AC4E19">
        <w:rPr>
          <w:rFonts w:ascii="Times New Roman" w:eastAsia="Times New Roman" w:hAnsi="Times New Roman" w:cs="Times New Roman"/>
          <w:color w:val="000000"/>
          <w:kern w:val="0"/>
          <w:sz w:val="24"/>
          <w:szCs w:val="24"/>
          <w:lang w:eastAsia="en-GB"/>
          <w14:ligatures w14:val="none"/>
        </w:rPr>
        <w:t xml:space="preserve"> </w:t>
      </w:r>
      <w:proofErr w:type="spellStart"/>
      <w:r w:rsidRPr="00AC4E19">
        <w:rPr>
          <w:rFonts w:ascii="Times New Roman" w:eastAsia="Times New Roman" w:hAnsi="Times New Roman" w:cs="Times New Roman"/>
          <w:color w:val="000000"/>
          <w:kern w:val="0"/>
          <w:sz w:val="24"/>
          <w:szCs w:val="24"/>
          <w:lang w:eastAsia="en-GB"/>
          <w14:ligatures w14:val="none"/>
        </w:rPr>
        <w:t>Structure-Activity</w:t>
      </w:r>
      <w:proofErr w:type="spellEnd"/>
      <w:r w:rsidRPr="00AC4E19">
        <w:rPr>
          <w:rFonts w:ascii="Times New Roman" w:eastAsia="Times New Roman" w:hAnsi="Times New Roman" w:cs="Times New Roman"/>
          <w:color w:val="000000"/>
          <w:kern w:val="0"/>
          <w:sz w:val="24"/>
          <w:szCs w:val="24"/>
          <w:lang w:eastAsia="en-GB"/>
          <w14:ligatures w14:val="none"/>
        </w:rPr>
        <w:t xml:space="preserve"> </w:t>
      </w:r>
      <w:proofErr w:type="spellStart"/>
      <w:r w:rsidRPr="00AC4E19">
        <w:rPr>
          <w:rFonts w:ascii="Times New Roman" w:eastAsia="Times New Roman" w:hAnsi="Times New Roman" w:cs="Times New Roman"/>
          <w:color w:val="000000"/>
          <w:kern w:val="0"/>
          <w:sz w:val="24"/>
          <w:szCs w:val="24"/>
          <w:lang w:eastAsia="en-GB"/>
          <w14:ligatures w14:val="none"/>
        </w:rPr>
        <w:t>Relationship</w:t>
      </w:r>
      <w:proofErr w:type="spellEnd"/>
      <w:r w:rsidRPr="00AC4E19">
        <w:rPr>
          <w:rFonts w:ascii="Times New Roman" w:eastAsia="Times New Roman" w:hAnsi="Times New Roman" w:cs="Times New Roman"/>
          <w:color w:val="000000"/>
          <w:kern w:val="0"/>
          <w:sz w:val="24"/>
          <w:szCs w:val="24"/>
          <w:lang w:eastAsia="en-GB"/>
          <w14:ligatures w14:val="none"/>
        </w:rPr>
        <w:t xml:space="preserve"> o </w:t>
      </w:r>
      <w:proofErr w:type="spellStart"/>
      <w:r w:rsidRPr="00AC4E19">
        <w:rPr>
          <w:rFonts w:ascii="Times New Roman" w:eastAsia="Times New Roman" w:hAnsi="Times New Roman" w:cs="Times New Roman"/>
          <w:color w:val="000000"/>
          <w:kern w:val="0"/>
          <w:sz w:val="24"/>
          <w:szCs w:val="24"/>
          <w:lang w:eastAsia="en-GB"/>
          <w14:ligatures w14:val="none"/>
        </w:rPr>
        <w:t>Structure-Activity</w:t>
      </w:r>
      <w:proofErr w:type="spellEnd"/>
      <w:r w:rsidRPr="00AC4E19">
        <w:rPr>
          <w:rFonts w:ascii="Times New Roman" w:eastAsia="Times New Roman" w:hAnsi="Times New Roman" w:cs="Times New Roman"/>
          <w:color w:val="000000"/>
          <w:kern w:val="0"/>
          <w:sz w:val="24"/>
          <w:szCs w:val="24"/>
          <w:lang w:eastAsia="en-GB"/>
          <w14:ligatures w14:val="none"/>
        </w:rPr>
        <w:t xml:space="preserve"> </w:t>
      </w:r>
      <w:proofErr w:type="spellStart"/>
      <w:r w:rsidRPr="00AC4E19">
        <w:rPr>
          <w:rFonts w:ascii="Times New Roman" w:eastAsia="Times New Roman" w:hAnsi="Times New Roman" w:cs="Times New Roman"/>
          <w:color w:val="000000"/>
          <w:kern w:val="0"/>
          <w:sz w:val="24"/>
          <w:szCs w:val="24"/>
          <w:lang w:eastAsia="en-GB"/>
          <w14:ligatures w14:val="none"/>
        </w:rPr>
        <w:t>Relationship</w:t>
      </w:r>
      <w:proofErr w:type="spellEnd"/>
      <w:r w:rsidRPr="00AC4E19">
        <w:rPr>
          <w:rFonts w:ascii="Times New Roman" w:eastAsia="Times New Roman" w:hAnsi="Times New Roman" w:cs="Times New Roman"/>
          <w:color w:val="000000"/>
          <w:kern w:val="0"/>
          <w:sz w:val="24"/>
          <w:szCs w:val="24"/>
          <w:lang w:eastAsia="en-GB"/>
          <w14:ligatures w14:val="none"/>
        </w:rPr>
        <w:t xml:space="preserve"> en sus siglas en inglés, Relación Cuantitativa o Cualitativa entre la Estructura y la Actividad.</w:t>
      </w:r>
    </w:p>
    <w:p w14:paraId="1A067D35" w14:textId="77777777" w:rsidR="00331FBD" w:rsidRPr="00AC4E19" w:rsidRDefault="00331FBD" w:rsidP="00093AE8">
      <w:pPr>
        <w:spacing w:after="0" w:line="360" w:lineRule="auto"/>
        <w:ind w:left="567" w:hanging="567"/>
        <w:rPr>
          <w:rFonts w:ascii="Times New Roman" w:eastAsia="Times New Roman" w:hAnsi="Times New Roman" w:cs="Times New Roman"/>
          <w:color w:val="000000"/>
          <w:kern w:val="0"/>
          <w:sz w:val="24"/>
          <w:szCs w:val="24"/>
          <w:lang w:eastAsia="en-GB"/>
          <w14:ligatures w14:val="none"/>
        </w:rPr>
      </w:pPr>
    </w:p>
    <w:p w14:paraId="05FE2676" w14:textId="08EACF9E" w:rsidR="00331FBD" w:rsidRDefault="00331FBD" w:rsidP="00FB6A94">
      <w:pPr>
        <w:pStyle w:val="Prrafodelista"/>
        <w:numPr>
          <w:ilvl w:val="1"/>
          <w:numId w:val="7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SGA:</w:t>
      </w:r>
      <w:r w:rsidRPr="00AC4E19">
        <w:rPr>
          <w:rFonts w:ascii="Times New Roman" w:eastAsia="Times New Roman" w:hAnsi="Times New Roman" w:cs="Times New Roman"/>
          <w:kern w:val="0"/>
          <w:sz w:val="24"/>
          <w:szCs w:val="24"/>
          <w:lang w:eastAsia="en-GB"/>
          <w14:ligatures w14:val="none"/>
        </w:rPr>
        <w:t xml:space="preserve"> Sistema Globalmente Armonizado de Clasificación y Etiquetado de Productos Químicos.</w:t>
      </w:r>
    </w:p>
    <w:p w14:paraId="05682681" w14:textId="77777777" w:rsidR="00E12CD2" w:rsidRDefault="00E12CD2" w:rsidP="00FB6A94">
      <w:pPr>
        <w:spacing w:after="0" w:line="360" w:lineRule="auto"/>
        <w:ind w:left="567" w:hanging="567"/>
        <w:jc w:val="both"/>
        <w:rPr>
          <w:rFonts w:ascii="Times New Roman" w:eastAsia="Times New Roman" w:hAnsi="Times New Roman" w:cs="Times New Roman"/>
          <w:kern w:val="0"/>
          <w:sz w:val="24"/>
          <w:szCs w:val="24"/>
          <w:lang w:eastAsia="en-GB"/>
          <w14:ligatures w14:val="none"/>
        </w:rPr>
      </w:pPr>
    </w:p>
    <w:p w14:paraId="324AEA17" w14:textId="25F089F6" w:rsidR="00E12CD2" w:rsidRPr="00AC4E19" w:rsidRDefault="00E12CD2" w:rsidP="00FB6A94">
      <w:pPr>
        <w:pStyle w:val="Prrafodelista"/>
        <w:numPr>
          <w:ilvl w:val="1"/>
          <w:numId w:val="72"/>
        </w:numPr>
        <w:spacing w:after="0" w:line="360" w:lineRule="auto"/>
        <w:ind w:left="567" w:hanging="567"/>
        <w:jc w:val="both"/>
        <w:rPr>
          <w:rFonts w:ascii="Times New Roman" w:eastAsia="Times New Roman" w:hAnsi="Times New Roman" w:cs="Times New Roman"/>
          <w:kern w:val="0"/>
          <w:sz w:val="24"/>
          <w:szCs w:val="24"/>
          <w:lang w:eastAsia="en-GB"/>
          <w14:ligatures w14:val="none"/>
        </w:rPr>
      </w:pPr>
      <w:r w:rsidRPr="00E12CD2">
        <w:rPr>
          <w:rFonts w:ascii="Times New Roman" w:eastAsia="Times New Roman" w:hAnsi="Times New Roman" w:cs="Times New Roman"/>
          <w:b/>
          <w:bCs/>
          <w:kern w:val="0"/>
          <w:sz w:val="24"/>
          <w:szCs w:val="24"/>
          <w:lang w:eastAsia="en-GB"/>
          <w14:ligatures w14:val="none"/>
        </w:rPr>
        <w:t>IUCLID:</w:t>
      </w:r>
      <w:r>
        <w:rPr>
          <w:rFonts w:ascii="Times New Roman" w:eastAsia="Times New Roman" w:hAnsi="Times New Roman" w:cs="Times New Roman"/>
          <w:kern w:val="0"/>
          <w:sz w:val="24"/>
          <w:szCs w:val="24"/>
          <w:lang w:eastAsia="en-GB"/>
          <w14:ligatures w14:val="none"/>
        </w:rPr>
        <w:t xml:space="preserve"> Base de datos Internacional Uniforme de Información Química.</w:t>
      </w:r>
    </w:p>
    <w:p w14:paraId="021625EF" w14:textId="77777777" w:rsidR="00331FBD" w:rsidRDefault="00331FBD" w:rsidP="00331FBD">
      <w:pPr>
        <w:spacing w:after="0" w:line="360" w:lineRule="auto"/>
        <w:ind w:left="360"/>
        <w:jc w:val="both"/>
        <w:rPr>
          <w:rFonts w:ascii="Times New Roman" w:eastAsia="Times New Roman" w:hAnsi="Times New Roman" w:cs="Times New Roman"/>
          <w:kern w:val="0"/>
          <w:sz w:val="24"/>
          <w:szCs w:val="24"/>
          <w:lang w:eastAsia="en-GB"/>
          <w14:ligatures w14:val="none"/>
        </w:rPr>
      </w:pPr>
    </w:p>
    <w:p w14:paraId="7142933A" w14:textId="77777777" w:rsidR="00244236" w:rsidRPr="00AC4E19" w:rsidRDefault="00244236" w:rsidP="00331FBD">
      <w:pPr>
        <w:spacing w:after="0" w:line="360" w:lineRule="auto"/>
        <w:ind w:left="360"/>
        <w:jc w:val="both"/>
        <w:rPr>
          <w:rFonts w:ascii="Times New Roman" w:eastAsia="Times New Roman" w:hAnsi="Times New Roman" w:cs="Times New Roman"/>
          <w:kern w:val="0"/>
          <w:sz w:val="24"/>
          <w:szCs w:val="24"/>
          <w:lang w:eastAsia="en-GB"/>
          <w14:ligatures w14:val="none"/>
        </w:rPr>
      </w:pPr>
    </w:p>
    <w:p w14:paraId="0F6FC3B9" w14:textId="22B03425" w:rsidR="00331FBD" w:rsidRDefault="00D568CA" w:rsidP="004F58AC">
      <w:pPr>
        <w:pStyle w:val="Prrafodelista"/>
        <w:numPr>
          <w:ilvl w:val="0"/>
          <w:numId w:val="72"/>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5" w:name="_Hlk206678335"/>
      <w:r w:rsidRPr="007C307D">
        <w:rPr>
          <w:rFonts w:ascii="Times New Roman" w:eastAsia="Times New Roman" w:hAnsi="Times New Roman" w:cs="Times New Roman"/>
          <w:b/>
          <w:bCs/>
          <w:color w:val="000000"/>
          <w:kern w:val="0"/>
          <w:sz w:val="24"/>
          <w:szCs w:val="24"/>
          <w:lang w:eastAsia="en-GB"/>
          <w14:ligatures w14:val="none"/>
        </w:rPr>
        <w:t>GENERALIDADES DE LA ADMINISTRACIÓN DEL REGISTRO O NOTI</w:t>
      </w:r>
      <w:r w:rsidR="00AD1C9A" w:rsidRPr="007C307D">
        <w:rPr>
          <w:rFonts w:ascii="Times New Roman" w:eastAsia="Times New Roman" w:hAnsi="Times New Roman" w:cs="Times New Roman"/>
          <w:b/>
          <w:bCs/>
          <w:color w:val="000000"/>
          <w:kern w:val="0"/>
          <w:sz w:val="24"/>
          <w:szCs w:val="24"/>
          <w:lang w:eastAsia="en-GB"/>
          <w14:ligatures w14:val="none"/>
        </w:rPr>
        <w:t>F</w:t>
      </w:r>
      <w:r w:rsidRPr="007C307D">
        <w:rPr>
          <w:rFonts w:ascii="Times New Roman" w:eastAsia="Times New Roman" w:hAnsi="Times New Roman" w:cs="Times New Roman"/>
          <w:b/>
          <w:bCs/>
          <w:color w:val="000000"/>
          <w:kern w:val="0"/>
          <w:sz w:val="24"/>
          <w:szCs w:val="24"/>
          <w:lang w:eastAsia="en-GB"/>
          <w14:ligatures w14:val="none"/>
        </w:rPr>
        <w:t>I</w:t>
      </w:r>
      <w:r w:rsidR="00AD1C9A" w:rsidRPr="007C307D">
        <w:rPr>
          <w:rFonts w:ascii="Times New Roman" w:eastAsia="Times New Roman" w:hAnsi="Times New Roman" w:cs="Times New Roman"/>
          <w:b/>
          <w:bCs/>
          <w:color w:val="000000"/>
          <w:kern w:val="0"/>
          <w:sz w:val="24"/>
          <w:szCs w:val="24"/>
          <w:lang w:eastAsia="en-GB"/>
          <w14:ligatures w14:val="none"/>
        </w:rPr>
        <w:t>CA</w:t>
      </w:r>
      <w:r w:rsidRPr="007C307D">
        <w:rPr>
          <w:rFonts w:ascii="Times New Roman" w:eastAsia="Times New Roman" w:hAnsi="Times New Roman" w:cs="Times New Roman"/>
          <w:b/>
          <w:bCs/>
          <w:color w:val="000000"/>
          <w:kern w:val="0"/>
          <w:sz w:val="24"/>
          <w:szCs w:val="24"/>
          <w:lang w:eastAsia="en-GB"/>
          <w14:ligatures w14:val="none"/>
        </w:rPr>
        <w:t>CIÓN</w:t>
      </w:r>
      <w:bookmarkEnd w:id="5"/>
      <w:r w:rsidRPr="007C307D">
        <w:rPr>
          <w:rFonts w:ascii="Times New Roman" w:eastAsia="Times New Roman" w:hAnsi="Times New Roman" w:cs="Times New Roman"/>
          <w:b/>
          <w:bCs/>
          <w:color w:val="000000"/>
          <w:kern w:val="0"/>
          <w:sz w:val="24"/>
          <w:szCs w:val="24"/>
          <w:lang w:eastAsia="en-GB"/>
          <w14:ligatures w14:val="none"/>
        </w:rPr>
        <w:t>.</w:t>
      </w:r>
    </w:p>
    <w:p w14:paraId="65F0253D" w14:textId="3BD741AB" w:rsidR="005F7A1B" w:rsidRPr="00AC0ADE" w:rsidRDefault="00AC0ADE" w:rsidP="00AC0ADE">
      <w:pPr>
        <w:spacing w:after="0" w:line="360" w:lineRule="auto"/>
        <w:jc w:val="both"/>
        <w:rPr>
          <w:rFonts w:ascii="Times New Roman" w:eastAsia="Times New Roman" w:hAnsi="Times New Roman" w:cs="Times New Roman"/>
          <w:color w:val="000000"/>
          <w:kern w:val="0"/>
          <w:sz w:val="24"/>
          <w:szCs w:val="24"/>
          <w:lang w:eastAsia="en-GB"/>
          <w14:ligatures w14:val="none"/>
        </w:rPr>
      </w:pPr>
      <w:bookmarkStart w:id="6" w:name="_Hlk206678348"/>
      <w:r w:rsidRPr="00762FA6">
        <w:rPr>
          <w:rFonts w:ascii="Times New Roman" w:eastAsia="Times New Roman" w:hAnsi="Times New Roman" w:cs="Times New Roman"/>
          <w:b/>
          <w:bCs/>
          <w:color w:val="000000"/>
          <w:kern w:val="0"/>
          <w:sz w:val="24"/>
          <w:szCs w:val="24"/>
          <w:lang w:eastAsia="en-GB"/>
          <w14:ligatures w14:val="none"/>
        </w:rPr>
        <w:t>6.1.</w:t>
      </w:r>
      <w:r>
        <w:rPr>
          <w:rFonts w:ascii="Times New Roman" w:eastAsia="Times New Roman" w:hAnsi="Times New Roman" w:cs="Times New Roman"/>
          <w:color w:val="000000"/>
          <w:kern w:val="0"/>
          <w:sz w:val="24"/>
          <w:szCs w:val="24"/>
          <w:lang w:eastAsia="en-GB"/>
          <w14:ligatures w14:val="none"/>
        </w:rPr>
        <w:t xml:space="preserve"> </w:t>
      </w:r>
      <w:r w:rsidR="00D568CA" w:rsidRPr="0069249F">
        <w:rPr>
          <w:rFonts w:ascii="Times New Roman" w:eastAsia="Times New Roman" w:hAnsi="Times New Roman" w:cs="Times New Roman"/>
          <w:b/>
          <w:bCs/>
          <w:color w:val="000000"/>
          <w:kern w:val="0"/>
          <w:sz w:val="24"/>
          <w:szCs w:val="24"/>
          <w:lang w:eastAsia="en-GB"/>
          <w14:ligatures w14:val="none"/>
        </w:rPr>
        <w:t>Administración de los registros</w:t>
      </w:r>
      <w:r w:rsidR="000C4EBF" w:rsidRPr="0069249F">
        <w:rPr>
          <w:rFonts w:ascii="Times New Roman" w:eastAsia="Times New Roman" w:hAnsi="Times New Roman" w:cs="Times New Roman"/>
          <w:b/>
          <w:bCs/>
          <w:color w:val="000000"/>
          <w:kern w:val="0"/>
          <w:sz w:val="24"/>
          <w:szCs w:val="24"/>
          <w:lang w:eastAsia="en-GB"/>
          <w14:ligatures w14:val="none"/>
        </w:rPr>
        <w:t xml:space="preserve"> o notificaciones</w:t>
      </w:r>
      <w:bookmarkEnd w:id="6"/>
      <w:r w:rsidR="00EC03A2" w:rsidRPr="0069249F">
        <w:rPr>
          <w:rFonts w:ascii="Times New Roman" w:eastAsia="Times New Roman" w:hAnsi="Times New Roman" w:cs="Times New Roman"/>
          <w:b/>
          <w:bCs/>
          <w:color w:val="000000"/>
          <w:kern w:val="0"/>
          <w:sz w:val="24"/>
          <w:szCs w:val="24"/>
          <w:lang w:eastAsia="en-GB"/>
          <w14:ligatures w14:val="none"/>
        </w:rPr>
        <w:t>.</w:t>
      </w:r>
    </w:p>
    <w:p w14:paraId="1917804C" w14:textId="77777777" w:rsidR="005F7A1B" w:rsidRPr="00AC4E19" w:rsidRDefault="005F7A1B"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3AD00A0" w14:textId="7A889CB1" w:rsidR="003971BE" w:rsidRPr="00AC4E19" w:rsidRDefault="003971BE"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El MS es la autoridad competente para otorgar el registro o notificación de </w:t>
      </w:r>
      <w:r w:rsidR="000C4EBF" w:rsidRPr="00AC4E19">
        <w:rPr>
          <w:rFonts w:ascii="Times New Roman" w:eastAsia="Times New Roman" w:hAnsi="Times New Roman" w:cs="Times New Roman"/>
          <w:color w:val="000000"/>
          <w:kern w:val="0"/>
          <w:sz w:val="24"/>
          <w:szCs w:val="24"/>
          <w:lang w:eastAsia="en-GB"/>
          <w14:ligatures w14:val="none"/>
        </w:rPr>
        <w:t xml:space="preserve">los </w:t>
      </w:r>
      <w:r w:rsidRPr="00AC4E19">
        <w:rPr>
          <w:rFonts w:ascii="Times New Roman" w:eastAsia="Times New Roman" w:hAnsi="Times New Roman" w:cs="Times New Roman"/>
          <w:color w:val="000000"/>
          <w:kern w:val="0"/>
          <w:sz w:val="24"/>
          <w:szCs w:val="24"/>
          <w:lang w:eastAsia="en-GB"/>
          <w14:ligatures w14:val="none"/>
        </w:rPr>
        <w:t>productos químicos</w:t>
      </w:r>
      <w:r w:rsidR="005F7A1B" w:rsidRPr="00AC4E19">
        <w:rPr>
          <w:rFonts w:ascii="Times New Roman" w:eastAsia="Times New Roman" w:hAnsi="Times New Roman" w:cs="Times New Roman"/>
          <w:color w:val="000000"/>
          <w:kern w:val="0"/>
          <w:sz w:val="24"/>
          <w:szCs w:val="24"/>
          <w:lang w:eastAsia="en-GB"/>
          <w14:ligatures w14:val="none"/>
        </w:rPr>
        <w:t>.</w:t>
      </w:r>
    </w:p>
    <w:p w14:paraId="6BDEF7E9" w14:textId="77777777" w:rsidR="00D568CA" w:rsidRPr="00AC4E19" w:rsidRDefault="00D568CA"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89F55AF" w14:textId="68CAC80C" w:rsidR="005F7A1B" w:rsidRPr="0069249F" w:rsidRDefault="00762FA6" w:rsidP="00AC0ADE">
      <w:pPr>
        <w:pStyle w:val="Prrafodelista"/>
        <w:numPr>
          <w:ilvl w:val="1"/>
          <w:numId w:val="73"/>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7" w:name="_Hlk215664161"/>
      <w:bookmarkStart w:id="8" w:name="_Hlk206678362"/>
      <w:r>
        <w:rPr>
          <w:rFonts w:ascii="Times New Roman" w:eastAsia="Times New Roman" w:hAnsi="Times New Roman" w:cs="Times New Roman"/>
          <w:b/>
          <w:bCs/>
          <w:color w:val="000000"/>
          <w:kern w:val="0"/>
          <w:sz w:val="24"/>
          <w:szCs w:val="24"/>
          <w:lang w:eastAsia="en-GB"/>
          <w14:ligatures w14:val="none"/>
        </w:rPr>
        <w:t xml:space="preserve"> </w:t>
      </w:r>
      <w:r w:rsidR="00FE33CA" w:rsidRPr="0069249F">
        <w:rPr>
          <w:rFonts w:ascii="Times New Roman" w:eastAsia="Times New Roman" w:hAnsi="Times New Roman" w:cs="Times New Roman"/>
          <w:b/>
          <w:bCs/>
          <w:color w:val="000000"/>
          <w:kern w:val="0"/>
          <w:sz w:val="24"/>
          <w:szCs w:val="24"/>
          <w:lang w:eastAsia="en-GB"/>
          <w14:ligatures w14:val="none"/>
        </w:rPr>
        <w:t>P</w:t>
      </w:r>
      <w:r w:rsidR="003971BE" w:rsidRPr="0069249F">
        <w:rPr>
          <w:rFonts w:ascii="Times New Roman" w:eastAsia="Times New Roman" w:hAnsi="Times New Roman" w:cs="Times New Roman"/>
          <w:b/>
          <w:bCs/>
          <w:color w:val="000000"/>
          <w:kern w:val="0"/>
          <w:sz w:val="24"/>
          <w:szCs w:val="24"/>
          <w:lang w:eastAsia="en-GB"/>
          <w14:ligatures w14:val="none"/>
        </w:rPr>
        <w:t xml:space="preserve">resentación de </w:t>
      </w:r>
      <w:r w:rsidR="002F05BF" w:rsidRPr="0069249F">
        <w:rPr>
          <w:rFonts w:ascii="Times New Roman" w:eastAsia="Times New Roman" w:hAnsi="Times New Roman" w:cs="Times New Roman"/>
          <w:b/>
          <w:bCs/>
          <w:color w:val="000000"/>
          <w:kern w:val="0"/>
          <w:sz w:val="24"/>
          <w:szCs w:val="24"/>
          <w:lang w:eastAsia="en-GB"/>
          <w14:ligatures w14:val="none"/>
        </w:rPr>
        <w:t xml:space="preserve">solicitudes </w:t>
      </w:r>
      <w:r w:rsidR="003971BE" w:rsidRPr="0069249F">
        <w:rPr>
          <w:rFonts w:ascii="Times New Roman" w:eastAsia="Times New Roman" w:hAnsi="Times New Roman" w:cs="Times New Roman"/>
          <w:b/>
          <w:bCs/>
          <w:color w:val="000000"/>
          <w:kern w:val="0"/>
          <w:sz w:val="24"/>
          <w:szCs w:val="24"/>
          <w:lang w:eastAsia="en-GB"/>
          <w14:ligatures w14:val="none"/>
        </w:rPr>
        <w:t>de registros o notificaciones de productos químicos</w:t>
      </w:r>
      <w:r w:rsidR="00EC03A2" w:rsidRPr="0069249F">
        <w:rPr>
          <w:rFonts w:ascii="Times New Roman" w:eastAsia="Times New Roman" w:hAnsi="Times New Roman" w:cs="Times New Roman"/>
          <w:b/>
          <w:bCs/>
          <w:color w:val="000000"/>
          <w:kern w:val="0"/>
          <w:sz w:val="24"/>
          <w:szCs w:val="24"/>
          <w:lang w:eastAsia="en-GB"/>
          <w14:ligatures w14:val="none"/>
        </w:rPr>
        <w:t>.</w:t>
      </w:r>
    </w:p>
    <w:bookmarkEnd w:id="7"/>
    <w:p w14:paraId="3B7F173F" w14:textId="77777777" w:rsidR="005F7A1B" w:rsidRPr="00AC4E19" w:rsidRDefault="005F7A1B" w:rsidP="00645646">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3677502E" w14:textId="77370796" w:rsidR="00645646" w:rsidRPr="00AC4E19" w:rsidRDefault="00645646" w:rsidP="00645646">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El solicitante del registro o notificación deberá ingresar</w:t>
      </w:r>
      <w:r w:rsidR="00F87311">
        <w:rPr>
          <w:rFonts w:ascii="Times New Roman" w:eastAsia="Times New Roman" w:hAnsi="Times New Roman" w:cs="Times New Roman"/>
          <w:color w:val="000000"/>
          <w:kern w:val="0"/>
          <w:sz w:val="24"/>
          <w:szCs w:val="24"/>
          <w:lang w:eastAsia="en-GB"/>
          <w14:ligatures w14:val="none"/>
        </w:rPr>
        <w:t xml:space="preserve"> al</w:t>
      </w:r>
      <w:r w:rsidR="00625D3C">
        <w:rPr>
          <w:rFonts w:ascii="Times New Roman" w:eastAsia="Times New Roman" w:hAnsi="Times New Roman" w:cs="Times New Roman"/>
          <w:color w:val="000000"/>
          <w:kern w:val="0"/>
          <w:sz w:val="24"/>
          <w:szCs w:val="24"/>
          <w:lang w:eastAsia="en-GB"/>
          <w14:ligatures w14:val="none"/>
        </w:rPr>
        <w:t xml:space="preserve"> portal</w:t>
      </w:r>
      <w:r w:rsidRPr="00AC4E19">
        <w:rPr>
          <w:rFonts w:ascii="Times New Roman" w:eastAsia="Times New Roman" w:hAnsi="Times New Roman" w:cs="Times New Roman"/>
          <w:color w:val="000000"/>
          <w:kern w:val="0"/>
          <w:sz w:val="24"/>
          <w:szCs w:val="24"/>
          <w:lang w:eastAsia="en-GB"/>
          <w14:ligatures w14:val="none"/>
        </w:rPr>
        <w:t xml:space="preserve"> “Regístrelo”, </w:t>
      </w:r>
      <w:r w:rsidR="006B3A39">
        <w:rPr>
          <w:rFonts w:ascii="Times New Roman" w:eastAsia="Times New Roman" w:hAnsi="Times New Roman" w:cs="Times New Roman"/>
          <w:color w:val="000000"/>
          <w:kern w:val="0"/>
          <w:sz w:val="24"/>
          <w:szCs w:val="24"/>
          <w:lang w:eastAsia="en-GB"/>
          <w14:ligatures w14:val="none"/>
        </w:rPr>
        <w:t xml:space="preserve">debe </w:t>
      </w:r>
      <w:r w:rsidRPr="00AC4E19">
        <w:rPr>
          <w:rFonts w:ascii="Times New Roman" w:eastAsia="Times New Roman" w:hAnsi="Times New Roman" w:cs="Times New Roman"/>
          <w:color w:val="000000"/>
          <w:kern w:val="0"/>
          <w:sz w:val="24"/>
          <w:szCs w:val="24"/>
          <w:lang w:eastAsia="en-GB"/>
          <w14:ligatures w14:val="none"/>
        </w:rPr>
        <w:t xml:space="preserve">completar la información correspondiente de la empresa y designar una dirección de correo electrónico, la cual se constituirá como el único medio oficial para la recepción de comunicados relacionadas con </w:t>
      </w:r>
      <w:r w:rsidR="00F87311">
        <w:rPr>
          <w:rFonts w:ascii="Times New Roman" w:eastAsia="Times New Roman" w:hAnsi="Times New Roman" w:cs="Times New Roman"/>
          <w:color w:val="000000"/>
          <w:kern w:val="0"/>
          <w:sz w:val="24"/>
          <w:szCs w:val="24"/>
          <w:lang w:eastAsia="en-GB"/>
          <w14:ligatures w14:val="none"/>
        </w:rPr>
        <w:t>la solicitud de registro o notificación</w:t>
      </w:r>
      <w:r w:rsidRPr="00AC4E19">
        <w:rPr>
          <w:rFonts w:ascii="Times New Roman" w:eastAsia="Times New Roman" w:hAnsi="Times New Roman" w:cs="Times New Roman"/>
          <w:color w:val="000000"/>
          <w:kern w:val="0"/>
          <w:sz w:val="24"/>
          <w:szCs w:val="24"/>
          <w:lang w:eastAsia="en-GB"/>
          <w14:ligatures w14:val="none"/>
        </w:rPr>
        <w:t>. Mediante el uso de dich</w:t>
      </w:r>
      <w:r w:rsidR="007D46EA">
        <w:rPr>
          <w:rFonts w:ascii="Times New Roman" w:eastAsia="Times New Roman" w:hAnsi="Times New Roman" w:cs="Times New Roman"/>
          <w:color w:val="000000"/>
          <w:kern w:val="0"/>
          <w:sz w:val="24"/>
          <w:szCs w:val="24"/>
          <w:lang w:eastAsia="en-GB"/>
          <w14:ligatures w14:val="none"/>
        </w:rPr>
        <w:t>o</w:t>
      </w:r>
      <w:r w:rsidRPr="00AC4E19">
        <w:rPr>
          <w:rFonts w:ascii="Times New Roman" w:eastAsia="Times New Roman" w:hAnsi="Times New Roman" w:cs="Times New Roman"/>
          <w:color w:val="000000"/>
          <w:kern w:val="0"/>
          <w:sz w:val="24"/>
          <w:szCs w:val="24"/>
          <w:lang w:eastAsia="en-GB"/>
          <w14:ligatures w14:val="none"/>
        </w:rPr>
        <w:t xml:space="preserve"> </w:t>
      </w:r>
      <w:r w:rsidR="007D46EA">
        <w:rPr>
          <w:rFonts w:ascii="Times New Roman" w:eastAsia="Times New Roman" w:hAnsi="Times New Roman" w:cs="Times New Roman"/>
          <w:color w:val="000000"/>
          <w:kern w:val="0"/>
          <w:sz w:val="24"/>
          <w:szCs w:val="24"/>
          <w:lang w:eastAsia="en-GB"/>
          <w14:ligatures w14:val="none"/>
        </w:rPr>
        <w:t>portal</w:t>
      </w:r>
      <w:r w:rsidRPr="00AC4E19">
        <w:rPr>
          <w:rFonts w:ascii="Times New Roman" w:eastAsia="Times New Roman" w:hAnsi="Times New Roman" w:cs="Times New Roman"/>
          <w:color w:val="000000"/>
          <w:kern w:val="0"/>
          <w:sz w:val="24"/>
          <w:szCs w:val="24"/>
          <w:lang w:eastAsia="en-GB"/>
          <w14:ligatures w14:val="none"/>
        </w:rPr>
        <w:t xml:space="preserve">, el solicitante autoriza a la persona que gestionará el registro o notificación en su nombre. La seguridad y confidencialidad de la cuenta </w:t>
      </w:r>
      <w:r w:rsidRPr="00AC4E19">
        <w:rPr>
          <w:rFonts w:ascii="Times New Roman" w:eastAsia="Times New Roman" w:hAnsi="Times New Roman" w:cs="Times New Roman"/>
          <w:color w:val="000000"/>
          <w:kern w:val="0"/>
          <w:sz w:val="24"/>
          <w:szCs w:val="24"/>
          <w:lang w:eastAsia="en-GB"/>
          <w14:ligatures w14:val="none"/>
        </w:rPr>
        <w:lastRenderedPageBreak/>
        <w:t>registrada será responsabilidad exclusiva del solicitante. El medio electrónico podrá ser actualizado en cualquier momento por el solicitante, sin perjuicio de los efectos jurídicos que hayan derivado de las notificaciones realizadas al medio previamente designado.</w:t>
      </w:r>
    </w:p>
    <w:bookmarkEnd w:id="8"/>
    <w:p w14:paraId="73DB996A" w14:textId="77777777" w:rsidR="00645646" w:rsidRPr="00AC4E19" w:rsidRDefault="00645646" w:rsidP="003971BE">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1920C18" w14:textId="4E4D1AF4" w:rsidR="003971BE" w:rsidRPr="00AC4E19" w:rsidRDefault="00F41027" w:rsidP="003971BE">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El solicitante </w:t>
      </w:r>
      <w:r w:rsidR="006B6BA4" w:rsidRPr="00AC4E19">
        <w:rPr>
          <w:rFonts w:ascii="Times New Roman" w:eastAsia="Times New Roman" w:hAnsi="Times New Roman" w:cs="Times New Roman"/>
          <w:color w:val="000000"/>
          <w:kern w:val="0"/>
          <w:sz w:val="24"/>
          <w:szCs w:val="24"/>
          <w:lang w:eastAsia="en-GB"/>
          <w14:ligatures w14:val="none"/>
        </w:rPr>
        <w:t>tiene que</w:t>
      </w:r>
      <w:r w:rsidR="008D0310" w:rsidRPr="00AC4E19">
        <w:rPr>
          <w:rFonts w:ascii="Times New Roman" w:eastAsia="Times New Roman" w:hAnsi="Times New Roman" w:cs="Times New Roman"/>
          <w:color w:val="000000"/>
          <w:kern w:val="0"/>
          <w:sz w:val="24"/>
          <w:szCs w:val="24"/>
          <w:lang w:eastAsia="en-GB"/>
          <w14:ligatures w14:val="none"/>
        </w:rPr>
        <w:t xml:space="preserve"> realizar la </w:t>
      </w:r>
      <w:r w:rsidR="00A43CD7" w:rsidRPr="00AC4E19">
        <w:rPr>
          <w:rFonts w:ascii="Times New Roman" w:eastAsia="Times New Roman" w:hAnsi="Times New Roman" w:cs="Times New Roman"/>
          <w:color w:val="000000"/>
          <w:kern w:val="0"/>
          <w:sz w:val="24"/>
          <w:szCs w:val="24"/>
          <w:lang w:eastAsia="en-GB"/>
          <w14:ligatures w14:val="none"/>
        </w:rPr>
        <w:t>solicitud</w:t>
      </w:r>
      <w:r w:rsidR="003971BE" w:rsidRPr="00AC4E19">
        <w:rPr>
          <w:rFonts w:ascii="Times New Roman" w:eastAsia="Times New Roman" w:hAnsi="Times New Roman" w:cs="Times New Roman"/>
          <w:color w:val="000000"/>
          <w:kern w:val="0"/>
          <w:sz w:val="24"/>
          <w:szCs w:val="24"/>
          <w:lang w:eastAsia="en-GB"/>
          <w14:ligatures w14:val="none"/>
        </w:rPr>
        <w:t xml:space="preserve"> </w:t>
      </w:r>
      <w:r w:rsidR="00C85855" w:rsidRPr="00AC4E19">
        <w:rPr>
          <w:rFonts w:ascii="Times New Roman" w:eastAsia="Times New Roman" w:hAnsi="Times New Roman" w:cs="Times New Roman"/>
          <w:color w:val="000000"/>
          <w:kern w:val="0"/>
          <w:sz w:val="24"/>
          <w:szCs w:val="24"/>
          <w:lang w:eastAsia="en-GB"/>
          <w14:ligatures w14:val="none"/>
        </w:rPr>
        <w:t xml:space="preserve">de </w:t>
      </w:r>
      <w:r w:rsidR="00AC59C5" w:rsidRPr="00AC4E19">
        <w:rPr>
          <w:rFonts w:ascii="Times New Roman" w:eastAsia="Times New Roman" w:hAnsi="Times New Roman" w:cs="Times New Roman"/>
          <w:color w:val="000000"/>
          <w:kern w:val="0"/>
          <w:sz w:val="24"/>
          <w:szCs w:val="24"/>
          <w:lang w:eastAsia="en-GB"/>
          <w14:ligatures w14:val="none"/>
        </w:rPr>
        <w:t xml:space="preserve">registro o notificación </w:t>
      </w:r>
      <w:r w:rsidR="00A84C3C" w:rsidRPr="00AC4E19">
        <w:rPr>
          <w:rFonts w:ascii="Times New Roman" w:eastAsia="Times New Roman" w:hAnsi="Times New Roman" w:cs="Times New Roman"/>
          <w:color w:val="000000"/>
          <w:kern w:val="0"/>
          <w:sz w:val="24"/>
          <w:szCs w:val="24"/>
          <w:lang w:eastAsia="en-GB"/>
          <w14:ligatures w14:val="none"/>
        </w:rPr>
        <w:t xml:space="preserve">utilizando </w:t>
      </w:r>
      <w:r w:rsidR="00E17034">
        <w:rPr>
          <w:rFonts w:ascii="Times New Roman" w:eastAsia="Times New Roman" w:hAnsi="Times New Roman" w:cs="Times New Roman"/>
          <w:color w:val="000000"/>
          <w:kern w:val="0"/>
          <w:sz w:val="24"/>
          <w:szCs w:val="24"/>
          <w:lang w:eastAsia="en-GB"/>
          <w14:ligatures w14:val="none"/>
        </w:rPr>
        <w:t>el portal</w:t>
      </w:r>
      <w:r w:rsidR="00A84C3C" w:rsidRPr="00AC4E19">
        <w:rPr>
          <w:rFonts w:ascii="Times New Roman" w:eastAsia="Times New Roman" w:hAnsi="Times New Roman" w:cs="Times New Roman"/>
          <w:color w:val="000000"/>
          <w:kern w:val="0"/>
          <w:sz w:val="24"/>
          <w:szCs w:val="24"/>
          <w:lang w:eastAsia="en-GB"/>
          <w14:ligatures w14:val="none"/>
        </w:rPr>
        <w:t xml:space="preserve"> </w:t>
      </w:r>
      <w:r w:rsidR="000B23DD">
        <w:rPr>
          <w:rFonts w:ascii="Times New Roman" w:eastAsia="Times New Roman" w:hAnsi="Times New Roman" w:cs="Times New Roman"/>
          <w:color w:val="000000"/>
          <w:kern w:val="0"/>
          <w:sz w:val="24"/>
          <w:szCs w:val="24"/>
          <w:lang w:eastAsia="en-GB"/>
          <w14:ligatures w14:val="none"/>
        </w:rPr>
        <w:t>“</w:t>
      </w:r>
      <w:r w:rsidR="00A84C3C" w:rsidRPr="00AC4E19">
        <w:rPr>
          <w:rFonts w:ascii="Times New Roman" w:eastAsia="Times New Roman" w:hAnsi="Times New Roman" w:cs="Times New Roman"/>
          <w:color w:val="000000"/>
          <w:kern w:val="0"/>
          <w:sz w:val="24"/>
          <w:szCs w:val="24"/>
          <w:lang w:eastAsia="en-GB"/>
          <w14:ligatures w14:val="none"/>
        </w:rPr>
        <w:t>Regístrelo</w:t>
      </w:r>
      <w:r w:rsidR="000B23DD">
        <w:rPr>
          <w:rFonts w:ascii="Times New Roman" w:eastAsia="Times New Roman" w:hAnsi="Times New Roman" w:cs="Times New Roman"/>
          <w:color w:val="000000"/>
          <w:kern w:val="0"/>
          <w:sz w:val="24"/>
          <w:szCs w:val="24"/>
          <w:lang w:eastAsia="en-GB"/>
          <w14:ligatures w14:val="none"/>
        </w:rPr>
        <w:t>”</w:t>
      </w:r>
      <w:r w:rsidR="006B6BA4" w:rsidRPr="00AC4E19">
        <w:rPr>
          <w:rFonts w:ascii="Times New Roman" w:eastAsia="Times New Roman" w:hAnsi="Times New Roman" w:cs="Times New Roman"/>
          <w:color w:val="000000"/>
          <w:kern w:val="0"/>
          <w:sz w:val="24"/>
          <w:szCs w:val="24"/>
          <w:lang w:eastAsia="en-GB"/>
          <w14:ligatures w14:val="none"/>
        </w:rPr>
        <w:t xml:space="preserve">, </w:t>
      </w:r>
      <w:r w:rsidR="00CE6F44" w:rsidRPr="00AC4E19">
        <w:rPr>
          <w:rFonts w:ascii="Times New Roman" w:eastAsia="Times New Roman" w:hAnsi="Times New Roman" w:cs="Times New Roman"/>
          <w:color w:val="000000"/>
          <w:kern w:val="0"/>
          <w:sz w:val="24"/>
          <w:szCs w:val="24"/>
          <w:lang w:eastAsia="en-GB"/>
          <w14:ligatures w14:val="none"/>
        </w:rPr>
        <w:t>presentando todos los requisitos</w:t>
      </w:r>
      <w:r w:rsidR="00A84C3C" w:rsidRPr="00AC4E19">
        <w:rPr>
          <w:rFonts w:ascii="Times New Roman" w:eastAsia="Times New Roman" w:hAnsi="Times New Roman" w:cs="Times New Roman"/>
          <w:color w:val="000000"/>
          <w:kern w:val="0"/>
          <w:sz w:val="24"/>
          <w:szCs w:val="24"/>
          <w:lang w:eastAsia="en-GB"/>
          <w14:ligatures w14:val="none"/>
        </w:rPr>
        <w:t xml:space="preserve">. </w:t>
      </w:r>
      <w:r w:rsidR="00650898" w:rsidRPr="00AC4E19">
        <w:rPr>
          <w:rFonts w:ascii="Times New Roman" w:eastAsia="Times New Roman" w:hAnsi="Times New Roman" w:cs="Times New Roman"/>
          <w:color w:val="000000"/>
          <w:kern w:val="0"/>
          <w:sz w:val="24"/>
          <w:szCs w:val="24"/>
          <w:lang w:eastAsia="en-GB"/>
          <w14:ligatures w14:val="none"/>
        </w:rPr>
        <w:t xml:space="preserve"> </w:t>
      </w:r>
    </w:p>
    <w:p w14:paraId="2C98BAAD" w14:textId="77777777" w:rsidR="004C2C2D" w:rsidRPr="00AC4E19" w:rsidRDefault="004C2C2D" w:rsidP="004C2C2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7A3E3804" w14:textId="266042F3" w:rsidR="004C2C2D" w:rsidRPr="00AC4E19" w:rsidRDefault="004C2C2D" w:rsidP="004C2C2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Este sistema permite al </w:t>
      </w:r>
      <w:r w:rsidR="00795E5D">
        <w:rPr>
          <w:rFonts w:ascii="Times New Roman" w:eastAsia="Times New Roman" w:hAnsi="Times New Roman" w:cs="Times New Roman"/>
          <w:color w:val="000000"/>
          <w:kern w:val="0"/>
          <w:sz w:val="24"/>
          <w:szCs w:val="24"/>
          <w:lang w:eastAsia="en-GB"/>
          <w14:ligatures w14:val="none"/>
        </w:rPr>
        <w:t>s</w:t>
      </w:r>
      <w:r w:rsidR="00CE6F44" w:rsidRPr="00AC4E19">
        <w:rPr>
          <w:rFonts w:ascii="Times New Roman" w:eastAsia="Times New Roman" w:hAnsi="Times New Roman" w:cs="Times New Roman"/>
          <w:color w:val="000000"/>
          <w:kern w:val="0"/>
          <w:sz w:val="24"/>
          <w:szCs w:val="24"/>
          <w:lang w:eastAsia="en-GB"/>
          <w14:ligatures w14:val="none"/>
        </w:rPr>
        <w:t>olicitante</w:t>
      </w:r>
      <w:r w:rsidRPr="00AC4E19">
        <w:rPr>
          <w:rFonts w:ascii="Times New Roman" w:eastAsia="Times New Roman" w:hAnsi="Times New Roman" w:cs="Times New Roman"/>
          <w:color w:val="000000"/>
          <w:kern w:val="0"/>
          <w:sz w:val="24"/>
          <w:szCs w:val="24"/>
          <w:lang w:eastAsia="en-GB"/>
          <w14:ligatures w14:val="none"/>
        </w:rPr>
        <w:t>:</w:t>
      </w:r>
    </w:p>
    <w:p w14:paraId="3FF7E1FF" w14:textId="77777777" w:rsidR="004C2C2D" w:rsidRPr="00AC4E19" w:rsidRDefault="004C2C2D" w:rsidP="004C2C2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3A5C6E2" w14:textId="114FFC2A" w:rsidR="004C2C2D" w:rsidRPr="009B4F4F" w:rsidRDefault="004C2C2D"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9B4F4F">
        <w:rPr>
          <w:rFonts w:ascii="Times New Roman" w:eastAsia="Times New Roman" w:hAnsi="Times New Roman" w:cs="Times New Roman"/>
          <w:color w:val="000000"/>
          <w:kern w:val="0"/>
          <w:sz w:val="24"/>
          <w:szCs w:val="24"/>
          <w:lang w:eastAsia="en-GB"/>
          <w14:ligatures w14:val="none"/>
        </w:rPr>
        <w:t xml:space="preserve">Ingresar solicitudes </w:t>
      </w:r>
      <w:r w:rsidR="001A44F9" w:rsidRPr="009B4F4F">
        <w:rPr>
          <w:rFonts w:ascii="Times New Roman" w:eastAsia="Times New Roman" w:hAnsi="Times New Roman" w:cs="Times New Roman"/>
          <w:color w:val="000000"/>
          <w:kern w:val="0"/>
          <w:sz w:val="24"/>
          <w:szCs w:val="24"/>
          <w:lang w:eastAsia="en-GB"/>
          <w14:ligatures w14:val="none"/>
        </w:rPr>
        <w:t>de</w:t>
      </w:r>
      <w:r w:rsidRPr="009B4F4F">
        <w:rPr>
          <w:rFonts w:ascii="Times New Roman" w:eastAsia="Times New Roman" w:hAnsi="Times New Roman" w:cs="Times New Roman"/>
          <w:color w:val="000000"/>
          <w:kern w:val="0"/>
          <w:sz w:val="24"/>
          <w:szCs w:val="24"/>
          <w:lang w:eastAsia="en-GB"/>
          <w14:ligatures w14:val="none"/>
        </w:rPr>
        <w:t xml:space="preserve"> registro o notificación de productos químicos.</w:t>
      </w:r>
      <w:r w:rsidR="002807C9" w:rsidRPr="009B4F4F">
        <w:rPr>
          <w:rFonts w:ascii="Times New Roman" w:eastAsia="Times New Roman" w:hAnsi="Times New Roman" w:cs="Times New Roman"/>
          <w:color w:val="000000"/>
          <w:kern w:val="0"/>
          <w:sz w:val="24"/>
          <w:szCs w:val="24"/>
          <w:lang w:eastAsia="en-GB"/>
          <w14:ligatures w14:val="none"/>
        </w:rPr>
        <w:t xml:space="preserve"> </w:t>
      </w:r>
    </w:p>
    <w:p w14:paraId="03878D4A" w14:textId="538EFFAA" w:rsidR="004C2C2D" w:rsidRPr="00AC4E19" w:rsidRDefault="004C2C2D"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Consultar el estado del trámite (por ejemplo: pendiente, </w:t>
      </w:r>
      <w:r w:rsidR="00CE6F44" w:rsidRPr="00AC4E19">
        <w:rPr>
          <w:rFonts w:ascii="Times New Roman" w:eastAsia="Times New Roman" w:hAnsi="Times New Roman" w:cs="Times New Roman"/>
          <w:color w:val="000000"/>
          <w:kern w:val="0"/>
          <w:sz w:val="24"/>
          <w:szCs w:val="24"/>
          <w:lang w:eastAsia="en-GB"/>
          <w14:ligatures w14:val="none"/>
        </w:rPr>
        <w:t>en revisión,</w:t>
      </w:r>
      <w:r w:rsidR="007C7CC1" w:rsidRPr="00AC4E19">
        <w:rPr>
          <w:rFonts w:ascii="Times New Roman" w:eastAsia="Times New Roman" w:hAnsi="Times New Roman" w:cs="Times New Roman"/>
          <w:color w:val="000000"/>
          <w:kern w:val="0"/>
          <w:sz w:val="24"/>
          <w:szCs w:val="24"/>
          <w:lang w:eastAsia="en-GB"/>
          <w14:ligatures w14:val="none"/>
        </w:rPr>
        <w:t xml:space="preserve"> prevenido,</w:t>
      </w:r>
      <w:r w:rsidR="00CE6F44" w:rsidRPr="00AC4E19">
        <w:rPr>
          <w:rFonts w:ascii="Times New Roman" w:eastAsia="Times New Roman" w:hAnsi="Times New Roman" w:cs="Times New Roman"/>
          <w:color w:val="000000"/>
          <w:kern w:val="0"/>
          <w:sz w:val="24"/>
          <w:szCs w:val="24"/>
          <w:lang w:eastAsia="en-GB"/>
          <w14:ligatures w14:val="none"/>
        </w:rPr>
        <w:t xml:space="preserve"> apro</w:t>
      </w:r>
      <w:r w:rsidR="001A44F9" w:rsidRPr="00AC4E19">
        <w:rPr>
          <w:rFonts w:ascii="Times New Roman" w:eastAsia="Times New Roman" w:hAnsi="Times New Roman" w:cs="Times New Roman"/>
          <w:color w:val="000000"/>
          <w:kern w:val="0"/>
          <w:sz w:val="24"/>
          <w:szCs w:val="24"/>
          <w:lang w:eastAsia="en-GB"/>
          <w14:ligatures w14:val="none"/>
        </w:rPr>
        <w:t>b</w:t>
      </w:r>
      <w:r w:rsidR="00CE6F44" w:rsidRPr="00AC4E19">
        <w:rPr>
          <w:rFonts w:ascii="Times New Roman" w:eastAsia="Times New Roman" w:hAnsi="Times New Roman" w:cs="Times New Roman"/>
          <w:color w:val="000000"/>
          <w:kern w:val="0"/>
          <w:sz w:val="24"/>
          <w:szCs w:val="24"/>
          <w:lang w:eastAsia="en-GB"/>
          <w14:ligatures w14:val="none"/>
        </w:rPr>
        <w:t>ado</w:t>
      </w:r>
      <w:r w:rsidR="002807C9" w:rsidRPr="00AC4E19">
        <w:rPr>
          <w:rFonts w:ascii="Times New Roman" w:eastAsia="Times New Roman" w:hAnsi="Times New Roman" w:cs="Times New Roman"/>
          <w:color w:val="000000"/>
          <w:kern w:val="0"/>
          <w:sz w:val="24"/>
          <w:szCs w:val="24"/>
          <w:lang w:eastAsia="en-GB"/>
          <w14:ligatures w14:val="none"/>
        </w:rPr>
        <w:t>, rechaza</w:t>
      </w:r>
      <w:r w:rsidR="00DE2FCB" w:rsidRPr="00AC4E19">
        <w:rPr>
          <w:rFonts w:ascii="Times New Roman" w:eastAsia="Times New Roman" w:hAnsi="Times New Roman" w:cs="Times New Roman"/>
          <w:color w:val="000000"/>
          <w:kern w:val="0"/>
          <w:sz w:val="24"/>
          <w:szCs w:val="24"/>
          <w:lang w:eastAsia="en-GB"/>
          <w14:ligatures w14:val="none"/>
        </w:rPr>
        <w:t>do, caducado</w:t>
      </w:r>
      <w:r w:rsidR="00051F00" w:rsidRPr="00AC4E19">
        <w:rPr>
          <w:rFonts w:ascii="Times New Roman" w:eastAsia="Times New Roman" w:hAnsi="Times New Roman" w:cs="Times New Roman"/>
          <w:color w:val="000000"/>
          <w:kern w:val="0"/>
          <w:sz w:val="24"/>
          <w:szCs w:val="24"/>
          <w:lang w:eastAsia="en-GB"/>
          <w14:ligatures w14:val="none"/>
        </w:rPr>
        <w:t>, cancelado</w:t>
      </w:r>
      <w:r w:rsidRPr="00AC4E19">
        <w:rPr>
          <w:rFonts w:ascii="Times New Roman" w:eastAsia="Times New Roman" w:hAnsi="Times New Roman" w:cs="Times New Roman"/>
          <w:color w:val="000000"/>
          <w:kern w:val="0"/>
          <w:sz w:val="24"/>
          <w:szCs w:val="24"/>
          <w:lang w:eastAsia="en-GB"/>
          <w14:ligatures w14:val="none"/>
        </w:rPr>
        <w:t>)</w:t>
      </w:r>
      <w:r w:rsidR="00315110" w:rsidRPr="00AC4E19">
        <w:rPr>
          <w:rFonts w:ascii="Times New Roman" w:eastAsia="Times New Roman" w:hAnsi="Times New Roman" w:cs="Times New Roman"/>
          <w:color w:val="000000"/>
          <w:kern w:val="0"/>
          <w:sz w:val="24"/>
          <w:szCs w:val="24"/>
          <w:lang w:eastAsia="en-GB"/>
          <w14:ligatures w14:val="none"/>
        </w:rPr>
        <w:t xml:space="preserve"> y </w:t>
      </w:r>
      <w:r w:rsidR="007D46EA">
        <w:rPr>
          <w:rFonts w:ascii="Times New Roman" w:eastAsia="Times New Roman" w:hAnsi="Times New Roman" w:cs="Times New Roman"/>
          <w:color w:val="000000"/>
          <w:kern w:val="0"/>
          <w:sz w:val="24"/>
          <w:szCs w:val="24"/>
          <w:lang w:eastAsia="en-GB"/>
          <w14:ligatures w14:val="none"/>
        </w:rPr>
        <w:t>el portal</w:t>
      </w:r>
      <w:r w:rsidR="00315110" w:rsidRPr="00AC4E19">
        <w:rPr>
          <w:rFonts w:ascii="Times New Roman" w:eastAsia="Times New Roman" w:hAnsi="Times New Roman" w:cs="Times New Roman"/>
          <w:color w:val="000000"/>
          <w:kern w:val="0"/>
          <w:sz w:val="24"/>
          <w:szCs w:val="24"/>
          <w:lang w:eastAsia="en-GB"/>
          <w14:ligatures w14:val="none"/>
        </w:rPr>
        <w:t xml:space="preserve"> Regístrelo le notifica por medio del correo</w:t>
      </w:r>
      <w:r w:rsidR="00FE5986" w:rsidRPr="00AC4E19">
        <w:rPr>
          <w:rFonts w:ascii="Times New Roman" w:eastAsia="Times New Roman" w:hAnsi="Times New Roman" w:cs="Times New Roman"/>
          <w:color w:val="000000"/>
          <w:kern w:val="0"/>
          <w:sz w:val="24"/>
          <w:szCs w:val="24"/>
          <w:lang w:eastAsia="en-GB"/>
          <w14:ligatures w14:val="none"/>
        </w:rPr>
        <w:t xml:space="preserve"> electrónico registrado </w:t>
      </w:r>
      <w:r w:rsidR="00E874E5" w:rsidRPr="00AC4E19">
        <w:rPr>
          <w:rFonts w:ascii="Times New Roman" w:eastAsia="Times New Roman" w:hAnsi="Times New Roman" w:cs="Times New Roman"/>
          <w:color w:val="000000"/>
          <w:kern w:val="0"/>
          <w:sz w:val="24"/>
          <w:szCs w:val="24"/>
          <w:lang w:eastAsia="en-GB"/>
          <w14:ligatures w14:val="none"/>
        </w:rPr>
        <w:t>sobre</w:t>
      </w:r>
      <w:r w:rsidR="00315110" w:rsidRPr="00AC4E19">
        <w:rPr>
          <w:rFonts w:ascii="Times New Roman" w:eastAsia="Times New Roman" w:hAnsi="Times New Roman" w:cs="Times New Roman"/>
          <w:color w:val="000000"/>
          <w:kern w:val="0"/>
          <w:sz w:val="24"/>
          <w:szCs w:val="24"/>
          <w:lang w:eastAsia="en-GB"/>
          <w14:ligatures w14:val="none"/>
        </w:rPr>
        <w:t xml:space="preserve"> </w:t>
      </w:r>
      <w:r w:rsidR="00FE5986" w:rsidRPr="00AC4E19">
        <w:rPr>
          <w:rFonts w:ascii="Times New Roman" w:eastAsia="Times New Roman" w:hAnsi="Times New Roman" w:cs="Times New Roman"/>
          <w:color w:val="000000"/>
          <w:kern w:val="0"/>
          <w:sz w:val="24"/>
          <w:szCs w:val="24"/>
          <w:lang w:eastAsia="en-GB"/>
          <w14:ligatures w14:val="none"/>
        </w:rPr>
        <w:t>el estado de</w:t>
      </w:r>
      <w:r w:rsidR="00F87311">
        <w:rPr>
          <w:rFonts w:ascii="Times New Roman" w:eastAsia="Times New Roman" w:hAnsi="Times New Roman" w:cs="Times New Roman"/>
          <w:color w:val="000000"/>
          <w:kern w:val="0"/>
          <w:sz w:val="24"/>
          <w:szCs w:val="24"/>
          <w:lang w:eastAsia="en-GB"/>
          <w14:ligatures w14:val="none"/>
        </w:rPr>
        <w:t xml:space="preserve"> este</w:t>
      </w:r>
      <w:r w:rsidRPr="00AC4E19">
        <w:rPr>
          <w:rFonts w:ascii="Times New Roman" w:eastAsia="Times New Roman" w:hAnsi="Times New Roman" w:cs="Times New Roman"/>
          <w:color w:val="000000"/>
          <w:kern w:val="0"/>
          <w:sz w:val="24"/>
          <w:szCs w:val="24"/>
          <w:lang w:eastAsia="en-GB"/>
          <w14:ligatures w14:val="none"/>
        </w:rPr>
        <w:t>.</w:t>
      </w:r>
    </w:p>
    <w:p w14:paraId="664C82D1" w14:textId="65E61C4E" w:rsidR="00051F00" w:rsidRPr="00AC4E19" w:rsidRDefault="002807C9"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Realizar</w:t>
      </w:r>
      <w:r w:rsidR="004C2C2D" w:rsidRPr="00AC4E19">
        <w:rPr>
          <w:rFonts w:ascii="Times New Roman" w:eastAsia="Times New Roman" w:hAnsi="Times New Roman" w:cs="Times New Roman"/>
          <w:color w:val="000000"/>
          <w:kern w:val="0"/>
          <w:sz w:val="24"/>
          <w:szCs w:val="24"/>
          <w:lang w:eastAsia="en-GB"/>
          <w14:ligatures w14:val="none"/>
        </w:rPr>
        <w:t xml:space="preserve"> </w:t>
      </w:r>
      <w:r w:rsidR="00051F00" w:rsidRPr="00AC4E19">
        <w:rPr>
          <w:rFonts w:ascii="Times New Roman" w:eastAsia="Times New Roman" w:hAnsi="Times New Roman" w:cs="Times New Roman"/>
          <w:color w:val="000000"/>
          <w:kern w:val="0"/>
          <w:sz w:val="24"/>
          <w:szCs w:val="24"/>
          <w:lang w:eastAsia="en-GB"/>
          <w14:ligatures w14:val="none"/>
        </w:rPr>
        <w:t>consultas</w:t>
      </w:r>
      <w:r w:rsidR="007C7CC1" w:rsidRPr="00AC4E19">
        <w:rPr>
          <w:rFonts w:ascii="Times New Roman" w:eastAsia="Times New Roman" w:hAnsi="Times New Roman" w:cs="Times New Roman"/>
          <w:color w:val="000000"/>
          <w:kern w:val="0"/>
          <w:sz w:val="24"/>
          <w:szCs w:val="24"/>
          <w:lang w:eastAsia="en-GB"/>
          <w14:ligatures w14:val="none"/>
        </w:rPr>
        <w:t xml:space="preserve"> sobre </w:t>
      </w:r>
      <w:r w:rsidR="00A854EE">
        <w:rPr>
          <w:rFonts w:ascii="Times New Roman" w:eastAsia="Times New Roman" w:hAnsi="Times New Roman" w:cs="Times New Roman"/>
          <w:color w:val="000000"/>
          <w:kern w:val="0"/>
          <w:sz w:val="24"/>
          <w:szCs w:val="24"/>
          <w:lang w:eastAsia="en-GB"/>
          <w14:ligatures w14:val="none"/>
        </w:rPr>
        <w:t>la solicitud</w:t>
      </w:r>
      <w:r w:rsidR="007C7CC1" w:rsidRPr="00AC4E19">
        <w:rPr>
          <w:rFonts w:ascii="Times New Roman" w:eastAsia="Times New Roman" w:hAnsi="Times New Roman" w:cs="Times New Roman"/>
          <w:color w:val="000000"/>
          <w:kern w:val="0"/>
          <w:sz w:val="24"/>
          <w:szCs w:val="24"/>
          <w:lang w:eastAsia="en-GB"/>
          <w14:ligatures w14:val="none"/>
        </w:rPr>
        <w:t xml:space="preserve"> prevenid</w:t>
      </w:r>
      <w:r w:rsidR="00A854EE">
        <w:rPr>
          <w:rFonts w:ascii="Times New Roman" w:eastAsia="Times New Roman" w:hAnsi="Times New Roman" w:cs="Times New Roman"/>
          <w:color w:val="000000"/>
          <w:kern w:val="0"/>
          <w:sz w:val="24"/>
          <w:szCs w:val="24"/>
          <w:lang w:eastAsia="en-GB"/>
          <w14:ligatures w14:val="none"/>
        </w:rPr>
        <w:t>a</w:t>
      </w:r>
      <w:r w:rsidR="00051F00" w:rsidRPr="00AC4E19">
        <w:rPr>
          <w:rFonts w:ascii="Times New Roman" w:eastAsia="Times New Roman" w:hAnsi="Times New Roman" w:cs="Times New Roman"/>
          <w:color w:val="000000"/>
          <w:kern w:val="0"/>
          <w:sz w:val="24"/>
          <w:szCs w:val="24"/>
          <w:lang w:eastAsia="en-GB"/>
          <w14:ligatures w14:val="none"/>
        </w:rPr>
        <w:t xml:space="preserve"> </w:t>
      </w:r>
      <w:r w:rsidR="007C7CC1" w:rsidRPr="00AC4E19">
        <w:rPr>
          <w:rFonts w:ascii="Times New Roman" w:eastAsia="Times New Roman" w:hAnsi="Times New Roman" w:cs="Times New Roman"/>
          <w:color w:val="000000"/>
          <w:kern w:val="0"/>
          <w:sz w:val="24"/>
          <w:szCs w:val="24"/>
          <w:lang w:eastAsia="en-GB"/>
          <w14:ligatures w14:val="none"/>
        </w:rPr>
        <w:t xml:space="preserve">por medio </w:t>
      </w:r>
      <w:r w:rsidR="007D46EA">
        <w:rPr>
          <w:rFonts w:ascii="Times New Roman" w:eastAsia="Times New Roman" w:hAnsi="Times New Roman" w:cs="Times New Roman"/>
          <w:color w:val="000000"/>
          <w:kern w:val="0"/>
          <w:sz w:val="24"/>
          <w:szCs w:val="24"/>
          <w:lang w:eastAsia="en-GB"/>
          <w14:ligatures w14:val="none"/>
        </w:rPr>
        <w:t>del portal</w:t>
      </w:r>
      <w:r w:rsidR="007C7CC1" w:rsidRPr="00AC4E19">
        <w:rPr>
          <w:rFonts w:ascii="Times New Roman" w:eastAsia="Times New Roman" w:hAnsi="Times New Roman" w:cs="Times New Roman"/>
          <w:color w:val="000000"/>
          <w:kern w:val="0"/>
          <w:sz w:val="24"/>
          <w:szCs w:val="24"/>
          <w:lang w:eastAsia="en-GB"/>
          <w14:ligatures w14:val="none"/>
        </w:rPr>
        <w:t>, hasta un máximo de dos consultas.</w:t>
      </w:r>
    </w:p>
    <w:p w14:paraId="6BBA3F79" w14:textId="77777777" w:rsidR="0082457A" w:rsidRPr="00AC4E19" w:rsidRDefault="00051F00"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Solicitar prórrogas</w:t>
      </w:r>
      <w:r w:rsidR="0082457A" w:rsidRPr="00AC4E19">
        <w:rPr>
          <w:rFonts w:ascii="Times New Roman" w:eastAsia="Times New Roman" w:hAnsi="Times New Roman" w:cs="Times New Roman"/>
          <w:color w:val="000000"/>
          <w:kern w:val="0"/>
          <w:sz w:val="24"/>
          <w:szCs w:val="24"/>
          <w:lang w:eastAsia="en-GB"/>
          <w14:ligatures w14:val="none"/>
        </w:rPr>
        <w:t>.</w:t>
      </w:r>
    </w:p>
    <w:p w14:paraId="05531CD5" w14:textId="0629065D" w:rsidR="004C2C2D" w:rsidRPr="00AC4E19" w:rsidRDefault="0082457A"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Dar respuesta a la prevención</w:t>
      </w:r>
      <w:r w:rsidR="000C078A" w:rsidRPr="00AC4E19">
        <w:rPr>
          <w:rFonts w:ascii="Times New Roman" w:eastAsia="Times New Roman" w:hAnsi="Times New Roman" w:cs="Times New Roman"/>
          <w:color w:val="000000"/>
          <w:kern w:val="0"/>
          <w:sz w:val="24"/>
          <w:szCs w:val="24"/>
          <w:lang w:eastAsia="en-GB"/>
          <w14:ligatures w14:val="none"/>
        </w:rPr>
        <w:t xml:space="preserve"> modificando el formulario</w:t>
      </w:r>
      <w:r w:rsidR="00E874E5" w:rsidRPr="00AC4E19">
        <w:rPr>
          <w:rFonts w:ascii="Times New Roman" w:eastAsia="Times New Roman" w:hAnsi="Times New Roman" w:cs="Times New Roman"/>
          <w:color w:val="000000"/>
          <w:kern w:val="0"/>
          <w:sz w:val="24"/>
          <w:szCs w:val="24"/>
          <w:lang w:eastAsia="en-GB"/>
          <w14:ligatures w14:val="none"/>
        </w:rPr>
        <w:t xml:space="preserve"> e</w:t>
      </w:r>
      <w:r w:rsidR="000C078A" w:rsidRPr="00AC4E19">
        <w:rPr>
          <w:rFonts w:ascii="Times New Roman" w:eastAsia="Times New Roman" w:hAnsi="Times New Roman" w:cs="Times New Roman"/>
          <w:color w:val="000000"/>
          <w:kern w:val="0"/>
          <w:sz w:val="24"/>
          <w:szCs w:val="24"/>
          <w:lang w:eastAsia="en-GB"/>
          <w14:ligatures w14:val="none"/>
        </w:rPr>
        <w:t xml:space="preserve"> </w:t>
      </w:r>
      <w:r w:rsidR="002807C9" w:rsidRPr="00AC4E19">
        <w:rPr>
          <w:rFonts w:ascii="Times New Roman" w:eastAsia="Times New Roman" w:hAnsi="Times New Roman" w:cs="Times New Roman"/>
          <w:color w:val="000000"/>
          <w:kern w:val="0"/>
          <w:sz w:val="24"/>
          <w:szCs w:val="24"/>
          <w:lang w:eastAsia="en-GB"/>
          <w14:ligatures w14:val="none"/>
        </w:rPr>
        <w:t>inclu</w:t>
      </w:r>
      <w:r w:rsidR="000C078A" w:rsidRPr="00AC4E19">
        <w:rPr>
          <w:rFonts w:ascii="Times New Roman" w:eastAsia="Times New Roman" w:hAnsi="Times New Roman" w:cs="Times New Roman"/>
          <w:color w:val="000000"/>
          <w:kern w:val="0"/>
          <w:sz w:val="24"/>
          <w:szCs w:val="24"/>
          <w:lang w:eastAsia="en-GB"/>
          <w14:ligatures w14:val="none"/>
        </w:rPr>
        <w:t xml:space="preserve">yendo </w:t>
      </w:r>
      <w:r w:rsidR="002807C9" w:rsidRPr="00AC4E19">
        <w:rPr>
          <w:rFonts w:ascii="Times New Roman" w:eastAsia="Times New Roman" w:hAnsi="Times New Roman" w:cs="Times New Roman"/>
          <w:color w:val="000000"/>
          <w:kern w:val="0"/>
          <w:sz w:val="24"/>
          <w:szCs w:val="24"/>
          <w:lang w:eastAsia="en-GB"/>
          <w14:ligatures w14:val="none"/>
        </w:rPr>
        <w:t>documentación</w:t>
      </w:r>
      <w:r w:rsidR="004C2C2D" w:rsidRPr="00AC4E19">
        <w:rPr>
          <w:rFonts w:ascii="Times New Roman" w:eastAsia="Times New Roman" w:hAnsi="Times New Roman" w:cs="Times New Roman"/>
          <w:color w:val="000000"/>
          <w:kern w:val="0"/>
          <w:sz w:val="24"/>
          <w:szCs w:val="24"/>
          <w:lang w:eastAsia="en-GB"/>
          <w14:ligatures w14:val="none"/>
        </w:rPr>
        <w:t xml:space="preserve"> al expediente del producto</w:t>
      </w:r>
      <w:r w:rsidR="001D6FBF" w:rsidRPr="00AC4E19">
        <w:rPr>
          <w:rFonts w:ascii="Times New Roman" w:eastAsia="Times New Roman" w:hAnsi="Times New Roman" w:cs="Times New Roman"/>
          <w:color w:val="000000"/>
          <w:kern w:val="0"/>
          <w:sz w:val="24"/>
          <w:szCs w:val="24"/>
          <w:lang w:eastAsia="en-GB"/>
          <w14:ligatures w14:val="none"/>
        </w:rPr>
        <w:t xml:space="preserve"> químico</w:t>
      </w:r>
      <w:r w:rsidR="004C2C2D" w:rsidRPr="00AC4E19">
        <w:rPr>
          <w:rFonts w:ascii="Times New Roman" w:eastAsia="Times New Roman" w:hAnsi="Times New Roman" w:cs="Times New Roman"/>
          <w:color w:val="000000"/>
          <w:kern w:val="0"/>
          <w:sz w:val="24"/>
          <w:szCs w:val="24"/>
          <w:lang w:eastAsia="en-GB"/>
          <w14:ligatures w14:val="none"/>
        </w:rPr>
        <w:t>.</w:t>
      </w:r>
    </w:p>
    <w:p w14:paraId="33839624" w14:textId="11CCF9B4" w:rsidR="003971BE" w:rsidRPr="00AC4E19" w:rsidRDefault="004C2C2D" w:rsidP="00DA7C30">
      <w:pPr>
        <w:pStyle w:val="Prrafodelista"/>
        <w:numPr>
          <w:ilvl w:val="2"/>
          <w:numId w:val="63"/>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Imprimir el certificado de registro o notificación una vez aprobad</w:t>
      </w:r>
      <w:r w:rsidR="00A854EE">
        <w:rPr>
          <w:rFonts w:ascii="Times New Roman" w:eastAsia="Times New Roman" w:hAnsi="Times New Roman" w:cs="Times New Roman"/>
          <w:color w:val="000000"/>
          <w:kern w:val="0"/>
          <w:sz w:val="24"/>
          <w:szCs w:val="24"/>
          <w:lang w:eastAsia="en-GB"/>
          <w14:ligatures w14:val="none"/>
        </w:rPr>
        <w:t>a la solicitud</w:t>
      </w:r>
      <w:r w:rsidRPr="00AC4E19">
        <w:rPr>
          <w:rFonts w:ascii="Times New Roman" w:eastAsia="Times New Roman" w:hAnsi="Times New Roman" w:cs="Times New Roman"/>
          <w:color w:val="000000"/>
          <w:kern w:val="0"/>
          <w:sz w:val="24"/>
          <w:szCs w:val="24"/>
          <w:lang w:eastAsia="en-GB"/>
          <w14:ligatures w14:val="none"/>
        </w:rPr>
        <w:t>.</w:t>
      </w:r>
    </w:p>
    <w:p w14:paraId="6526C372" w14:textId="77777777" w:rsidR="003971BE" w:rsidRPr="00AC4E19" w:rsidRDefault="003971BE"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8B64574" w14:textId="630A7FE6" w:rsidR="002807C9" w:rsidRPr="0069249F" w:rsidRDefault="00AE4658" w:rsidP="00AC0ADE">
      <w:pPr>
        <w:pStyle w:val="Prrafodelista"/>
        <w:numPr>
          <w:ilvl w:val="1"/>
          <w:numId w:val="63"/>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9" w:name="_Hlk206678385"/>
      <w:r w:rsidRPr="0069249F">
        <w:rPr>
          <w:rFonts w:ascii="Times New Roman" w:eastAsia="Times New Roman" w:hAnsi="Times New Roman" w:cs="Times New Roman"/>
          <w:b/>
          <w:bCs/>
          <w:color w:val="000000"/>
          <w:kern w:val="0"/>
          <w:sz w:val="24"/>
          <w:szCs w:val="24"/>
          <w:lang w:eastAsia="en-GB"/>
          <w14:ligatures w14:val="none"/>
        </w:rPr>
        <w:t>Custodia del expediente del registro o notificación</w:t>
      </w:r>
      <w:bookmarkEnd w:id="9"/>
      <w:r w:rsidR="006E7039" w:rsidRPr="0069249F">
        <w:rPr>
          <w:rFonts w:ascii="Times New Roman" w:eastAsia="Times New Roman" w:hAnsi="Times New Roman" w:cs="Times New Roman"/>
          <w:b/>
          <w:bCs/>
          <w:color w:val="000000"/>
          <w:kern w:val="0"/>
          <w:sz w:val="24"/>
          <w:szCs w:val="24"/>
          <w:lang w:eastAsia="en-GB"/>
          <w14:ligatures w14:val="none"/>
        </w:rPr>
        <w:t xml:space="preserve"> de producto químico</w:t>
      </w:r>
      <w:r w:rsidR="00972CA5" w:rsidRPr="0069249F">
        <w:rPr>
          <w:rFonts w:ascii="Times New Roman" w:eastAsia="Times New Roman" w:hAnsi="Times New Roman" w:cs="Times New Roman"/>
          <w:b/>
          <w:bCs/>
          <w:color w:val="000000"/>
          <w:kern w:val="0"/>
          <w:sz w:val="24"/>
          <w:szCs w:val="24"/>
          <w:lang w:eastAsia="en-GB"/>
          <w14:ligatures w14:val="none"/>
        </w:rPr>
        <w:t>.</w:t>
      </w:r>
    </w:p>
    <w:p w14:paraId="3AD5C80B" w14:textId="77777777" w:rsidR="00AE4658" w:rsidRPr="00AC4E19" w:rsidRDefault="00AE4658"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003A6AD3" w14:textId="51157800" w:rsidR="00AE4658" w:rsidRPr="00AC4E19" w:rsidRDefault="00AE4658"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El MS tomará las medidas para salvaguardar el expediente electrónico del registro o notificación de los productos químicos.</w:t>
      </w:r>
    </w:p>
    <w:p w14:paraId="59D13DCC" w14:textId="77777777" w:rsidR="0075364D" w:rsidRPr="00AC4E19" w:rsidRDefault="0075364D"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44562E1" w14:textId="57EE4884" w:rsidR="00AE4658" w:rsidRPr="00AC4E19" w:rsidRDefault="00625D3C"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E</w:t>
      </w:r>
      <w:r w:rsidR="00ED14E6">
        <w:rPr>
          <w:rFonts w:ascii="Times New Roman" w:eastAsia="Times New Roman" w:hAnsi="Times New Roman" w:cs="Times New Roman"/>
          <w:color w:val="000000"/>
          <w:kern w:val="0"/>
          <w:sz w:val="24"/>
          <w:szCs w:val="24"/>
          <w:lang w:eastAsia="en-GB"/>
          <w14:ligatures w14:val="none"/>
        </w:rPr>
        <w:t>l</w:t>
      </w:r>
      <w:r>
        <w:rPr>
          <w:rFonts w:ascii="Times New Roman" w:eastAsia="Times New Roman" w:hAnsi="Times New Roman" w:cs="Times New Roman"/>
          <w:color w:val="000000"/>
          <w:kern w:val="0"/>
          <w:sz w:val="24"/>
          <w:szCs w:val="24"/>
          <w:lang w:eastAsia="en-GB"/>
          <w14:ligatures w14:val="none"/>
        </w:rPr>
        <w:t xml:space="preserve"> portal</w:t>
      </w:r>
      <w:r w:rsidR="00AE4658" w:rsidRPr="00AC4E19">
        <w:rPr>
          <w:rFonts w:ascii="Times New Roman" w:eastAsia="Times New Roman" w:hAnsi="Times New Roman" w:cs="Times New Roman"/>
          <w:color w:val="000000"/>
          <w:kern w:val="0"/>
          <w:sz w:val="24"/>
          <w:szCs w:val="24"/>
          <w:lang w:eastAsia="en-GB"/>
          <w14:ligatures w14:val="none"/>
        </w:rPr>
        <w:t xml:space="preserve"> “Regístrelo” está diseñada para garantizar la seguridad y confiabilidad de la información, facilitando el cumplimiento normativo.</w:t>
      </w:r>
    </w:p>
    <w:p w14:paraId="5B777E14" w14:textId="77777777" w:rsidR="0075364D" w:rsidRPr="00AC4E19" w:rsidRDefault="0075364D"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010B487" w14:textId="3F0A2779" w:rsidR="00AE4658" w:rsidRPr="00AC4E19" w:rsidRDefault="001625EE"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El MS prevendrá que </w:t>
      </w:r>
      <w:r w:rsidR="00B961D7" w:rsidRPr="00AC4E19">
        <w:rPr>
          <w:rFonts w:ascii="Times New Roman" w:eastAsia="Times New Roman" w:hAnsi="Times New Roman" w:cs="Times New Roman"/>
          <w:color w:val="000000"/>
          <w:kern w:val="0"/>
          <w:sz w:val="24"/>
          <w:szCs w:val="24"/>
          <w:lang w:eastAsia="en-GB"/>
          <w14:ligatures w14:val="none"/>
        </w:rPr>
        <w:t>otras personas</w:t>
      </w:r>
      <w:r w:rsidRPr="00AC4E19">
        <w:rPr>
          <w:rFonts w:ascii="Times New Roman" w:eastAsia="Times New Roman" w:hAnsi="Times New Roman" w:cs="Times New Roman"/>
          <w:color w:val="000000"/>
          <w:kern w:val="0"/>
          <w:sz w:val="24"/>
          <w:szCs w:val="24"/>
          <w:lang w:eastAsia="en-GB"/>
          <w14:ligatures w14:val="none"/>
        </w:rPr>
        <w:t xml:space="preserve"> sin autorización del titular</w:t>
      </w:r>
      <w:r w:rsidR="00046450" w:rsidRPr="00AC4E19">
        <w:rPr>
          <w:rFonts w:ascii="Times New Roman" w:eastAsia="Times New Roman" w:hAnsi="Times New Roman" w:cs="Times New Roman"/>
          <w:color w:val="000000"/>
          <w:kern w:val="0"/>
          <w:sz w:val="24"/>
          <w:szCs w:val="24"/>
          <w:lang w:eastAsia="en-GB"/>
          <w14:ligatures w14:val="none"/>
        </w:rPr>
        <w:t xml:space="preserve"> </w:t>
      </w:r>
      <w:r w:rsidR="00B961D7" w:rsidRPr="00AC4E19">
        <w:rPr>
          <w:rFonts w:ascii="Times New Roman" w:eastAsia="Times New Roman" w:hAnsi="Times New Roman" w:cs="Times New Roman"/>
          <w:color w:val="000000"/>
          <w:kern w:val="0"/>
          <w:sz w:val="24"/>
          <w:szCs w:val="24"/>
          <w:lang w:eastAsia="en-GB"/>
          <w14:ligatures w14:val="none"/>
        </w:rPr>
        <w:t>acceden</w:t>
      </w:r>
      <w:r w:rsidRPr="00AC4E19">
        <w:rPr>
          <w:rFonts w:ascii="Times New Roman" w:eastAsia="Times New Roman" w:hAnsi="Times New Roman" w:cs="Times New Roman"/>
          <w:color w:val="000000"/>
          <w:kern w:val="0"/>
          <w:sz w:val="24"/>
          <w:szCs w:val="24"/>
          <w:lang w:eastAsia="en-GB"/>
          <w14:ligatures w14:val="none"/>
        </w:rPr>
        <w:t xml:space="preserve"> </w:t>
      </w:r>
      <w:r w:rsidR="00B961D7" w:rsidRPr="00AC4E19">
        <w:rPr>
          <w:rFonts w:ascii="Times New Roman" w:eastAsia="Times New Roman" w:hAnsi="Times New Roman" w:cs="Times New Roman"/>
          <w:color w:val="000000"/>
          <w:kern w:val="0"/>
          <w:sz w:val="24"/>
          <w:szCs w:val="24"/>
          <w:lang w:eastAsia="en-GB"/>
          <w14:ligatures w14:val="none"/>
        </w:rPr>
        <w:t>a</w:t>
      </w:r>
      <w:r w:rsidRPr="00AC4E19">
        <w:rPr>
          <w:rFonts w:ascii="Times New Roman" w:eastAsia="Times New Roman" w:hAnsi="Times New Roman" w:cs="Times New Roman"/>
          <w:color w:val="000000"/>
          <w:kern w:val="0"/>
          <w:sz w:val="24"/>
          <w:szCs w:val="24"/>
          <w:lang w:eastAsia="en-GB"/>
          <w14:ligatures w14:val="none"/>
        </w:rPr>
        <w:t xml:space="preserve"> los datos confidenciales y</w:t>
      </w:r>
      <w:r w:rsidR="00B961D7" w:rsidRPr="00AC4E19">
        <w:rPr>
          <w:rFonts w:ascii="Times New Roman" w:eastAsia="Times New Roman" w:hAnsi="Times New Roman" w:cs="Times New Roman"/>
          <w:color w:val="000000"/>
          <w:kern w:val="0"/>
          <w:sz w:val="24"/>
          <w:szCs w:val="24"/>
          <w:lang w:eastAsia="en-GB"/>
          <w14:ligatures w14:val="none"/>
        </w:rPr>
        <w:t xml:space="preserve"> requisitos</w:t>
      </w:r>
      <w:r w:rsidRPr="00AC4E19">
        <w:rPr>
          <w:rFonts w:ascii="Times New Roman" w:eastAsia="Times New Roman" w:hAnsi="Times New Roman" w:cs="Times New Roman"/>
          <w:color w:val="000000"/>
          <w:kern w:val="0"/>
          <w:sz w:val="24"/>
          <w:szCs w:val="24"/>
          <w:lang w:eastAsia="en-GB"/>
          <w14:ligatures w14:val="none"/>
        </w:rPr>
        <w:t xml:space="preserve"> presentados en el expediente de registro</w:t>
      </w:r>
      <w:r w:rsidR="00AF0767" w:rsidRPr="00AC4E19">
        <w:rPr>
          <w:rFonts w:ascii="Times New Roman" w:eastAsia="Times New Roman" w:hAnsi="Times New Roman" w:cs="Times New Roman"/>
          <w:color w:val="000000"/>
          <w:kern w:val="0"/>
          <w:sz w:val="24"/>
          <w:szCs w:val="24"/>
          <w:lang w:eastAsia="en-GB"/>
          <w14:ligatures w14:val="none"/>
        </w:rPr>
        <w:t xml:space="preserve"> o notificación</w:t>
      </w:r>
      <w:r w:rsidRPr="00AC4E19">
        <w:rPr>
          <w:rFonts w:ascii="Times New Roman" w:eastAsia="Times New Roman" w:hAnsi="Times New Roman" w:cs="Times New Roman"/>
          <w:color w:val="000000"/>
          <w:kern w:val="0"/>
          <w:sz w:val="24"/>
          <w:szCs w:val="24"/>
          <w:lang w:eastAsia="en-GB"/>
          <w14:ligatures w14:val="none"/>
        </w:rPr>
        <w:t xml:space="preserve">. El </w:t>
      </w:r>
      <w:r w:rsidR="00B961D7" w:rsidRPr="00AC4E19">
        <w:rPr>
          <w:rFonts w:ascii="Times New Roman" w:eastAsia="Times New Roman" w:hAnsi="Times New Roman" w:cs="Times New Roman"/>
          <w:color w:val="000000"/>
          <w:kern w:val="0"/>
          <w:sz w:val="24"/>
          <w:szCs w:val="24"/>
          <w:lang w:eastAsia="en-GB"/>
          <w14:ligatures w14:val="none"/>
        </w:rPr>
        <w:t xml:space="preserve">funcionario del MS que realiza </w:t>
      </w:r>
      <w:r w:rsidR="00C1717C" w:rsidRPr="00AC4E19">
        <w:rPr>
          <w:rFonts w:ascii="Times New Roman" w:eastAsia="Times New Roman" w:hAnsi="Times New Roman" w:cs="Times New Roman"/>
          <w:color w:val="000000"/>
          <w:kern w:val="0"/>
          <w:sz w:val="24"/>
          <w:szCs w:val="24"/>
          <w:lang w:eastAsia="en-GB"/>
          <w14:ligatures w14:val="none"/>
        </w:rPr>
        <w:t xml:space="preserve">la revisión </w:t>
      </w:r>
      <w:r w:rsidR="00ED14E6">
        <w:rPr>
          <w:rFonts w:ascii="Times New Roman" w:eastAsia="Times New Roman" w:hAnsi="Times New Roman" w:cs="Times New Roman"/>
          <w:color w:val="000000"/>
          <w:kern w:val="0"/>
          <w:sz w:val="24"/>
          <w:szCs w:val="24"/>
          <w:lang w:eastAsia="en-GB"/>
          <w14:ligatures w14:val="none"/>
        </w:rPr>
        <w:t>de la solicitud</w:t>
      </w:r>
      <w:r w:rsidRPr="00AC4E19">
        <w:rPr>
          <w:rFonts w:ascii="Times New Roman" w:eastAsia="Times New Roman" w:hAnsi="Times New Roman" w:cs="Times New Roman"/>
          <w:color w:val="000000"/>
          <w:kern w:val="0"/>
          <w:sz w:val="24"/>
          <w:szCs w:val="24"/>
          <w:lang w:eastAsia="en-GB"/>
          <w14:ligatures w14:val="none"/>
        </w:rPr>
        <w:t xml:space="preserve"> de registro</w:t>
      </w:r>
      <w:r w:rsidR="000C4EBF" w:rsidRPr="00AC4E19">
        <w:rPr>
          <w:rFonts w:ascii="Times New Roman" w:eastAsia="Times New Roman" w:hAnsi="Times New Roman" w:cs="Times New Roman"/>
          <w:color w:val="000000"/>
          <w:kern w:val="0"/>
          <w:sz w:val="24"/>
          <w:szCs w:val="24"/>
          <w:lang w:eastAsia="en-GB"/>
          <w14:ligatures w14:val="none"/>
        </w:rPr>
        <w:t xml:space="preserve"> o notificación</w:t>
      </w:r>
      <w:r w:rsidRPr="00AC4E19">
        <w:rPr>
          <w:rFonts w:ascii="Times New Roman" w:eastAsia="Times New Roman" w:hAnsi="Times New Roman" w:cs="Times New Roman"/>
          <w:color w:val="000000"/>
          <w:kern w:val="0"/>
          <w:sz w:val="24"/>
          <w:szCs w:val="24"/>
          <w:lang w:eastAsia="en-GB"/>
          <w14:ligatures w14:val="none"/>
        </w:rPr>
        <w:t xml:space="preserve"> no podrá divulgar los datos de </w:t>
      </w:r>
      <w:r w:rsidR="00AF0767" w:rsidRPr="00AC4E19">
        <w:rPr>
          <w:rFonts w:ascii="Times New Roman" w:eastAsia="Times New Roman" w:hAnsi="Times New Roman" w:cs="Times New Roman"/>
          <w:color w:val="000000"/>
          <w:kern w:val="0"/>
          <w:sz w:val="24"/>
          <w:szCs w:val="24"/>
          <w:lang w:eastAsia="en-GB"/>
          <w14:ligatures w14:val="none"/>
        </w:rPr>
        <w:t>estudios técnicos</w:t>
      </w:r>
      <w:r w:rsidR="00C1717C" w:rsidRPr="00AC4E19">
        <w:rPr>
          <w:rFonts w:ascii="Times New Roman" w:eastAsia="Times New Roman" w:hAnsi="Times New Roman" w:cs="Times New Roman"/>
          <w:color w:val="000000"/>
          <w:kern w:val="0"/>
          <w:sz w:val="24"/>
          <w:szCs w:val="24"/>
          <w:lang w:eastAsia="en-GB"/>
          <w14:ligatures w14:val="none"/>
        </w:rPr>
        <w:t xml:space="preserve"> ni </w:t>
      </w:r>
      <w:r w:rsidR="007B5491" w:rsidRPr="00AC4E19">
        <w:rPr>
          <w:rFonts w:ascii="Times New Roman" w:eastAsia="Times New Roman" w:hAnsi="Times New Roman" w:cs="Times New Roman"/>
          <w:color w:val="000000"/>
          <w:kern w:val="0"/>
          <w:sz w:val="24"/>
          <w:szCs w:val="24"/>
          <w:lang w:eastAsia="en-GB"/>
          <w14:ligatures w14:val="none"/>
        </w:rPr>
        <w:t>la</w:t>
      </w:r>
      <w:r w:rsidR="00C1717C" w:rsidRPr="00AC4E19">
        <w:rPr>
          <w:rFonts w:ascii="Times New Roman" w:eastAsia="Times New Roman" w:hAnsi="Times New Roman" w:cs="Times New Roman"/>
          <w:color w:val="000000"/>
          <w:kern w:val="0"/>
          <w:sz w:val="24"/>
          <w:szCs w:val="24"/>
          <w:lang w:eastAsia="en-GB"/>
          <w14:ligatures w14:val="none"/>
        </w:rPr>
        <w:t xml:space="preserve"> información </w:t>
      </w:r>
      <w:r w:rsidR="007B5491" w:rsidRPr="00AC4E19">
        <w:rPr>
          <w:rFonts w:ascii="Times New Roman" w:eastAsia="Times New Roman" w:hAnsi="Times New Roman" w:cs="Times New Roman"/>
          <w:color w:val="000000"/>
          <w:kern w:val="0"/>
          <w:sz w:val="24"/>
          <w:szCs w:val="24"/>
          <w:lang w:eastAsia="en-GB"/>
          <w14:ligatures w14:val="none"/>
        </w:rPr>
        <w:t>confidencial</w:t>
      </w:r>
      <w:r w:rsidRPr="00AC4E19">
        <w:rPr>
          <w:rFonts w:ascii="Times New Roman" w:eastAsia="Times New Roman" w:hAnsi="Times New Roman" w:cs="Times New Roman"/>
          <w:color w:val="000000"/>
          <w:kern w:val="0"/>
          <w:sz w:val="24"/>
          <w:szCs w:val="24"/>
          <w:lang w:eastAsia="en-GB"/>
          <w14:ligatures w14:val="none"/>
        </w:rPr>
        <w:t>, excepto cuando sea necesario para proteger al público</w:t>
      </w:r>
      <w:r w:rsidR="00AF0767" w:rsidRPr="00AC4E19">
        <w:rPr>
          <w:rFonts w:ascii="Times New Roman" w:eastAsia="Times New Roman" w:hAnsi="Times New Roman" w:cs="Times New Roman"/>
          <w:color w:val="000000"/>
          <w:kern w:val="0"/>
          <w:sz w:val="24"/>
          <w:szCs w:val="24"/>
          <w:lang w:eastAsia="en-GB"/>
          <w14:ligatures w14:val="none"/>
        </w:rPr>
        <w:t xml:space="preserve"> y</w:t>
      </w:r>
      <w:r w:rsidRPr="00AC4E19">
        <w:rPr>
          <w:rFonts w:ascii="Times New Roman" w:eastAsia="Times New Roman" w:hAnsi="Times New Roman" w:cs="Times New Roman"/>
          <w:color w:val="000000"/>
          <w:kern w:val="0"/>
          <w:sz w:val="24"/>
          <w:szCs w:val="24"/>
          <w:lang w:eastAsia="en-GB"/>
          <w14:ligatures w14:val="none"/>
        </w:rPr>
        <w:t xml:space="preserve"> el ambiente</w:t>
      </w:r>
      <w:r w:rsidR="004B2A69" w:rsidRPr="00AC4E19">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E</w:t>
      </w:r>
      <w:r w:rsidR="00430437" w:rsidRPr="00AC4E19">
        <w:rPr>
          <w:rFonts w:ascii="Times New Roman" w:eastAsia="Times New Roman" w:hAnsi="Times New Roman" w:cs="Times New Roman"/>
          <w:color w:val="000000"/>
          <w:kern w:val="0"/>
          <w:sz w:val="24"/>
          <w:szCs w:val="24"/>
          <w:lang w:eastAsia="en-GB"/>
          <w14:ligatures w14:val="none"/>
        </w:rPr>
        <w:t>l</w:t>
      </w:r>
      <w:r w:rsidRPr="00AC4E19">
        <w:rPr>
          <w:rFonts w:ascii="Times New Roman" w:eastAsia="Times New Roman" w:hAnsi="Times New Roman" w:cs="Times New Roman"/>
          <w:color w:val="000000"/>
          <w:kern w:val="0"/>
          <w:sz w:val="24"/>
          <w:szCs w:val="24"/>
          <w:lang w:eastAsia="en-GB"/>
          <w14:ligatures w14:val="none"/>
        </w:rPr>
        <w:t xml:space="preserve"> </w:t>
      </w:r>
      <w:r w:rsidR="00AF0767" w:rsidRPr="00AC4E19">
        <w:rPr>
          <w:rFonts w:ascii="Times New Roman" w:eastAsia="Times New Roman" w:hAnsi="Times New Roman" w:cs="Times New Roman"/>
          <w:color w:val="000000"/>
          <w:kern w:val="0"/>
          <w:sz w:val="24"/>
          <w:szCs w:val="24"/>
          <w:lang w:eastAsia="en-GB"/>
          <w14:ligatures w14:val="none"/>
        </w:rPr>
        <w:t>MS</w:t>
      </w:r>
      <w:r w:rsidRPr="00AC4E19">
        <w:rPr>
          <w:rFonts w:ascii="Times New Roman" w:eastAsia="Times New Roman" w:hAnsi="Times New Roman" w:cs="Times New Roman"/>
          <w:color w:val="000000"/>
          <w:kern w:val="0"/>
          <w:sz w:val="24"/>
          <w:szCs w:val="24"/>
          <w:lang w:eastAsia="en-GB"/>
          <w14:ligatures w14:val="none"/>
        </w:rPr>
        <w:t xml:space="preserve"> protegerá </w:t>
      </w:r>
      <w:r w:rsidR="00E03AD8" w:rsidRPr="00AC4E19">
        <w:rPr>
          <w:rFonts w:ascii="Times New Roman" w:eastAsia="Times New Roman" w:hAnsi="Times New Roman" w:cs="Times New Roman"/>
          <w:color w:val="000000"/>
          <w:kern w:val="0"/>
          <w:sz w:val="24"/>
          <w:szCs w:val="24"/>
          <w:lang w:eastAsia="en-GB"/>
          <w14:ligatures w14:val="none"/>
        </w:rPr>
        <w:t>la</w:t>
      </w:r>
      <w:r w:rsidR="007179BA" w:rsidRPr="00AC4E19">
        <w:rPr>
          <w:rFonts w:ascii="Times New Roman" w:eastAsia="Times New Roman" w:hAnsi="Times New Roman" w:cs="Times New Roman"/>
          <w:color w:val="000000"/>
          <w:kern w:val="0"/>
          <w:sz w:val="24"/>
          <w:szCs w:val="24"/>
          <w:lang w:eastAsia="en-GB"/>
          <w14:ligatures w14:val="none"/>
        </w:rPr>
        <w:t xml:space="preserve"> información confidencial</w:t>
      </w:r>
      <w:r w:rsidRPr="00AC4E19">
        <w:rPr>
          <w:rFonts w:ascii="Times New Roman" w:eastAsia="Times New Roman" w:hAnsi="Times New Roman" w:cs="Times New Roman"/>
          <w:color w:val="000000"/>
          <w:kern w:val="0"/>
          <w:sz w:val="24"/>
          <w:szCs w:val="24"/>
          <w:lang w:eastAsia="en-GB"/>
          <w14:ligatures w14:val="none"/>
        </w:rPr>
        <w:t xml:space="preserve"> contra su divulgación bajo las condiciones establecidas en este Reglamento con sujeción a lo previsto en la </w:t>
      </w:r>
      <w:r w:rsidRPr="00296F45">
        <w:rPr>
          <w:rFonts w:ascii="Times New Roman" w:eastAsia="Times New Roman" w:hAnsi="Times New Roman" w:cs="Times New Roman"/>
          <w:color w:val="000000"/>
          <w:kern w:val="0"/>
          <w:sz w:val="24"/>
          <w:szCs w:val="24"/>
          <w:lang w:eastAsia="en-GB"/>
          <w14:ligatures w14:val="none"/>
        </w:rPr>
        <w:t xml:space="preserve">Ley de Información no Divulgada y </w:t>
      </w:r>
      <w:r w:rsidR="006B3A39">
        <w:rPr>
          <w:rFonts w:ascii="Times New Roman" w:eastAsia="Times New Roman" w:hAnsi="Times New Roman" w:cs="Times New Roman"/>
          <w:color w:val="000000"/>
          <w:kern w:val="0"/>
          <w:sz w:val="24"/>
          <w:szCs w:val="24"/>
          <w:lang w:eastAsia="en-GB"/>
          <w14:ligatures w14:val="none"/>
        </w:rPr>
        <w:t>su</w:t>
      </w:r>
      <w:r w:rsidRPr="00296F45">
        <w:rPr>
          <w:rFonts w:ascii="Times New Roman" w:eastAsia="Times New Roman" w:hAnsi="Times New Roman" w:cs="Times New Roman"/>
          <w:color w:val="000000"/>
          <w:kern w:val="0"/>
          <w:sz w:val="24"/>
          <w:szCs w:val="24"/>
          <w:lang w:eastAsia="en-GB"/>
          <w14:ligatures w14:val="none"/>
        </w:rPr>
        <w:t xml:space="preserve"> Reglamento</w:t>
      </w:r>
      <w:r w:rsidR="006B3A39">
        <w:rPr>
          <w:rFonts w:ascii="Times New Roman" w:eastAsia="Times New Roman" w:hAnsi="Times New Roman" w:cs="Times New Roman"/>
          <w:color w:val="000000"/>
          <w:kern w:val="0"/>
          <w:sz w:val="24"/>
          <w:szCs w:val="24"/>
          <w:lang w:eastAsia="en-GB"/>
          <w14:ligatures w14:val="none"/>
        </w:rPr>
        <w:t>.</w:t>
      </w:r>
    </w:p>
    <w:p w14:paraId="5F7F2DF3" w14:textId="77777777" w:rsidR="00AF0767" w:rsidRPr="00AC4E19" w:rsidRDefault="00AF0767"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9543742" w14:textId="2FC6AE75" w:rsidR="00AF0767" w:rsidRPr="0069249F" w:rsidRDefault="00AF0767" w:rsidP="00AC0ADE">
      <w:pPr>
        <w:pStyle w:val="Prrafodelista"/>
        <w:numPr>
          <w:ilvl w:val="1"/>
          <w:numId w:val="63"/>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10" w:name="_Hlk206678405"/>
      <w:r w:rsidRPr="0069249F">
        <w:rPr>
          <w:rFonts w:ascii="Times New Roman" w:eastAsia="Times New Roman" w:hAnsi="Times New Roman" w:cs="Times New Roman"/>
          <w:b/>
          <w:bCs/>
          <w:color w:val="000000"/>
          <w:kern w:val="0"/>
          <w:sz w:val="24"/>
          <w:szCs w:val="24"/>
          <w:lang w:eastAsia="en-GB"/>
          <w14:ligatures w14:val="none"/>
        </w:rPr>
        <w:t>Acceso al expediente de registro o notificación</w:t>
      </w:r>
      <w:r w:rsidR="00F16592" w:rsidRPr="0069249F">
        <w:rPr>
          <w:rFonts w:ascii="Times New Roman" w:eastAsia="Times New Roman" w:hAnsi="Times New Roman" w:cs="Times New Roman"/>
          <w:b/>
          <w:bCs/>
          <w:color w:val="000000"/>
          <w:kern w:val="0"/>
          <w:sz w:val="24"/>
          <w:szCs w:val="24"/>
          <w:lang w:eastAsia="en-GB"/>
          <w14:ligatures w14:val="none"/>
        </w:rPr>
        <w:t xml:space="preserve"> del producto químico</w:t>
      </w:r>
      <w:r w:rsidRPr="0069249F">
        <w:rPr>
          <w:rFonts w:ascii="Times New Roman" w:eastAsia="Times New Roman" w:hAnsi="Times New Roman" w:cs="Times New Roman"/>
          <w:b/>
          <w:bCs/>
          <w:color w:val="000000"/>
          <w:kern w:val="0"/>
          <w:sz w:val="24"/>
          <w:szCs w:val="24"/>
          <w:lang w:eastAsia="en-GB"/>
          <w14:ligatures w14:val="none"/>
        </w:rPr>
        <w:t>.</w:t>
      </w:r>
    </w:p>
    <w:bookmarkEnd w:id="10"/>
    <w:p w14:paraId="00F2FEB1" w14:textId="77777777" w:rsidR="00AF0767" w:rsidRPr="00AC4E19" w:rsidRDefault="00AF0767"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A52F019" w14:textId="444B661B" w:rsidR="00F96513" w:rsidRPr="00AC4E19" w:rsidRDefault="00AF0767"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El acceso al expediente de registro o notificación de productos químicos queda reservado al personal del MS</w:t>
      </w:r>
      <w:r w:rsidR="008A7410"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w:t>
      </w:r>
      <w:r w:rsidR="008A7410" w:rsidRPr="00AC4E19">
        <w:rPr>
          <w:rFonts w:ascii="Times New Roman" w:eastAsia="Times New Roman" w:hAnsi="Times New Roman" w:cs="Times New Roman"/>
          <w:color w:val="000000"/>
          <w:kern w:val="0"/>
          <w:sz w:val="24"/>
          <w:szCs w:val="24"/>
          <w:lang w:eastAsia="en-GB"/>
          <w14:ligatures w14:val="none"/>
        </w:rPr>
        <w:t>E</w:t>
      </w:r>
      <w:r w:rsidRPr="00AC4E19">
        <w:rPr>
          <w:rFonts w:ascii="Times New Roman" w:eastAsia="Times New Roman" w:hAnsi="Times New Roman" w:cs="Times New Roman"/>
          <w:color w:val="000000"/>
          <w:kern w:val="0"/>
          <w:sz w:val="24"/>
          <w:szCs w:val="24"/>
          <w:lang w:eastAsia="en-GB"/>
          <w14:ligatures w14:val="none"/>
        </w:rPr>
        <w:t xml:space="preserve">n </w:t>
      </w:r>
      <w:r w:rsidR="008A7410" w:rsidRPr="00AC4E19">
        <w:rPr>
          <w:rFonts w:ascii="Times New Roman" w:eastAsia="Times New Roman" w:hAnsi="Times New Roman" w:cs="Times New Roman"/>
          <w:color w:val="000000"/>
          <w:kern w:val="0"/>
          <w:sz w:val="24"/>
          <w:szCs w:val="24"/>
          <w:lang w:eastAsia="en-GB"/>
          <w14:ligatures w14:val="none"/>
        </w:rPr>
        <w:t>el</w:t>
      </w:r>
      <w:r w:rsidRPr="00AC4E19">
        <w:rPr>
          <w:rFonts w:ascii="Times New Roman" w:eastAsia="Times New Roman" w:hAnsi="Times New Roman" w:cs="Times New Roman"/>
          <w:color w:val="000000"/>
          <w:kern w:val="0"/>
          <w:sz w:val="24"/>
          <w:szCs w:val="24"/>
          <w:lang w:eastAsia="en-GB"/>
          <w14:ligatures w14:val="none"/>
        </w:rPr>
        <w:t xml:space="preserve"> caso de los productos químicos priorizados</w:t>
      </w:r>
      <w:r w:rsidR="00B721C0" w:rsidRPr="00AC4E19">
        <w:rPr>
          <w:rFonts w:ascii="Times New Roman" w:eastAsia="Times New Roman" w:hAnsi="Times New Roman" w:cs="Times New Roman"/>
          <w:color w:val="000000"/>
          <w:kern w:val="0"/>
          <w:sz w:val="24"/>
          <w:szCs w:val="24"/>
          <w:lang w:eastAsia="en-GB"/>
          <w14:ligatures w14:val="none"/>
        </w:rPr>
        <w:t xml:space="preserve"> y sustancias químicas nuevas,</w:t>
      </w:r>
      <w:r w:rsidRPr="00AC4E19">
        <w:rPr>
          <w:rFonts w:ascii="Times New Roman" w:eastAsia="Times New Roman" w:hAnsi="Times New Roman" w:cs="Times New Roman"/>
          <w:color w:val="000000"/>
          <w:kern w:val="0"/>
          <w:sz w:val="24"/>
          <w:szCs w:val="24"/>
          <w:lang w:eastAsia="en-GB"/>
          <w14:ligatures w14:val="none"/>
        </w:rPr>
        <w:t xml:space="preserve"> </w:t>
      </w:r>
      <w:r w:rsidR="008A7410" w:rsidRPr="00AC4E19">
        <w:rPr>
          <w:rFonts w:ascii="Times New Roman" w:eastAsia="Times New Roman" w:hAnsi="Times New Roman" w:cs="Times New Roman"/>
          <w:color w:val="000000"/>
          <w:kern w:val="0"/>
          <w:sz w:val="24"/>
          <w:szCs w:val="24"/>
          <w:lang w:eastAsia="en-GB"/>
          <w14:ligatures w14:val="none"/>
        </w:rPr>
        <w:t xml:space="preserve">el MS autorizará </w:t>
      </w:r>
      <w:r w:rsidR="00654AEE" w:rsidRPr="00AC4E19">
        <w:rPr>
          <w:rFonts w:ascii="Times New Roman" w:eastAsia="Times New Roman" w:hAnsi="Times New Roman" w:cs="Times New Roman"/>
          <w:color w:val="000000"/>
          <w:kern w:val="0"/>
          <w:sz w:val="24"/>
          <w:szCs w:val="24"/>
          <w:lang w:eastAsia="en-GB"/>
          <w14:ligatures w14:val="none"/>
        </w:rPr>
        <w:t>al personal</w:t>
      </w:r>
      <w:r w:rsidRPr="00AC4E19">
        <w:rPr>
          <w:rFonts w:ascii="Times New Roman" w:eastAsia="Times New Roman" w:hAnsi="Times New Roman" w:cs="Times New Roman"/>
          <w:color w:val="000000"/>
          <w:kern w:val="0"/>
          <w:sz w:val="24"/>
          <w:szCs w:val="24"/>
          <w:lang w:eastAsia="en-GB"/>
          <w14:ligatures w14:val="none"/>
        </w:rPr>
        <w:t xml:space="preserve"> de MINAE que</w:t>
      </w:r>
      <w:r w:rsidR="00067D17" w:rsidRPr="00AC4E19">
        <w:rPr>
          <w:rFonts w:ascii="Times New Roman" w:eastAsia="Times New Roman" w:hAnsi="Times New Roman" w:cs="Times New Roman"/>
          <w:color w:val="000000"/>
          <w:kern w:val="0"/>
          <w:sz w:val="24"/>
          <w:szCs w:val="24"/>
          <w:lang w:eastAsia="en-GB"/>
          <w14:ligatures w14:val="none"/>
        </w:rPr>
        <w:t xml:space="preserve"> va a realizar </w:t>
      </w:r>
      <w:r w:rsidRPr="00AC4E19">
        <w:rPr>
          <w:rFonts w:ascii="Times New Roman" w:eastAsia="Times New Roman" w:hAnsi="Times New Roman" w:cs="Times New Roman"/>
          <w:color w:val="000000"/>
          <w:kern w:val="0"/>
          <w:sz w:val="24"/>
          <w:szCs w:val="24"/>
          <w:lang w:eastAsia="en-GB"/>
          <w14:ligatures w14:val="none"/>
        </w:rPr>
        <w:t>la evaluación</w:t>
      </w:r>
      <w:r w:rsidR="008A7410" w:rsidRPr="00AC4E19">
        <w:rPr>
          <w:rFonts w:ascii="Times New Roman" w:eastAsia="Times New Roman" w:hAnsi="Times New Roman" w:cs="Times New Roman"/>
          <w:color w:val="000000"/>
          <w:kern w:val="0"/>
          <w:sz w:val="24"/>
          <w:szCs w:val="24"/>
          <w:lang w:eastAsia="en-GB"/>
          <w14:ligatures w14:val="none"/>
        </w:rPr>
        <w:t xml:space="preserve"> </w:t>
      </w:r>
      <w:r w:rsidR="00067D17" w:rsidRPr="00AC4E19">
        <w:rPr>
          <w:rFonts w:ascii="Times New Roman" w:eastAsia="Times New Roman" w:hAnsi="Times New Roman" w:cs="Times New Roman"/>
          <w:color w:val="000000"/>
          <w:kern w:val="0"/>
          <w:sz w:val="24"/>
          <w:szCs w:val="24"/>
          <w:lang w:eastAsia="en-GB"/>
          <w14:ligatures w14:val="none"/>
        </w:rPr>
        <w:t>de los</w:t>
      </w:r>
      <w:r w:rsidR="002F3F36" w:rsidRPr="00AC4E19">
        <w:rPr>
          <w:rFonts w:ascii="Times New Roman" w:eastAsia="Times New Roman" w:hAnsi="Times New Roman" w:cs="Times New Roman"/>
          <w:color w:val="000000"/>
          <w:kern w:val="0"/>
          <w:sz w:val="24"/>
          <w:szCs w:val="24"/>
          <w:lang w:eastAsia="en-GB"/>
          <w14:ligatures w14:val="none"/>
        </w:rPr>
        <w:t xml:space="preserve"> estudios </w:t>
      </w:r>
      <w:proofErr w:type="spellStart"/>
      <w:r w:rsidR="002F3F36" w:rsidRPr="00AC4E19">
        <w:rPr>
          <w:rFonts w:ascii="Times New Roman" w:eastAsia="Times New Roman" w:hAnsi="Times New Roman" w:cs="Times New Roman"/>
          <w:color w:val="000000"/>
          <w:kern w:val="0"/>
          <w:sz w:val="24"/>
          <w:szCs w:val="24"/>
          <w:lang w:eastAsia="en-GB"/>
          <w14:ligatures w14:val="none"/>
        </w:rPr>
        <w:t>ecotoxicológicos</w:t>
      </w:r>
      <w:proofErr w:type="spellEnd"/>
      <w:r w:rsidR="002F3F36" w:rsidRPr="00AC4E19">
        <w:rPr>
          <w:rFonts w:ascii="Times New Roman" w:eastAsia="Times New Roman" w:hAnsi="Times New Roman" w:cs="Times New Roman"/>
          <w:color w:val="000000"/>
          <w:kern w:val="0"/>
          <w:sz w:val="24"/>
          <w:szCs w:val="24"/>
          <w:lang w:eastAsia="en-GB"/>
          <w14:ligatures w14:val="none"/>
        </w:rPr>
        <w:t xml:space="preserve"> de los</w:t>
      </w:r>
      <w:r w:rsidR="009A5E46" w:rsidRPr="00AC4E19">
        <w:rPr>
          <w:rFonts w:ascii="Times New Roman" w:eastAsia="Times New Roman" w:hAnsi="Times New Roman" w:cs="Times New Roman"/>
          <w:color w:val="000000"/>
          <w:kern w:val="0"/>
          <w:sz w:val="24"/>
          <w:szCs w:val="24"/>
          <w:lang w:eastAsia="en-GB"/>
          <w14:ligatures w14:val="none"/>
        </w:rPr>
        <w:t xml:space="preserve"> trámites de solicitud </w:t>
      </w:r>
      <w:r w:rsidR="00F96513" w:rsidRPr="00AC4E19">
        <w:rPr>
          <w:rFonts w:ascii="Times New Roman" w:eastAsia="Times New Roman" w:hAnsi="Times New Roman" w:cs="Times New Roman"/>
          <w:color w:val="000000"/>
          <w:kern w:val="0"/>
          <w:sz w:val="24"/>
          <w:szCs w:val="24"/>
          <w:lang w:eastAsia="en-GB"/>
          <w14:ligatures w14:val="none"/>
        </w:rPr>
        <w:t>de dichos</w:t>
      </w:r>
      <w:r w:rsidR="009A5E46" w:rsidRPr="00AC4E19">
        <w:rPr>
          <w:rFonts w:ascii="Times New Roman" w:eastAsia="Times New Roman" w:hAnsi="Times New Roman" w:cs="Times New Roman"/>
          <w:color w:val="000000"/>
          <w:kern w:val="0"/>
          <w:sz w:val="24"/>
          <w:szCs w:val="24"/>
          <w:lang w:eastAsia="en-GB"/>
          <w14:ligatures w14:val="none"/>
        </w:rPr>
        <w:t xml:space="preserve"> producto</w:t>
      </w:r>
      <w:r w:rsidR="00F96513" w:rsidRPr="00AC4E19">
        <w:rPr>
          <w:rFonts w:ascii="Times New Roman" w:eastAsia="Times New Roman" w:hAnsi="Times New Roman" w:cs="Times New Roman"/>
          <w:color w:val="000000"/>
          <w:kern w:val="0"/>
          <w:sz w:val="24"/>
          <w:szCs w:val="24"/>
          <w:lang w:eastAsia="en-GB"/>
          <w14:ligatures w14:val="none"/>
        </w:rPr>
        <w:t>s.</w:t>
      </w:r>
    </w:p>
    <w:p w14:paraId="1EAD0D44" w14:textId="77777777" w:rsidR="00F96513" w:rsidRPr="00AC4E19" w:rsidRDefault="00F96513"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FC9C3B5" w14:textId="6A064B1D" w:rsidR="00E35119" w:rsidRPr="00AC4E19" w:rsidRDefault="00E35119"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El solicitante, a través </w:t>
      </w:r>
      <w:r w:rsidR="006B3A39">
        <w:rPr>
          <w:rFonts w:ascii="Times New Roman" w:eastAsia="Times New Roman" w:hAnsi="Times New Roman" w:cs="Times New Roman"/>
          <w:color w:val="000000"/>
          <w:kern w:val="0"/>
          <w:sz w:val="24"/>
          <w:szCs w:val="24"/>
          <w:lang w:eastAsia="en-GB"/>
          <w14:ligatures w14:val="none"/>
        </w:rPr>
        <w:t>del portal</w:t>
      </w:r>
      <w:r w:rsidRPr="00AC4E19">
        <w:rPr>
          <w:rFonts w:ascii="Times New Roman" w:eastAsia="Times New Roman" w:hAnsi="Times New Roman" w:cs="Times New Roman"/>
          <w:color w:val="000000"/>
          <w:kern w:val="0"/>
          <w:sz w:val="24"/>
          <w:szCs w:val="24"/>
          <w:lang w:eastAsia="en-GB"/>
          <w14:ligatures w14:val="none"/>
        </w:rPr>
        <w:t xml:space="preserve"> </w:t>
      </w:r>
      <w:r w:rsidR="000B23DD">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Regístrelo</w:t>
      </w:r>
      <w:r w:rsidR="000B23DD">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autorizará al tramitador y al profesional responsable, quienes tendrán acceso a la información del expediente y a los trámites correspondientes. Es responsabilidad del solicitante verificar que las personas autorizadas resguarden dicha información</w:t>
      </w:r>
      <w:r w:rsidR="00415EDB" w:rsidRPr="00AC4E19">
        <w:rPr>
          <w:rFonts w:ascii="Times New Roman" w:eastAsia="Times New Roman" w:hAnsi="Times New Roman" w:cs="Times New Roman"/>
          <w:color w:val="000000"/>
          <w:kern w:val="0"/>
          <w:sz w:val="24"/>
          <w:szCs w:val="24"/>
          <w:lang w:eastAsia="en-GB"/>
          <w14:ligatures w14:val="none"/>
        </w:rPr>
        <w:t xml:space="preserve"> y el </w:t>
      </w:r>
      <w:r w:rsidRPr="00AC4E19">
        <w:rPr>
          <w:rFonts w:ascii="Times New Roman" w:eastAsia="Times New Roman" w:hAnsi="Times New Roman" w:cs="Times New Roman"/>
          <w:color w:val="000000"/>
          <w:kern w:val="0"/>
          <w:sz w:val="24"/>
          <w:szCs w:val="24"/>
          <w:lang w:eastAsia="en-GB"/>
          <w14:ligatures w14:val="none"/>
        </w:rPr>
        <w:t>uso que se haga de la misma.</w:t>
      </w:r>
    </w:p>
    <w:p w14:paraId="2EC7D09F" w14:textId="77777777" w:rsidR="00AF0767" w:rsidRPr="00AC4E19" w:rsidRDefault="00AF0767"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608133F" w14:textId="406C60DF" w:rsidR="00FA4581" w:rsidRPr="00AC4E19" w:rsidRDefault="00FA4581"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El MS será responsable de mantener actualizado el registro de los funcionarios autorizados </w:t>
      </w:r>
      <w:r w:rsidR="009D6409" w:rsidRPr="00AC4E19">
        <w:rPr>
          <w:rFonts w:ascii="Times New Roman" w:eastAsia="Times New Roman" w:hAnsi="Times New Roman" w:cs="Times New Roman"/>
          <w:color w:val="000000"/>
          <w:kern w:val="0"/>
          <w:sz w:val="24"/>
          <w:szCs w:val="24"/>
          <w:lang w:eastAsia="en-GB"/>
          <w14:ligatures w14:val="none"/>
        </w:rPr>
        <w:t xml:space="preserve">de MS y MINAE </w:t>
      </w:r>
      <w:r w:rsidRPr="00AC4E19">
        <w:rPr>
          <w:rFonts w:ascii="Times New Roman" w:eastAsia="Times New Roman" w:hAnsi="Times New Roman" w:cs="Times New Roman"/>
          <w:color w:val="000000"/>
          <w:kern w:val="0"/>
          <w:sz w:val="24"/>
          <w:szCs w:val="24"/>
          <w:lang w:eastAsia="en-GB"/>
          <w14:ligatures w14:val="none"/>
        </w:rPr>
        <w:t xml:space="preserve">para acceder a </w:t>
      </w:r>
      <w:r w:rsidR="00625D3C">
        <w:rPr>
          <w:rFonts w:ascii="Times New Roman" w:eastAsia="Times New Roman" w:hAnsi="Times New Roman" w:cs="Times New Roman"/>
          <w:color w:val="000000"/>
          <w:kern w:val="0"/>
          <w:sz w:val="24"/>
          <w:szCs w:val="24"/>
          <w:lang w:eastAsia="en-GB"/>
          <w14:ligatures w14:val="none"/>
        </w:rPr>
        <w:t>el portal</w:t>
      </w:r>
      <w:r w:rsidRPr="00AC4E19">
        <w:rPr>
          <w:rFonts w:ascii="Times New Roman" w:eastAsia="Times New Roman" w:hAnsi="Times New Roman" w:cs="Times New Roman"/>
          <w:color w:val="000000"/>
          <w:kern w:val="0"/>
          <w:sz w:val="24"/>
          <w:szCs w:val="24"/>
          <w:lang w:eastAsia="en-GB"/>
          <w14:ligatures w14:val="none"/>
        </w:rPr>
        <w:t xml:space="preserve"> “Regístrelo”. La información confidencial, junto con los requisitos adjuntos, permanecerá bajo la custodia exclusiva de dich</w:t>
      </w:r>
      <w:r w:rsidR="007D46EA">
        <w:rPr>
          <w:rFonts w:ascii="Times New Roman" w:eastAsia="Times New Roman" w:hAnsi="Times New Roman" w:cs="Times New Roman"/>
          <w:color w:val="000000"/>
          <w:kern w:val="0"/>
          <w:sz w:val="24"/>
          <w:szCs w:val="24"/>
          <w:lang w:eastAsia="en-GB"/>
          <w14:ligatures w14:val="none"/>
        </w:rPr>
        <w:t>o</w:t>
      </w:r>
      <w:r w:rsidRPr="00AC4E19">
        <w:rPr>
          <w:rFonts w:ascii="Times New Roman" w:eastAsia="Times New Roman" w:hAnsi="Times New Roman" w:cs="Times New Roman"/>
          <w:color w:val="000000"/>
          <w:kern w:val="0"/>
          <w:sz w:val="24"/>
          <w:szCs w:val="24"/>
          <w:lang w:eastAsia="en-GB"/>
          <w14:ligatures w14:val="none"/>
        </w:rPr>
        <w:t xml:space="preserve"> </w:t>
      </w:r>
      <w:r w:rsidR="007D46EA">
        <w:rPr>
          <w:rFonts w:ascii="Times New Roman" w:eastAsia="Times New Roman" w:hAnsi="Times New Roman" w:cs="Times New Roman"/>
          <w:color w:val="000000"/>
          <w:kern w:val="0"/>
          <w:sz w:val="24"/>
          <w:szCs w:val="24"/>
          <w:lang w:eastAsia="en-GB"/>
          <w14:ligatures w14:val="none"/>
        </w:rPr>
        <w:t>portal</w:t>
      </w:r>
      <w:r w:rsidRPr="00AC4E19">
        <w:rPr>
          <w:rFonts w:ascii="Times New Roman" w:eastAsia="Times New Roman" w:hAnsi="Times New Roman" w:cs="Times New Roman"/>
          <w:color w:val="000000"/>
          <w:kern w:val="0"/>
          <w:sz w:val="24"/>
          <w:szCs w:val="24"/>
          <w:lang w:eastAsia="en-GB"/>
          <w14:ligatures w14:val="none"/>
        </w:rPr>
        <w:t xml:space="preserve">. Los funcionarios autorizados solo podrán acceder a esta información desde </w:t>
      </w:r>
      <w:r w:rsidR="007D46EA">
        <w:rPr>
          <w:rFonts w:ascii="Times New Roman" w:eastAsia="Times New Roman" w:hAnsi="Times New Roman" w:cs="Times New Roman"/>
          <w:color w:val="000000"/>
          <w:kern w:val="0"/>
          <w:sz w:val="24"/>
          <w:szCs w:val="24"/>
          <w:lang w:eastAsia="en-GB"/>
          <w14:ligatures w14:val="none"/>
        </w:rPr>
        <w:t>el portal</w:t>
      </w:r>
      <w:r w:rsidRPr="00AC4E19">
        <w:rPr>
          <w:rFonts w:ascii="Times New Roman" w:eastAsia="Times New Roman" w:hAnsi="Times New Roman" w:cs="Times New Roman"/>
          <w:color w:val="000000"/>
          <w:kern w:val="0"/>
          <w:sz w:val="24"/>
          <w:szCs w:val="24"/>
          <w:lang w:eastAsia="en-GB"/>
          <w14:ligatures w14:val="none"/>
        </w:rPr>
        <w:t xml:space="preserve"> digital, sin posibilidad de descargar, copiar o reproducir su contenido por medios manuales o electrónicos.</w:t>
      </w:r>
    </w:p>
    <w:p w14:paraId="463CBD31" w14:textId="77777777" w:rsidR="00AF0767" w:rsidRPr="00AC4E19" w:rsidRDefault="00AF0767"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332ED26" w14:textId="66E4107D" w:rsidR="00AF0767" w:rsidRPr="00AC4E19" w:rsidRDefault="00AF0767" w:rsidP="00AF0767">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Los funcionarios</w:t>
      </w:r>
      <w:r w:rsidR="00433FD2" w:rsidRPr="00AC4E19">
        <w:rPr>
          <w:rFonts w:ascii="Times New Roman" w:eastAsia="Times New Roman" w:hAnsi="Times New Roman" w:cs="Times New Roman"/>
          <w:color w:val="000000"/>
          <w:kern w:val="0"/>
          <w:sz w:val="24"/>
          <w:szCs w:val="24"/>
          <w:lang w:eastAsia="en-GB"/>
          <w14:ligatures w14:val="none"/>
        </w:rPr>
        <w:t xml:space="preserve"> autorizad</w:t>
      </w:r>
      <w:r w:rsidR="008F7E4F" w:rsidRPr="00AC4E19">
        <w:rPr>
          <w:rFonts w:ascii="Times New Roman" w:eastAsia="Times New Roman" w:hAnsi="Times New Roman" w:cs="Times New Roman"/>
          <w:color w:val="000000"/>
          <w:kern w:val="0"/>
          <w:sz w:val="24"/>
          <w:szCs w:val="24"/>
          <w:lang w:eastAsia="en-GB"/>
          <w14:ligatures w14:val="none"/>
        </w:rPr>
        <w:t>os</w:t>
      </w:r>
      <w:r w:rsidRPr="00AC4E19">
        <w:rPr>
          <w:rFonts w:ascii="Times New Roman" w:eastAsia="Times New Roman" w:hAnsi="Times New Roman" w:cs="Times New Roman"/>
          <w:color w:val="000000"/>
          <w:kern w:val="0"/>
          <w:sz w:val="24"/>
          <w:szCs w:val="24"/>
          <w:lang w:eastAsia="en-GB"/>
          <w14:ligatures w14:val="none"/>
        </w:rPr>
        <w:t xml:space="preserve"> que tengan acceso </w:t>
      </w:r>
      <w:r w:rsidR="00FF5096" w:rsidRPr="00AC4E19">
        <w:rPr>
          <w:rFonts w:ascii="Times New Roman" w:eastAsia="Times New Roman" w:hAnsi="Times New Roman" w:cs="Times New Roman"/>
          <w:color w:val="000000"/>
          <w:kern w:val="0"/>
          <w:sz w:val="24"/>
          <w:szCs w:val="24"/>
          <w:lang w:eastAsia="en-GB"/>
          <w14:ligatures w14:val="none"/>
        </w:rPr>
        <w:t>a la</w:t>
      </w:r>
      <w:r w:rsidRPr="00AC4E19">
        <w:rPr>
          <w:rFonts w:ascii="Times New Roman" w:eastAsia="Times New Roman" w:hAnsi="Times New Roman" w:cs="Times New Roman"/>
          <w:color w:val="000000"/>
          <w:kern w:val="0"/>
          <w:sz w:val="24"/>
          <w:szCs w:val="24"/>
          <w:lang w:eastAsia="en-GB"/>
          <w14:ligatures w14:val="none"/>
        </w:rPr>
        <w:t xml:space="preserve"> información confidencial estarán sujetos a la Ley No. 7975 de 04 de enero del 2000 y su </w:t>
      </w:r>
      <w:r w:rsidRPr="00296F45">
        <w:rPr>
          <w:rFonts w:ascii="Times New Roman" w:eastAsia="Times New Roman" w:hAnsi="Times New Roman" w:cs="Times New Roman"/>
          <w:color w:val="000000"/>
          <w:kern w:val="0"/>
          <w:sz w:val="24"/>
          <w:szCs w:val="24"/>
          <w:lang w:eastAsia="en-GB"/>
          <w14:ligatures w14:val="none"/>
        </w:rPr>
        <w:t>Reglamento Decreto Ejecutivo 34927-J-COMEX-S-MAG del</w:t>
      </w:r>
      <w:r w:rsidRPr="00AC4E19">
        <w:rPr>
          <w:rFonts w:ascii="Times New Roman" w:eastAsia="Times New Roman" w:hAnsi="Times New Roman" w:cs="Times New Roman"/>
          <w:color w:val="000000"/>
          <w:kern w:val="0"/>
          <w:sz w:val="24"/>
          <w:szCs w:val="24"/>
          <w:lang w:eastAsia="en-GB"/>
          <w14:ligatures w14:val="none"/>
        </w:rPr>
        <w:t xml:space="preserve"> 28 de noviembre de 2008.</w:t>
      </w:r>
    </w:p>
    <w:p w14:paraId="40305627" w14:textId="77777777" w:rsidR="00216393" w:rsidRPr="00AC4E19" w:rsidRDefault="00216393"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D43C7D6" w14:textId="285F65D7" w:rsidR="00AF0767" w:rsidRPr="00762FA6" w:rsidRDefault="000A0F93" w:rsidP="00AC0ADE">
      <w:pPr>
        <w:pStyle w:val="Prrafodelista"/>
        <w:numPr>
          <w:ilvl w:val="1"/>
          <w:numId w:val="63"/>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11" w:name="_Hlk206678433"/>
      <w:r w:rsidRPr="00762FA6">
        <w:rPr>
          <w:rFonts w:ascii="Times New Roman" w:eastAsia="Times New Roman" w:hAnsi="Times New Roman" w:cs="Times New Roman"/>
          <w:b/>
          <w:bCs/>
          <w:color w:val="000000"/>
          <w:kern w:val="0"/>
          <w:sz w:val="24"/>
          <w:szCs w:val="24"/>
          <w:lang w:eastAsia="en-GB"/>
          <w14:ligatures w14:val="none"/>
        </w:rPr>
        <w:t>Información de acceso público</w:t>
      </w:r>
      <w:bookmarkEnd w:id="11"/>
      <w:r w:rsidR="00D039B5" w:rsidRPr="00762FA6">
        <w:rPr>
          <w:rFonts w:ascii="Times New Roman" w:eastAsia="Times New Roman" w:hAnsi="Times New Roman" w:cs="Times New Roman"/>
          <w:b/>
          <w:bCs/>
          <w:color w:val="000000"/>
          <w:kern w:val="0"/>
          <w:sz w:val="24"/>
          <w:szCs w:val="24"/>
          <w:lang w:eastAsia="en-GB"/>
          <w14:ligatures w14:val="none"/>
        </w:rPr>
        <w:t>.</w:t>
      </w:r>
    </w:p>
    <w:p w14:paraId="0B511225" w14:textId="77777777" w:rsidR="000A0F93" w:rsidRPr="00AC4E19" w:rsidRDefault="000A0F93"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A5119B0" w14:textId="60D106F0" w:rsidR="000A0F93" w:rsidRPr="00AC4E19" w:rsidRDefault="000A0F93"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La siguiente información es considerada de acceso público. El MS a través </w:t>
      </w:r>
      <w:r w:rsidR="00625D3C">
        <w:rPr>
          <w:rFonts w:ascii="Times New Roman" w:eastAsia="Times New Roman" w:hAnsi="Times New Roman" w:cs="Times New Roman"/>
          <w:color w:val="000000"/>
          <w:kern w:val="0"/>
          <w:sz w:val="24"/>
          <w:szCs w:val="24"/>
          <w:lang w:eastAsia="en-GB"/>
          <w14:ligatures w14:val="none"/>
        </w:rPr>
        <w:t>del portal</w:t>
      </w:r>
      <w:r w:rsidRPr="00AC4E19">
        <w:rPr>
          <w:rFonts w:ascii="Times New Roman" w:eastAsia="Times New Roman" w:hAnsi="Times New Roman" w:cs="Times New Roman"/>
          <w:color w:val="000000"/>
          <w:kern w:val="0"/>
          <w:sz w:val="24"/>
          <w:szCs w:val="24"/>
          <w:lang w:eastAsia="en-GB"/>
          <w14:ligatures w14:val="none"/>
        </w:rPr>
        <w:t xml:space="preserve"> “Regístrelo” mantendrá dicha información actualizada y a disposición del público a través de su página web: </w:t>
      </w:r>
      <w:hyperlink r:id="rId8" w:history="1">
        <w:r w:rsidR="00911BC3" w:rsidRPr="00AC4E19">
          <w:rPr>
            <w:rStyle w:val="Hipervnculo"/>
            <w:rFonts w:ascii="Times New Roman" w:eastAsia="Times New Roman" w:hAnsi="Times New Roman" w:cs="Times New Roman"/>
            <w:kern w:val="0"/>
            <w:sz w:val="24"/>
            <w:szCs w:val="24"/>
            <w:lang w:eastAsia="en-GB"/>
            <w14:ligatures w14:val="none"/>
          </w:rPr>
          <w:t>https://registrelo.go.cr/reports/12</w:t>
        </w:r>
      </w:hyperlink>
      <w:r w:rsidRPr="00AC4E19">
        <w:rPr>
          <w:rFonts w:ascii="Times New Roman" w:eastAsia="Times New Roman" w:hAnsi="Times New Roman" w:cs="Times New Roman"/>
          <w:color w:val="000000"/>
          <w:kern w:val="0"/>
          <w:sz w:val="24"/>
          <w:szCs w:val="24"/>
          <w:lang w:eastAsia="en-GB"/>
          <w14:ligatures w14:val="none"/>
        </w:rPr>
        <w:t>.</w:t>
      </w:r>
    </w:p>
    <w:p w14:paraId="72D0A5E8" w14:textId="77777777" w:rsidR="000A0F93" w:rsidRPr="00AC4E19" w:rsidRDefault="000A0F93"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D835CCE" w14:textId="2F02D933" w:rsidR="00FC4E50" w:rsidRPr="00715EEE" w:rsidRDefault="00DD1736" w:rsidP="00715EEE">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6.5.1. </w:t>
      </w:r>
      <w:r w:rsidR="0014588B">
        <w:rPr>
          <w:rFonts w:ascii="Times New Roman" w:eastAsia="Times New Roman" w:hAnsi="Times New Roman" w:cs="Times New Roman"/>
          <w:color w:val="000000"/>
          <w:kern w:val="0"/>
          <w:sz w:val="24"/>
          <w:szCs w:val="24"/>
          <w:lang w:eastAsia="en-GB"/>
          <w14:ligatures w14:val="none"/>
        </w:rPr>
        <w:t xml:space="preserve">  </w:t>
      </w:r>
      <w:r w:rsidR="00FC4E50" w:rsidRPr="00715EEE">
        <w:rPr>
          <w:rFonts w:ascii="Times New Roman" w:eastAsia="Times New Roman" w:hAnsi="Times New Roman" w:cs="Times New Roman"/>
          <w:color w:val="000000"/>
          <w:kern w:val="0"/>
          <w:sz w:val="24"/>
          <w:szCs w:val="24"/>
          <w:lang w:eastAsia="en-GB"/>
          <w14:ligatures w14:val="none"/>
        </w:rPr>
        <w:t>Número de registro</w:t>
      </w:r>
      <w:r w:rsidR="00296F45" w:rsidRPr="00715EEE">
        <w:rPr>
          <w:rFonts w:ascii="Times New Roman" w:eastAsia="Times New Roman" w:hAnsi="Times New Roman" w:cs="Times New Roman"/>
          <w:color w:val="000000"/>
          <w:kern w:val="0"/>
          <w:sz w:val="24"/>
          <w:szCs w:val="24"/>
          <w:lang w:eastAsia="en-GB"/>
          <w14:ligatures w14:val="none"/>
        </w:rPr>
        <w:t xml:space="preserve"> o notificación</w:t>
      </w:r>
      <w:r w:rsidR="00D039B5" w:rsidRPr="00715EEE">
        <w:rPr>
          <w:rFonts w:ascii="Times New Roman" w:eastAsia="Times New Roman" w:hAnsi="Times New Roman" w:cs="Times New Roman"/>
          <w:color w:val="000000"/>
          <w:kern w:val="0"/>
          <w:sz w:val="24"/>
          <w:szCs w:val="24"/>
          <w:lang w:eastAsia="en-GB"/>
          <w14:ligatures w14:val="none"/>
        </w:rPr>
        <w:t>.</w:t>
      </w:r>
    </w:p>
    <w:p w14:paraId="4406F9A5" w14:textId="3F144929" w:rsidR="000A0F93" w:rsidRPr="0014588B" w:rsidRDefault="000A0F93"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14588B">
        <w:rPr>
          <w:rFonts w:ascii="Times New Roman" w:eastAsia="Times New Roman" w:hAnsi="Times New Roman" w:cs="Times New Roman"/>
          <w:color w:val="000000"/>
          <w:kern w:val="0"/>
          <w:sz w:val="24"/>
          <w:szCs w:val="24"/>
          <w:lang w:eastAsia="en-GB"/>
          <w14:ligatures w14:val="none"/>
        </w:rPr>
        <w:t>Nombre del producto</w:t>
      </w:r>
      <w:r w:rsidR="00D039B5" w:rsidRPr="0014588B">
        <w:rPr>
          <w:rFonts w:ascii="Times New Roman" w:eastAsia="Times New Roman" w:hAnsi="Times New Roman" w:cs="Times New Roman"/>
          <w:color w:val="000000"/>
          <w:kern w:val="0"/>
          <w:sz w:val="24"/>
          <w:szCs w:val="24"/>
          <w:lang w:eastAsia="en-GB"/>
          <w14:ligatures w14:val="none"/>
        </w:rPr>
        <w:t>.</w:t>
      </w:r>
    </w:p>
    <w:p w14:paraId="1E34E35F" w14:textId="1B60CA3F" w:rsidR="00911BC3" w:rsidRPr="00121300" w:rsidRDefault="005F7A1B"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121300">
        <w:rPr>
          <w:rFonts w:ascii="Times New Roman" w:eastAsia="Times New Roman" w:hAnsi="Times New Roman" w:cs="Times New Roman"/>
          <w:color w:val="000000"/>
          <w:kern w:val="0"/>
          <w:sz w:val="24"/>
          <w:szCs w:val="24"/>
          <w:lang w:eastAsia="en-GB"/>
          <w14:ligatures w14:val="none"/>
        </w:rPr>
        <w:t>Descripción</w:t>
      </w:r>
      <w:r w:rsidR="00296F45" w:rsidRPr="00121300">
        <w:rPr>
          <w:rFonts w:ascii="Times New Roman" w:eastAsia="Times New Roman" w:hAnsi="Times New Roman" w:cs="Times New Roman"/>
          <w:color w:val="000000"/>
          <w:kern w:val="0"/>
          <w:sz w:val="24"/>
          <w:szCs w:val="24"/>
          <w:lang w:eastAsia="en-GB"/>
          <w14:ligatures w14:val="none"/>
        </w:rPr>
        <w:t xml:space="preserve"> del producto</w:t>
      </w:r>
      <w:r w:rsidR="00D039B5" w:rsidRPr="00121300">
        <w:rPr>
          <w:rFonts w:ascii="Times New Roman" w:eastAsia="Times New Roman" w:hAnsi="Times New Roman" w:cs="Times New Roman"/>
          <w:color w:val="000000"/>
          <w:kern w:val="0"/>
          <w:sz w:val="24"/>
          <w:szCs w:val="24"/>
          <w:lang w:eastAsia="en-GB"/>
          <w14:ligatures w14:val="none"/>
        </w:rPr>
        <w:t>.</w:t>
      </w:r>
    </w:p>
    <w:p w14:paraId="1D8075B3" w14:textId="0A031E51" w:rsidR="000A0F93" w:rsidRPr="00121300" w:rsidRDefault="00296F45"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121300">
        <w:rPr>
          <w:rFonts w:ascii="Times New Roman" w:eastAsia="Times New Roman" w:hAnsi="Times New Roman" w:cs="Times New Roman"/>
          <w:color w:val="000000"/>
          <w:kern w:val="0"/>
          <w:sz w:val="24"/>
          <w:szCs w:val="24"/>
          <w:lang w:eastAsia="en-GB"/>
          <w14:ligatures w14:val="none"/>
        </w:rPr>
        <w:t>Nombre del f</w:t>
      </w:r>
      <w:r w:rsidR="000A0F93" w:rsidRPr="00121300">
        <w:rPr>
          <w:rFonts w:ascii="Times New Roman" w:eastAsia="Times New Roman" w:hAnsi="Times New Roman" w:cs="Times New Roman"/>
          <w:color w:val="000000"/>
          <w:kern w:val="0"/>
          <w:sz w:val="24"/>
          <w:szCs w:val="24"/>
          <w:lang w:eastAsia="en-GB"/>
          <w14:ligatures w14:val="none"/>
        </w:rPr>
        <w:t>abricante</w:t>
      </w:r>
      <w:r w:rsidR="00D039B5" w:rsidRPr="00121300">
        <w:rPr>
          <w:rFonts w:ascii="Times New Roman" w:eastAsia="Times New Roman" w:hAnsi="Times New Roman" w:cs="Times New Roman"/>
          <w:color w:val="000000"/>
          <w:kern w:val="0"/>
          <w:sz w:val="24"/>
          <w:szCs w:val="24"/>
          <w:lang w:eastAsia="en-GB"/>
          <w14:ligatures w14:val="none"/>
        </w:rPr>
        <w:t>.</w:t>
      </w:r>
    </w:p>
    <w:p w14:paraId="215CAE70" w14:textId="03DBFAB8" w:rsidR="000A0F93" w:rsidRPr="00121300" w:rsidRDefault="00296F45"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121300">
        <w:rPr>
          <w:rFonts w:ascii="Times New Roman" w:eastAsia="Times New Roman" w:hAnsi="Times New Roman" w:cs="Times New Roman"/>
          <w:color w:val="000000"/>
          <w:kern w:val="0"/>
          <w:sz w:val="24"/>
          <w:szCs w:val="24"/>
          <w:lang w:eastAsia="en-GB"/>
          <w14:ligatures w14:val="none"/>
        </w:rPr>
        <w:t>Nombre de los d</w:t>
      </w:r>
      <w:r w:rsidR="000A0F93" w:rsidRPr="00121300">
        <w:rPr>
          <w:rFonts w:ascii="Times New Roman" w:eastAsia="Times New Roman" w:hAnsi="Times New Roman" w:cs="Times New Roman"/>
          <w:color w:val="000000"/>
          <w:kern w:val="0"/>
          <w:sz w:val="24"/>
          <w:szCs w:val="24"/>
          <w:lang w:eastAsia="en-GB"/>
          <w14:ligatures w14:val="none"/>
        </w:rPr>
        <w:t>istribuidores</w:t>
      </w:r>
      <w:r w:rsidR="00D039B5" w:rsidRPr="00121300">
        <w:rPr>
          <w:rFonts w:ascii="Times New Roman" w:eastAsia="Times New Roman" w:hAnsi="Times New Roman" w:cs="Times New Roman"/>
          <w:color w:val="000000"/>
          <w:kern w:val="0"/>
          <w:sz w:val="24"/>
          <w:szCs w:val="24"/>
          <w:lang w:eastAsia="en-GB"/>
          <w14:ligatures w14:val="none"/>
        </w:rPr>
        <w:t>.</w:t>
      </w:r>
    </w:p>
    <w:p w14:paraId="45981418" w14:textId="79C28115" w:rsidR="000A0F93" w:rsidRPr="00121300" w:rsidRDefault="00296F45"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121300">
        <w:rPr>
          <w:rFonts w:ascii="Times New Roman" w:eastAsia="Times New Roman" w:hAnsi="Times New Roman" w:cs="Times New Roman"/>
          <w:color w:val="000000"/>
          <w:kern w:val="0"/>
          <w:sz w:val="24"/>
          <w:szCs w:val="24"/>
          <w:lang w:eastAsia="en-GB"/>
          <w14:ligatures w14:val="none"/>
        </w:rPr>
        <w:lastRenderedPageBreak/>
        <w:t>Nombre del t</w:t>
      </w:r>
      <w:r w:rsidR="000A0F93" w:rsidRPr="00121300">
        <w:rPr>
          <w:rFonts w:ascii="Times New Roman" w:eastAsia="Times New Roman" w:hAnsi="Times New Roman" w:cs="Times New Roman"/>
          <w:color w:val="000000"/>
          <w:kern w:val="0"/>
          <w:sz w:val="24"/>
          <w:szCs w:val="24"/>
          <w:lang w:eastAsia="en-GB"/>
          <w14:ligatures w14:val="none"/>
        </w:rPr>
        <w:t>itular</w:t>
      </w:r>
      <w:r w:rsidR="00D039B5" w:rsidRPr="00121300">
        <w:rPr>
          <w:rFonts w:ascii="Times New Roman" w:eastAsia="Times New Roman" w:hAnsi="Times New Roman" w:cs="Times New Roman"/>
          <w:color w:val="000000"/>
          <w:kern w:val="0"/>
          <w:sz w:val="24"/>
          <w:szCs w:val="24"/>
          <w:lang w:eastAsia="en-GB"/>
          <w14:ligatures w14:val="none"/>
        </w:rPr>
        <w:t>.</w:t>
      </w:r>
    </w:p>
    <w:p w14:paraId="50F4C09E" w14:textId="5E39C8A2" w:rsidR="000A0F93" w:rsidRPr="00AC4E19" w:rsidRDefault="000A0F93"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País de origen</w:t>
      </w:r>
      <w:r w:rsidR="00D039B5">
        <w:rPr>
          <w:rFonts w:ascii="Times New Roman" w:eastAsia="Times New Roman" w:hAnsi="Times New Roman" w:cs="Times New Roman"/>
          <w:color w:val="000000"/>
          <w:kern w:val="0"/>
          <w:sz w:val="24"/>
          <w:szCs w:val="24"/>
          <w:lang w:eastAsia="en-GB"/>
          <w14:ligatures w14:val="none"/>
        </w:rPr>
        <w:t>.</w:t>
      </w:r>
    </w:p>
    <w:p w14:paraId="5B060915" w14:textId="69D2C94A" w:rsidR="00FC4E50" w:rsidRPr="00AC4E19" w:rsidRDefault="00FC4E50"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Estado</w:t>
      </w:r>
      <w:r w:rsidR="00FC4E0C" w:rsidRPr="00AC4E19">
        <w:rPr>
          <w:rFonts w:ascii="Times New Roman" w:eastAsia="Times New Roman" w:hAnsi="Times New Roman" w:cs="Times New Roman"/>
          <w:color w:val="000000"/>
          <w:kern w:val="0"/>
          <w:sz w:val="24"/>
          <w:szCs w:val="24"/>
          <w:lang w:eastAsia="en-GB"/>
          <w14:ligatures w14:val="none"/>
        </w:rPr>
        <w:t xml:space="preserve"> del registro o notificación</w:t>
      </w:r>
      <w:r w:rsidR="00D039B5">
        <w:rPr>
          <w:rFonts w:ascii="Times New Roman" w:eastAsia="Times New Roman" w:hAnsi="Times New Roman" w:cs="Times New Roman"/>
          <w:color w:val="000000"/>
          <w:kern w:val="0"/>
          <w:sz w:val="24"/>
          <w:szCs w:val="24"/>
          <w:lang w:eastAsia="en-GB"/>
          <w14:ligatures w14:val="none"/>
        </w:rPr>
        <w:t>.</w:t>
      </w:r>
    </w:p>
    <w:p w14:paraId="287E7603" w14:textId="5680FEF0" w:rsidR="00911BC3" w:rsidRPr="00AC4E19" w:rsidRDefault="005F7A1B"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Fecha</w:t>
      </w:r>
      <w:r w:rsidR="00911BC3" w:rsidRPr="00AC4E19">
        <w:rPr>
          <w:rFonts w:ascii="Times New Roman" w:eastAsia="Times New Roman" w:hAnsi="Times New Roman" w:cs="Times New Roman"/>
          <w:color w:val="000000"/>
          <w:kern w:val="0"/>
          <w:sz w:val="24"/>
          <w:szCs w:val="24"/>
          <w:lang w:eastAsia="en-GB"/>
          <w14:ligatures w14:val="none"/>
        </w:rPr>
        <w:t xml:space="preserve"> de emisión</w:t>
      </w:r>
      <w:r w:rsidR="00D039B5">
        <w:rPr>
          <w:rFonts w:ascii="Times New Roman" w:eastAsia="Times New Roman" w:hAnsi="Times New Roman" w:cs="Times New Roman"/>
          <w:color w:val="000000"/>
          <w:kern w:val="0"/>
          <w:sz w:val="24"/>
          <w:szCs w:val="24"/>
          <w:lang w:eastAsia="en-GB"/>
          <w14:ligatures w14:val="none"/>
        </w:rPr>
        <w:t>.</w:t>
      </w:r>
    </w:p>
    <w:p w14:paraId="095DD987" w14:textId="2DC11BF9" w:rsidR="00FC4E50" w:rsidRPr="00AC4E19" w:rsidRDefault="00DD4371"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Fecha</w:t>
      </w:r>
      <w:r w:rsidR="00FC4E50" w:rsidRPr="00AC4E19">
        <w:rPr>
          <w:rFonts w:ascii="Times New Roman" w:eastAsia="Times New Roman" w:hAnsi="Times New Roman" w:cs="Times New Roman"/>
          <w:color w:val="000000"/>
          <w:kern w:val="0"/>
          <w:sz w:val="24"/>
          <w:szCs w:val="24"/>
          <w:lang w:eastAsia="en-GB"/>
          <w14:ligatures w14:val="none"/>
        </w:rPr>
        <w:t xml:space="preserve"> de </w:t>
      </w:r>
      <w:r w:rsidR="00911BC3" w:rsidRPr="00AC4E19">
        <w:rPr>
          <w:rFonts w:ascii="Times New Roman" w:eastAsia="Times New Roman" w:hAnsi="Times New Roman" w:cs="Times New Roman"/>
          <w:color w:val="000000"/>
          <w:kern w:val="0"/>
          <w:sz w:val="24"/>
          <w:szCs w:val="24"/>
          <w:lang w:eastAsia="en-GB"/>
          <w14:ligatures w14:val="none"/>
        </w:rPr>
        <w:t>expira</w:t>
      </w:r>
      <w:r w:rsidR="00C70EC9" w:rsidRPr="00AC4E19">
        <w:rPr>
          <w:rFonts w:ascii="Times New Roman" w:eastAsia="Times New Roman" w:hAnsi="Times New Roman" w:cs="Times New Roman"/>
          <w:color w:val="000000"/>
          <w:kern w:val="0"/>
          <w:sz w:val="24"/>
          <w:szCs w:val="24"/>
          <w:lang w:eastAsia="en-GB"/>
          <w14:ligatures w14:val="none"/>
        </w:rPr>
        <w:t>ción</w:t>
      </w:r>
      <w:r w:rsidR="00D039B5">
        <w:rPr>
          <w:rFonts w:ascii="Times New Roman" w:eastAsia="Times New Roman" w:hAnsi="Times New Roman" w:cs="Times New Roman"/>
          <w:color w:val="000000"/>
          <w:kern w:val="0"/>
          <w:sz w:val="24"/>
          <w:szCs w:val="24"/>
          <w:lang w:eastAsia="en-GB"/>
          <w14:ligatures w14:val="none"/>
        </w:rPr>
        <w:t>.</w:t>
      </w:r>
    </w:p>
    <w:p w14:paraId="13DA7240" w14:textId="6D1372C4" w:rsidR="00C70EC9" w:rsidRPr="00AC4E19" w:rsidRDefault="005F7A1B"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Marca</w:t>
      </w:r>
      <w:r w:rsidR="00D039B5">
        <w:rPr>
          <w:rFonts w:ascii="Times New Roman" w:eastAsia="Times New Roman" w:hAnsi="Times New Roman" w:cs="Times New Roman"/>
          <w:color w:val="000000"/>
          <w:kern w:val="0"/>
          <w:sz w:val="24"/>
          <w:szCs w:val="24"/>
          <w:lang w:eastAsia="en-GB"/>
          <w14:ligatures w14:val="none"/>
        </w:rPr>
        <w:t>.</w:t>
      </w:r>
    </w:p>
    <w:p w14:paraId="7FA3AF23" w14:textId="1E26AA50" w:rsidR="00C70EC9" w:rsidRPr="00AC4E19" w:rsidRDefault="00296F45" w:rsidP="00DA7C30">
      <w:pPr>
        <w:pStyle w:val="Prrafodelista"/>
        <w:numPr>
          <w:ilvl w:val="2"/>
          <w:numId w:val="64"/>
        </w:num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Nombre del s</w:t>
      </w:r>
      <w:r w:rsidR="005F7A1B" w:rsidRPr="00AC4E19">
        <w:rPr>
          <w:rFonts w:ascii="Times New Roman" w:eastAsia="Times New Roman" w:hAnsi="Times New Roman" w:cs="Times New Roman"/>
          <w:color w:val="000000"/>
          <w:kern w:val="0"/>
          <w:sz w:val="24"/>
          <w:szCs w:val="24"/>
          <w:lang w:eastAsia="en-GB"/>
          <w14:ligatures w14:val="none"/>
        </w:rPr>
        <w:t>olicitante</w:t>
      </w:r>
      <w:r w:rsidR="00D039B5">
        <w:rPr>
          <w:rFonts w:ascii="Times New Roman" w:eastAsia="Times New Roman" w:hAnsi="Times New Roman" w:cs="Times New Roman"/>
          <w:color w:val="000000"/>
          <w:kern w:val="0"/>
          <w:sz w:val="24"/>
          <w:szCs w:val="24"/>
          <w:lang w:eastAsia="en-GB"/>
          <w14:ligatures w14:val="none"/>
        </w:rPr>
        <w:t>.</w:t>
      </w:r>
    </w:p>
    <w:p w14:paraId="470F3749" w14:textId="77777777" w:rsidR="000A0F93" w:rsidRPr="00AC4E19" w:rsidRDefault="000A0F93" w:rsidP="006D4C1C">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7719CD65" w14:textId="73C6C6DC" w:rsidR="000A0F93" w:rsidRPr="007C307D" w:rsidRDefault="00DD4371" w:rsidP="00AC0ADE">
      <w:pPr>
        <w:pStyle w:val="Prrafodelista"/>
        <w:numPr>
          <w:ilvl w:val="0"/>
          <w:numId w:val="72"/>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12" w:name="_Hlk206678444"/>
      <w:r w:rsidRPr="007C307D">
        <w:rPr>
          <w:rFonts w:ascii="Times New Roman" w:eastAsia="Times New Roman" w:hAnsi="Times New Roman" w:cs="Times New Roman"/>
          <w:b/>
          <w:bCs/>
          <w:color w:val="000000"/>
          <w:kern w:val="0"/>
          <w:sz w:val="24"/>
          <w:szCs w:val="24"/>
          <w:lang w:eastAsia="en-GB"/>
          <w14:ligatures w14:val="none"/>
        </w:rPr>
        <w:t xml:space="preserve">SOBRE </w:t>
      </w:r>
      <w:r w:rsidR="00826A39">
        <w:rPr>
          <w:rFonts w:ascii="Times New Roman" w:eastAsia="Times New Roman" w:hAnsi="Times New Roman" w:cs="Times New Roman"/>
          <w:b/>
          <w:bCs/>
          <w:color w:val="000000"/>
          <w:kern w:val="0"/>
          <w:sz w:val="24"/>
          <w:szCs w:val="24"/>
          <w:lang w:eastAsia="en-GB"/>
          <w14:ligatures w14:val="none"/>
        </w:rPr>
        <w:t>LA</w:t>
      </w:r>
      <w:r w:rsidRPr="007C307D">
        <w:rPr>
          <w:rFonts w:ascii="Times New Roman" w:eastAsia="Times New Roman" w:hAnsi="Times New Roman" w:cs="Times New Roman"/>
          <w:b/>
          <w:bCs/>
          <w:color w:val="000000"/>
          <w:kern w:val="0"/>
          <w:sz w:val="24"/>
          <w:szCs w:val="24"/>
          <w:lang w:eastAsia="en-GB"/>
          <w14:ligatures w14:val="none"/>
        </w:rPr>
        <w:t xml:space="preserve"> </w:t>
      </w:r>
      <w:r w:rsidR="00B4448A">
        <w:rPr>
          <w:rFonts w:ascii="Times New Roman" w:eastAsia="Times New Roman" w:hAnsi="Times New Roman" w:cs="Times New Roman"/>
          <w:b/>
          <w:bCs/>
          <w:color w:val="000000"/>
          <w:kern w:val="0"/>
          <w:sz w:val="24"/>
          <w:szCs w:val="24"/>
          <w:lang w:eastAsia="en-GB"/>
          <w14:ligatures w14:val="none"/>
        </w:rPr>
        <w:t>PRIVACIDAD</w:t>
      </w:r>
      <w:r w:rsidR="00CC4A82">
        <w:rPr>
          <w:rFonts w:ascii="Times New Roman" w:eastAsia="Times New Roman" w:hAnsi="Times New Roman" w:cs="Times New Roman"/>
          <w:b/>
          <w:bCs/>
          <w:color w:val="000000"/>
          <w:kern w:val="0"/>
          <w:sz w:val="24"/>
          <w:szCs w:val="24"/>
          <w:lang w:eastAsia="en-GB"/>
          <w14:ligatures w14:val="none"/>
        </w:rPr>
        <w:t xml:space="preserve"> DE </w:t>
      </w:r>
      <w:r w:rsidRPr="007C307D">
        <w:rPr>
          <w:rFonts w:ascii="Times New Roman" w:eastAsia="Times New Roman" w:hAnsi="Times New Roman" w:cs="Times New Roman"/>
          <w:b/>
          <w:bCs/>
          <w:color w:val="000000"/>
          <w:kern w:val="0"/>
          <w:sz w:val="24"/>
          <w:szCs w:val="24"/>
          <w:lang w:eastAsia="en-GB"/>
          <w14:ligatures w14:val="none"/>
        </w:rPr>
        <w:t>LOS ESTUDIOS</w:t>
      </w:r>
      <w:r w:rsidR="00D97282">
        <w:rPr>
          <w:rFonts w:ascii="Times New Roman" w:eastAsia="Times New Roman" w:hAnsi="Times New Roman" w:cs="Times New Roman"/>
          <w:b/>
          <w:bCs/>
          <w:color w:val="000000"/>
          <w:kern w:val="0"/>
          <w:sz w:val="24"/>
          <w:szCs w:val="24"/>
          <w:lang w:eastAsia="en-GB"/>
          <w14:ligatures w14:val="none"/>
        </w:rPr>
        <w:t xml:space="preserve"> TOXICOLÓGICOS Y ECOTOXICOLÓGICOS</w:t>
      </w:r>
      <w:r w:rsidR="004D7D1B" w:rsidRPr="00AC4E19">
        <w:rPr>
          <w:rFonts w:ascii="Times New Roman" w:eastAsia="Times New Roman" w:hAnsi="Times New Roman" w:cs="Times New Roman"/>
          <w:b/>
          <w:bCs/>
          <w:color w:val="000000"/>
          <w:kern w:val="0"/>
          <w:sz w:val="24"/>
          <w:szCs w:val="24"/>
          <w:lang w:eastAsia="en-GB"/>
          <w14:ligatures w14:val="none"/>
        </w:rPr>
        <w:t>.</w:t>
      </w:r>
    </w:p>
    <w:bookmarkEnd w:id="12"/>
    <w:p w14:paraId="337EC698" w14:textId="77777777" w:rsidR="00175255" w:rsidRPr="00AC4E19" w:rsidRDefault="00175255" w:rsidP="00175255">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5109DC3" w14:textId="756F47E2" w:rsidR="00175255" w:rsidRPr="00AC4E19" w:rsidRDefault="00175255" w:rsidP="007C307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La </w:t>
      </w:r>
      <w:r w:rsidR="00B4448A">
        <w:rPr>
          <w:rFonts w:ascii="Times New Roman" w:eastAsia="Times New Roman" w:hAnsi="Times New Roman" w:cs="Times New Roman"/>
          <w:color w:val="000000"/>
          <w:kern w:val="0"/>
          <w:sz w:val="24"/>
          <w:szCs w:val="24"/>
          <w:lang w:eastAsia="en-GB"/>
          <w14:ligatures w14:val="none"/>
        </w:rPr>
        <w:t>seguridad de la información</w:t>
      </w:r>
      <w:r w:rsidR="00CC4A82">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de los estudios</w:t>
      </w:r>
      <w:r w:rsidR="00CC4A82">
        <w:rPr>
          <w:rFonts w:ascii="Times New Roman" w:eastAsia="Times New Roman" w:hAnsi="Times New Roman" w:cs="Times New Roman"/>
          <w:color w:val="000000"/>
          <w:kern w:val="0"/>
          <w:sz w:val="24"/>
          <w:szCs w:val="24"/>
          <w:lang w:eastAsia="en-GB"/>
          <w14:ligatures w14:val="none"/>
        </w:rPr>
        <w:t xml:space="preserve"> toxicológicos y </w:t>
      </w:r>
      <w:proofErr w:type="spellStart"/>
      <w:r w:rsidR="00CC4A82">
        <w:rPr>
          <w:rFonts w:ascii="Times New Roman" w:eastAsia="Times New Roman" w:hAnsi="Times New Roman" w:cs="Times New Roman"/>
          <w:color w:val="000000"/>
          <w:kern w:val="0"/>
          <w:sz w:val="24"/>
          <w:szCs w:val="24"/>
          <w:lang w:eastAsia="en-GB"/>
          <w14:ligatures w14:val="none"/>
        </w:rPr>
        <w:t>ecotoxicológicos</w:t>
      </w:r>
      <w:proofErr w:type="spellEnd"/>
      <w:r w:rsidRPr="00AC4E19">
        <w:rPr>
          <w:rFonts w:ascii="Times New Roman" w:eastAsia="Times New Roman" w:hAnsi="Times New Roman" w:cs="Times New Roman"/>
          <w:color w:val="000000"/>
          <w:kern w:val="0"/>
          <w:sz w:val="24"/>
          <w:szCs w:val="24"/>
          <w:lang w:eastAsia="en-GB"/>
          <w14:ligatures w14:val="none"/>
        </w:rPr>
        <w:t xml:space="preserve">, de conformidad con lo establecido en la Ley de información No Divulgada, Ley </w:t>
      </w:r>
      <w:proofErr w:type="spellStart"/>
      <w:r w:rsidRPr="00AC4E19">
        <w:rPr>
          <w:rFonts w:ascii="Times New Roman" w:eastAsia="Times New Roman" w:hAnsi="Times New Roman" w:cs="Times New Roman"/>
          <w:color w:val="000000"/>
          <w:kern w:val="0"/>
          <w:sz w:val="24"/>
          <w:szCs w:val="24"/>
          <w:lang w:eastAsia="en-GB"/>
          <w14:ligatures w14:val="none"/>
        </w:rPr>
        <w:t>Nº</w:t>
      </w:r>
      <w:proofErr w:type="spellEnd"/>
      <w:r w:rsidRPr="00AC4E19">
        <w:rPr>
          <w:rFonts w:ascii="Times New Roman" w:eastAsia="Times New Roman" w:hAnsi="Times New Roman" w:cs="Times New Roman"/>
          <w:color w:val="000000"/>
          <w:kern w:val="0"/>
          <w:sz w:val="24"/>
          <w:szCs w:val="24"/>
          <w:lang w:eastAsia="en-GB"/>
          <w14:ligatures w14:val="none"/>
        </w:rPr>
        <w:t xml:space="preserve"> 7975 del 4 de enero del 2000, el Reglamento a la Ley de Información No Divulgada, Decreto Ejecutivo </w:t>
      </w:r>
      <w:proofErr w:type="spellStart"/>
      <w:r w:rsidRPr="00AC4E19">
        <w:rPr>
          <w:rFonts w:ascii="Times New Roman" w:eastAsia="Times New Roman" w:hAnsi="Times New Roman" w:cs="Times New Roman"/>
          <w:color w:val="000000"/>
          <w:kern w:val="0"/>
          <w:sz w:val="24"/>
          <w:szCs w:val="24"/>
          <w:lang w:eastAsia="en-GB"/>
          <w14:ligatures w14:val="none"/>
        </w:rPr>
        <w:t>Nº</w:t>
      </w:r>
      <w:proofErr w:type="spellEnd"/>
      <w:r w:rsidRPr="00AC4E19">
        <w:rPr>
          <w:rFonts w:ascii="Times New Roman" w:eastAsia="Times New Roman" w:hAnsi="Times New Roman" w:cs="Times New Roman"/>
          <w:color w:val="000000"/>
          <w:kern w:val="0"/>
          <w:sz w:val="24"/>
          <w:szCs w:val="24"/>
          <w:lang w:eastAsia="en-GB"/>
          <w14:ligatures w14:val="none"/>
        </w:rPr>
        <w:t xml:space="preserve"> 34927-J-COMEX-S-MAG</w:t>
      </w:r>
      <w:r w:rsidR="00C31B46" w:rsidRPr="00AC4E19">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y</w:t>
      </w:r>
      <w:r w:rsidR="00CD3631" w:rsidRPr="00AC4E19">
        <w:rPr>
          <w:rFonts w:ascii="Times New Roman" w:eastAsia="Times New Roman" w:hAnsi="Times New Roman" w:cs="Times New Roman"/>
          <w:color w:val="000000"/>
          <w:kern w:val="0"/>
          <w:sz w:val="24"/>
          <w:szCs w:val="24"/>
          <w:lang w:eastAsia="en-GB"/>
          <w14:ligatures w14:val="none"/>
        </w:rPr>
        <w:t xml:space="preserve"> lo dispuesto</w:t>
      </w:r>
      <w:r w:rsidRPr="00AC4E19">
        <w:rPr>
          <w:rFonts w:ascii="Times New Roman" w:eastAsia="Times New Roman" w:hAnsi="Times New Roman" w:cs="Times New Roman"/>
          <w:color w:val="000000"/>
          <w:kern w:val="0"/>
          <w:sz w:val="24"/>
          <w:szCs w:val="24"/>
          <w:lang w:eastAsia="en-GB"/>
          <w14:ligatures w14:val="none"/>
        </w:rPr>
        <w:t xml:space="preserve"> en este Reglamento, será aplicable a los productos químicos priorizados</w:t>
      </w:r>
      <w:r w:rsidR="00FA3494" w:rsidRPr="00AC4E19">
        <w:rPr>
          <w:rFonts w:ascii="Times New Roman" w:eastAsia="Times New Roman" w:hAnsi="Times New Roman" w:cs="Times New Roman"/>
          <w:color w:val="000000"/>
          <w:kern w:val="0"/>
          <w:sz w:val="24"/>
          <w:szCs w:val="24"/>
          <w:lang w:eastAsia="en-GB"/>
          <w14:ligatures w14:val="none"/>
        </w:rPr>
        <w:t xml:space="preserve"> y sustancias químicas </w:t>
      </w:r>
      <w:r w:rsidR="00CD3631" w:rsidRPr="00AC4E19">
        <w:rPr>
          <w:rFonts w:ascii="Times New Roman" w:eastAsia="Times New Roman" w:hAnsi="Times New Roman" w:cs="Times New Roman"/>
          <w:color w:val="000000"/>
          <w:kern w:val="0"/>
          <w:sz w:val="24"/>
          <w:szCs w:val="24"/>
          <w:lang w:eastAsia="en-GB"/>
          <w14:ligatures w14:val="none"/>
        </w:rPr>
        <w:t>nuevas</w:t>
      </w:r>
      <w:r w:rsidRPr="00AC4E19">
        <w:rPr>
          <w:rFonts w:ascii="Times New Roman" w:eastAsia="Times New Roman" w:hAnsi="Times New Roman" w:cs="Times New Roman"/>
          <w:color w:val="000000"/>
          <w:kern w:val="0"/>
          <w:sz w:val="24"/>
          <w:szCs w:val="24"/>
          <w:lang w:eastAsia="en-GB"/>
          <w14:ligatures w14:val="none"/>
        </w:rPr>
        <w:t xml:space="preserve">. El plazo de </w:t>
      </w:r>
      <w:r w:rsidR="00CC4A82">
        <w:rPr>
          <w:rFonts w:ascii="Times New Roman" w:eastAsia="Times New Roman" w:hAnsi="Times New Roman" w:cs="Times New Roman"/>
          <w:color w:val="000000"/>
          <w:kern w:val="0"/>
          <w:sz w:val="24"/>
          <w:szCs w:val="24"/>
          <w:lang w:eastAsia="en-GB"/>
          <w14:ligatures w14:val="none"/>
        </w:rPr>
        <w:t xml:space="preserve">la </w:t>
      </w:r>
      <w:r w:rsidR="00B4448A">
        <w:rPr>
          <w:rFonts w:ascii="Times New Roman" w:eastAsia="Times New Roman" w:hAnsi="Times New Roman" w:cs="Times New Roman"/>
          <w:color w:val="000000"/>
          <w:kern w:val="0"/>
          <w:sz w:val="24"/>
          <w:szCs w:val="24"/>
          <w:lang w:eastAsia="en-GB"/>
          <w14:ligatures w14:val="none"/>
        </w:rPr>
        <w:t>protección de la información</w:t>
      </w:r>
      <w:r w:rsidR="00CC4A82">
        <w:rPr>
          <w:rFonts w:ascii="Times New Roman" w:eastAsia="Times New Roman" w:hAnsi="Times New Roman" w:cs="Times New Roman"/>
          <w:color w:val="000000"/>
          <w:kern w:val="0"/>
          <w:sz w:val="24"/>
          <w:szCs w:val="24"/>
          <w:lang w:eastAsia="en-GB"/>
          <w14:ligatures w14:val="none"/>
        </w:rPr>
        <w:t xml:space="preserve"> de</w:t>
      </w:r>
      <w:r w:rsidRPr="00AC4E19">
        <w:rPr>
          <w:rFonts w:ascii="Times New Roman" w:eastAsia="Times New Roman" w:hAnsi="Times New Roman" w:cs="Times New Roman"/>
          <w:color w:val="000000"/>
          <w:kern w:val="0"/>
          <w:sz w:val="24"/>
          <w:szCs w:val="24"/>
          <w:lang w:eastAsia="en-GB"/>
          <w14:ligatures w14:val="none"/>
        </w:rPr>
        <w:t xml:space="preserve"> los estudios aplicará a partir de</w:t>
      </w:r>
      <w:r w:rsidR="000C4EBF" w:rsidRPr="00AC4E19">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l</w:t>
      </w:r>
      <w:r w:rsidR="000C4EBF" w:rsidRPr="00AC4E19">
        <w:rPr>
          <w:rFonts w:ascii="Times New Roman" w:eastAsia="Times New Roman" w:hAnsi="Times New Roman" w:cs="Times New Roman"/>
          <w:color w:val="000000"/>
          <w:kern w:val="0"/>
          <w:sz w:val="24"/>
          <w:szCs w:val="24"/>
          <w:lang w:eastAsia="en-GB"/>
          <w14:ligatures w14:val="none"/>
        </w:rPr>
        <w:t>a</w:t>
      </w:r>
      <w:r w:rsidRPr="00AC4E19">
        <w:rPr>
          <w:rFonts w:ascii="Times New Roman" w:eastAsia="Times New Roman" w:hAnsi="Times New Roman" w:cs="Times New Roman"/>
          <w:color w:val="000000"/>
          <w:kern w:val="0"/>
          <w:sz w:val="24"/>
          <w:szCs w:val="24"/>
          <w:lang w:eastAsia="en-GB"/>
          <w14:ligatures w14:val="none"/>
        </w:rPr>
        <w:t xml:space="preserve"> </w:t>
      </w:r>
      <w:r w:rsidR="00CD66A6" w:rsidRPr="00AC4E19">
        <w:rPr>
          <w:rFonts w:ascii="Times New Roman" w:eastAsia="Times New Roman" w:hAnsi="Times New Roman" w:cs="Times New Roman"/>
          <w:color w:val="000000"/>
          <w:kern w:val="0"/>
          <w:sz w:val="24"/>
          <w:szCs w:val="24"/>
          <w:lang w:eastAsia="en-GB"/>
          <w14:ligatures w14:val="none"/>
        </w:rPr>
        <w:t>presenta</w:t>
      </w:r>
      <w:r w:rsidR="000C4EBF" w:rsidRPr="00AC4E19">
        <w:rPr>
          <w:rFonts w:ascii="Times New Roman" w:eastAsia="Times New Roman" w:hAnsi="Times New Roman" w:cs="Times New Roman"/>
          <w:color w:val="000000"/>
          <w:kern w:val="0"/>
          <w:sz w:val="24"/>
          <w:szCs w:val="24"/>
          <w:lang w:eastAsia="en-GB"/>
          <w14:ligatures w14:val="none"/>
        </w:rPr>
        <w:t>ción</w:t>
      </w:r>
      <w:r w:rsidR="00CD66A6" w:rsidRPr="00AC4E19">
        <w:rPr>
          <w:rFonts w:ascii="Times New Roman" w:eastAsia="Times New Roman" w:hAnsi="Times New Roman" w:cs="Times New Roman"/>
          <w:color w:val="000000"/>
          <w:kern w:val="0"/>
          <w:sz w:val="24"/>
          <w:szCs w:val="24"/>
          <w:lang w:eastAsia="en-GB"/>
          <w14:ligatures w14:val="none"/>
        </w:rPr>
        <w:t xml:space="preserve"> de los requisitos </w:t>
      </w:r>
      <w:r w:rsidR="004220D1" w:rsidRPr="00AC4E19">
        <w:rPr>
          <w:rFonts w:ascii="Times New Roman" w:eastAsia="Times New Roman" w:hAnsi="Times New Roman" w:cs="Times New Roman"/>
          <w:color w:val="000000"/>
          <w:kern w:val="0"/>
          <w:sz w:val="24"/>
          <w:szCs w:val="24"/>
          <w:lang w:eastAsia="en-GB"/>
          <w14:ligatures w14:val="none"/>
        </w:rPr>
        <w:t xml:space="preserve">para los trámites </w:t>
      </w:r>
      <w:r w:rsidR="000C4EBF" w:rsidRPr="00AC4E19">
        <w:rPr>
          <w:rFonts w:ascii="Times New Roman" w:eastAsia="Times New Roman" w:hAnsi="Times New Roman" w:cs="Times New Roman"/>
          <w:color w:val="000000"/>
          <w:kern w:val="0"/>
          <w:sz w:val="24"/>
          <w:szCs w:val="24"/>
          <w:lang w:eastAsia="en-GB"/>
          <w14:ligatures w14:val="none"/>
        </w:rPr>
        <w:t>de</w:t>
      </w:r>
      <w:r w:rsidR="00CD66A6" w:rsidRPr="00AC4E19">
        <w:rPr>
          <w:rFonts w:ascii="Times New Roman" w:eastAsia="Times New Roman" w:hAnsi="Times New Roman" w:cs="Times New Roman"/>
          <w:color w:val="000000"/>
          <w:kern w:val="0"/>
          <w:sz w:val="24"/>
          <w:szCs w:val="24"/>
          <w:lang w:eastAsia="en-GB"/>
          <w14:ligatures w14:val="none"/>
        </w:rPr>
        <w:t xml:space="preserve"> </w:t>
      </w:r>
      <w:r w:rsidR="000C4EBF" w:rsidRPr="00AC4E19">
        <w:rPr>
          <w:rFonts w:ascii="Times New Roman" w:eastAsia="Times New Roman" w:hAnsi="Times New Roman" w:cs="Times New Roman"/>
          <w:color w:val="000000"/>
          <w:kern w:val="0"/>
          <w:sz w:val="24"/>
          <w:szCs w:val="24"/>
          <w:lang w:eastAsia="en-GB"/>
          <w14:ligatures w14:val="none"/>
        </w:rPr>
        <w:t>l</w:t>
      </w:r>
      <w:r w:rsidR="00CD66A6" w:rsidRPr="00AC4E19">
        <w:rPr>
          <w:rFonts w:ascii="Times New Roman" w:eastAsia="Times New Roman" w:hAnsi="Times New Roman" w:cs="Times New Roman"/>
          <w:color w:val="000000"/>
          <w:kern w:val="0"/>
          <w:sz w:val="24"/>
          <w:szCs w:val="24"/>
          <w:lang w:eastAsia="en-GB"/>
          <w14:ligatures w14:val="none"/>
        </w:rPr>
        <w:t>os</w:t>
      </w:r>
      <w:r w:rsidR="000C4EBF" w:rsidRPr="00AC4E19">
        <w:rPr>
          <w:rFonts w:ascii="Times New Roman" w:eastAsia="Times New Roman" w:hAnsi="Times New Roman" w:cs="Times New Roman"/>
          <w:color w:val="000000"/>
          <w:kern w:val="0"/>
          <w:sz w:val="24"/>
          <w:szCs w:val="24"/>
          <w:lang w:eastAsia="en-GB"/>
          <w14:ligatures w14:val="none"/>
        </w:rPr>
        <w:t xml:space="preserve"> registro o notificación</w:t>
      </w:r>
      <w:r w:rsidRPr="00AC4E19">
        <w:rPr>
          <w:rFonts w:ascii="Times New Roman" w:eastAsia="Times New Roman" w:hAnsi="Times New Roman" w:cs="Times New Roman"/>
          <w:color w:val="000000"/>
          <w:kern w:val="0"/>
          <w:sz w:val="24"/>
          <w:szCs w:val="24"/>
          <w:lang w:eastAsia="en-GB"/>
          <w14:ligatures w14:val="none"/>
        </w:rPr>
        <w:t>.</w:t>
      </w:r>
    </w:p>
    <w:p w14:paraId="798126EA" w14:textId="77777777" w:rsidR="00175255" w:rsidRPr="00AC4E19" w:rsidRDefault="00175255" w:rsidP="007C307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0E61342" w14:textId="717BD1AE" w:rsidR="0088133A" w:rsidRPr="00AC4E19" w:rsidRDefault="00CC4A82" w:rsidP="00CC4A8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CC4A82">
        <w:rPr>
          <w:rFonts w:ascii="Times New Roman" w:eastAsia="Times New Roman" w:hAnsi="Times New Roman" w:cs="Times New Roman"/>
          <w:color w:val="000000"/>
          <w:kern w:val="0"/>
          <w:sz w:val="24"/>
          <w:szCs w:val="24"/>
          <w:lang w:eastAsia="en-GB"/>
          <w14:ligatures w14:val="none"/>
        </w:rPr>
        <w:t xml:space="preserve">Cuando se requieran ensayos sobre </w:t>
      </w:r>
      <w:r>
        <w:rPr>
          <w:rFonts w:ascii="Times New Roman" w:eastAsia="Times New Roman" w:hAnsi="Times New Roman" w:cs="Times New Roman"/>
          <w:color w:val="000000"/>
          <w:kern w:val="0"/>
          <w:sz w:val="24"/>
          <w:szCs w:val="24"/>
          <w:lang w:eastAsia="en-GB"/>
          <w14:ligatures w14:val="none"/>
        </w:rPr>
        <w:t>sustancias</w:t>
      </w:r>
      <w:r w:rsidRPr="00CC4A82">
        <w:rPr>
          <w:rFonts w:ascii="Times New Roman" w:eastAsia="Times New Roman" w:hAnsi="Times New Roman" w:cs="Times New Roman"/>
          <w:color w:val="000000"/>
          <w:kern w:val="0"/>
          <w:sz w:val="24"/>
          <w:szCs w:val="24"/>
          <w:lang w:eastAsia="en-GB"/>
          <w14:ligatures w14:val="none"/>
        </w:rPr>
        <w:t xml:space="preserve"> para generar información sobre sus</w:t>
      </w:r>
      <w:r>
        <w:rPr>
          <w:rFonts w:ascii="Times New Roman" w:eastAsia="Times New Roman" w:hAnsi="Times New Roman" w:cs="Times New Roman"/>
          <w:color w:val="000000"/>
          <w:kern w:val="0"/>
          <w:sz w:val="24"/>
          <w:szCs w:val="24"/>
          <w:lang w:eastAsia="en-GB"/>
          <w14:ligatures w14:val="none"/>
        </w:rPr>
        <w:t xml:space="preserve"> </w:t>
      </w:r>
      <w:r w:rsidRPr="00CC4A82">
        <w:rPr>
          <w:rFonts w:ascii="Times New Roman" w:eastAsia="Times New Roman" w:hAnsi="Times New Roman" w:cs="Times New Roman"/>
          <w:color w:val="000000"/>
          <w:kern w:val="0"/>
          <w:sz w:val="24"/>
          <w:szCs w:val="24"/>
          <w:lang w:eastAsia="en-GB"/>
          <w14:ligatures w14:val="none"/>
        </w:rPr>
        <w:t>propiedades intrínsecas, estos se realizarán de acuerdo con las Directrices de Ensayo de la OCDE y los Principios de Buenas Prácticas de Laboratorio de la OCDE</w:t>
      </w:r>
      <w:r w:rsidR="009B0F80" w:rsidRPr="00AC4E19">
        <w:rPr>
          <w:rFonts w:ascii="Times New Roman" w:eastAsia="Times New Roman" w:hAnsi="Times New Roman" w:cs="Times New Roman"/>
          <w:color w:val="000000"/>
          <w:kern w:val="0"/>
          <w:sz w:val="24"/>
          <w:szCs w:val="24"/>
          <w:lang w:eastAsia="en-GB"/>
          <w14:ligatures w14:val="none"/>
        </w:rPr>
        <w:t>.</w:t>
      </w:r>
      <w:r w:rsidR="0088133A" w:rsidRPr="00AC4E19">
        <w:rPr>
          <w:rFonts w:ascii="Times New Roman" w:eastAsia="Times New Roman" w:hAnsi="Times New Roman" w:cs="Times New Roman"/>
          <w:color w:val="000000"/>
          <w:kern w:val="0"/>
          <w:sz w:val="24"/>
          <w:szCs w:val="24"/>
          <w:lang w:eastAsia="en-GB"/>
          <w14:ligatures w14:val="none"/>
        </w:rPr>
        <w:t xml:space="preserve"> </w:t>
      </w:r>
    </w:p>
    <w:p w14:paraId="4904A7A0" w14:textId="77777777" w:rsidR="009B0F80" w:rsidRPr="00AC4E19" w:rsidRDefault="009B0F80" w:rsidP="009B0F80">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5B1BDEC" w14:textId="7E951655" w:rsidR="009B0F80" w:rsidRPr="00AC4E19" w:rsidRDefault="00247976" w:rsidP="009B0F80">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La información de los estudios</w:t>
      </w:r>
      <w:r w:rsidR="009B0F80" w:rsidRPr="00AC4E19">
        <w:rPr>
          <w:rFonts w:ascii="Times New Roman" w:eastAsia="Times New Roman" w:hAnsi="Times New Roman" w:cs="Times New Roman"/>
          <w:color w:val="000000"/>
          <w:kern w:val="0"/>
          <w:sz w:val="24"/>
          <w:szCs w:val="24"/>
          <w:lang w:eastAsia="en-GB"/>
          <w14:ligatures w14:val="none"/>
        </w:rPr>
        <w:t xml:space="preserve"> no podrá ser utilizada por otros solicitantes para sustentar sus registros</w:t>
      </w:r>
      <w:r w:rsidR="0093432C" w:rsidRPr="00AC4E19">
        <w:rPr>
          <w:rFonts w:ascii="Times New Roman" w:eastAsia="Times New Roman" w:hAnsi="Times New Roman" w:cs="Times New Roman"/>
          <w:color w:val="000000"/>
          <w:kern w:val="0"/>
          <w:sz w:val="24"/>
          <w:szCs w:val="24"/>
          <w:lang w:eastAsia="en-GB"/>
          <w14:ligatures w14:val="none"/>
        </w:rPr>
        <w:t xml:space="preserve"> o notificaciones</w:t>
      </w:r>
      <w:r w:rsidR="009B0F80" w:rsidRPr="00AC4E19">
        <w:rPr>
          <w:rFonts w:ascii="Times New Roman" w:eastAsia="Times New Roman" w:hAnsi="Times New Roman" w:cs="Times New Roman"/>
          <w:color w:val="000000"/>
          <w:kern w:val="0"/>
          <w:sz w:val="24"/>
          <w:szCs w:val="24"/>
          <w:lang w:eastAsia="en-GB"/>
          <w14:ligatures w14:val="none"/>
        </w:rPr>
        <w:t xml:space="preserve">, salvo que </w:t>
      </w:r>
      <w:r w:rsidRPr="00AC4E19">
        <w:rPr>
          <w:rFonts w:ascii="Times New Roman" w:eastAsia="Times New Roman" w:hAnsi="Times New Roman" w:cs="Times New Roman"/>
          <w:color w:val="000000"/>
          <w:kern w:val="0"/>
          <w:sz w:val="24"/>
          <w:szCs w:val="24"/>
          <w:lang w:eastAsia="en-GB"/>
          <w14:ligatures w14:val="none"/>
        </w:rPr>
        <w:t>cuente con autorización del fabricante del producto químico</w:t>
      </w:r>
      <w:r w:rsidR="009B0F80" w:rsidRPr="00AC4E19">
        <w:rPr>
          <w:rFonts w:ascii="Times New Roman" w:eastAsia="Times New Roman" w:hAnsi="Times New Roman" w:cs="Times New Roman"/>
          <w:color w:val="000000"/>
          <w:kern w:val="0"/>
          <w:sz w:val="24"/>
          <w:szCs w:val="24"/>
          <w:lang w:eastAsia="en-GB"/>
          <w14:ligatures w14:val="none"/>
        </w:rPr>
        <w:t xml:space="preserve">. </w:t>
      </w:r>
    </w:p>
    <w:p w14:paraId="43DD1B1A" w14:textId="77777777" w:rsidR="00175255" w:rsidRPr="00AC4E19" w:rsidRDefault="00175255" w:rsidP="00175255">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8A7C261" w14:textId="6484A718" w:rsidR="0075364D" w:rsidRPr="00AC4E19" w:rsidRDefault="000C73FE" w:rsidP="00AC0ADE">
      <w:pPr>
        <w:pStyle w:val="Prrafodelista"/>
        <w:numPr>
          <w:ilvl w:val="0"/>
          <w:numId w:val="72"/>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13" w:name="_Hlk206678488"/>
      <w:r w:rsidRPr="00AC4E19">
        <w:rPr>
          <w:rFonts w:ascii="Times New Roman" w:eastAsia="Times New Roman" w:hAnsi="Times New Roman" w:cs="Times New Roman"/>
          <w:b/>
          <w:bCs/>
          <w:color w:val="000000"/>
          <w:kern w:val="0"/>
          <w:sz w:val="24"/>
          <w:szCs w:val="24"/>
          <w:lang w:eastAsia="en-GB"/>
          <w14:ligatures w14:val="none"/>
        </w:rPr>
        <w:t xml:space="preserve">DISPOSICIONES </w:t>
      </w:r>
      <w:r w:rsidR="0075364D" w:rsidRPr="007C307D">
        <w:rPr>
          <w:rFonts w:ascii="Times New Roman" w:eastAsia="Times New Roman" w:hAnsi="Times New Roman" w:cs="Times New Roman"/>
          <w:b/>
          <w:bCs/>
          <w:color w:val="000000"/>
          <w:kern w:val="0"/>
          <w:sz w:val="24"/>
          <w:szCs w:val="24"/>
          <w:lang w:eastAsia="en-GB"/>
          <w14:ligatures w14:val="none"/>
        </w:rPr>
        <w:t>GENERAL</w:t>
      </w:r>
      <w:r w:rsidR="007C0FC7">
        <w:rPr>
          <w:rFonts w:ascii="Times New Roman" w:eastAsia="Times New Roman" w:hAnsi="Times New Roman" w:cs="Times New Roman"/>
          <w:b/>
          <w:bCs/>
          <w:color w:val="000000"/>
          <w:kern w:val="0"/>
          <w:sz w:val="24"/>
          <w:szCs w:val="24"/>
          <w:lang w:eastAsia="en-GB"/>
          <w14:ligatures w14:val="none"/>
        </w:rPr>
        <w:t>ES</w:t>
      </w:r>
      <w:r w:rsidR="0075364D" w:rsidRPr="007C307D">
        <w:rPr>
          <w:rFonts w:ascii="Times New Roman" w:eastAsia="Times New Roman" w:hAnsi="Times New Roman" w:cs="Times New Roman"/>
          <w:b/>
          <w:bCs/>
          <w:color w:val="000000"/>
          <w:kern w:val="0"/>
          <w:sz w:val="24"/>
          <w:szCs w:val="24"/>
          <w:lang w:eastAsia="en-GB"/>
          <w14:ligatures w14:val="none"/>
        </w:rPr>
        <w:t xml:space="preserve"> DEL REGISTRO O NOTIFICACIÓN DE PRODUCTOS QUÍMICOS</w:t>
      </w:r>
      <w:r w:rsidR="009857AB">
        <w:rPr>
          <w:rFonts w:ascii="Times New Roman" w:eastAsia="Times New Roman" w:hAnsi="Times New Roman" w:cs="Times New Roman"/>
          <w:b/>
          <w:bCs/>
          <w:color w:val="000000"/>
          <w:kern w:val="0"/>
          <w:sz w:val="24"/>
          <w:szCs w:val="24"/>
          <w:lang w:eastAsia="en-GB"/>
          <w14:ligatures w14:val="none"/>
        </w:rPr>
        <w:t>.</w:t>
      </w:r>
    </w:p>
    <w:bookmarkEnd w:id="13"/>
    <w:p w14:paraId="6B88D8FE" w14:textId="77777777" w:rsidR="0075364D" w:rsidRPr="007C307D" w:rsidRDefault="0075364D" w:rsidP="007C307D">
      <w:pPr>
        <w:spacing w:after="0" w:line="360" w:lineRule="auto"/>
        <w:jc w:val="both"/>
        <w:rPr>
          <w:rFonts w:ascii="Times New Roman" w:eastAsia="Times New Roman" w:hAnsi="Times New Roman" w:cs="Times New Roman"/>
          <w:b/>
          <w:bCs/>
          <w:color w:val="000000"/>
          <w:kern w:val="0"/>
          <w:sz w:val="24"/>
          <w:szCs w:val="24"/>
          <w:lang w:eastAsia="en-GB"/>
          <w14:ligatures w14:val="none"/>
        </w:rPr>
      </w:pPr>
    </w:p>
    <w:p w14:paraId="1A25BE7C" w14:textId="7AFEF35A" w:rsidR="006B3A39" w:rsidRDefault="0075364D" w:rsidP="006B3A39">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EF7AF2" w:rsidRPr="00AC4E19">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 xml:space="preserve"> </w:t>
      </w:r>
      <w:bookmarkStart w:id="14" w:name="_Hlk206486217"/>
      <w:r w:rsidR="006B3A39">
        <w:rPr>
          <w:rFonts w:ascii="Times New Roman" w:eastAsia="Times New Roman" w:hAnsi="Times New Roman" w:cs="Times New Roman"/>
          <w:color w:val="000000"/>
          <w:kern w:val="0"/>
          <w:sz w:val="24"/>
          <w:szCs w:val="24"/>
          <w:lang w:eastAsia="en-GB"/>
          <w14:ligatures w14:val="none"/>
        </w:rPr>
        <w:t xml:space="preserve">Todo producto químico que se importe o fabrique </w:t>
      </w:r>
      <w:r w:rsidR="006B3A39" w:rsidRPr="006B3A39">
        <w:rPr>
          <w:rFonts w:ascii="Times New Roman" w:eastAsia="Times New Roman" w:hAnsi="Times New Roman" w:cs="Times New Roman"/>
          <w:color w:val="000000"/>
          <w:kern w:val="0"/>
          <w:sz w:val="24"/>
          <w:szCs w:val="24"/>
          <w:lang w:eastAsia="en-GB"/>
          <w14:ligatures w14:val="none"/>
        </w:rPr>
        <w:t>en Costa</w:t>
      </w:r>
      <w:r w:rsidR="006B3A39">
        <w:rPr>
          <w:rFonts w:ascii="Times New Roman" w:eastAsia="Times New Roman" w:hAnsi="Times New Roman" w:cs="Times New Roman"/>
          <w:color w:val="000000"/>
          <w:kern w:val="0"/>
          <w:sz w:val="24"/>
          <w:szCs w:val="24"/>
          <w:lang w:eastAsia="en-GB"/>
          <w14:ligatures w14:val="none"/>
        </w:rPr>
        <w:t xml:space="preserve"> </w:t>
      </w:r>
      <w:r w:rsidR="006B3A39" w:rsidRPr="006B3A39">
        <w:rPr>
          <w:rFonts w:ascii="Times New Roman" w:eastAsia="Times New Roman" w:hAnsi="Times New Roman" w:cs="Times New Roman"/>
          <w:color w:val="000000"/>
          <w:kern w:val="0"/>
          <w:sz w:val="24"/>
          <w:szCs w:val="24"/>
          <w:lang w:eastAsia="en-GB"/>
          <w14:ligatures w14:val="none"/>
        </w:rPr>
        <w:t>Rica</w:t>
      </w:r>
      <w:r w:rsidR="006B3A39">
        <w:rPr>
          <w:rFonts w:ascii="Times New Roman" w:eastAsia="Times New Roman" w:hAnsi="Times New Roman" w:cs="Times New Roman"/>
          <w:color w:val="000000"/>
          <w:kern w:val="0"/>
          <w:sz w:val="24"/>
          <w:szCs w:val="24"/>
          <w:lang w:eastAsia="en-GB"/>
          <w14:ligatures w14:val="none"/>
        </w:rPr>
        <w:t xml:space="preserve"> deberán contar con registro o notificación como producto químico y cumplir con </w:t>
      </w:r>
      <w:r w:rsidR="0024019C">
        <w:rPr>
          <w:rFonts w:ascii="Times New Roman" w:eastAsia="Times New Roman" w:hAnsi="Times New Roman" w:cs="Times New Roman"/>
          <w:color w:val="000000"/>
          <w:kern w:val="0"/>
          <w:sz w:val="24"/>
          <w:szCs w:val="24"/>
          <w:lang w:eastAsia="en-GB"/>
          <w14:ligatures w14:val="none"/>
        </w:rPr>
        <w:t>las disposiciones</w:t>
      </w:r>
      <w:r w:rsidR="006B3A39">
        <w:rPr>
          <w:rFonts w:ascii="Times New Roman" w:eastAsia="Times New Roman" w:hAnsi="Times New Roman" w:cs="Times New Roman"/>
          <w:color w:val="000000"/>
          <w:kern w:val="0"/>
          <w:sz w:val="24"/>
          <w:szCs w:val="24"/>
          <w:lang w:eastAsia="en-GB"/>
          <w14:ligatures w14:val="none"/>
        </w:rPr>
        <w:t xml:space="preserve"> de este reglamento.</w:t>
      </w:r>
      <w:r w:rsidR="006B3A39" w:rsidRPr="006B3A39">
        <w:rPr>
          <w:rFonts w:ascii="Times New Roman" w:eastAsia="Times New Roman" w:hAnsi="Times New Roman" w:cs="Times New Roman"/>
          <w:color w:val="000000"/>
          <w:kern w:val="0"/>
          <w:sz w:val="24"/>
          <w:szCs w:val="24"/>
          <w:lang w:eastAsia="en-GB"/>
          <w14:ligatures w14:val="none"/>
        </w:rPr>
        <w:t xml:space="preserve"> </w:t>
      </w:r>
    </w:p>
    <w:p w14:paraId="7C79032C" w14:textId="77777777" w:rsidR="006B3A39" w:rsidRDefault="006B3A39"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676F6DE" w14:textId="7F60CF1A" w:rsidR="00EF7AF2" w:rsidRPr="00AC4E19" w:rsidRDefault="006B3A39"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8.2.</w:t>
      </w:r>
      <w:r>
        <w:rPr>
          <w:rFonts w:ascii="Times New Roman" w:eastAsia="Times New Roman" w:hAnsi="Times New Roman" w:cs="Times New Roman"/>
          <w:color w:val="000000"/>
          <w:kern w:val="0"/>
          <w:sz w:val="24"/>
          <w:szCs w:val="24"/>
          <w:lang w:eastAsia="en-GB"/>
          <w14:ligatures w14:val="none"/>
        </w:rPr>
        <w:t xml:space="preserve"> </w:t>
      </w:r>
      <w:r w:rsidR="00EF7AF2" w:rsidRPr="00AC4E19">
        <w:rPr>
          <w:rFonts w:ascii="Times New Roman" w:eastAsia="Times New Roman" w:hAnsi="Times New Roman" w:cs="Times New Roman"/>
          <w:color w:val="000000"/>
          <w:kern w:val="0"/>
          <w:sz w:val="24"/>
          <w:szCs w:val="24"/>
          <w:lang w:eastAsia="en-GB"/>
          <w14:ligatures w14:val="none"/>
        </w:rPr>
        <w:t>Toda solicitud de registro o notificación por primera vez</w:t>
      </w:r>
      <w:r w:rsidR="00613A44" w:rsidRPr="00AC4E19">
        <w:rPr>
          <w:rFonts w:ascii="Times New Roman" w:eastAsia="Times New Roman" w:hAnsi="Times New Roman" w:cs="Times New Roman"/>
          <w:color w:val="000000"/>
          <w:kern w:val="0"/>
          <w:sz w:val="24"/>
          <w:szCs w:val="24"/>
          <w:lang w:eastAsia="en-GB"/>
          <w14:ligatures w14:val="none"/>
        </w:rPr>
        <w:t>,</w:t>
      </w:r>
      <w:r w:rsidR="00EF7AF2" w:rsidRPr="00AC4E19">
        <w:rPr>
          <w:rFonts w:ascii="Times New Roman" w:eastAsia="Times New Roman" w:hAnsi="Times New Roman" w:cs="Times New Roman"/>
          <w:color w:val="000000"/>
          <w:kern w:val="0"/>
          <w:sz w:val="24"/>
          <w:szCs w:val="24"/>
          <w:lang w:eastAsia="en-GB"/>
          <w14:ligatures w14:val="none"/>
        </w:rPr>
        <w:t xml:space="preserve"> cambios post registro o post notificación de productos químicos</w:t>
      </w:r>
      <w:r w:rsidR="00613A44" w:rsidRPr="00AC4E19">
        <w:rPr>
          <w:rFonts w:ascii="Times New Roman" w:eastAsia="Times New Roman" w:hAnsi="Times New Roman" w:cs="Times New Roman"/>
          <w:color w:val="000000"/>
          <w:kern w:val="0"/>
          <w:sz w:val="24"/>
          <w:szCs w:val="24"/>
          <w:lang w:eastAsia="en-GB"/>
          <w14:ligatures w14:val="none"/>
        </w:rPr>
        <w:t xml:space="preserve"> y renovación</w:t>
      </w:r>
      <w:r w:rsidR="00EF7AF2" w:rsidRPr="00AC4E19">
        <w:rPr>
          <w:rFonts w:ascii="Times New Roman" w:eastAsia="Times New Roman" w:hAnsi="Times New Roman" w:cs="Times New Roman"/>
          <w:color w:val="000000"/>
          <w:kern w:val="0"/>
          <w:sz w:val="24"/>
          <w:szCs w:val="24"/>
          <w:lang w:eastAsia="en-GB"/>
          <w14:ligatures w14:val="none"/>
        </w:rPr>
        <w:t xml:space="preserve">, debe ser tramitada a través </w:t>
      </w:r>
      <w:r w:rsidR="00625D3C">
        <w:rPr>
          <w:rFonts w:ascii="Times New Roman" w:eastAsia="Times New Roman" w:hAnsi="Times New Roman" w:cs="Times New Roman"/>
          <w:color w:val="000000"/>
          <w:kern w:val="0"/>
          <w:sz w:val="24"/>
          <w:szCs w:val="24"/>
          <w:lang w:eastAsia="en-GB"/>
          <w14:ligatures w14:val="none"/>
        </w:rPr>
        <w:t>del portal</w:t>
      </w:r>
      <w:r w:rsidR="00EF7AF2" w:rsidRPr="00AC4E19">
        <w:rPr>
          <w:rFonts w:ascii="Times New Roman" w:eastAsia="Times New Roman" w:hAnsi="Times New Roman" w:cs="Times New Roman"/>
          <w:color w:val="000000"/>
          <w:kern w:val="0"/>
          <w:sz w:val="24"/>
          <w:szCs w:val="24"/>
          <w:lang w:eastAsia="en-GB"/>
          <w14:ligatures w14:val="none"/>
        </w:rPr>
        <w:t xml:space="preserve"> “Regístrelo” cumpliendo </w:t>
      </w:r>
      <w:r w:rsidR="00EF7AF2" w:rsidRPr="00AC4E19">
        <w:rPr>
          <w:rFonts w:ascii="Times New Roman" w:eastAsia="Times New Roman" w:hAnsi="Times New Roman" w:cs="Times New Roman"/>
          <w:color w:val="000000"/>
          <w:kern w:val="0"/>
          <w:sz w:val="24"/>
          <w:szCs w:val="24"/>
          <w:lang w:eastAsia="en-GB"/>
          <w14:ligatures w14:val="none"/>
        </w:rPr>
        <w:lastRenderedPageBreak/>
        <w:t xml:space="preserve">con los lineamientos y requisitos establecidos en el Decreto Ejecutivo </w:t>
      </w:r>
      <w:proofErr w:type="spellStart"/>
      <w:r w:rsidR="00EF7AF2" w:rsidRPr="00AC4E19">
        <w:rPr>
          <w:rFonts w:ascii="Times New Roman" w:eastAsia="Times New Roman" w:hAnsi="Times New Roman" w:cs="Times New Roman"/>
          <w:color w:val="000000"/>
          <w:kern w:val="0"/>
          <w:sz w:val="24"/>
          <w:szCs w:val="24"/>
          <w:lang w:eastAsia="en-GB"/>
          <w14:ligatures w14:val="none"/>
        </w:rPr>
        <w:t>N°</w:t>
      </w:r>
      <w:proofErr w:type="spellEnd"/>
      <w:r w:rsidR="00EF7AF2" w:rsidRPr="00AC4E19">
        <w:rPr>
          <w:rFonts w:ascii="Times New Roman" w:eastAsia="Times New Roman" w:hAnsi="Times New Roman" w:cs="Times New Roman"/>
          <w:color w:val="000000"/>
          <w:kern w:val="0"/>
          <w:sz w:val="24"/>
          <w:szCs w:val="24"/>
          <w:lang w:eastAsia="en-GB"/>
          <w14:ligatures w14:val="none"/>
        </w:rPr>
        <w:t xml:space="preserve"> 37988-5 del 3 de octubre de 2013 "Reglamento para el funcionamiento y la utilización del portal "Regístrelo".</w:t>
      </w:r>
      <w:bookmarkEnd w:id="14"/>
    </w:p>
    <w:p w14:paraId="729C0AA9" w14:textId="77777777" w:rsidR="000308AD" w:rsidRPr="00AC4E19" w:rsidRDefault="000308AD"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7C7EB60" w14:textId="3FF625D6" w:rsidR="000308AD" w:rsidRPr="00AC4E19" w:rsidRDefault="000308AD"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6B3A39" w:rsidRPr="00E44D36">
        <w:rPr>
          <w:rFonts w:ascii="Times New Roman" w:eastAsia="Times New Roman" w:hAnsi="Times New Roman" w:cs="Times New Roman"/>
          <w:b/>
          <w:bCs/>
          <w:color w:val="000000"/>
          <w:kern w:val="0"/>
          <w:sz w:val="24"/>
          <w:szCs w:val="24"/>
          <w:lang w:eastAsia="en-GB"/>
          <w14:ligatures w14:val="none"/>
        </w:rPr>
        <w:t>3</w:t>
      </w:r>
      <w:r w:rsidRPr="00E44D36">
        <w:rPr>
          <w:rFonts w:ascii="Times New Roman" w:eastAsia="Times New Roman" w:hAnsi="Times New Roman" w:cs="Times New Roman"/>
          <w:b/>
          <w:bCs/>
          <w:color w:val="000000"/>
          <w:kern w:val="0"/>
          <w:sz w:val="24"/>
          <w:szCs w:val="24"/>
          <w:lang w:eastAsia="en-GB"/>
          <w14:ligatures w14:val="none"/>
        </w:rPr>
        <w:t>.</w:t>
      </w:r>
      <w:r w:rsidRPr="00A63711">
        <w:rPr>
          <w:rFonts w:ascii="Times New Roman" w:eastAsia="Times New Roman" w:hAnsi="Times New Roman" w:cs="Times New Roman"/>
          <w:color w:val="000000"/>
          <w:kern w:val="0"/>
          <w:sz w:val="24"/>
          <w:szCs w:val="24"/>
          <w:lang w:eastAsia="en-GB"/>
          <w14:ligatures w14:val="none"/>
        </w:rPr>
        <w:t xml:space="preserve"> La vigencia</w:t>
      </w:r>
      <w:r w:rsidRPr="00AC4E19">
        <w:rPr>
          <w:rFonts w:ascii="Times New Roman" w:eastAsia="Times New Roman" w:hAnsi="Times New Roman" w:cs="Times New Roman"/>
          <w:color w:val="000000"/>
          <w:kern w:val="0"/>
          <w:sz w:val="24"/>
          <w:szCs w:val="24"/>
          <w:lang w:eastAsia="en-GB"/>
          <w14:ligatures w14:val="none"/>
        </w:rPr>
        <w:t xml:space="preserve"> de los registros y notificaciones de los productos químicos es de cinco años. Este podrá ser cancelado cuando el titular del registro lo requiera o cuando el Ministerio de Salud lo disponga por incumplimiento de lo </w:t>
      </w:r>
      <w:r w:rsidR="003C1793" w:rsidRPr="00AC4E19">
        <w:rPr>
          <w:rFonts w:ascii="Times New Roman" w:eastAsia="Times New Roman" w:hAnsi="Times New Roman" w:cs="Times New Roman"/>
          <w:color w:val="000000"/>
          <w:kern w:val="0"/>
          <w:sz w:val="24"/>
          <w:szCs w:val="24"/>
          <w:lang w:eastAsia="en-GB"/>
          <w14:ligatures w14:val="none"/>
        </w:rPr>
        <w:t>señalado</w:t>
      </w:r>
      <w:r w:rsidRPr="00AC4E19">
        <w:rPr>
          <w:rFonts w:ascii="Times New Roman" w:eastAsia="Times New Roman" w:hAnsi="Times New Roman" w:cs="Times New Roman"/>
          <w:color w:val="000000"/>
          <w:kern w:val="0"/>
          <w:sz w:val="24"/>
          <w:szCs w:val="24"/>
          <w:lang w:eastAsia="en-GB"/>
          <w14:ligatures w14:val="none"/>
        </w:rPr>
        <w:t xml:space="preserve"> en este reglamento.</w:t>
      </w:r>
    </w:p>
    <w:p w14:paraId="2FAC4879" w14:textId="77777777" w:rsidR="0093758A" w:rsidRPr="00AC4E19" w:rsidRDefault="0093758A" w:rsidP="0075364D">
      <w:pPr>
        <w:spacing w:after="0" w:line="360" w:lineRule="auto"/>
        <w:jc w:val="both"/>
        <w:rPr>
          <w:rFonts w:ascii="Times New Roman" w:hAnsi="Times New Roman" w:cs="Times New Roman"/>
          <w:sz w:val="24"/>
          <w:szCs w:val="24"/>
        </w:rPr>
      </w:pPr>
    </w:p>
    <w:p w14:paraId="59829C2A" w14:textId="7344D31B" w:rsidR="00B05F74" w:rsidRPr="00AC4E19" w:rsidRDefault="00B05F74" w:rsidP="00B05F74">
      <w:pPr>
        <w:spacing w:after="0" w:line="360" w:lineRule="auto"/>
        <w:jc w:val="both"/>
        <w:rPr>
          <w:rFonts w:ascii="Times New Roman" w:eastAsia="Times New Roman" w:hAnsi="Times New Roman" w:cs="Times New Roman"/>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6B3A39" w:rsidRPr="00E44D36">
        <w:rPr>
          <w:rFonts w:ascii="Times New Roman" w:eastAsia="Times New Roman" w:hAnsi="Times New Roman" w:cs="Times New Roman"/>
          <w:b/>
          <w:bCs/>
          <w:color w:val="000000"/>
          <w:kern w:val="0"/>
          <w:sz w:val="24"/>
          <w:szCs w:val="24"/>
          <w:lang w:eastAsia="en-GB"/>
          <w14:ligatures w14:val="none"/>
        </w:rPr>
        <w:t>4</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 xml:space="preserve">En caso de que el titular del registro o notificación sea extranjero, debe nombrar mediante un poder a un representante legal que resida en Costa Rica. El poder debe ser presentado en idioma español o de lo contrario, deberá acompañarse </w:t>
      </w:r>
      <w:r w:rsidRPr="007C307D">
        <w:rPr>
          <w:rFonts w:ascii="Times New Roman" w:eastAsia="Times New Roman" w:hAnsi="Times New Roman" w:cs="Times New Roman"/>
          <w:kern w:val="0"/>
          <w:sz w:val="24"/>
          <w:szCs w:val="24"/>
          <w:lang w:eastAsia="en-GB"/>
          <w14:ligatures w14:val="none"/>
        </w:rPr>
        <w:t>con su respectiva traducción oficial en idioma español y contar con su legalización o apostilla</w:t>
      </w:r>
      <w:r w:rsidRPr="00AC4E19">
        <w:rPr>
          <w:rFonts w:ascii="Times New Roman" w:eastAsia="Times New Roman" w:hAnsi="Times New Roman" w:cs="Times New Roman"/>
          <w:kern w:val="0"/>
          <w:sz w:val="24"/>
          <w:szCs w:val="24"/>
          <w:lang w:eastAsia="en-GB"/>
          <w14:ligatures w14:val="none"/>
        </w:rPr>
        <w:t>.</w:t>
      </w:r>
    </w:p>
    <w:p w14:paraId="6C40352F" w14:textId="02ADD5BF" w:rsidR="00B05F74" w:rsidRPr="00AC4E19" w:rsidRDefault="00B05F74"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A9DC517" w14:textId="7B494868" w:rsidR="009620F7" w:rsidRPr="00AC4E19" w:rsidRDefault="009620F7"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6B3A39" w:rsidRPr="00E44D36">
        <w:rPr>
          <w:rFonts w:ascii="Times New Roman" w:eastAsia="Times New Roman" w:hAnsi="Times New Roman" w:cs="Times New Roman"/>
          <w:b/>
          <w:bCs/>
          <w:color w:val="000000"/>
          <w:kern w:val="0"/>
          <w:sz w:val="24"/>
          <w:szCs w:val="24"/>
          <w:lang w:eastAsia="en-GB"/>
          <w14:ligatures w14:val="none"/>
        </w:rPr>
        <w:t>5</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El fabricante</w:t>
      </w:r>
      <w:r w:rsidR="006B3A39">
        <w:rPr>
          <w:rFonts w:ascii="Times New Roman" w:eastAsia="Times New Roman" w:hAnsi="Times New Roman" w:cs="Times New Roman"/>
          <w:color w:val="000000"/>
          <w:kern w:val="0"/>
          <w:sz w:val="24"/>
          <w:szCs w:val="24"/>
          <w:lang w:eastAsia="en-GB"/>
          <w14:ligatures w14:val="none"/>
        </w:rPr>
        <w:t xml:space="preserve"> nacional </w:t>
      </w:r>
      <w:r w:rsidRPr="00AC4E19">
        <w:rPr>
          <w:rFonts w:ascii="Times New Roman" w:eastAsia="Times New Roman" w:hAnsi="Times New Roman" w:cs="Times New Roman"/>
          <w:color w:val="000000"/>
          <w:kern w:val="0"/>
          <w:sz w:val="24"/>
          <w:szCs w:val="24"/>
          <w:lang w:eastAsia="en-GB"/>
          <w14:ligatures w14:val="none"/>
        </w:rPr>
        <w:t xml:space="preserve">de productos y el </w:t>
      </w:r>
      <w:r w:rsidR="006B3A39">
        <w:rPr>
          <w:rFonts w:ascii="Times New Roman" w:eastAsia="Times New Roman" w:hAnsi="Times New Roman" w:cs="Times New Roman"/>
          <w:color w:val="000000"/>
          <w:kern w:val="0"/>
          <w:sz w:val="24"/>
          <w:szCs w:val="24"/>
          <w:lang w:eastAsia="en-GB"/>
          <w14:ligatures w14:val="none"/>
        </w:rPr>
        <w:t xml:space="preserve">titular o </w:t>
      </w:r>
      <w:r w:rsidRPr="00AC4E19">
        <w:rPr>
          <w:rFonts w:ascii="Times New Roman" w:eastAsia="Times New Roman" w:hAnsi="Times New Roman" w:cs="Times New Roman"/>
          <w:color w:val="000000"/>
          <w:kern w:val="0"/>
          <w:sz w:val="24"/>
          <w:szCs w:val="24"/>
          <w:lang w:eastAsia="en-GB"/>
          <w14:ligatures w14:val="none"/>
        </w:rPr>
        <w:t>importador</w:t>
      </w:r>
      <w:r w:rsidR="006B3A39">
        <w:rPr>
          <w:rFonts w:ascii="Times New Roman" w:eastAsia="Times New Roman" w:hAnsi="Times New Roman" w:cs="Times New Roman"/>
          <w:color w:val="000000"/>
          <w:kern w:val="0"/>
          <w:sz w:val="24"/>
          <w:szCs w:val="24"/>
          <w:lang w:eastAsia="en-GB"/>
          <w14:ligatures w14:val="none"/>
        </w:rPr>
        <w:t xml:space="preserve"> autorizados de</w:t>
      </w:r>
      <w:r w:rsidRPr="00AC4E19">
        <w:rPr>
          <w:rFonts w:ascii="Times New Roman" w:eastAsia="Times New Roman" w:hAnsi="Times New Roman" w:cs="Times New Roman"/>
          <w:color w:val="000000"/>
          <w:kern w:val="0"/>
          <w:sz w:val="24"/>
          <w:szCs w:val="24"/>
          <w:lang w:eastAsia="en-GB"/>
          <w14:ligatures w14:val="none"/>
        </w:rPr>
        <w:t xml:space="preserve"> productos fabricados en el extranjero, debe</w:t>
      </w:r>
      <w:r w:rsidR="006B3A39">
        <w:rPr>
          <w:rFonts w:ascii="Times New Roman" w:eastAsia="Times New Roman" w:hAnsi="Times New Roman" w:cs="Times New Roman"/>
          <w:color w:val="000000"/>
          <w:kern w:val="0"/>
          <w:sz w:val="24"/>
          <w:szCs w:val="24"/>
          <w:lang w:eastAsia="en-GB"/>
          <w14:ligatures w14:val="none"/>
        </w:rPr>
        <w:t>n</w:t>
      </w:r>
      <w:r w:rsidRPr="00AC4E19">
        <w:rPr>
          <w:rFonts w:ascii="Times New Roman" w:eastAsia="Times New Roman" w:hAnsi="Times New Roman" w:cs="Times New Roman"/>
          <w:color w:val="000000"/>
          <w:kern w:val="0"/>
          <w:sz w:val="24"/>
          <w:szCs w:val="24"/>
          <w:lang w:eastAsia="en-GB"/>
          <w14:ligatures w14:val="none"/>
        </w:rPr>
        <w:t xml:space="preserve"> contar con permiso sanitario de funcionamiento vigente, acorde a la actividad que va a realizar, otorgado por el Ministerio de Salud, conforme lo dispuesto en el Decreto Ejecutivo </w:t>
      </w:r>
      <w:proofErr w:type="spellStart"/>
      <w:r w:rsidRPr="00AC4E19">
        <w:rPr>
          <w:rFonts w:ascii="Times New Roman" w:eastAsia="Times New Roman" w:hAnsi="Times New Roman" w:cs="Times New Roman"/>
          <w:color w:val="000000"/>
          <w:kern w:val="0"/>
          <w:sz w:val="24"/>
          <w:szCs w:val="24"/>
          <w:lang w:eastAsia="en-GB"/>
          <w14:ligatures w14:val="none"/>
        </w:rPr>
        <w:t>N°</w:t>
      </w:r>
      <w:proofErr w:type="spellEnd"/>
      <w:r w:rsidRPr="00AC4E19">
        <w:rPr>
          <w:rFonts w:ascii="Times New Roman" w:eastAsia="Times New Roman" w:hAnsi="Times New Roman" w:cs="Times New Roman"/>
          <w:color w:val="000000"/>
          <w:kern w:val="0"/>
          <w:sz w:val="24"/>
          <w:szCs w:val="24"/>
          <w:lang w:eastAsia="en-GB"/>
          <w14:ligatures w14:val="none"/>
        </w:rPr>
        <w:t xml:space="preserve"> 43432-S del 9 de marzo del 2022 "Reglamento general para permisos sanitarios de funcionamiento, permisos de habilitación y autorización para eventos temporales de concentración masiva de personas, otorgados por el Ministerio de Salud". Se aclara que este requisito será verificado internamente por el Ministerio de Salud por medio de </w:t>
      </w:r>
      <w:r w:rsidR="00A8546D" w:rsidRPr="007C307D">
        <w:rPr>
          <w:rFonts w:ascii="Times New Roman" w:eastAsia="Times New Roman" w:hAnsi="Times New Roman" w:cs="Times New Roman"/>
          <w:color w:val="000000"/>
          <w:kern w:val="0"/>
          <w:sz w:val="24"/>
          <w:szCs w:val="24"/>
          <w:lang w:eastAsia="en-GB"/>
          <w14:ligatures w14:val="none"/>
        </w:rPr>
        <w:t>las Direcciones de Áreas Rectoras de Salud</w:t>
      </w:r>
      <w:r w:rsidRPr="00AC4E19">
        <w:rPr>
          <w:rFonts w:ascii="Times New Roman" w:eastAsia="Times New Roman" w:hAnsi="Times New Roman" w:cs="Times New Roman"/>
          <w:color w:val="000000"/>
          <w:kern w:val="0"/>
          <w:sz w:val="24"/>
          <w:szCs w:val="24"/>
          <w:lang w:eastAsia="en-GB"/>
          <w14:ligatures w14:val="none"/>
        </w:rPr>
        <w:t xml:space="preserve"> </w:t>
      </w:r>
      <w:r w:rsidR="00A8546D" w:rsidRPr="00AC4E19">
        <w:rPr>
          <w:rFonts w:ascii="Times New Roman" w:eastAsia="Times New Roman" w:hAnsi="Times New Roman" w:cs="Times New Roman"/>
          <w:color w:val="000000"/>
          <w:kern w:val="0"/>
          <w:sz w:val="24"/>
          <w:szCs w:val="24"/>
          <w:lang w:eastAsia="en-GB"/>
          <w14:ligatures w14:val="none"/>
        </w:rPr>
        <w:t xml:space="preserve">en todo el país, </w:t>
      </w:r>
      <w:r w:rsidRPr="00AC4E19">
        <w:rPr>
          <w:rFonts w:ascii="Times New Roman" w:eastAsia="Times New Roman" w:hAnsi="Times New Roman" w:cs="Times New Roman"/>
          <w:color w:val="000000"/>
          <w:kern w:val="0"/>
          <w:sz w:val="24"/>
          <w:szCs w:val="24"/>
          <w:lang w:eastAsia="en-GB"/>
          <w14:ligatures w14:val="none"/>
        </w:rPr>
        <w:t xml:space="preserve">conforme a lo dispuesto en los artículos 2, 8 y 9 de la Ley </w:t>
      </w:r>
      <w:proofErr w:type="spellStart"/>
      <w:r w:rsidRPr="00AC4E19">
        <w:rPr>
          <w:rFonts w:ascii="Times New Roman" w:eastAsia="Times New Roman" w:hAnsi="Times New Roman" w:cs="Times New Roman"/>
          <w:color w:val="000000"/>
          <w:kern w:val="0"/>
          <w:sz w:val="24"/>
          <w:szCs w:val="24"/>
          <w:lang w:eastAsia="en-GB"/>
          <w14:ligatures w14:val="none"/>
        </w:rPr>
        <w:t>N°</w:t>
      </w:r>
      <w:proofErr w:type="spellEnd"/>
      <w:r w:rsidRPr="00AC4E19">
        <w:rPr>
          <w:rFonts w:ascii="Times New Roman" w:eastAsia="Times New Roman" w:hAnsi="Times New Roman" w:cs="Times New Roman"/>
          <w:color w:val="000000"/>
          <w:kern w:val="0"/>
          <w:sz w:val="24"/>
          <w:szCs w:val="24"/>
          <w:lang w:eastAsia="en-GB"/>
          <w14:ligatures w14:val="none"/>
        </w:rPr>
        <w:t xml:space="preserve"> 8220 del 4 de marzo del 2022 “Protección al ciudadano del exceso de requisitos y trámites administrativos”, por lo tanto, no será necesario que el administrado presente dicho </w:t>
      </w:r>
      <w:r w:rsidR="001D27BC" w:rsidRPr="00AC4E19">
        <w:rPr>
          <w:rFonts w:ascii="Times New Roman" w:eastAsia="Times New Roman" w:hAnsi="Times New Roman" w:cs="Times New Roman"/>
          <w:color w:val="000000"/>
          <w:kern w:val="0"/>
          <w:sz w:val="24"/>
          <w:szCs w:val="24"/>
          <w:lang w:eastAsia="en-GB"/>
          <w14:ligatures w14:val="none"/>
        </w:rPr>
        <w:t>documento</w:t>
      </w:r>
      <w:r w:rsidRPr="00AC4E19">
        <w:rPr>
          <w:rFonts w:ascii="Times New Roman" w:eastAsia="Times New Roman" w:hAnsi="Times New Roman" w:cs="Times New Roman"/>
          <w:color w:val="000000"/>
          <w:kern w:val="0"/>
          <w:sz w:val="24"/>
          <w:szCs w:val="24"/>
          <w:lang w:eastAsia="en-GB"/>
          <w14:ligatures w14:val="none"/>
        </w:rPr>
        <w:t>.</w:t>
      </w:r>
    </w:p>
    <w:p w14:paraId="44C71027" w14:textId="77777777" w:rsidR="00EF7AF2" w:rsidRPr="00AC4E19" w:rsidRDefault="00EF7AF2" w:rsidP="0075364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CE4DBBC" w14:textId="4AEFC95F" w:rsidR="00946806" w:rsidRDefault="001D27BC" w:rsidP="00946806">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6B3A39" w:rsidRPr="00E44D36">
        <w:rPr>
          <w:rFonts w:ascii="Times New Roman" w:eastAsia="Times New Roman" w:hAnsi="Times New Roman" w:cs="Times New Roman"/>
          <w:b/>
          <w:bCs/>
          <w:color w:val="000000"/>
          <w:kern w:val="0"/>
          <w:sz w:val="24"/>
          <w:szCs w:val="24"/>
          <w:lang w:eastAsia="en-GB"/>
          <w14:ligatures w14:val="none"/>
        </w:rPr>
        <w:t>6</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w:t>
      </w:r>
      <w:r w:rsidR="00946806">
        <w:rPr>
          <w:rFonts w:ascii="Times New Roman" w:eastAsia="Times New Roman" w:hAnsi="Times New Roman" w:cs="Times New Roman"/>
          <w:color w:val="000000"/>
          <w:kern w:val="0"/>
          <w:sz w:val="24"/>
          <w:szCs w:val="24"/>
          <w:lang w:eastAsia="en-GB"/>
          <w14:ligatures w14:val="none"/>
        </w:rPr>
        <w:t>C</w:t>
      </w:r>
      <w:r w:rsidR="00946806" w:rsidRPr="00946806">
        <w:rPr>
          <w:rFonts w:ascii="Times New Roman" w:eastAsia="Times New Roman" w:hAnsi="Times New Roman" w:cs="Times New Roman"/>
          <w:color w:val="000000"/>
          <w:kern w:val="0"/>
          <w:sz w:val="24"/>
          <w:szCs w:val="24"/>
          <w:lang w:eastAsia="en-GB"/>
          <w14:ligatures w14:val="none"/>
        </w:rPr>
        <w:t>uando se requieran ensayos sobre sustancias para generar información sobre sus</w:t>
      </w:r>
      <w:r w:rsidR="00946806">
        <w:rPr>
          <w:rFonts w:ascii="Times New Roman" w:eastAsia="Times New Roman" w:hAnsi="Times New Roman" w:cs="Times New Roman"/>
          <w:color w:val="000000"/>
          <w:kern w:val="0"/>
          <w:sz w:val="24"/>
          <w:szCs w:val="24"/>
          <w:lang w:eastAsia="en-GB"/>
          <w14:ligatures w14:val="none"/>
        </w:rPr>
        <w:t xml:space="preserve"> </w:t>
      </w:r>
      <w:r w:rsidR="00946806" w:rsidRPr="00946806">
        <w:rPr>
          <w:rFonts w:ascii="Times New Roman" w:eastAsia="Times New Roman" w:hAnsi="Times New Roman" w:cs="Times New Roman"/>
          <w:color w:val="000000"/>
          <w:kern w:val="0"/>
          <w:sz w:val="24"/>
          <w:szCs w:val="24"/>
          <w:lang w:eastAsia="en-GB"/>
          <w14:ligatures w14:val="none"/>
        </w:rPr>
        <w:t>propiedades intrínsecas, estos se realizarán de acuerdo con las Directrices de Ensayo de la OCDE y los Principios de Buenas Prácticas de Laboratorio de la OC</w:t>
      </w:r>
      <w:r w:rsidR="00946806">
        <w:rPr>
          <w:rFonts w:ascii="Times New Roman" w:eastAsia="Times New Roman" w:hAnsi="Times New Roman" w:cs="Times New Roman"/>
          <w:color w:val="000000"/>
          <w:kern w:val="0"/>
          <w:sz w:val="24"/>
          <w:szCs w:val="24"/>
          <w:lang w:eastAsia="en-GB"/>
          <w14:ligatures w14:val="none"/>
        </w:rPr>
        <w:t>DE.</w:t>
      </w:r>
    </w:p>
    <w:p w14:paraId="446724D6" w14:textId="77777777" w:rsidR="00957935" w:rsidRDefault="00957935" w:rsidP="0075364D">
      <w:pPr>
        <w:spacing w:after="0" w:line="360" w:lineRule="auto"/>
        <w:rPr>
          <w:rFonts w:ascii="Times New Roman" w:eastAsia="Times New Roman" w:hAnsi="Times New Roman" w:cs="Times New Roman"/>
          <w:color w:val="000000"/>
          <w:kern w:val="0"/>
          <w:sz w:val="24"/>
          <w:szCs w:val="24"/>
          <w:lang w:eastAsia="en-GB"/>
          <w14:ligatures w14:val="none"/>
        </w:rPr>
      </w:pPr>
    </w:p>
    <w:p w14:paraId="1DA65AC2" w14:textId="26997EF2" w:rsidR="00192AC6" w:rsidRPr="00AC4E19" w:rsidDel="006447D2" w:rsidRDefault="39123814" w:rsidP="1E5A3582">
      <w:pPr>
        <w:spacing w:after="0" w:line="360" w:lineRule="auto"/>
        <w:jc w:val="both"/>
        <w:rPr>
          <w:rFonts w:ascii="Times New Roman" w:eastAsia="Times New Roman" w:hAnsi="Times New Roman" w:cs="Times New Roman"/>
          <w:color w:val="000000" w:themeColor="text1"/>
          <w:sz w:val="24"/>
          <w:szCs w:val="24"/>
          <w:lang w:eastAsia="en-GB"/>
        </w:rPr>
      </w:pPr>
      <w:r w:rsidRPr="00E44D36">
        <w:rPr>
          <w:rFonts w:ascii="Times New Roman" w:eastAsia="Times New Roman" w:hAnsi="Times New Roman" w:cs="Times New Roman"/>
          <w:b/>
          <w:bCs/>
          <w:color w:val="000000" w:themeColor="text1"/>
          <w:sz w:val="24"/>
          <w:szCs w:val="24"/>
          <w:lang w:eastAsia="en-GB"/>
        </w:rPr>
        <w:t>8.</w:t>
      </w:r>
      <w:r w:rsidR="0024019C" w:rsidRPr="00E44D36">
        <w:rPr>
          <w:rFonts w:ascii="Times New Roman" w:eastAsia="Times New Roman" w:hAnsi="Times New Roman" w:cs="Times New Roman"/>
          <w:b/>
          <w:bCs/>
          <w:color w:val="000000" w:themeColor="text1"/>
          <w:sz w:val="24"/>
          <w:szCs w:val="24"/>
          <w:lang w:eastAsia="en-GB"/>
        </w:rPr>
        <w:t>7</w:t>
      </w:r>
      <w:r w:rsidRPr="00E44D36">
        <w:rPr>
          <w:rFonts w:ascii="Times New Roman" w:eastAsia="Times New Roman" w:hAnsi="Times New Roman" w:cs="Times New Roman"/>
          <w:b/>
          <w:bCs/>
          <w:color w:val="000000" w:themeColor="text1"/>
          <w:sz w:val="24"/>
          <w:szCs w:val="24"/>
          <w:lang w:eastAsia="en-GB"/>
        </w:rPr>
        <w:t>.</w:t>
      </w:r>
      <w:r w:rsidRPr="00AC4E19">
        <w:rPr>
          <w:rFonts w:ascii="Times New Roman" w:eastAsia="Times New Roman" w:hAnsi="Times New Roman" w:cs="Times New Roman"/>
          <w:color w:val="000000" w:themeColor="text1"/>
          <w:sz w:val="24"/>
          <w:szCs w:val="24"/>
          <w:lang w:eastAsia="en-GB"/>
        </w:rPr>
        <w:t xml:space="preserve"> </w:t>
      </w:r>
      <w:r w:rsidR="26C89BB2" w:rsidRPr="007C307D">
        <w:rPr>
          <w:rFonts w:ascii="Times New Roman" w:eastAsia="Times New Roman" w:hAnsi="Times New Roman" w:cs="Times New Roman"/>
          <w:color w:val="000000" w:themeColor="text1"/>
          <w:sz w:val="24"/>
          <w:szCs w:val="24"/>
          <w:lang w:eastAsia="en-GB"/>
        </w:rPr>
        <w:t xml:space="preserve">Cuando se requiera presentar un Certificado de Libre Venta </w:t>
      </w:r>
      <w:r w:rsidR="3B4F7D0A" w:rsidRPr="00AC4E19">
        <w:rPr>
          <w:rFonts w:ascii="Times New Roman" w:eastAsia="Times New Roman" w:hAnsi="Times New Roman" w:cs="Times New Roman"/>
          <w:color w:val="000000" w:themeColor="text1"/>
          <w:sz w:val="24"/>
          <w:szCs w:val="24"/>
          <w:lang w:eastAsia="en-GB"/>
        </w:rPr>
        <w:t xml:space="preserve">o un Certificado de Exportación </w:t>
      </w:r>
      <w:r w:rsidR="26C89BB2" w:rsidRPr="007C307D">
        <w:rPr>
          <w:rFonts w:ascii="Times New Roman" w:eastAsia="Times New Roman" w:hAnsi="Times New Roman" w:cs="Times New Roman"/>
          <w:color w:val="000000" w:themeColor="text1"/>
          <w:sz w:val="24"/>
          <w:szCs w:val="24"/>
          <w:lang w:eastAsia="en-GB"/>
        </w:rPr>
        <w:t xml:space="preserve">como </w:t>
      </w:r>
      <w:r w:rsidR="66BDE48F" w:rsidRPr="00AC4E19">
        <w:rPr>
          <w:rFonts w:ascii="Times New Roman" w:eastAsia="Times New Roman" w:hAnsi="Times New Roman" w:cs="Times New Roman"/>
          <w:color w:val="000000" w:themeColor="text1"/>
          <w:sz w:val="24"/>
          <w:szCs w:val="24"/>
          <w:lang w:eastAsia="en-GB"/>
        </w:rPr>
        <w:t xml:space="preserve">requisito </w:t>
      </w:r>
      <w:r w:rsidR="26C89BB2" w:rsidRPr="007C307D">
        <w:rPr>
          <w:rFonts w:ascii="Times New Roman" w:eastAsia="Times New Roman" w:hAnsi="Times New Roman" w:cs="Times New Roman"/>
          <w:color w:val="000000" w:themeColor="text1"/>
          <w:sz w:val="24"/>
          <w:szCs w:val="24"/>
          <w:lang w:eastAsia="en-GB"/>
        </w:rPr>
        <w:t>para una solicitud de registro o notificación, y dicho documento no indique una fecha de vencimiento, se considerará una vigencia de dos (2) años contados a partir de su fecha de emisión.</w:t>
      </w:r>
    </w:p>
    <w:p w14:paraId="6C3EFD2D" w14:textId="539A5194" w:rsidR="00192AC6" w:rsidRPr="007C307D" w:rsidDel="006447D2" w:rsidRDefault="00192AC6" w:rsidP="1E5A3582">
      <w:pPr>
        <w:spacing w:after="0" w:line="360" w:lineRule="auto"/>
        <w:jc w:val="both"/>
        <w:rPr>
          <w:rFonts w:ascii="Times New Roman" w:eastAsia="Times New Roman" w:hAnsi="Times New Roman" w:cs="Times New Roman"/>
          <w:color w:val="000000" w:themeColor="text1"/>
          <w:sz w:val="24"/>
          <w:szCs w:val="24"/>
          <w:lang w:eastAsia="en-GB"/>
        </w:rPr>
      </w:pPr>
    </w:p>
    <w:p w14:paraId="63E74358" w14:textId="6240A5A6" w:rsidR="00192AC6" w:rsidRPr="00AC4E19" w:rsidDel="006447D2" w:rsidRDefault="51646087" w:rsidP="007C307D">
      <w:pPr>
        <w:spacing w:after="0" w:line="360" w:lineRule="auto"/>
        <w:jc w:val="both"/>
        <w:rPr>
          <w:rFonts w:ascii="Times New Roman" w:eastAsia="Times New Roman" w:hAnsi="Times New Roman" w:cs="Times New Roman"/>
          <w:color w:val="000000" w:themeColor="text1"/>
          <w:sz w:val="24"/>
          <w:szCs w:val="24"/>
          <w:lang w:eastAsia="en-GB"/>
        </w:rPr>
      </w:pPr>
      <w:r w:rsidRPr="00AC4E19">
        <w:rPr>
          <w:rFonts w:ascii="Times New Roman" w:eastAsia="Times New Roman" w:hAnsi="Times New Roman" w:cs="Times New Roman"/>
          <w:color w:val="000000" w:themeColor="text1"/>
          <w:sz w:val="24"/>
          <w:szCs w:val="24"/>
          <w:lang w:eastAsia="en-GB"/>
        </w:rPr>
        <w:t>Además</w:t>
      </w:r>
      <w:r w:rsidR="26C89BB2" w:rsidRPr="007C307D">
        <w:rPr>
          <w:rFonts w:ascii="Times New Roman" w:eastAsia="Times New Roman" w:hAnsi="Times New Roman" w:cs="Times New Roman"/>
          <w:color w:val="000000" w:themeColor="text1"/>
          <w:sz w:val="24"/>
          <w:szCs w:val="24"/>
          <w:lang w:eastAsia="en-GB"/>
        </w:rPr>
        <w:t xml:space="preserve">, </w:t>
      </w:r>
      <w:r w:rsidR="00F717F5">
        <w:rPr>
          <w:rFonts w:ascii="Times New Roman" w:eastAsia="Times New Roman" w:hAnsi="Times New Roman" w:cs="Times New Roman"/>
          <w:color w:val="000000" w:themeColor="text1"/>
          <w:sz w:val="24"/>
          <w:szCs w:val="24"/>
          <w:lang w:eastAsia="en-GB"/>
        </w:rPr>
        <w:t xml:space="preserve">el documento se </w:t>
      </w:r>
      <w:r w:rsidR="26C89BB2" w:rsidRPr="007C307D">
        <w:rPr>
          <w:rFonts w:ascii="Times New Roman" w:eastAsia="Times New Roman" w:hAnsi="Times New Roman" w:cs="Times New Roman"/>
          <w:color w:val="000000" w:themeColor="text1"/>
          <w:sz w:val="24"/>
          <w:szCs w:val="24"/>
          <w:lang w:eastAsia="en-GB"/>
        </w:rPr>
        <w:t>deberá presentar debidamente legalizado o apostillado, según corresponda, y acompañado de su traducción oficial si está redactado en un idioma distinto al español.</w:t>
      </w:r>
    </w:p>
    <w:p w14:paraId="650F55E7" w14:textId="29C49527" w:rsidR="00192AC6" w:rsidRPr="00AC4E19" w:rsidDel="006447D2" w:rsidRDefault="00192AC6" w:rsidP="1E5A3582">
      <w:pPr>
        <w:spacing w:after="0" w:line="360" w:lineRule="auto"/>
        <w:jc w:val="both"/>
        <w:rPr>
          <w:rFonts w:ascii="Times New Roman" w:eastAsia="Times New Roman" w:hAnsi="Times New Roman" w:cs="Times New Roman"/>
          <w:color w:val="000000" w:themeColor="text1"/>
          <w:sz w:val="24"/>
          <w:szCs w:val="24"/>
          <w:lang w:eastAsia="en-GB"/>
        </w:rPr>
      </w:pPr>
    </w:p>
    <w:p w14:paraId="5244AA3C" w14:textId="5A7652B2" w:rsidR="00192AC6" w:rsidRDefault="00A63711">
      <w:pPr>
        <w:spacing w:after="0" w:line="360" w:lineRule="auto"/>
        <w:jc w:val="both"/>
        <w:rPr>
          <w:rFonts w:ascii="Times New Roman" w:eastAsia="Times New Roman" w:hAnsi="Times New Roman" w:cs="Times New Roman"/>
          <w:sz w:val="24"/>
          <w:szCs w:val="24"/>
        </w:rPr>
      </w:pPr>
      <w:r w:rsidRPr="00E44D36">
        <w:rPr>
          <w:rFonts w:ascii="Times New Roman" w:eastAsia="Times New Roman" w:hAnsi="Times New Roman" w:cs="Times New Roman"/>
          <w:b/>
          <w:bCs/>
          <w:sz w:val="24"/>
          <w:szCs w:val="24"/>
        </w:rPr>
        <w:lastRenderedPageBreak/>
        <w:t>8.</w:t>
      </w:r>
      <w:r w:rsidR="0024019C" w:rsidRPr="00E44D36">
        <w:rPr>
          <w:rFonts w:ascii="Times New Roman" w:eastAsia="Times New Roman" w:hAnsi="Times New Roman" w:cs="Times New Roman"/>
          <w:b/>
          <w:bCs/>
          <w:sz w:val="24"/>
          <w:szCs w:val="24"/>
        </w:rPr>
        <w:t>8</w:t>
      </w:r>
      <w:r w:rsidRPr="00E44D36">
        <w:rPr>
          <w:rFonts w:ascii="Times New Roman" w:eastAsia="Times New Roman" w:hAnsi="Times New Roman" w:cs="Times New Roman"/>
          <w:b/>
          <w:bCs/>
          <w:sz w:val="24"/>
          <w:szCs w:val="24"/>
        </w:rPr>
        <w:t>.</w:t>
      </w:r>
      <w:r w:rsidR="220FD18B" w:rsidRPr="00AC4E19">
        <w:rPr>
          <w:rFonts w:ascii="Times New Roman" w:eastAsia="Times New Roman" w:hAnsi="Times New Roman" w:cs="Times New Roman"/>
          <w:sz w:val="24"/>
          <w:szCs w:val="24"/>
        </w:rPr>
        <w:t xml:space="preserve"> </w:t>
      </w:r>
      <w:r w:rsidR="2040183E" w:rsidRPr="00AC4E19">
        <w:rPr>
          <w:rFonts w:ascii="Times New Roman" w:eastAsia="Times New Roman" w:hAnsi="Times New Roman" w:cs="Times New Roman"/>
          <w:sz w:val="24"/>
          <w:szCs w:val="24"/>
        </w:rPr>
        <w:t xml:space="preserve">Los certificados de libre venta y de exportación deberán presentarse debidamente legalizados o apostillados, </w:t>
      </w:r>
      <w:bookmarkStart w:id="15" w:name="_Hlk207634358"/>
      <w:r w:rsidR="2040183E" w:rsidRPr="00AC4E19">
        <w:rPr>
          <w:rFonts w:ascii="Times New Roman" w:eastAsia="Times New Roman" w:hAnsi="Times New Roman" w:cs="Times New Roman"/>
          <w:sz w:val="24"/>
          <w:szCs w:val="24"/>
        </w:rPr>
        <w:t>según corresponda, y acompañados de su respectiva traducción oficial al idioma español, en caso de estar redactados en un idioma distinto al español.</w:t>
      </w:r>
    </w:p>
    <w:p w14:paraId="057453A8" w14:textId="77777777" w:rsidR="00625D3C" w:rsidRPr="007C307D" w:rsidDel="006447D2" w:rsidRDefault="00625D3C" w:rsidP="007C307D">
      <w:pPr>
        <w:spacing w:after="0" w:line="360" w:lineRule="auto"/>
        <w:jc w:val="both"/>
        <w:rPr>
          <w:rFonts w:ascii="Times New Roman" w:eastAsia="Times New Roman" w:hAnsi="Times New Roman" w:cs="Times New Roman"/>
          <w:color w:val="000000" w:themeColor="text1"/>
          <w:sz w:val="24"/>
          <w:szCs w:val="24"/>
          <w:lang w:eastAsia="en-GB"/>
        </w:rPr>
      </w:pPr>
    </w:p>
    <w:p w14:paraId="1DD59F54" w14:textId="07153594" w:rsidR="00192AC6" w:rsidRPr="007C307D" w:rsidDel="006447D2" w:rsidRDefault="2040183E" w:rsidP="007C307D">
      <w:pPr>
        <w:spacing w:after="0" w:line="360" w:lineRule="auto"/>
        <w:jc w:val="both"/>
        <w:rPr>
          <w:rFonts w:ascii="Times New Roman" w:eastAsia="Times New Roman" w:hAnsi="Times New Roman" w:cs="Times New Roman"/>
          <w:color w:val="000000" w:themeColor="text1"/>
          <w:sz w:val="24"/>
          <w:szCs w:val="24"/>
          <w:lang w:eastAsia="en-GB"/>
        </w:rPr>
      </w:pPr>
      <w:r w:rsidRPr="007C307D">
        <w:rPr>
          <w:rFonts w:ascii="Times New Roman" w:eastAsia="Times New Roman" w:hAnsi="Times New Roman" w:cs="Times New Roman"/>
          <w:color w:val="000000" w:themeColor="text1"/>
          <w:sz w:val="24"/>
          <w:szCs w:val="24"/>
          <w:lang w:eastAsia="en-GB"/>
        </w:rPr>
        <w:t xml:space="preserve">Asimismo, dichos documentos deberán contar con una certificación notarial en Costa Rica, firmada digitalmente por un notario público. De forma alternativa, podrán ser confrontados presencialmente en las oficinas centrales del Ministerio de Salud, previa coordinación de una cita al correo electrónico: </w:t>
      </w:r>
      <w:hyperlink r:id="rId9" w:history="1">
        <w:r w:rsidR="00F717F5" w:rsidRPr="006F58A7">
          <w:rPr>
            <w:rStyle w:val="Hipervnculo"/>
            <w:rFonts w:ascii="Times New Roman" w:eastAsia="Times New Roman" w:hAnsi="Times New Roman" w:cs="Times New Roman"/>
            <w:b/>
            <w:bCs/>
            <w:sz w:val="24"/>
            <w:szCs w:val="24"/>
          </w:rPr>
          <w:t>drpirs.atencioncliente@misalud.go.cr</w:t>
        </w:r>
      </w:hyperlink>
      <w:r w:rsidRPr="007C307D">
        <w:rPr>
          <w:rFonts w:ascii="Times New Roman" w:eastAsia="Times New Roman" w:hAnsi="Times New Roman" w:cs="Times New Roman"/>
          <w:color w:val="000000" w:themeColor="text1"/>
          <w:sz w:val="24"/>
          <w:szCs w:val="24"/>
          <w:lang w:eastAsia="en-GB"/>
        </w:rPr>
        <w:t>.</w:t>
      </w:r>
    </w:p>
    <w:bookmarkEnd w:id="15"/>
    <w:p w14:paraId="51F0A8B0" w14:textId="63E0FA73" w:rsidR="00192AC6" w:rsidRPr="007C307D" w:rsidDel="006447D2" w:rsidRDefault="00192AC6" w:rsidP="1E5A3582">
      <w:pPr>
        <w:spacing w:after="0" w:line="360" w:lineRule="auto"/>
        <w:jc w:val="both"/>
        <w:rPr>
          <w:rFonts w:ascii="Times New Roman" w:eastAsia="Times New Roman" w:hAnsi="Times New Roman" w:cs="Times New Roman"/>
          <w:color w:val="000000" w:themeColor="text1"/>
          <w:sz w:val="24"/>
          <w:szCs w:val="24"/>
          <w:lang w:eastAsia="en-GB"/>
        </w:rPr>
      </w:pPr>
    </w:p>
    <w:p w14:paraId="13021CF6" w14:textId="073E17A9" w:rsidR="00192AC6" w:rsidRPr="00AC4E19" w:rsidDel="006447D2" w:rsidRDefault="00A63711" w:rsidP="1E5A3582">
      <w:pPr>
        <w:spacing w:after="0" w:line="360" w:lineRule="auto"/>
        <w:jc w:val="both"/>
        <w:rPr>
          <w:rFonts w:ascii="Times New Roman" w:eastAsia="Times New Roman" w:hAnsi="Times New Roman" w:cs="Times New Roman"/>
          <w:sz w:val="24"/>
          <w:szCs w:val="24"/>
        </w:rPr>
      </w:pPr>
      <w:r w:rsidRPr="00E44D36">
        <w:rPr>
          <w:rFonts w:ascii="Times New Roman" w:eastAsia="Times New Roman" w:hAnsi="Times New Roman" w:cs="Times New Roman"/>
          <w:b/>
          <w:bCs/>
          <w:color w:val="000000" w:themeColor="text1"/>
          <w:sz w:val="24"/>
          <w:szCs w:val="24"/>
          <w:lang w:eastAsia="en-GB"/>
        </w:rPr>
        <w:t>8.</w:t>
      </w:r>
      <w:r w:rsidR="0024019C" w:rsidRPr="00E44D36">
        <w:rPr>
          <w:rFonts w:ascii="Times New Roman" w:eastAsia="Times New Roman" w:hAnsi="Times New Roman" w:cs="Times New Roman"/>
          <w:b/>
          <w:bCs/>
          <w:color w:val="000000" w:themeColor="text1"/>
          <w:sz w:val="24"/>
          <w:szCs w:val="24"/>
          <w:lang w:eastAsia="en-GB"/>
        </w:rPr>
        <w:t>9</w:t>
      </w:r>
      <w:r w:rsidR="1C3B75F5" w:rsidRPr="00E44D36">
        <w:rPr>
          <w:rFonts w:ascii="Times New Roman" w:eastAsia="Times New Roman" w:hAnsi="Times New Roman" w:cs="Times New Roman"/>
          <w:b/>
          <w:bCs/>
          <w:color w:val="000000" w:themeColor="text1"/>
          <w:sz w:val="24"/>
          <w:szCs w:val="24"/>
          <w:lang w:eastAsia="en-GB"/>
        </w:rPr>
        <w:t>.</w:t>
      </w:r>
      <w:r w:rsidR="1C3B75F5" w:rsidRPr="00AC4E19">
        <w:rPr>
          <w:rFonts w:ascii="Times New Roman" w:eastAsia="Times New Roman" w:hAnsi="Times New Roman" w:cs="Times New Roman"/>
          <w:color w:val="000000" w:themeColor="text1"/>
          <w:sz w:val="24"/>
          <w:szCs w:val="24"/>
          <w:lang w:eastAsia="en-GB"/>
        </w:rPr>
        <w:t xml:space="preserve"> </w:t>
      </w:r>
      <w:r w:rsidR="6AB65AEE" w:rsidRPr="00AC4E19">
        <w:rPr>
          <w:rFonts w:ascii="Times New Roman" w:eastAsia="Times New Roman" w:hAnsi="Times New Roman" w:cs="Times New Roman"/>
          <w:color w:val="000000" w:themeColor="text1"/>
          <w:sz w:val="24"/>
          <w:szCs w:val="24"/>
          <w:lang w:eastAsia="en-GB"/>
        </w:rPr>
        <w:t xml:space="preserve">Cuando </w:t>
      </w:r>
      <w:r w:rsidR="6AB65AEE" w:rsidRPr="00AC4E19">
        <w:rPr>
          <w:rFonts w:ascii="Times New Roman" w:eastAsia="Times New Roman" w:hAnsi="Times New Roman" w:cs="Times New Roman"/>
          <w:sz w:val="24"/>
          <w:szCs w:val="24"/>
        </w:rPr>
        <w:t xml:space="preserve">el CLV o el Certificado de exportación es obtenido de bases de datos de la autoridad competente, deberá aportar una certificación notarial emitida bajo un soporte electrónico, según el “Reglamento de documentos notariales extra protocolares en soportes electrónicos”, el cual fue publicado en la Gaceta el 15 de junio del 2022 cumpliendo con los artículos 4, 8, 9, 10, 15 y 20. La redacción de la certificación se debe hacer en el formato oficial (Política de Formatos Oficiales de los documentos electrónicos del Ministerio de Ciencia, Innovación, Tecnología y Telecomunicaciones) </w:t>
      </w:r>
      <w:hyperlink r:id="rId10" w:history="1">
        <w:r w:rsidR="6AB65AEE" w:rsidRPr="00AC4E19">
          <w:rPr>
            <w:rStyle w:val="Hipervnculo"/>
            <w:rFonts w:ascii="Times New Roman" w:eastAsia="Times New Roman" w:hAnsi="Times New Roman" w:cs="Times New Roman"/>
            <w:sz w:val="24"/>
            <w:szCs w:val="24"/>
          </w:rPr>
          <w:t>https://pgrweb.go.cr/scij/Busqueda/Normativa/Normas/nrm_texto_completo.aspx?param1=NRTC&amp;nValor1=1&amp;nValor2=74875&amp;nValor3=0&amp;strTipM=TC</w:t>
        </w:r>
      </w:hyperlink>
      <w:r w:rsidR="6AB65AEE" w:rsidRPr="00AC4E19">
        <w:rPr>
          <w:rFonts w:ascii="Times New Roman" w:eastAsia="Times New Roman" w:hAnsi="Times New Roman" w:cs="Times New Roman"/>
          <w:sz w:val="24"/>
          <w:szCs w:val="24"/>
        </w:rPr>
        <w:t xml:space="preserve">  . Se debe incluir la firma digital certificada al final del documento con su correspondiente sellado de tiempo. No deben confeccionarse en papel de seguridad, ni contar con el sello y firma manuscrita del notario.  Las certificaciones en este formato tienen una vigencia de un mes desde la fecha de su expedición.  </w:t>
      </w:r>
    </w:p>
    <w:p w14:paraId="7F48FACC" w14:textId="381AFB52" w:rsidR="00192AC6" w:rsidRPr="00AC4E19" w:rsidDel="006447D2" w:rsidRDefault="00192AC6" w:rsidP="1E5A3582">
      <w:pPr>
        <w:spacing w:after="0" w:line="360" w:lineRule="auto"/>
        <w:jc w:val="both"/>
        <w:rPr>
          <w:rFonts w:ascii="Times New Roman" w:eastAsia="Times New Roman" w:hAnsi="Times New Roman" w:cs="Times New Roman"/>
          <w:color w:val="000000" w:themeColor="text1"/>
          <w:sz w:val="24"/>
          <w:szCs w:val="24"/>
          <w:lang w:eastAsia="en-GB"/>
        </w:rPr>
      </w:pPr>
    </w:p>
    <w:p w14:paraId="407607F5" w14:textId="0FC74462" w:rsidR="00192AC6" w:rsidRPr="00AC4E19" w:rsidDel="006447D2" w:rsidRDefault="00A63711" w:rsidP="1E5A3582">
      <w:pPr>
        <w:spacing w:after="0" w:line="360" w:lineRule="auto"/>
        <w:jc w:val="both"/>
        <w:rPr>
          <w:rFonts w:ascii="Times New Roman" w:eastAsia="Times New Roman" w:hAnsi="Times New Roman" w:cs="Times New Roman"/>
          <w:color w:val="000000" w:themeColor="text1"/>
          <w:sz w:val="24"/>
          <w:szCs w:val="24"/>
          <w:lang w:eastAsia="en-GB"/>
        </w:rPr>
      </w:pPr>
      <w:r w:rsidRPr="00E44D36">
        <w:rPr>
          <w:rFonts w:ascii="Times New Roman" w:eastAsia="Times New Roman" w:hAnsi="Times New Roman" w:cs="Times New Roman"/>
          <w:b/>
          <w:bCs/>
          <w:color w:val="000000" w:themeColor="text1"/>
          <w:sz w:val="24"/>
          <w:szCs w:val="24"/>
          <w:lang w:eastAsia="en-GB"/>
        </w:rPr>
        <w:t>8.</w:t>
      </w:r>
      <w:r w:rsidR="0024019C" w:rsidRPr="00E44D36">
        <w:rPr>
          <w:rFonts w:ascii="Times New Roman" w:eastAsia="Times New Roman" w:hAnsi="Times New Roman" w:cs="Times New Roman"/>
          <w:b/>
          <w:bCs/>
          <w:color w:val="000000" w:themeColor="text1"/>
          <w:sz w:val="24"/>
          <w:szCs w:val="24"/>
          <w:lang w:eastAsia="en-GB"/>
        </w:rPr>
        <w:t>10</w:t>
      </w:r>
      <w:r w:rsidR="71C1A556" w:rsidRPr="00E44D36">
        <w:rPr>
          <w:rFonts w:ascii="Times New Roman" w:eastAsia="Times New Roman" w:hAnsi="Times New Roman" w:cs="Times New Roman"/>
          <w:b/>
          <w:bCs/>
          <w:color w:val="000000" w:themeColor="text1"/>
          <w:sz w:val="24"/>
          <w:szCs w:val="24"/>
          <w:lang w:eastAsia="en-GB"/>
        </w:rPr>
        <w:t>.</w:t>
      </w:r>
      <w:r w:rsidR="71C1A556" w:rsidRPr="00AC4E19">
        <w:rPr>
          <w:rFonts w:ascii="Times New Roman" w:eastAsia="Times New Roman" w:hAnsi="Times New Roman" w:cs="Times New Roman"/>
          <w:color w:val="000000" w:themeColor="text1"/>
          <w:sz w:val="24"/>
          <w:szCs w:val="24"/>
          <w:lang w:eastAsia="en-GB"/>
        </w:rPr>
        <w:t xml:space="preserve"> </w:t>
      </w:r>
      <w:r w:rsidR="308D1E13" w:rsidRPr="00AC4E19">
        <w:rPr>
          <w:rFonts w:ascii="Times New Roman" w:eastAsia="Times New Roman" w:hAnsi="Times New Roman" w:cs="Times New Roman"/>
          <w:color w:val="000000" w:themeColor="text1"/>
          <w:sz w:val="24"/>
          <w:szCs w:val="24"/>
          <w:lang w:eastAsia="en-GB"/>
        </w:rPr>
        <w:t xml:space="preserve">El nombre del producto </w:t>
      </w:r>
      <w:r w:rsidR="2F3ACBD9" w:rsidRPr="00AC4E19">
        <w:rPr>
          <w:rFonts w:ascii="Times New Roman" w:eastAsia="Times New Roman" w:hAnsi="Times New Roman" w:cs="Times New Roman"/>
          <w:color w:val="000000" w:themeColor="text1"/>
          <w:sz w:val="24"/>
          <w:szCs w:val="24"/>
          <w:lang w:eastAsia="en-GB"/>
        </w:rPr>
        <w:t xml:space="preserve">y el nombre del fabricante </w:t>
      </w:r>
      <w:r w:rsidR="305383D5" w:rsidRPr="00AC4E19">
        <w:rPr>
          <w:rFonts w:ascii="Times New Roman" w:eastAsia="Times New Roman" w:hAnsi="Times New Roman" w:cs="Times New Roman"/>
          <w:color w:val="000000" w:themeColor="text1"/>
          <w:sz w:val="24"/>
          <w:szCs w:val="24"/>
          <w:lang w:eastAsia="en-GB"/>
        </w:rPr>
        <w:t>indicado</w:t>
      </w:r>
      <w:r w:rsidR="516E5DBD" w:rsidRPr="00AC4E19">
        <w:rPr>
          <w:rFonts w:ascii="Times New Roman" w:eastAsia="Times New Roman" w:hAnsi="Times New Roman" w:cs="Times New Roman"/>
          <w:color w:val="000000" w:themeColor="text1"/>
          <w:sz w:val="24"/>
          <w:szCs w:val="24"/>
          <w:lang w:eastAsia="en-GB"/>
        </w:rPr>
        <w:t>s</w:t>
      </w:r>
      <w:r w:rsidR="305383D5" w:rsidRPr="00AC4E19">
        <w:rPr>
          <w:rFonts w:ascii="Times New Roman" w:eastAsia="Times New Roman" w:hAnsi="Times New Roman" w:cs="Times New Roman"/>
          <w:color w:val="000000" w:themeColor="text1"/>
          <w:sz w:val="24"/>
          <w:szCs w:val="24"/>
          <w:lang w:eastAsia="en-GB"/>
        </w:rPr>
        <w:t xml:space="preserve"> en el CLV o Certificado de Exportación, estudios técnicos</w:t>
      </w:r>
      <w:r w:rsidR="028F4F4C" w:rsidRPr="00AC4E19">
        <w:rPr>
          <w:rFonts w:ascii="Times New Roman" w:eastAsia="Times New Roman" w:hAnsi="Times New Roman" w:cs="Times New Roman"/>
          <w:color w:val="000000" w:themeColor="text1"/>
          <w:sz w:val="24"/>
          <w:szCs w:val="24"/>
          <w:lang w:eastAsia="en-GB"/>
        </w:rPr>
        <w:t xml:space="preserve"> (toxicológicos, </w:t>
      </w:r>
      <w:proofErr w:type="spellStart"/>
      <w:r w:rsidR="028F4F4C" w:rsidRPr="00AC4E19">
        <w:rPr>
          <w:rFonts w:ascii="Times New Roman" w:eastAsia="Times New Roman" w:hAnsi="Times New Roman" w:cs="Times New Roman"/>
          <w:color w:val="000000" w:themeColor="text1"/>
          <w:sz w:val="24"/>
          <w:szCs w:val="24"/>
          <w:lang w:eastAsia="en-GB"/>
        </w:rPr>
        <w:t>ecotoxicológicos</w:t>
      </w:r>
      <w:proofErr w:type="spellEnd"/>
      <w:r w:rsidR="028F4F4C" w:rsidRPr="00AC4E19">
        <w:rPr>
          <w:rFonts w:ascii="Times New Roman" w:eastAsia="Times New Roman" w:hAnsi="Times New Roman" w:cs="Times New Roman"/>
          <w:color w:val="000000" w:themeColor="text1"/>
          <w:sz w:val="24"/>
          <w:szCs w:val="24"/>
          <w:lang w:eastAsia="en-GB"/>
        </w:rPr>
        <w:t>, eficacia)</w:t>
      </w:r>
      <w:r w:rsidR="305383D5" w:rsidRPr="00AC4E19">
        <w:rPr>
          <w:rFonts w:ascii="Times New Roman" w:eastAsia="Times New Roman" w:hAnsi="Times New Roman" w:cs="Times New Roman"/>
          <w:color w:val="000000" w:themeColor="text1"/>
          <w:sz w:val="24"/>
          <w:szCs w:val="24"/>
          <w:lang w:eastAsia="en-GB"/>
        </w:rPr>
        <w:t xml:space="preserve">, certificado de composición, </w:t>
      </w:r>
      <w:r w:rsidR="2E10719E" w:rsidRPr="00AC4E19">
        <w:rPr>
          <w:rFonts w:ascii="Times New Roman" w:eastAsia="Times New Roman" w:hAnsi="Times New Roman" w:cs="Times New Roman"/>
          <w:color w:val="000000" w:themeColor="text1"/>
          <w:sz w:val="24"/>
          <w:szCs w:val="24"/>
          <w:lang w:eastAsia="en-GB"/>
        </w:rPr>
        <w:t>FDS, ficha técnica y etiqueta</w:t>
      </w:r>
      <w:r w:rsidR="308D1E13" w:rsidRPr="00AC4E19">
        <w:rPr>
          <w:rFonts w:ascii="Times New Roman" w:eastAsia="Times New Roman" w:hAnsi="Times New Roman" w:cs="Times New Roman"/>
          <w:color w:val="000000" w:themeColor="text1"/>
          <w:sz w:val="24"/>
          <w:szCs w:val="24"/>
          <w:lang w:eastAsia="en-GB"/>
        </w:rPr>
        <w:t xml:space="preserve"> </w:t>
      </w:r>
      <w:r w:rsidR="380FE3B5" w:rsidRPr="00AC4E19">
        <w:rPr>
          <w:rFonts w:ascii="Times New Roman" w:eastAsia="Times New Roman" w:hAnsi="Times New Roman" w:cs="Times New Roman"/>
          <w:color w:val="000000" w:themeColor="text1"/>
          <w:sz w:val="24"/>
          <w:szCs w:val="24"/>
          <w:lang w:eastAsia="en-GB"/>
        </w:rPr>
        <w:t>o proyecto de etiqueta</w:t>
      </w:r>
      <w:r w:rsidR="308D1E13" w:rsidRPr="00AC4E19">
        <w:rPr>
          <w:rFonts w:ascii="Times New Roman" w:eastAsia="Times New Roman" w:hAnsi="Times New Roman" w:cs="Times New Roman"/>
          <w:color w:val="000000" w:themeColor="text1"/>
          <w:sz w:val="24"/>
          <w:szCs w:val="24"/>
          <w:lang w:eastAsia="en-GB"/>
        </w:rPr>
        <w:t xml:space="preserve"> presentad</w:t>
      </w:r>
      <w:r w:rsidR="4BB5CD16" w:rsidRPr="00AC4E19">
        <w:rPr>
          <w:rFonts w:ascii="Times New Roman" w:eastAsia="Times New Roman" w:hAnsi="Times New Roman" w:cs="Times New Roman"/>
          <w:color w:val="000000" w:themeColor="text1"/>
          <w:sz w:val="24"/>
          <w:szCs w:val="24"/>
          <w:lang w:eastAsia="en-GB"/>
        </w:rPr>
        <w:t>os en el</w:t>
      </w:r>
      <w:r w:rsidR="308D1E13" w:rsidRPr="00AC4E19">
        <w:rPr>
          <w:rFonts w:ascii="Times New Roman" w:eastAsia="Times New Roman" w:hAnsi="Times New Roman" w:cs="Times New Roman"/>
          <w:color w:val="000000" w:themeColor="text1"/>
          <w:sz w:val="24"/>
          <w:szCs w:val="24"/>
          <w:lang w:eastAsia="en-GB"/>
        </w:rPr>
        <w:t xml:space="preserve"> trámite de registro o notificación</w:t>
      </w:r>
      <w:r w:rsidR="74B77CCE" w:rsidRPr="00AC4E19">
        <w:rPr>
          <w:rFonts w:ascii="Times New Roman" w:eastAsia="Times New Roman" w:hAnsi="Times New Roman" w:cs="Times New Roman"/>
          <w:color w:val="000000" w:themeColor="text1"/>
          <w:sz w:val="24"/>
          <w:szCs w:val="24"/>
          <w:lang w:eastAsia="en-GB"/>
        </w:rPr>
        <w:t xml:space="preserve"> de producto químico deberá ser el mismo</w:t>
      </w:r>
      <w:r w:rsidR="3081A8BF" w:rsidRPr="00AC4E19">
        <w:rPr>
          <w:rFonts w:ascii="Times New Roman" w:eastAsia="Times New Roman" w:hAnsi="Times New Roman" w:cs="Times New Roman"/>
          <w:color w:val="000000" w:themeColor="text1"/>
          <w:sz w:val="24"/>
          <w:szCs w:val="24"/>
          <w:lang w:eastAsia="en-GB"/>
        </w:rPr>
        <w:t>.</w:t>
      </w:r>
    </w:p>
    <w:p w14:paraId="4AB85047" w14:textId="5829BAE7" w:rsidR="1E5A3582" w:rsidRPr="00AC4E19" w:rsidRDefault="1E5A3582" w:rsidP="1E5A3582">
      <w:pPr>
        <w:spacing w:after="0" w:line="360" w:lineRule="auto"/>
        <w:jc w:val="both"/>
        <w:rPr>
          <w:rFonts w:ascii="Times New Roman" w:eastAsia="Times New Roman" w:hAnsi="Times New Roman" w:cs="Times New Roman"/>
          <w:color w:val="000000" w:themeColor="text1"/>
          <w:sz w:val="24"/>
          <w:szCs w:val="24"/>
          <w:lang w:eastAsia="en-GB"/>
        </w:rPr>
      </w:pPr>
    </w:p>
    <w:p w14:paraId="70119543" w14:textId="7361A096" w:rsidR="00EA7619" w:rsidRPr="00AC4E19" w:rsidRDefault="005D0234" w:rsidP="005D0234">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A63711" w:rsidRPr="00E44D36">
        <w:rPr>
          <w:rFonts w:ascii="Times New Roman" w:eastAsia="Times New Roman" w:hAnsi="Times New Roman" w:cs="Times New Roman"/>
          <w:b/>
          <w:bCs/>
          <w:color w:val="000000"/>
          <w:kern w:val="0"/>
          <w:sz w:val="24"/>
          <w:szCs w:val="24"/>
          <w:lang w:eastAsia="en-GB"/>
          <w14:ligatures w14:val="none"/>
        </w:rPr>
        <w:t>1</w:t>
      </w:r>
      <w:r w:rsidR="0024019C" w:rsidRPr="00E44D36">
        <w:rPr>
          <w:rFonts w:ascii="Times New Roman" w:eastAsia="Times New Roman" w:hAnsi="Times New Roman" w:cs="Times New Roman"/>
          <w:b/>
          <w:bCs/>
          <w:color w:val="000000"/>
          <w:kern w:val="0"/>
          <w:sz w:val="24"/>
          <w:szCs w:val="24"/>
          <w:lang w:eastAsia="en-GB"/>
          <w14:ligatures w14:val="none"/>
        </w:rPr>
        <w:t>1</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El titular del registro o notificación podrá autorizar </w:t>
      </w:r>
      <w:r w:rsidR="00625D3C">
        <w:rPr>
          <w:rFonts w:ascii="Times New Roman" w:eastAsia="Times New Roman" w:hAnsi="Times New Roman" w:cs="Times New Roman"/>
          <w:color w:val="000000"/>
          <w:kern w:val="0"/>
          <w:sz w:val="24"/>
          <w:szCs w:val="24"/>
          <w:lang w:eastAsia="en-GB"/>
          <w14:ligatures w14:val="none"/>
        </w:rPr>
        <w:t>en el portal</w:t>
      </w:r>
      <w:r w:rsidRPr="00AC4E19">
        <w:rPr>
          <w:rFonts w:ascii="Times New Roman" w:eastAsia="Times New Roman" w:hAnsi="Times New Roman" w:cs="Times New Roman"/>
          <w:color w:val="000000"/>
          <w:kern w:val="0"/>
          <w:sz w:val="24"/>
          <w:szCs w:val="24"/>
          <w:lang w:eastAsia="en-GB"/>
          <w14:ligatures w14:val="none"/>
        </w:rPr>
        <w:t xml:space="preserve"> “Regístrelo” a distribuidores</w:t>
      </w:r>
      <w:r w:rsidR="00823CA0"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Estos distribuidores deberán contar con Permiso Sanitario de Funcionamiento vigente</w:t>
      </w:r>
      <w:r w:rsidR="003C387D" w:rsidRPr="00AC4E19">
        <w:rPr>
          <w:rFonts w:ascii="Times New Roman" w:eastAsia="Times New Roman" w:hAnsi="Times New Roman" w:cs="Times New Roman"/>
          <w:color w:val="000000"/>
          <w:kern w:val="0"/>
          <w:sz w:val="24"/>
          <w:szCs w:val="24"/>
          <w:lang w:eastAsia="en-GB"/>
          <w14:ligatures w14:val="none"/>
        </w:rPr>
        <w:t xml:space="preserve"> y cuyo tipo de actividad </w:t>
      </w:r>
      <w:r w:rsidR="00E70957" w:rsidRPr="00AC4E19">
        <w:rPr>
          <w:rFonts w:ascii="Times New Roman" w:eastAsia="Times New Roman" w:hAnsi="Times New Roman" w:cs="Times New Roman"/>
          <w:color w:val="000000"/>
          <w:kern w:val="0"/>
          <w:sz w:val="24"/>
          <w:szCs w:val="24"/>
          <w:lang w:eastAsia="en-GB"/>
          <w14:ligatures w14:val="none"/>
        </w:rPr>
        <w:t xml:space="preserve">le faculta </w:t>
      </w:r>
      <w:r w:rsidR="003C387D" w:rsidRPr="00AC4E19">
        <w:rPr>
          <w:rFonts w:ascii="Times New Roman" w:eastAsia="Times New Roman" w:hAnsi="Times New Roman" w:cs="Times New Roman"/>
          <w:color w:val="000000"/>
          <w:kern w:val="0"/>
          <w:sz w:val="24"/>
          <w:szCs w:val="24"/>
          <w:lang w:eastAsia="en-GB"/>
          <w14:ligatures w14:val="none"/>
        </w:rPr>
        <w:t>para</w:t>
      </w:r>
      <w:r w:rsidR="00E70957" w:rsidRPr="00AC4E19">
        <w:rPr>
          <w:rFonts w:ascii="Times New Roman" w:eastAsia="Times New Roman" w:hAnsi="Times New Roman" w:cs="Times New Roman"/>
          <w:color w:val="000000"/>
          <w:kern w:val="0"/>
          <w:sz w:val="24"/>
          <w:szCs w:val="24"/>
          <w:lang w:eastAsia="en-GB"/>
          <w14:ligatures w14:val="none"/>
        </w:rPr>
        <w:t xml:space="preserve"> almacenar y distribuir el producto en el país</w:t>
      </w:r>
      <w:r w:rsidRPr="00AC4E19">
        <w:rPr>
          <w:rFonts w:ascii="Times New Roman" w:eastAsia="Times New Roman" w:hAnsi="Times New Roman" w:cs="Times New Roman"/>
          <w:color w:val="000000"/>
          <w:kern w:val="0"/>
          <w:sz w:val="24"/>
          <w:szCs w:val="24"/>
          <w:lang w:eastAsia="en-GB"/>
          <w14:ligatures w14:val="none"/>
        </w:rPr>
        <w:t xml:space="preserve">. </w:t>
      </w:r>
      <w:r w:rsidR="006E6A62" w:rsidRPr="00AC4E19">
        <w:rPr>
          <w:rFonts w:ascii="Times New Roman" w:eastAsia="Times New Roman" w:hAnsi="Times New Roman" w:cs="Times New Roman"/>
          <w:color w:val="000000"/>
          <w:kern w:val="0"/>
          <w:sz w:val="24"/>
          <w:szCs w:val="24"/>
          <w:lang w:eastAsia="en-GB"/>
          <w14:ligatures w14:val="none"/>
        </w:rPr>
        <w:t xml:space="preserve">Además, el titular deberá proporcionar a los distribuidores la </w:t>
      </w:r>
      <w:r w:rsidR="00625D3C">
        <w:rPr>
          <w:rFonts w:ascii="Times New Roman" w:eastAsia="Times New Roman" w:hAnsi="Times New Roman" w:cs="Times New Roman"/>
          <w:color w:val="000000"/>
          <w:kern w:val="0"/>
          <w:sz w:val="24"/>
          <w:szCs w:val="24"/>
          <w:lang w:eastAsia="en-GB"/>
          <w14:ligatures w14:val="none"/>
        </w:rPr>
        <w:t>FDS</w:t>
      </w:r>
      <w:r w:rsidR="006E6A62" w:rsidRPr="00AC4E19">
        <w:rPr>
          <w:rFonts w:ascii="Times New Roman" w:eastAsia="Times New Roman" w:hAnsi="Times New Roman" w:cs="Times New Roman"/>
          <w:color w:val="000000"/>
          <w:kern w:val="0"/>
          <w:sz w:val="24"/>
          <w:szCs w:val="24"/>
          <w:lang w:eastAsia="en-GB"/>
          <w14:ligatures w14:val="none"/>
        </w:rPr>
        <w:t xml:space="preserve"> y el proyecto de etiqueta en español.</w:t>
      </w:r>
    </w:p>
    <w:p w14:paraId="3DDF96D0" w14:textId="07C0A8A1" w:rsidR="00187A0F" w:rsidRPr="00AC4E19" w:rsidRDefault="00187A0F" w:rsidP="005D0234">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509B5E66" w14:textId="240E948D" w:rsidR="00187A0F" w:rsidRPr="00AC4E19" w:rsidRDefault="00296ED5" w:rsidP="005D0234">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A63711" w:rsidRPr="00E44D36">
        <w:rPr>
          <w:rFonts w:ascii="Times New Roman" w:eastAsia="Times New Roman" w:hAnsi="Times New Roman" w:cs="Times New Roman"/>
          <w:b/>
          <w:bCs/>
          <w:color w:val="000000"/>
          <w:kern w:val="0"/>
          <w:sz w:val="24"/>
          <w:szCs w:val="24"/>
          <w:lang w:eastAsia="en-GB"/>
          <w14:ligatures w14:val="none"/>
        </w:rPr>
        <w:t>1</w:t>
      </w:r>
      <w:r w:rsidR="002B4F40" w:rsidRPr="00E44D36">
        <w:rPr>
          <w:rFonts w:ascii="Times New Roman" w:eastAsia="Times New Roman" w:hAnsi="Times New Roman" w:cs="Times New Roman"/>
          <w:b/>
          <w:bCs/>
          <w:color w:val="000000"/>
          <w:kern w:val="0"/>
          <w:sz w:val="24"/>
          <w:szCs w:val="24"/>
          <w:lang w:eastAsia="en-GB"/>
          <w14:ligatures w14:val="none"/>
        </w:rPr>
        <w:t>2</w:t>
      </w:r>
      <w:r w:rsidRPr="00E44D36">
        <w:rPr>
          <w:rFonts w:ascii="Times New Roman" w:eastAsia="Times New Roman" w:hAnsi="Times New Roman" w:cs="Times New Roman"/>
          <w:b/>
          <w:bCs/>
          <w:color w:val="000000"/>
          <w:kern w:val="0"/>
          <w:sz w:val="24"/>
          <w:szCs w:val="24"/>
          <w:lang w:eastAsia="en-GB"/>
          <w14:ligatures w14:val="none"/>
        </w:rPr>
        <w:t>.</w:t>
      </w:r>
      <w:r w:rsidR="00D12E9E" w:rsidRPr="00AC4E19">
        <w:rPr>
          <w:rFonts w:ascii="Times New Roman" w:eastAsia="Times New Roman" w:hAnsi="Times New Roman" w:cs="Times New Roman"/>
          <w:color w:val="000000"/>
          <w:kern w:val="0"/>
          <w:sz w:val="24"/>
          <w:szCs w:val="24"/>
          <w:lang w:eastAsia="en-GB"/>
          <w14:ligatures w14:val="none"/>
        </w:rPr>
        <w:t xml:space="preserve"> </w:t>
      </w:r>
      <w:r w:rsidR="00187A0F" w:rsidRPr="00AC4E19">
        <w:rPr>
          <w:rFonts w:ascii="Times New Roman" w:eastAsia="Times New Roman" w:hAnsi="Times New Roman" w:cs="Times New Roman"/>
          <w:color w:val="000000"/>
          <w:kern w:val="0"/>
          <w:sz w:val="24"/>
          <w:szCs w:val="24"/>
          <w:lang w:eastAsia="en-GB"/>
          <w14:ligatures w14:val="none"/>
        </w:rPr>
        <w:t xml:space="preserve">El titular del registro o notificación podrá autorizar </w:t>
      </w:r>
      <w:r w:rsidR="002B4F40">
        <w:rPr>
          <w:rFonts w:ascii="Times New Roman" w:eastAsia="Times New Roman" w:hAnsi="Times New Roman" w:cs="Times New Roman"/>
          <w:color w:val="000000"/>
          <w:kern w:val="0"/>
          <w:sz w:val="24"/>
          <w:szCs w:val="24"/>
          <w:lang w:eastAsia="en-GB"/>
          <w14:ligatures w14:val="none"/>
        </w:rPr>
        <w:t>por medio</w:t>
      </w:r>
      <w:r w:rsidR="00187A0F" w:rsidRPr="00AC4E19">
        <w:rPr>
          <w:rFonts w:ascii="Times New Roman" w:eastAsia="Times New Roman" w:hAnsi="Times New Roman" w:cs="Times New Roman"/>
          <w:color w:val="000000"/>
          <w:kern w:val="0"/>
          <w:sz w:val="24"/>
          <w:szCs w:val="24"/>
          <w:lang w:eastAsia="en-GB"/>
          <w14:ligatures w14:val="none"/>
        </w:rPr>
        <w:t xml:space="preserve"> </w:t>
      </w:r>
      <w:r w:rsidR="002B4F40">
        <w:rPr>
          <w:rFonts w:ascii="Times New Roman" w:eastAsia="Times New Roman" w:hAnsi="Times New Roman" w:cs="Times New Roman"/>
          <w:color w:val="000000"/>
          <w:kern w:val="0"/>
          <w:sz w:val="24"/>
          <w:szCs w:val="24"/>
          <w:lang w:eastAsia="en-GB"/>
          <w14:ligatures w14:val="none"/>
        </w:rPr>
        <w:t>d</w:t>
      </w:r>
      <w:r w:rsidR="00187A0F" w:rsidRPr="00AC4E19">
        <w:rPr>
          <w:rFonts w:ascii="Times New Roman" w:eastAsia="Times New Roman" w:hAnsi="Times New Roman" w:cs="Times New Roman"/>
          <w:color w:val="000000"/>
          <w:kern w:val="0"/>
          <w:sz w:val="24"/>
          <w:szCs w:val="24"/>
          <w:lang w:eastAsia="en-GB"/>
          <w14:ligatures w14:val="none"/>
        </w:rPr>
        <w:t>el portal “Regístrelo” a importadores autorizados. Estos importadores autorizados deberán contar con Permiso Sanitario de Funcionamiento vigente</w:t>
      </w:r>
      <w:r w:rsidR="003E559C" w:rsidRPr="00AC4E19">
        <w:rPr>
          <w:rFonts w:ascii="Times New Roman" w:eastAsia="Times New Roman" w:hAnsi="Times New Roman" w:cs="Times New Roman"/>
          <w:color w:val="000000"/>
          <w:kern w:val="0"/>
          <w:sz w:val="24"/>
          <w:szCs w:val="24"/>
          <w:lang w:eastAsia="en-GB"/>
          <w14:ligatures w14:val="none"/>
        </w:rPr>
        <w:t xml:space="preserve"> y </w:t>
      </w:r>
      <w:r w:rsidR="002B4F40">
        <w:rPr>
          <w:rFonts w:ascii="Times New Roman" w:eastAsia="Times New Roman" w:hAnsi="Times New Roman" w:cs="Times New Roman"/>
          <w:color w:val="000000"/>
          <w:kern w:val="0"/>
          <w:sz w:val="24"/>
          <w:szCs w:val="24"/>
          <w:lang w:eastAsia="en-GB"/>
          <w14:ligatures w14:val="none"/>
        </w:rPr>
        <w:t>con el</w:t>
      </w:r>
      <w:r w:rsidR="003E559C" w:rsidRPr="00AC4E19">
        <w:rPr>
          <w:rFonts w:ascii="Times New Roman" w:eastAsia="Times New Roman" w:hAnsi="Times New Roman" w:cs="Times New Roman"/>
          <w:color w:val="000000"/>
          <w:kern w:val="0"/>
          <w:sz w:val="24"/>
          <w:szCs w:val="24"/>
          <w:lang w:eastAsia="en-GB"/>
          <w14:ligatures w14:val="none"/>
        </w:rPr>
        <w:t xml:space="preserve"> tipo de actividad</w:t>
      </w:r>
      <w:r w:rsidR="002B4F40">
        <w:rPr>
          <w:rFonts w:ascii="Times New Roman" w:eastAsia="Times New Roman" w:hAnsi="Times New Roman" w:cs="Times New Roman"/>
          <w:color w:val="000000"/>
          <w:kern w:val="0"/>
          <w:sz w:val="24"/>
          <w:szCs w:val="24"/>
          <w:lang w:eastAsia="en-GB"/>
          <w14:ligatures w14:val="none"/>
        </w:rPr>
        <w:t xml:space="preserve"> que</w:t>
      </w:r>
      <w:r w:rsidR="003E559C" w:rsidRPr="00AC4E19">
        <w:rPr>
          <w:rFonts w:ascii="Times New Roman" w:eastAsia="Times New Roman" w:hAnsi="Times New Roman" w:cs="Times New Roman"/>
          <w:color w:val="000000"/>
          <w:kern w:val="0"/>
          <w:sz w:val="24"/>
          <w:szCs w:val="24"/>
          <w:lang w:eastAsia="en-GB"/>
          <w14:ligatures w14:val="none"/>
        </w:rPr>
        <w:t xml:space="preserve"> le faculte a importar,</w:t>
      </w:r>
      <w:r w:rsidR="00187A0F" w:rsidRPr="00AC4E19">
        <w:rPr>
          <w:rFonts w:ascii="Times New Roman" w:eastAsia="Times New Roman" w:hAnsi="Times New Roman" w:cs="Times New Roman"/>
          <w:color w:val="000000"/>
          <w:kern w:val="0"/>
          <w:sz w:val="24"/>
          <w:szCs w:val="24"/>
          <w:lang w:eastAsia="en-GB"/>
          <w14:ligatures w14:val="none"/>
        </w:rPr>
        <w:t xml:space="preserve"> almacenar </w:t>
      </w:r>
      <w:r w:rsidR="00D12E9E" w:rsidRPr="00AC4E19">
        <w:rPr>
          <w:rFonts w:ascii="Times New Roman" w:eastAsia="Times New Roman" w:hAnsi="Times New Roman" w:cs="Times New Roman"/>
          <w:color w:val="000000"/>
          <w:kern w:val="0"/>
          <w:sz w:val="24"/>
          <w:szCs w:val="24"/>
          <w:lang w:eastAsia="en-GB"/>
          <w14:ligatures w14:val="none"/>
        </w:rPr>
        <w:t xml:space="preserve">y </w:t>
      </w:r>
      <w:r w:rsidR="00187A0F" w:rsidRPr="00AC4E19">
        <w:rPr>
          <w:rFonts w:ascii="Times New Roman" w:eastAsia="Times New Roman" w:hAnsi="Times New Roman" w:cs="Times New Roman"/>
          <w:color w:val="000000"/>
          <w:kern w:val="0"/>
          <w:sz w:val="24"/>
          <w:szCs w:val="24"/>
          <w:lang w:eastAsia="en-GB"/>
          <w14:ligatures w14:val="none"/>
        </w:rPr>
        <w:t xml:space="preserve">distribuir el </w:t>
      </w:r>
      <w:r w:rsidR="00187A0F" w:rsidRPr="00AC4E19">
        <w:rPr>
          <w:rFonts w:ascii="Times New Roman" w:eastAsia="Times New Roman" w:hAnsi="Times New Roman" w:cs="Times New Roman"/>
          <w:color w:val="000000"/>
          <w:kern w:val="0"/>
          <w:sz w:val="24"/>
          <w:szCs w:val="24"/>
          <w:lang w:eastAsia="en-GB"/>
          <w14:ligatures w14:val="none"/>
        </w:rPr>
        <w:lastRenderedPageBreak/>
        <w:t>producto en el país. Además, el titular deberá proporcionar a</w:t>
      </w:r>
      <w:r w:rsidR="00D12E9E" w:rsidRPr="00AC4E19">
        <w:rPr>
          <w:rFonts w:ascii="Times New Roman" w:eastAsia="Times New Roman" w:hAnsi="Times New Roman" w:cs="Times New Roman"/>
          <w:color w:val="000000"/>
          <w:kern w:val="0"/>
          <w:sz w:val="24"/>
          <w:szCs w:val="24"/>
          <w:lang w:eastAsia="en-GB"/>
          <w14:ligatures w14:val="none"/>
        </w:rPr>
        <w:t xml:space="preserve"> los </w:t>
      </w:r>
      <w:r w:rsidR="00187A0F" w:rsidRPr="00AC4E19">
        <w:rPr>
          <w:rFonts w:ascii="Times New Roman" w:eastAsia="Times New Roman" w:hAnsi="Times New Roman" w:cs="Times New Roman"/>
          <w:color w:val="000000"/>
          <w:kern w:val="0"/>
          <w:sz w:val="24"/>
          <w:szCs w:val="24"/>
          <w:lang w:eastAsia="en-GB"/>
          <w14:ligatures w14:val="none"/>
        </w:rPr>
        <w:t>importadores autorizados la Ficha de Datos de Seguridad y el proyecto de etiqueta en español.</w:t>
      </w:r>
    </w:p>
    <w:p w14:paraId="5042634B" w14:textId="77777777" w:rsidR="0081210D" w:rsidRPr="00AC4E19" w:rsidRDefault="0081210D" w:rsidP="0081210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32AFB15" w14:textId="449F3212" w:rsidR="0081210D" w:rsidRPr="00AC4E19" w:rsidRDefault="00296ED5" w:rsidP="0081210D">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04FB5">
        <w:rPr>
          <w:rFonts w:ascii="Times New Roman" w:eastAsia="Times New Roman" w:hAnsi="Times New Roman" w:cs="Times New Roman"/>
          <w:b/>
          <w:bCs/>
          <w:color w:val="000000"/>
          <w:kern w:val="0"/>
          <w:sz w:val="24"/>
          <w:szCs w:val="24"/>
          <w:lang w:eastAsia="en-GB"/>
          <w14:ligatures w14:val="none"/>
        </w:rPr>
        <w:t>8.</w:t>
      </w:r>
      <w:r w:rsidR="00A63711" w:rsidRPr="00B04FB5">
        <w:rPr>
          <w:rFonts w:ascii="Times New Roman" w:eastAsia="Times New Roman" w:hAnsi="Times New Roman" w:cs="Times New Roman"/>
          <w:b/>
          <w:bCs/>
          <w:color w:val="000000"/>
          <w:kern w:val="0"/>
          <w:sz w:val="24"/>
          <w:szCs w:val="24"/>
          <w:lang w:eastAsia="en-GB"/>
          <w14:ligatures w14:val="none"/>
        </w:rPr>
        <w:t>1</w:t>
      </w:r>
      <w:r w:rsidR="002B4F40" w:rsidRPr="00B04FB5">
        <w:rPr>
          <w:rFonts w:ascii="Times New Roman" w:eastAsia="Times New Roman" w:hAnsi="Times New Roman" w:cs="Times New Roman"/>
          <w:b/>
          <w:bCs/>
          <w:color w:val="000000"/>
          <w:kern w:val="0"/>
          <w:sz w:val="24"/>
          <w:szCs w:val="24"/>
          <w:lang w:eastAsia="en-GB"/>
          <w14:ligatures w14:val="none"/>
        </w:rPr>
        <w:t>3</w:t>
      </w:r>
      <w:r w:rsidRPr="00B04FB5">
        <w:rPr>
          <w:rFonts w:ascii="Times New Roman" w:eastAsia="Times New Roman" w:hAnsi="Times New Roman" w:cs="Times New Roman"/>
          <w:b/>
          <w:bCs/>
          <w:color w:val="000000"/>
          <w:kern w:val="0"/>
          <w:sz w:val="24"/>
          <w:szCs w:val="24"/>
          <w:lang w:eastAsia="en-GB"/>
          <w14:ligatures w14:val="none"/>
        </w:rPr>
        <w:t>.</w:t>
      </w:r>
      <w:r w:rsidR="0016755F" w:rsidRPr="00B04FB5">
        <w:rPr>
          <w:rFonts w:ascii="Times New Roman" w:eastAsia="Times New Roman" w:hAnsi="Times New Roman" w:cs="Times New Roman"/>
          <w:color w:val="000000"/>
          <w:kern w:val="0"/>
          <w:sz w:val="24"/>
          <w:szCs w:val="24"/>
          <w:lang w:eastAsia="en-GB"/>
          <w14:ligatures w14:val="none"/>
        </w:rPr>
        <w:t xml:space="preserve"> </w:t>
      </w:r>
      <w:r w:rsidR="0081210D" w:rsidRPr="00B04FB5">
        <w:rPr>
          <w:rFonts w:ascii="Times New Roman" w:eastAsia="Times New Roman" w:hAnsi="Times New Roman" w:cs="Times New Roman"/>
          <w:color w:val="000000"/>
          <w:kern w:val="0"/>
          <w:sz w:val="24"/>
          <w:szCs w:val="24"/>
          <w:lang w:eastAsia="en-GB"/>
          <w14:ligatures w14:val="none"/>
        </w:rPr>
        <w:t>Los productos químicos no terminados</w:t>
      </w:r>
      <w:r w:rsidR="003E55F2" w:rsidRPr="00AC4E19">
        <w:rPr>
          <w:rFonts w:ascii="Times New Roman" w:eastAsia="Times New Roman" w:hAnsi="Times New Roman" w:cs="Times New Roman"/>
          <w:color w:val="000000"/>
          <w:kern w:val="0"/>
          <w:sz w:val="24"/>
          <w:szCs w:val="24"/>
          <w:lang w:eastAsia="en-GB"/>
          <w14:ligatures w14:val="none"/>
        </w:rPr>
        <w:t xml:space="preserve"> </w:t>
      </w:r>
      <w:r w:rsidR="002B4F40">
        <w:rPr>
          <w:rFonts w:ascii="Times New Roman" w:eastAsia="Times New Roman" w:hAnsi="Times New Roman" w:cs="Times New Roman"/>
          <w:color w:val="000000"/>
          <w:kern w:val="0"/>
          <w:sz w:val="24"/>
          <w:szCs w:val="24"/>
          <w:lang w:eastAsia="en-GB"/>
          <w14:ligatures w14:val="none"/>
        </w:rPr>
        <w:t xml:space="preserve">deberán contar con un registro o </w:t>
      </w:r>
      <w:r w:rsidR="003A693E" w:rsidRPr="00AC4E19">
        <w:rPr>
          <w:rFonts w:ascii="Times New Roman" w:eastAsia="Times New Roman" w:hAnsi="Times New Roman" w:cs="Times New Roman"/>
          <w:color w:val="000000"/>
          <w:kern w:val="0"/>
          <w:sz w:val="24"/>
          <w:szCs w:val="24"/>
          <w:lang w:eastAsia="en-GB"/>
          <w14:ligatures w14:val="none"/>
        </w:rPr>
        <w:t>notifica</w:t>
      </w:r>
      <w:r w:rsidR="002B4F40">
        <w:rPr>
          <w:rFonts w:ascii="Times New Roman" w:eastAsia="Times New Roman" w:hAnsi="Times New Roman" w:cs="Times New Roman"/>
          <w:color w:val="000000"/>
          <w:kern w:val="0"/>
          <w:sz w:val="24"/>
          <w:szCs w:val="24"/>
          <w:lang w:eastAsia="en-GB"/>
          <w14:ligatures w14:val="none"/>
        </w:rPr>
        <w:t xml:space="preserve">ción específica como tales. </w:t>
      </w:r>
      <w:r w:rsidR="002B4F40" w:rsidRPr="002B4F40">
        <w:rPr>
          <w:rFonts w:ascii="Times New Roman" w:eastAsia="Times New Roman" w:hAnsi="Times New Roman" w:cs="Times New Roman"/>
          <w:color w:val="000000"/>
          <w:kern w:val="0"/>
          <w:sz w:val="24"/>
          <w:szCs w:val="24"/>
          <w:lang w:eastAsia="en-GB"/>
          <w14:ligatures w14:val="none"/>
        </w:rPr>
        <w:t>El titular de</w:t>
      </w:r>
      <w:r w:rsidR="002B4F40">
        <w:rPr>
          <w:rFonts w:ascii="Times New Roman" w:eastAsia="Times New Roman" w:hAnsi="Times New Roman" w:cs="Times New Roman"/>
          <w:color w:val="000000"/>
          <w:kern w:val="0"/>
          <w:sz w:val="24"/>
          <w:szCs w:val="24"/>
          <w:lang w:eastAsia="en-GB"/>
          <w14:ligatures w14:val="none"/>
        </w:rPr>
        <w:t>l registro o</w:t>
      </w:r>
      <w:r w:rsidR="002B4F40" w:rsidRPr="002B4F40">
        <w:rPr>
          <w:rFonts w:ascii="Times New Roman" w:eastAsia="Times New Roman" w:hAnsi="Times New Roman" w:cs="Times New Roman"/>
          <w:color w:val="000000"/>
          <w:kern w:val="0"/>
          <w:sz w:val="24"/>
          <w:szCs w:val="24"/>
          <w:lang w:eastAsia="en-GB"/>
          <w14:ligatures w14:val="none"/>
        </w:rPr>
        <w:t xml:space="preserve"> notificación debe </w:t>
      </w:r>
      <w:r w:rsidR="00B04FB5">
        <w:rPr>
          <w:rFonts w:ascii="Times New Roman" w:eastAsia="Times New Roman" w:hAnsi="Times New Roman" w:cs="Times New Roman"/>
          <w:color w:val="000000"/>
          <w:kern w:val="0"/>
          <w:sz w:val="24"/>
          <w:szCs w:val="24"/>
          <w:lang w:eastAsia="en-GB"/>
          <w14:ligatures w14:val="none"/>
        </w:rPr>
        <w:t>contar con</w:t>
      </w:r>
      <w:r w:rsidR="002B4F40" w:rsidRPr="002B4F40">
        <w:rPr>
          <w:rFonts w:ascii="Times New Roman" w:eastAsia="Times New Roman" w:hAnsi="Times New Roman" w:cs="Times New Roman"/>
          <w:color w:val="000000"/>
          <w:kern w:val="0"/>
          <w:sz w:val="24"/>
          <w:szCs w:val="24"/>
          <w:lang w:eastAsia="en-GB"/>
          <w14:ligatures w14:val="none"/>
        </w:rPr>
        <w:t xml:space="preserve"> Permiso Sanitario de Funcionamiento vigente que lo </w:t>
      </w:r>
      <w:r w:rsidR="002B4F40">
        <w:rPr>
          <w:rFonts w:ascii="Times New Roman" w:eastAsia="Times New Roman" w:hAnsi="Times New Roman" w:cs="Times New Roman"/>
          <w:color w:val="000000"/>
          <w:kern w:val="0"/>
          <w:sz w:val="24"/>
          <w:szCs w:val="24"/>
          <w:lang w:eastAsia="en-GB"/>
          <w14:ligatures w14:val="none"/>
        </w:rPr>
        <w:t>autoriza</w:t>
      </w:r>
      <w:r w:rsidR="002B4F40" w:rsidRPr="002B4F40">
        <w:rPr>
          <w:rFonts w:ascii="Times New Roman" w:eastAsia="Times New Roman" w:hAnsi="Times New Roman" w:cs="Times New Roman"/>
          <w:color w:val="000000"/>
          <w:kern w:val="0"/>
          <w:sz w:val="24"/>
          <w:szCs w:val="24"/>
          <w:lang w:eastAsia="en-GB"/>
          <w14:ligatures w14:val="none"/>
        </w:rPr>
        <w:t xml:space="preserve"> para fabricar o manufacturar productos terminados. Estos productos no podrán ser distribuidos ni comercializados, y el titular no podrá incluir a un importador autorizado en </w:t>
      </w:r>
      <w:r w:rsidR="002B4F40">
        <w:rPr>
          <w:rFonts w:ascii="Times New Roman" w:eastAsia="Times New Roman" w:hAnsi="Times New Roman" w:cs="Times New Roman"/>
          <w:color w:val="000000"/>
          <w:kern w:val="0"/>
          <w:sz w:val="24"/>
          <w:szCs w:val="24"/>
          <w:lang w:eastAsia="en-GB"/>
          <w14:ligatures w14:val="none"/>
        </w:rPr>
        <w:t>el registro o</w:t>
      </w:r>
      <w:r w:rsidR="002B4F40" w:rsidRPr="002B4F40">
        <w:rPr>
          <w:rFonts w:ascii="Times New Roman" w:eastAsia="Times New Roman" w:hAnsi="Times New Roman" w:cs="Times New Roman"/>
          <w:color w:val="000000"/>
          <w:kern w:val="0"/>
          <w:sz w:val="24"/>
          <w:szCs w:val="24"/>
          <w:lang w:eastAsia="en-GB"/>
          <w14:ligatures w14:val="none"/>
        </w:rPr>
        <w:t xml:space="preserve"> notificación</w:t>
      </w:r>
      <w:r w:rsidR="0081210D" w:rsidRPr="00AC4E19">
        <w:rPr>
          <w:rFonts w:ascii="Times New Roman" w:eastAsia="Times New Roman" w:hAnsi="Times New Roman" w:cs="Times New Roman"/>
          <w:color w:val="000000"/>
          <w:kern w:val="0"/>
          <w:sz w:val="24"/>
          <w:szCs w:val="24"/>
          <w:lang w:eastAsia="en-GB"/>
          <w14:ligatures w14:val="none"/>
        </w:rPr>
        <w:t xml:space="preserve">. </w:t>
      </w:r>
    </w:p>
    <w:p w14:paraId="739FF02C" w14:textId="77777777" w:rsidR="00622685" w:rsidRPr="00AC4E19" w:rsidRDefault="00622685"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06DCC665" w14:textId="55D2E53F" w:rsidR="00ED6E80" w:rsidRPr="00AC4E19" w:rsidRDefault="00ED6E80"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B4F40" w:rsidRPr="00E44D36">
        <w:rPr>
          <w:rFonts w:ascii="Times New Roman" w:eastAsia="Times New Roman" w:hAnsi="Times New Roman" w:cs="Times New Roman"/>
          <w:b/>
          <w:bCs/>
          <w:color w:val="000000"/>
          <w:kern w:val="0"/>
          <w:sz w:val="24"/>
          <w:szCs w:val="24"/>
          <w:lang w:eastAsia="en-GB"/>
          <w14:ligatures w14:val="none"/>
        </w:rPr>
        <w:t>4</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En relación con la etiqueta</w:t>
      </w:r>
      <w:r w:rsidR="00823CA0"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se aplicará el</w:t>
      </w:r>
      <w:r w:rsidR="00C14432" w:rsidRPr="00AC4E19">
        <w:rPr>
          <w:rFonts w:ascii="Times New Roman" w:eastAsia="Times New Roman" w:hAnsi="Times New Roman" w:cs="Times New Roman"/>
          <w:color w:val="000000"/>
          <w:kern w:val="0"/>
          <w:sz w:val="24"/>
          <w:szCs w:val="24"/>
          <w:lang w:eastAsia="en-GB"/>
          <w14:ligatures w14:val="none"/>
        </w:rPr>
        <w:t xml:space="preserve"> Decreto Ejecutivo </w:t>
      </w:r>
      <w:proofErr w:type="spellStart"/>
      <w:r w:rsidR="00C14432" w:rsidRPr="00AC4E19">
        <w:rPr>
          <w:rFonts w:ascii="Times New Roman" w:eastAsia="Times New Roman" w:hAnsi="Times New Roman" w:cs="Times New Roman"/>
          <w:color w:val="000000"/>
          <w:kern w:val="0"/>
          <w:sz w:val="24"/>
          <w:szCs w:val="24"/>
          <w:lang w:eastAsia="en-GB"/>
          <w14:ligatures w14:val="none"/>
        </w:rPr>
        <w:t>N°</w:t>
      </w:r>
      <w:proofErr w:type="spellEnd"/>
      <w:r w:rsidR="00C14432" w:rsidRPr="00AC4E19">
        <w:rPr>
          <w:rFonts w:ascii="Times New Roman" w:eastAsia="Times New Roman" w:hAnsi="Times New Roman" w:cs="Times New Roman"/>
          <w:color w:val="000000"/>
          <w:kern w:val="0"/>
          <w:sz w:val="24"/>
          <w:szCs w:val="24"/>
          <w:lang w:eastAsia="en-GB"/>
          <w14:ligatures w14:val="none"/>
        </w:rPr>
        <w:t xml:space="preserve"> 40457-S </w:t>
      </w:r>
      <w:r w:rsidRPr="00AC4E19">
        <w:rPr>
          <w:rFonts w:ascii="Times New Roman" w:eastAsia="Times New Roman" w:hAnsi="Times New Roman" w:cs="Times New Roman"/>
          <w:color w:val="000000"/>
          <w:kern w:val="0"/>
          <w:sz w:val="24"/>
          <w:szCs w:val="24"/>
          <w:lang w:eastAsia="en-GB"/>
          <w14:ligatures w14:val="none"/>
        </w:rPr>
        <w:t xml:space="preserve">Reglamento Técnico </w:t>
      </w:r>
      <w:r w:rsidR="00F15657" w:rsidRPr="00AC4E19">
        <w:rPr>
          <w:rFonts w:ascii="Times New Roman" w:eastAsia="Times New Roman" w:hAnsi="Times New Roman" w:cs="Times New Roman"/>
          <w:color w:val="000000"/>
          <w:kern w:val="0"/>
          <w:sz w:val="24"/>
          <w:szCs w:val="24"/>
          <w:lang w:eastAsia="en-GB"/>
          <w14:ligatures w14:val="none"/>
        </w:rPr>
        <w:t>RTCR 481:2015 Productos Químicos. Productos Químicos Peligrosos. Etiquetado</w:t>
      </w:r>
      <w:r w:rsidR="00C14432" w:rsidRPr="00AC4E19">
        <w:rPr>
          <w:rFonts w:ascii="Times New Roman" w:eastAsia="Times New Roman" w:hAnsi="Times New Roman" w:cs="Times New Roman"/>
          <w:color w:val="000000"/>
          <w:kern w:val="0"/>
          <w:sz w:val="24"/>
          <w:szCs w:val="24"/>
          <w:lang w:eastAsia="en-GB"/>
          <w14:ligatures w14:val="none"/>
        </w:rPr>
        <w:t xml:space="preserve"> del 30 de diciembre del 2017</w:t>
      </w:r>
      <w:r w:rsidRPr="00AC4E19">
        <w:rPr>
          <w:rFonts w:ascii="Times New Roman" w:eastAsia="Times New Roman" w:hAnsi="Times New Roman" w:cs="Times New Roman"/>
          <w:color w:val="000000"/>
          <w:kern w:val="0"/>
          <w:sz w:val="24"/>
          <w:szCs w:val="24"/>
          <w:lang w:eastAsia="en-GB"/>
          <w14:ligatures w14:val="none"/>
        </w:rPr>
        <w:t xml:space="preserve">. La información </w:t>
      </w:r>
      <w:r w:rsidR="00B32AEA" w:rsidRPr="00AC4E19">
        <w:rPr>
          <w:rFonts w:ascii="Times New Roman" w:eastAsia="Times New Roman" w:hAnsi="Times New Roman" w:cs="Times New Roman"/>
          <w:color w:val="000000"/>
          <w:kern w:val="0"/>
          <w:sz w:val="24"/>
          <w:szCs w:val="24"/>
          <w:lang w:eastAsia="en-GB"/>
          <w14:ligatures w14:val="none"/>
        </w:rPr>
        <w:t xml:space="preserve">que se adjunta en </w:t>
      </w:r>
      <w:r w:rsidR="00625D3C">
        <w:rPr>
          <w:rFonts w:ascii="Times New Roman" w:eastAsia="Times New Roman" w:hAnsi="Times New Roman" w:cs="Times New Roman"/>
          <w:color w:val="000000"/>
          <w:kern w:val="0"/>
          <w:sz w:val="24"/>
          <w:szCs w:val="24"/>
          <w:lang w:eastAsia="en-GB"/>
          <w14:ligatures w14:val="none"/>
        </w:rPr>
        <w:t>el portal</w:t>
      </w:r>
      <w:r w:rsidR="00B32AEA" w:rsidRPr="00AC4E19">
        <w:rPr>
          <w:rFonts w:ascii="Times New Roman" w:eastAsia="Times New Roman" w:hAnsi="Times New Roman" w:cs="Times New Roman"/>
          <w:color w:val="000000"/>
          <w:kern w:val="0"/>
          <w:sz w:val="24"/>
          <w:szCs w:val="24"/>
          <w:lang w:eastAsia="en-GB"/>
          <w14:ligatures w14:val="none"/>
        </w:rPr>
        <w:t xml:space="preserve"> “Regístrelo” de la </w:t>
      </w:r>
      <w:r w:rsidRPr="00AC4E19">
        <w:rPr>
          <w:rFonts w:ascii="Times New Roman" w:eastAsia="Times New Roman" w:hAnsi="Times New Roman" w:cs="Times New Roman"/>
          <w:color w:val="000000"/>
          <w:kern w:val="0"/>
          <w:sz w:val="24"/>
          <w:szCs w:val="24"/>
          <w:lang w:eastAsia="en-GB"/>
          <w14:ligatures w14:val="none"/>
        </w:rPr>
        <w:t>etiqueta debe concordar con l</w:t>
      </w:r>
      <w:r w:rsidR="00B32AEA" w:rsidRPr="00AC4E19">
        <w:rPr>
          <w:rFonts w:ascii="Times New Roman" w:eastAsia="Times New Roman" w:hAnsi="Times New Roman" w:cs="Times New Roman"/>
          <w:color w:val="000000"/>
          <w:kern w:val="0"/>
          <w:sz w:val="24"/>
          <w:szCs w:val="24"/>
          <w:lang w:eastAsia="en-GB"/>
          <w14:ligatures w14:val="none"/>
        </w:rPr>
        <w:t>a del producto en el lugar donde se comercializa.</w:t>
      </w:r>
    </w:p>
    <w:p w14:paraId="3AB3C30D" w14:textId="77777777" w:rsidR="000C37D9" w:rsidRPr="00AC4E19" w:rsidRDefault="000C37D9"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363CF571" w14:textId="461488ED" w:rsidR="00125C38" w:rsidRPr="00AC4E19" w:rsidRDefault="000C37D9"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B4F40" w:rsidRPr="00E44D36">
        <w:rPr>
          <w:rFonts w:ascii="Times New Roman" w:eastAsia="Times New Roman" w:hAnsi="Times New Roman" w:cs="Times New Roman"/>
          <w:b/>
          <w:bCs/>
          <w:color w:val="000000"/>
          <w:kern w:val="0"/>
          <w:sz w:val="24"/>
          <w:szCs w:val="24"/>
          <w:lang w:eastAsia="en-GB"/>
          <w14:ligatures w14:val="none"/>
        </w:rPr>
        <w:t>5</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Cada registro o notificación contará con un único titular. La comercialización y utilización del producto </w:t>
      </w:r>
      <w:r w:rsidR="002E5A84" w:rsidRPr="00AC4E19">
        <w:rPr>
          <w:rFonts w:ascii="Times New Roman" w:eastAsia="Times New Roman" w:hAnsi="Times New Roman" w:cs="Times New Roman"/>
          <w:color w:val="000000"/>
          <w:kern w:val="0"/>
          <w:sz w:val="24"/>
          <w:szCs w:val="24"/>
          <w:lang w:eastAsia="en-GB"/>
          <w14:ligatures w14:val="none"/>
        </w:rPr>
        <w:t xml:space="preserve">químico </w:t>
      </w:r>
      <w:r w:rsidRPr="00AC4E19">
        <w:rPr>
          <w:rFonts w:ascii="Times New Roman" w:eastAsia="Times New Roman" w:hAnsi="Times New Roman" w:cs="Times New Roman"/>
          <w:color w:val="000000"/>
          <w:kern w:val="0"/>
          <w:sz w:val="24"/>
          <w:szCs w:val="24"/>
          <w:lang w:eastAsia="en-GB"/>
          <w14:ligatures w14:val="none"/>
        </w:rPr>
        <w:t>solo podrá realizarse a través del titular</w:t>
      </w:r>
      <w:r w:rsidR="00A5077F" w:rsidRPr="00AC4E19">
        <w:rPr>
          <w:rFonts w:ascii="Times New Roman" w:eastAsia="Times New Roman" w:hAnsi="Times New Roman" w:cs="Times New Roman"/>
          <w:color w:val="000000"/>
          <w:kern w:val="0"/>
          <w:sz w:val="24"/>
          <w:szCs w:val="24"/>
          <w:lang w:eastAsia="en-GB"/>
          <w14:ligatures w14:val="none"/>
        </w:rPr>
        <w:t xml:space="preserve">, </w:t>
      </w:r>
      <w:r w:rsidR="004A607C" w:rsidRPr="00AC4E19">
        <w:rPr>
          <w:rFonts w:ascii="Times New Roman" w:eastAsia="Times New Roman" w:hAnsi="Times New Roman" w:cs="Times New Roman"/>
          <w:color w:val="000000"/>
          <w:kern w:val="0"/>
          <w:sz w:val="24"/>
          <w:szCs w:val="24"/>
          <w:lang w:eastAsia="en-GB"/>
          <w14:ligatures w14:val="none"/>
        </w:rPr>
        <w:t>importadores y los distribuidores autorizados</w:t>
      </w:r>
      <w:r w:rsidRPr="00AC4E19">
        <w:rPr>
          <w:rFonts w:ascii="Times New Roman" w:eastAsia="Times New Roman" w:hAnsi="Times New Roman" w:cs="Times New Roman"/>
          <w:color w:val="000000"/>
          <w:kern w:val="0"/>
          <w:sz w:val="24"/>
          <w:szCs w:val="24"/>
          <w:lang w:eastAsia="en-GB"/>
          <w14:ligatures w14:val="none"/>
        </w:rPr>
        <w:t>, utilizando el nombre comercial y la marca registrada aprobados en el registro o notificación.</w:t>
      </w:r>
      <w:r w:rsidR="009F1D12" w:rsidRPr="00AC4E19">
        <w:t xml:space="preserve"> </w:t>
      </w:r>
    </w:p>
    <w:p w14:paraId="6ACDC218" w14:textId="77777777" w:rsidR="000C37D9" w:rsidRPr="00AC4E19" w:rsidRDefault="000C37D9"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0109E29" w14:textId="52F17902" w:rsidR="009F1D12" w:rsidRPr="00AC4E19" w:rsidRDefault="009F1D12"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23119" w:rsidRPr="00E44D36">
        <w:rPr>
          <w:rFonts w:ascii="Times New Roman" w:eastAsia="Times New Roman" w:hAnsi="Times New Roman" w:cs="Times New Roman"/>
          <w:b/>
          <w:bCs/>
          <w:color w:val="000000"/>
          <w:kern w:val="0"/>
          <w:sz w:val="24"/>
          <w:szCs w:val="24"/>
          <w:lang w:eastAsia="en-GB"/>
          <w14:ligatures w14:val="none"/>
        </w:rPr>
        <w:t>6</w:t>
      </w:r>
      <w:r w:rsidRPr="00E44D36">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Sólo se permite el manejo y uso de productos químicos que se encuentren registrados o notificados, ante el </w:t>
      </w:r>
      <w:r w:rsidR="00625D3C">
        <w:rPr>
          <w:rFonts w:ascii="Times New Roman" w:eastAsia="Times New Roman" w:hAnsi="Times New Roman" w:cs="Times New Roman"/>
          <w:color w:val="000000"/>
          <w:kern w:val="0"/>
          <w:sz w:val="24"/>
          <w:szCs w:val="24"/>
          <w:lang w:eastAsia="en-GB"/>
          <w14:ligatures w14:val="none"/>
        </w:rPr>
        <w:t>MS</w:t>
      </w:r>
      <w:r w:rsidRPr="00AC4E19">
        <w:rPr>
          <w:rFonts w:ascii="Times New Roman" w:eastAsia="Times New Roman" w:hAnsi="Times New Roman" w:cs="Times New Roman"/>
          <w:color w:val="000000"/>
          <w:kern w:val="0"/>
          <w:sz w:val="24"/>
          <w:szCs w:val="24"/>
          <w:lang w:eastAsia="en-GB"/>
          <w14:ligatures w14:val="none"/>
        </w:rPr>
        <w:t xml:space="preserve">. El profesional responsable que realiza la solicitud de registro </w:t>
      </w:r>
      <w:r w:rsidR="003142F0" w:rsidRPr="00AC4E19">
        <w:rPr>
          <w:rFonts w:ascii="Times New Roman" w:eastAsia="Times New Roman" w:hAnsi="Times New Roman" w:cs="Times New Roman"/>
          <w:color w:val="000000"/>
          <w:kern w:val="0"/>
          <w:sz w:val="24"/>
          <w:szCs w:val="24"/>
          <w:lang w:eastAsia="en-GB"/>
          <w14:ligatures w14:val="none"/>
        </w:rPr>
        <w:t xml:space="preserve">o notificación </w:t>
      </w:r>
      <w:r w:rsidRPr="00AC4E19">
        <w:rPr>
          <w:rFonts w:ascii="Times New Roman" w:eastAsia="Times New Roman" w:hAnsi="Times New Roman" w:cs="Times New Roman"/>
          <w:color w:val="000000"/>
          <w:kern w:val="0"/>
          <w:sz w:val="24"/>
          <w:szCs w:val="24"/>
          <w:lang w:eastAsia="en-GB"/>
          <w14:ligatures w14:val="none"/>
        </w:rPr>
        <w:t>es el responsable técnico de toda la información que se aporte a dicha solicitud.</w:t>
      </w:r>
    </w:p>
    <w:p w14:paraId="6B12D1ED" w14:textId="77777777" w:rsidR="000C37D9" w:rsidRPr="00AC4E19" w:rsidRDefault="000C37D9"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058F0D3C" w14:textId="5B36D66D" w:rsidR="00457602" w:rsidRPr="00AC4E19" w:rsidRDefault="00096BFE" w:rsidP="0045760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23119" w:rsidRPr="00E44D36">
        <w:rPr>
          <w:rFonts w:ascii="Times New Roman" w:eastAsia="Times New Roman" w:hAnsi="Times New Roman" w:cs="Times New Roman"/>
          <w:b/>
          <w:bCs/>
          <w:color w:val="000000"/>
          <w:kern w:val="0"/>
          <w:sz w:val="24"/>
          <w:szCs w:val="24"/>
          <w:lang w:eastAsia="en-GB"/>
          <w14:ligatures w14:val="none"/>
        </w:rPr>
        <w:t>7</w:t>
      </w:r>
      <w:r w:rsidRPr="00E44D36">
        <w:rPr>
          <w:rFonts w:ascii="Times New Roman" w:eastAsia="Times New Roman" w:hAnsi="Times New Roman" w:cs="Times New Roman"/>
          <w:b/>
          <w:bCs/>
          <w:color w:val="000000"/>
          <w:kern w:val="0"/>
          <w:sz w:val="24"/>
          <w:szCs w:val="24"/>
          <w:lang w:eastAsia="en-GB"/>
          <w14:ligatures w14:val="none"/>
        </w:rPr>
        <w:t>.</w:t>
      </w:r>
      <w:r w:rsidR="00544C1C" w:rsidRPr="00AC4E19">
        <w:rPr>
          <w:rFonts w:ascii="Times New Roman" w:eastAsia="Times New Roman" w:hAnsi="Times New Roman" w:cs="Times New Roman"/>
          <w:color w:val="000000"/>
          <w:kern w:val="0"/>
          <w:sz w:val="24"/>
          <w:szCs w:val="24"/>
          <w:lang w:eastAsia="en-GB"/>
          <w14:ligatures w14:val="none"/>
        </w:rPr>
        <w:t xml:space="preserve"> </w:t>
      </w:r>
      <w:r w:rsidR="00CD0229" w:rsidRPr="00AC4E19">
        <w:rPr>
          <w:rFonts w:ascii="Times New Roman" w:eastAsia="Times New Roman" w:hAnsi="Times New Roman" w:cs="Times New Roman"/>
          <w:color w:val="000000"/>
          <w:kern w:val="0"/>
          <w:sz w:val="24"/>
          <w:szCs w:val="24"/>
          <w:lang w:eastAsia="en-GB"/>
          <w14:ligatures w14:val="none"/>
        </w:rPr>
        <w:t xml:space="preserve">Todo producto químico </w:t>
      </w:r>
      <w:proofErr w:type="spellStart"/>
      <w:r w:rsidR="00CD0229" w:rsidRPr="00AC4E19">
        <w:rPr>
          <w:rFonts w:ascii="Times New Roman" w:eastAsia="Times New Roman" w:hAnsi="Times New Roman" w:cs="Times New Roman"/>
          <w:color w:val="000000"/>
          <w:kern w:val="0"/>
          <w:sz w:val="24"/>
          <w:szCs w:val="24"/>
          <w:lang w:eastAsia="en-GB"/>
          <w14:ligatures w14:val="none"/>
        </w:rPr>
        <w:t>reenvasado</w:t>
      </w:r>
      <w:proofErr w:type="spellEnd"/>
      <w:r w:rsidR="00CD0229" w:rsidRPr="00AC4E19">
        <w:rPr>
          <w:rFonts w:ascii="Times New Roman" w:eastAsia="Times New Roman" w:hAnsi="Times New Roman" w:cs="Times New Roman"/>
          <w:color w:val="000000"/>
          <w:kern w:val="0"/>
          <w:sz w:val="24"/>
          <w:szCs w:val="24"/>
          <w:lang w:eastAsia="en-GB"/>
          <w14:ligatures w14:val="none"/>
        </w:rPr>
        <w:t xml:space="preserve"> en el territorio nacional deberá ser registrado</w:t>
      </w:r>
      <w:r w:rsidR="00303969" w:rsidRPr="00AC4E19">
        <w:rPr>
          <w:rFonts w:ascii="Times New Roman" w:eastAsia="Times New Roman" w:hAnsi="Times New Roman" w:cs="Times New Roman"/>
          <w:color w:val="000000"/>
          <w:kern w:val="0"/>
          <w:sz w:val="24"/>
          <w:szCs w:val="24"/>
          <w:lang w:eastAsia="en-GB"/>
          <w14:ligatures w14:val="none"/>
        </w:rPr>
        <w:t xml:space="preserve"> o notificado</w:t>
      </w:r>
      <w:r w:rsidR="00CD0229" w:rsidRPr="00AC4E19">
        <w:rPr>
          <w:rFonts w:ascii="Times New Roman" w:eastAsia="Times New Roman" w:hAnsi="Times New Roman" w:cs="Times New Roman"/>
          <w:color w:val="000000"/>
          <w:kern w:val="0"/>
          <w:sz w:val="24"/>
          <w:szCs w:val="24"/>
          <w:lang w:eastAsia="en-GB"/>
          <w14:ligatures w14:val="none"/>
        </w:rPr>
        <w:t xml:space="preserve"> </w:t>
      </w:r>
      <w:r w:rsidR="00C153CD" w:rsidRPr="00AC4E19">
        <w:rPr>
          <w:rFonts w:ascii="Times New Roman" w:eastAsia="Times New Roman" w:hAnsi="Times New Roman" w:cs="Times New Roman"/>
          <w:color w:val="000000"/>
          <w:kern w:val="0"/>
          <w:sz w:val="24"/>
          <w:szCs w:val="24"/>
          <w:lang w:eastAsia="en-GB"/>
          <w14:ligatures w14:val="none"/>
        </w:rPr>
        <w:t xml:space="preserve">previo a su </w:t>
      </w:r>
      <w:r w:rsidR="002A56EB" w:rsidRPr="00AC4E19">
        <w:rPr>
          <w:rFonts w:ascii="Times New Roman" w:eastAsia="Times New Roman" w:hAnsi="Times New Roman" w:cs="Times New Roman"/>
          <w:color w:val="000000"/>
          <w:kern w:val="0"/>
          <w:sz w:val="24"/>
          <w:szCs w:val="24"/>
          <w:lang w:eastAsia="en-GB"/>
          <w14:ligatures w14:val="none"/>
        </w:rPr>
        <w:t>comercialización</w:t>
      </w:r>
      <w:r w:rsidR="00FB7BD9" w:rsidRPr="00AC4E19">
        <w:rPr>
          <w:rFonts w:ascii="Times New Roman" w:eastAsia="Times New Roman" w:hAnsi="Times New Roman" w:cs="Times New Roman"/>
          <w:color w:val="000000"/>
          <w:kern w:val="0"/>
          <w:sz w:val="24"/>
          <w:szCs w:val="24"/>
          <w:lang w:eastAsia="en-GB"/>
          <w14:ligatures w14:val="none"/>
        </w:rPr>
        <w:t>,</w:t>
      </w:r>
      <w:r w:rsidR="001453FA" w:rsidRPr="00AC4E19">
        <w:rPr>
          <w:rFonts w:ascii="Times New Roman" w:eastAsia="Times New Roman" w:hAnsi="Times New Roman" w:cs="Times New Roman"/>
          <w:color w:val="000000"/>
          <w:kern w:val="0"/>
          <w:sz w:val="24"/>
          <w:szCs w:val="24"/>
          <w:lang w:eastAsia="en-GB"/>
          <w14:ligatures w14:val="none"/>
        </w:rPr>
        <w:t xml:space="preserve"> </w:t>
      </w:r>
      <w:r w:rsidR="00FB7BD9" w:rsidRPr="00AC4E19">
        <w:rPr>
          <w:rFonts w:ascii="Times New Roman" w:eastAsia="Times New Roman" w:hAnsi="Times New Roman" w:cs="Times New Roman"/>
          <w:color w:val="000000"/>
          <w:kern w:val="0"/>
          <w:sz w:val="24"/>
          <w:szCs w:val="24"/>
          <w:lang w:eastAsia="en-GB"/>
          <w14:ligatures w14:val="none"/>
        </w:rPr>
        <w:t xml:space="preserve">en la etiqueta </w:t>
      </w:r>
      <w:r w:rsidR="00587D07" w:rsidRPr="00AC4E19">
        <w:rPr>
          <w:rFonts w:ascii="Times New Roman" w:eastAsia="Times New Roman" w:hAnsi="Times New Roman" w:cs="Times New Roman"/>
          <w:color w:val="000000"/>
          <w:kern w:val="0"/>
          <w:sz w:val="24"/>
          <w:szCs w:val="24"/>
          <w:lang w:eastAsia="en-GB"/>
          <w14:ligatures w14:val="none"/>
        </w:rPr>
        <w:t>o proyecto de etiqueta</w:t>
      </w:r>
      <w:r w:rsidR="00763E02" w:rsidRPr="00AC4E19">
        <w:rPr>
          <w:rFonts w:ascii="Times New Roman" w:eastAsia="Times New Roman" w:hAnsi="Times New Roman" w:cs="Times New Roman"/>
          <w:color w:val="000000"/>
          <w:kern w:val="0"/>
          <w:sz w:val="24"/>
          <w:szCs w:val="24"/>
          <w:lang w:eastAsia="en-GB"/>
          <w14:ligatures w14:val="none"/>
        </w:rPr>
        <w:t xml:space="preserve"> se debe indicar</w:t>
      </w:r>
      <w:r w:rsidR="00587D07" w:rsidRPr="00AC4E19">
        <w:rPr>
          <w:rFonts w:ascii="Times New Roman" w:eastAsia="Times New Roman" w:hAnsi="Times New Roman" w:cs="Times New Roman"/>
          <w:color w:val="000000"/>
          <w:kern w:val="0"/>
          <w:sz w:val="24"/>
          <w:szCs w:val="24"/>
          <w:lang w:eastAsia="en-GB"/>
          <w14:ligatures w14:val="none"/>
        </w:rPr>
        <w:t xml:space="preserve"> </w:t>
      </w:r>
      <w:r w:rsidR="00FB7BD9" w:rsidRPr="00AC4E19">
        <w:rPr>
          <w:rFonts w:ascii="Times New Roman" w:eastAsia="Times New Roman" w:hAnsi="Times New Roman" w:cs="Times New Roman"/>
          <w:color w:val="000000"/>
          <w:kern w:val="0"/>
          <w:sz w:val="24"/>
          <w:szCs w:val="24"/>
          <w:lang w:eastAsia="en-GB"/>
          <w14:ligatures w14:val="none"/>
        </w:rPr>
        <w:t xml:space="preserve">el nombre del </w:t>
      </w:r>
      <w:proofErr w:type="spellStart"/>
      <w:r w:rsidR="00FB7BD9" w:rsidRPr="00AC4E19">
        <w:rPr>
          <w:rFonts w:ascii="Times New Roman" w:eastAsia="Times New Roman" w:hAnsi="Times New Roman" w:cs="Times New Roman"/>
          <w:color w:val="000000"/>
          <w:kern w:val="0"/>
          <w:sz w:val="24"/>
          <w:szCs w:val="24"/>
          <w:lang w:eastAsia="en-GB"/>
          <w14:ligatures w14:val="none"/>
        </w:rPr>
        <w:t>reenvasador</w:t>
      </w:r>
      <w:proofErr w:type="spellEnd"/>
      <w:r w:rsidR="00763E02" w:rsidRPr="00AC4E19">
        <w:rPr>
          <w:rFonts w:ascii="Times New Roman" w:eastAsia="Times New Roman" w:hAnsi="Times New Roman" w:cs="Times New Roman"/>
          <w:color w:val="000000"/>
          <w:kern w:val="0"/>
          <w:sz w:val="24"/>
          <w:szCs w:val="24"/>
          <w:lang w:eastAsia="en-GB"/>
          <w14:ligatures w14:val="none"/>
        </w:rPr>
        <w:t xml:space="preserve"> y del fabricante</w:t>
      </w:r>
      <w:r w:rsidR="00223119">
        <w:rPr>
          <w:rFonts w:ascii="Times New Roman" w:eastAsia="Times New Roman" w:hAnsi="Times New Roman" w:cs="Times New Roman"/>
          <w:color w:val="000000"/>
          <w:kern w:val="0"/>
          <w:sz w:val="24"/>
          <w:szCs w:val="24"/>
          <w:lang w:eastAsia="en-GB"/>
          <w14:ligatures w14:val="none"/>
        </w:rPr>
        <w:t xml:space="preserve"> y debe de cumplir con las disposiciones que se indican en este reglamento</w:t>
      </w:r>
      <w:r w:rsidR="00CD0229"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w:t>
      </w:r>
    </w:p>
    <w:p w14:paraId="375890C2" w14:textId="543AFE9D" w:rsidR="000C37D9" w:rsidRPr="00AC4E19" w:rsidRDefault="00096BFE" w:rsidP="0045760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23119" w:rsidRPr="00E44D36">
        <w:rPr>
          <w:rFonts w:ascii="Times New Roman" w:eastAsia="Times New Roman" w:hAnsi="Times New Roman" w:cs="Times New Roman"/>
          <w:b/>
          <w:bCs/>
          <w:color w:val="000000"/>
          <w:kern w:val="0"/>
          <w:sz w:val="24"/>
          <w:szCs w:val="24"/>
          <w:lang w:eastAsia="en-GB"/>
          <w14:ligatures w14:val="none"/>
        </w:rPr>
        <w:t>8</w:t>
      </w:r>
      <w:r w:rsidR="00065EB3" w:rsidRPr="00E44D36">
        <w:rPr>
          <w:rFonts w:ascii="Times New Roman" w:eastAsia="Times New Roman" w:hAnsi="Times New Roman" w:cs="Times New Roman"/>
          <w:b/>
          <w:bCs/>
          <w:color w:val="000000"/>
          <w:kern w:val="0"/>
          <w:sz w:val="24"/>
          <w:szCs w:val="24"/>
          <w:lang w:eastAsia="en-GB"/>
          <w14:ligatures w14:val="none"/>
        </w:rPr>
        <w:t>.</w:t>
      </w:r>
      <w:r w:rsidR="00065EB3" w:rsidRPr="00AC4E19">
        <w:rPr>
          <w:rFonts w:ascii="Times New Roman" w:eastAsia="Times New Roman" w:hAnsi="Times New Roman" w:cs="Times New Roman"/>
          <w:color w:val="000000"/>
          <w:kern w:val="0"/>
          <w:sz w:val="24"/>
          <w:szCs w:val="24"/>
          <w:lang w:eastAsia="en-GB"/>
          <w14:ligatures w14:val="none"/>
        </w:rPr>
        <w:t xml:space="preserve"> Cuando se produzca un cambio en la composición del producto</w:t>
      </w:r>
      <w:r w:rsidR="00BF09F5" w:rsidRPr="00AC4E19">
        <w:rPr>
          <w:rFonts w:ascii="Times New Roman" w:eastAsia="Times New Roman" w:hAnsi="Times New Roman" w:cs="Times New Roman"/>
          <w:color w:val="000000"/>
          <w:kern w:val="0"/>
          <w:sz w:val="24"/>
          <w:szCs w:val="24"/>
          <w:lang w:eastAsia="en-GB"/>
          <w14:ligatures w14:val="none"/>
        </w:rPr>
        <w:t xml:space="preserve"> registrado o </w:t>
      </w:r>
      <w:r w:rsidR="008F1B2C" w:rsidRPr="00AC4E19">
        <w:rPr>
          <w:rFonts w:ascii="Times New Roman" w:eastAsia="Times New Roman" w:hAnsi="Times New Roman" w:cs="Times New Roman"/>
          <w:color w:val="000000"/>
          <w:kern w:val="0"/>
          <w:sz w:val="24"/>
          <w:szCs w:val="24"/>
          <w:lang w:eastAsia="en-GB"/>
          <w14:ligatures w14:val="none"/>
        </w:rPr>
        <w:t>not</w:t>
      </w:r>
      <w:r w:rsidR="00BF09F5" w:rsidRPr="00AC4E19">
        <w:rPr>
          <w:rFonts w:ascii="Times New Roman" w:eastAsia="Times New Roman" w:hAnsi="Times New Roman" w:cs="Times New Roman"/>
          <w:color w:val="000000"/>
          <w:kern w:val="0"/>
          <w:sz w:val="24"/>
          <w:szCs w:val="24"/>
          <w:lang w:eastAsia="en-GB"/>
          <w14:ligatures w14:val="none"/>
        </w:rPr>
        <w:t>ificado</w:t>
      </w:r>
      <w:r w:rsidR="00065EB3" w:rsidRPr="00AC4E19">
        <w:rPr>
          <w:rFonts w:ascii="Times New Roman" w:eastAsia="Times New Roman" w:hAnsi="Times New Roman" w:cs="Times New Roman"/>
          <w:color w:val="000000"/>
          <w:kern w:val="0"/>
          <w:sz w:val="24"/>
          <w:szCs w:val="24"/>
          <w:lang w:eastAsia="en-GB"/>
          <w14:ligatures w14:val="none"/>
        </w:rPr>
        <w:t xml:space="preserve"> que implique una modificación en su clasificación de peligro, este será considerado como </w:t>
      </w:r>
      <w:r w:rsidR="0070578C" w:rsidRPr="00AC4E19">
        <w:rPr>
          <w:rFonts w:ascii="Times New Roman" w:eastAsia="Times New Roman" w:hAnsi="Times New Roman" w:cs="Times New Roman"/>
          <w:color w:val="000000"/>
          <w:kern w:val="0"/>
          <w:sz w:val="24"/>
          <w:szCs w:val="24"/>
          <w:lang w:eastAsia="en-GB"/>
          <w14:ligatures w14:val="none"/>
        </w:rPr>
        <w:t>un</w:t>
      </w:r>
      <w:r w:rsidR="00421209" w:rsidRPr="00AC4E19">
        <w:rPr>
          <w:rFonts w:ascii="Times New Roman" w:eastAsia="Times New Roman" w:hAnsi="Times New Roman" w:cs="Times New Roman"/>
          <w:color w:val="000000"/>
          <w:kern w:val="0"/>
          <w:sz w:val="24"/>
          <w:szCs w:val="24"/>
          <w:lang w:eastAsia="en-GB"/>
          <w14:ligatures w14:val="none"/>
        </w:rPr>
        <w:t xml:space="preserve"> produc</w:t>
      </w:r>
      <w:r w:rsidR="00BF09F5" w:rsidRPr="00AC4E19">
        <w:rPr>
          <w:rFonts w:ascii="Times New Roman" w:eastAsia="Times New Roman" w:hAnsi="Times New Roman" w:cs="Times New Roman"/>
          <w:color w:val="000000"/>
          <w:kern w:val="0"/>
          <w:sz w:val="24"/>
          <w:szCs w:val="24"/>
          <w:lang w:eastAsia="en-GB"/>
          <w14:ligatures w14:val="none"/>
        </w:rPr>
        <w:t>t</w:t>
      </w:r>
      <w:r w:rsidR="00421209" w:rsidRPr="00AC4E19">
        <w:rPr>
          <w:rFonts w:ascii="Times New Roman" w:eastAsia="Times New Roman" w:hAnsi="Times New Roman" w:cs="Times New Roman"/>
          <w:color w:val="000000"/>
          <w:kern w:val="0"/>
          <w:sz w:val="24"/>
          <w:szCs w:val="24"/>
          <w:lang w:eastAsia="en-GB"/>
          <w14:ligatures w14:val="none"/>
        </w:rPr>
        <w:t>o</w:t>
      </w:r>
      <w:r w:rsidR="0070578C" w:rsidRPr="00AC4E19">
        <w:rPr>
          <w:rFonts w:ascii="Times New Roman" w:eastAsia="Times New Roman" w:hAnsi="Times New Roman" w:cs="Times New Roman"/>
          <w:color w:val="000000"/>
          <w:kern w:val="0"/>
          <w:sz w:val="24"/>
          <w:szCs w:val="24"/>
          <w:lang w:eastAsia="en-GB"/>
          <w14:ligatures w14:val="none"/>
        </w:rPr>
        <w:t xml:space="preserve"> químic</w:t>
      </w:r>
      <w:r w:rsidR="00421209" w:rsidRPr="00AC4E19">
        <w:rPr>
          <w:rFonts w:ascii="Times New Roman" w:eastAsia="Times New Roman" w:hAnsi="Times New Roman" w:cs="Times New Roman"/>
          <w:color w:val="000000"/>
          <w:kern w:val="0"/>
          <w:sz w:val="24"/>
          <w:szCs w:val="24"/>
          <w:lang w:eastAsia="en-GB"/>
          <w14:ligatures w14:val="none"/>
        </w:rPr>
        <w:t>o</w:t>
      </w:r>
      <w:r w:rsidR="008F1B2C" w:rsidRPr="00AC4E19">
        <w:rPr>
          <w:rFonts w:ascii="Times New Roman" w:eastAsia="Times New Roman" w:hAnsi="Times New Roman" w:cs="Times New Roman"/>
          <w:color w:val="000000"/>
          <w:kern w:val="0"/>
          <w:sz w:val="24"/>
          <w:szCs w:val="24"/>
          <w:lang w:eastAsia="en-GB"/>
          <w14:ligatures w14:val="none"/>
        </w:rPr>
        <w:t xml:space="preserve"> di</w:t>
      </w:r>
      <w:r w:rsidR="00C206D8" w:rsidRPr="00AC4E19">
        <w:rPr>
          <w:rFonts w:ascii="Times New Roman" w:eastAsia="Times New Roman" w:hAnsi="Times New Roman" w:cs="Times New Roman"/>
          <w:color w:val="000000"/>
          <w:kern w:val="0"/>
          <w:sz w:val="24"/>
          <w:szCs w:val="24"/>
          <w:lang w:eastAsia="en-GB"/>
          <w14:ligatures w14:val="none"/>
        </w:rPr>
        <w:t>ferente</w:t>
      </w:r>
      <w:r w:rsidR="00065EB3" w:rsidRPr="00AC4E19">
        <w:rPr>
          <w:rFonts w:ascii="Times New Roman" w:eastAsia="Times New Roman" w:hAnsi="Times New Roman" w:cs="Times New Roman"/>
          <w:color w:val="000000"/>
          <w:kern w:val="0"/>
          <w:sz w:val="24"/>
          <w:szCs w:val="24"/>
          <w:lang w:eastAsia="en-GB"/>
          <w14:ligatures w14:val="none"/>
        </w:rPr>
        <w:t>. En consecuencia, el titular del registro o</w:t>
      </w:r>
      <w:r w:rsidR="00A57464">
        <w:rPr>
          <w:rFonts w:ascii="Times New Roman" w:eastAsia="Times New Roman" w:hAnsi="Times New Roman" w:cs="Times New Roman"/>
          <w:color w:val="000000"/>
          <w:kern w:val="0"/>
          <w:sz w:val="24"/>
          <w:szCs w:val="24"/>
          <w:lang w:eastAsia="en-GB"/>
          <w14:ligatures w14:val="none"/>
        </w:rPr>
        <w:t xml:space="preserve"> de la</w:t>
      </w:r>
      <w:r w:rsidR="00065EB3" w:rsidRPr="00AC4E19">
        <w:rPr>
          <w:rFonts w:ascii="Times New Roman" w:eastAsia="Times New Roman" w:hAnsi="Times New Roman" w:cs="Times New Roman"/>
          <w:color w:val="000000"/>
          <w:kern w:val="0"/>
          <w:sz w:val="24"/>
          <w:szCs w:val="24"/>
          <w:lang w:eastAsia="en-GB"/>
          <w14:ligatures w14:val="none"/>
        </w:rPr>
        <w:t xml:space="preserve"> notificación de producto </w:t>
      </w:r>
      <w:r w:rsidR="00395273" w:rsidRPr="00AC4E19">
        <w:rPr>
          <w:rFonts w:ascii="Times New Roman" w:eastAsia="Times New Roman" w:hAnsi="Times New Roman" w:cs="Times New Roman"/>
          <w:color w:val="000000"/>
          <w:kern w:val="0"/>
          <w:sz w:val="24"/>
          <w:szCs w:val="24"/>
          <w:lang w:eastAsia="en-GB"/>
          <w14:ligatures w14:val="none"/>
        </w:rPr>
        <w:t>químico</w:t>
      </w:r>
      <w:r w:rsidR="00065EB3" w:rsidRPr="00AC4E19">
        <w:rPr>
          <w:rFonts w:ascii="Times New Roman" w:eastAsia="Times New Roman" w:hAnsi="Times New Roman" w:cs="Times New Roman"/>
          <w:color w:val="000000"/>
          <w:kern w:val="0"/>
          <w:sz w:val="24"/>
          <w:szCs w:val="24"/>
          <w:lang w:eastAsia="en-GB"/>
          <w14:ligatures w14:val="none"/>
        </w:rPr>
        <w:t xml:space="preserve"> deberá gestionar un nuevo trámite de registro o notificación, conforme a los requisitos establecidos en el numeral </w:t>
      </w:r>
      <w:r w:rsidR="00395273" w:rsidRPr="007C307D">
        <w:rPr>
          <w:rFonts w:ascii="Times New Roman" w:eastAsia="Times New Roman" w:hAnsi="Times New Roman" w:cs="Times New Roman"/>
          <w:color w:val="000000"/>
          <w:kern w:val="0"/>
          <w:sz w:val="24"/>
          <w:szCs w:val="24"/>
          <w:lang w:eastAsia="en-GB"/>
          <w14:ligatures w14:val="none"/>
        </w:rPr>
        <w:t>11</w:t>
      </w:r>
      <w:r w:rsidR="00065EB3" w:rsidRPr="00AC4E19">
        <w:rPr>
          <w:rFonts w:ascii="Times New Roman" w:eastAsia="Times New Roman" w:hAnsi="Times New Roman" w:cs="Times New Roman"/>
          <w:color w:val="000000"/>
          <w:kern w:val="0"/>
          <w:sz w:val="24"/>
          <w:szCs w:val="24"/>
          <w:lang w:eastAsia="en-GB"/>
          <w14:ligatures w14:val="none"/>
        </w:rPr>
        <w:t xml:space="preserve"> del presente reglamento.</w:t>
      </w:r>
    </w:p>
    <w:p w14:paraId="46356C10" w14:textId="77777777" w:rsidR="00096BFE" w:rsidRPr="00AC4E19" w:rsidRDefault="00096BFE" w:rsidP="00457602">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853B804" w14:textId="203003AA" w:rsidR="00F76C02" w:rsidRDefault="00096BFE" w:rsidP="0045760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8.1</w:t>
      </w:r>
      <w:r w:rsidR="00223119" w:rsidRPr="00E44D36">
        <w:rPr>
          <w:rFonts w:ascii="Times New Roman" w:eastAsia="Times New Roman" w:hAnsi="Times New Roman" w:cs="Times New Roman"/>
          <w:b/>
          <w:bCs/>
          <w:color w:val="000000"/>
          <w:kern w:val="0"/>
          <w:sz w:val="24"/>
          <w:szCs w:val="24"/>
          <w:lang w:eastAsia="en-GB"/>
          <w14:ligatures w14:val="none"/>
        </w:rPr>
        <w:t>9</w:t>
      </w:r>
      <w:r w:rsidR="00FD006D" w:rsidRPr="00E44D36">
        <w:rPr>
          <w:rFonts w:ascii="Times New Roman" w:eastAsia="Times New Roman" w:hAnsi="Times New Roman" w:cs="Times New Roman"/>
          <w:b/>
          <w:bCs/>
          <w:color w:val="000000"/>
          <w:kern w:val="0"/>
          <w:sz w:val="24"/>
          <w:szCs w:val="24"/>
          <w:lang w:eastAsia="en-GB"/>
          <w14:ligatures w14:val="none"/>
        </w:rPr>
        <w:t>.</w:t>
      </w:r>
      <w:r w:rsidR="00F76C02" w:rsidRPr="00AC4E19">
        <w:rPr>
          <w:rFonts w:ascii="Times New Roman" w:eastAsia="Times New Roman" w:hAnsi="Times New Roman" w:cs="Times New Roman"/>
          <w:color w:val="000000"/>
          <w:kern w:val="0"/>
          <w:sz w:val="24"/>
          <w:szCs w:val="24"/>
          <w:lang w:eastAsia="en-GB"/>
          <w14:ligatures w14:val="none"/>
        </w:rPr>
        <w:t xml:space="preserve"> Cuando se presente una variación en la cantidad fabricad</w:t>
      </w:r>
      <w:r w:rsidR="00E87379" w:rsidRPr="00AC4E19">
        <w:rPr>
          <w:rFonts w:ascii="Times New Roman" w:eastAsia="Times New Roman" w:hAnsi="Times New Roman" w:cs="Times New Roman"/>
          <w:color w:val="000000"/>
          <w:kern w:val="0"/>
          <w:sz w:val="24"/>
          <w:szCs w:val="24"/>
          <w:lang w:eastAsia="en-GB"/>
          <w14:ligatures w14:val="none"/>
        </w:rPr>
        <w:t>a</w:t>
      </w:r>
      <w:r w:rsidR="00F76C02" w:rsidRPr="00AC4E19">
        <w:rPr>
          <w:rFonts w:ascii="Times New Roman" w:eastAsia="Times New Roman" w:hAnsi="Times New Roman" w:cs="Times New Roman"/>
          <w:color w:val="000000"/>
          <w:kern w:val="0"/>
          <w:sz w:val="24"/>
          <w:szCs w:val="24"/>
          <w:lang w:eastAsia="en-GB"/>
          <w14:ligatures w14:val="none"/>
        </w:rPr>
        <w:t xml:space="preserve"> o importad</w:t>
      </w:r>
      <w:r w:rsidR="00E87379" w:rsidRPr="00AC4E19">
        <w:rPr>
          <w:rFonts w:ascii="Times New Roman" w:eastAsia="Times New Roman" w:hAnsi="Times New Roman" w:cs="Times New Roman"/>
          <w:color w:val="000000"/>
          <w:kern w:val="0"/>
          <w:sz w:val="24"/>
          <w:szCs w:val="24"/>
          <w:lang w:eastAsia="en-GB"/>
          <w14:ligatures w14:val="none"/>
        </w:rPr>
        <w:t>a</w:t>
      </w:r>
      <w:r w:rsidR="00F76C02" w:rsidRPr="00AC4E19">
        <w:rPr>
          <w:rFonts w:ascii="Times New Roman" w:eastAsia="Times New Roman" w:hAnsi="Times New Roman" w:cs="Times New Roman"/>
          <w:color w:val="000000"/>
          <w:kern w:val="0"/>
          <w:sz w:val="24"/>
          <w:szCs w:val="24"/>
          <w:lang w:eastAsia="en-GB"/>
          <w14:ligatures w14:val="none"/>
        </w:rPr>
        <w:t xml:space="preserve"> anualmente, que implique una modificación</w:t>
      </w:r>
      <w:r w:rsidR="00C14FB9" w:rsidRPr="00AC4E19">
        <w:rPr>
          <w:rFonts w:ascii="Times New Roman" w:eastAsia="Times New Roman" w:hAnsi="Times New Roman" w:cs="Times New Roman"/>
          <w:color w:val="000000"/>
          <w:kern w:val="0"/>
          <w:sz w:val="24"/>
          <w:szCs w:val="24"/>
          <w:lang w:eastAsia="en-GB"/>
          <w14:ligatures w14:val="none"/>
        </w:rPr>
        <w:t xml:space="preserve"> en la presentación d</w:t>
      </w:r>
      <w:r w:rsidR="00F76C02" w:rsidRPr="00AC4E19">
        <w:rPr>
          <w:rFonts w:ascii="Times New Roman" w:eastAsia="Times New Roman" w:hAnsi="Times New Roman" w:cs="Times New Roman"/>
          <w:color w:val="000000"/>
          <w:kern w:val="0"/>
          <w:sz w:val="24"/>
          <w:szCs w:val="24"/>
          <w:lang w:eastAsia="en-GB"/>
          <w14:ligatures w14:val="none"/>
        </w:rPr>
        <w:t>e</w:t>
      </w:r>
      <w:r w:rsidR="006A1D8E" w:rsidRPr="00AC4E19">
        <w:rPr>
          <w:rFonts w:ascii="Times New Roman" w:eastAsia="Times New Roman" w:hAnsi="Times New Roman" w:cs="Times New Roman"/>
          <w:color w:val="000000"/>
          <w:kern w:val="0"/>
          <w:sz w:val="24"/>
          <w:szCs w:val="24"/>
          <w:lang w:eastAsia="en-GB"/>
          <w14:ligatures w14:val="none"/>
        </w:rPr>
        <w:t xml:space="preserve"> los</w:t>
      </w:r>
      <w:r w:rsidR="00F76C02" w:rsidRPr="00AC4E19">
        <w:rPr>
          <w:rFonts w:ascii="Times New Roman" w:eastAsia="Times New Roman" w:hAnsi="Times New Roman" w:cs="Times New Roman"/>
          <w:color w:val="000000"/>
          <w:kern w:val="0"/>
          <w:sz w:val="24"/>
          <w:szCs w:val="24"/>
          <w:lang w:eastAsia="en-GB"/>
          <w14:ligatures w14:val="none"/>
        </w:rPr>
        <w:t xml:space="preserve"> estudios técnicos toxicológicos y </w:t>
      </w:r>
      <w:proofErr w:type="spellStart"/>
      <w:r w:rsidR="00F76C02" w:rsidRPr="00AC4E19">
        <w:rPr>
          <w:rFonts w:ascii="Times New Roman" w:eastAsia="Times New Roman" w:hAnsi="Times New Roman" w:cs="Times New Roman"/>
          <w:color w:val="000000"/>
          <w:kern w:val="0"/>
          <w:sz w:val="24"/>
          <w:szCs w:val="24"/>
          <w:lang w:eastAsia="en-GB"/>
          <w14:ligatures w14:val="none"/>
        </w:rPr>
        <w:t>ecotoxicológicos</w:t>
      </w:r>
      <w:proofErr w:type="spellEnd"/>
      <w:r w:rsidR="00C92092" w:rsidRPr="00AC4E19">
        <w:rPr>
          <w:rFonts w:ascii="Times New Roman" w:eastAsia="Times New Roman" w:hAnsi="Times New Roman" w:cs="Times New Roman"/>
          <w:color w:val="000000"/>
          <w:kern w:val="0"/>
          <w:sz w:val="24"/>
          <w:szCs w:val="24"/>
          <w:lang w:eastAsia="en-GB"/>
          <w14:ligatures w14:val="none"/>
        </w:rPr>
        <w:t xml:space="preserve"> </w:t>
      </w:r>
      <w:r w:rsidR="00F76C02" w:rsidRPr="00AC4E19">
        <w:rPr>
          <w:rFonts w:ascii="Times New Roman" w:eastAsia="Times New Roman" w:hAnsi="Times New Roman" w:cs="Times New Roman"/>
          <w:color w:val="000000"/>
          <w:kern w:val="0"/>
          <w:sz w:val="24"/>
          <w:szCs w:val="24"/>
          <w:lang w:eastAsia="en-GB"/>
          <w14:ligatures w14:val="none"/>
        </w:rPr>
        <w:t>de</w:t>
      </w:r>
      <w:r w:rsidR="00897833" w:rsidRPr="00AC4E19">
        <w:rPr>
          <w:rFonts w:ascii="Times New Roman" w:eastAsia="Times New Roman" w:hAnsi="Times New Roman" w:cs="Times New Roman"/>
          <w:color w:val="000000"/>
          <w:kern w:val="0"/>
          <w:sz w:val="24"/>
          <w:szCs w:val="24"/>
          <w:lang w:eastAsia="en-GB"/>
          <w14:ligatures w14:val="none"/>
        </w:rPr>
        <w:t xml:space="preserve">l </w:t>
      </w:r>
      <w:r w:rsidR="00897833" w:rsidRPr="00AC4E19">
        <w:rPr>
          <w:rFonts w:ascii="Times New Roman" w:eastAsia="Times New Roman" w:hAnsi="Times New Roman" w:cs="Times New Roman"/>
          <w:color w:val="000000"/>
          <w:kern w:val="0"/>
          <w:sz w:val="24"/>
          <w:szCs w:val="24"/>
          <w:lang w:eastAsia="en-GB"/>
          <w14:ligatures w14:val="none"/>
        </w:rPr>
        <w:lastRenderedPageBreak/>
        <w:t xml:space="preserve">producto químico </w:t>
      </w:r>
      <w:r w:rsidR="0012123B" w:rsidRPr="00AC4E19">
        <w:rPr>
          <w:rFonts w:ascii="Times New Roman" w:eastAsia="Times New Roman" w:hAnsi="Times New Roman" w:cs="Times New Roman"/>
          <w:color w:val="000000"/>
          <w:kern w:val="0"/>
          <w:sz w:val="24"/>
          <w:szCs w:val="24"/>
          <w:lang w:eastAsia="en-GB"/>
          <w14:ligatures w14:val="none"/>
        </w:rPr>
        <w:t>clasificado como producto</w:t>
      </w:r>
      <w:r w:rsidR="00F76C02" w:rsidRPr="00AC4E19">
        <w:rPr>
          <w:rFonts w:ascii="Times New Roman" w:eastAsia="Times New Roman" w:hAnsi="Times New Roman" w:cs="Times New Roman"/>
          <w:color w:val="000000"/>
          <w:kern w:val="0"/>
          <w:sz w:val="24"/>
          <w:szCs w:val="24"/>
          <w:lang w:eastAsia="en-GB"/>
          <w14:ligatures w14:val="none"/>
        </w:rPr>
        <w:t xml:space="preserve"> químic</w:t>
      </w:r>
      <w:r w:rsidR="0012123B" w:rsidRPr="00AC4E19">
        <w:rPr>
          <w:rFonts w:ascii="Times New Roman" w:eastAsia="Times New Roman" w:hAnsi="Times New Roman" w:cs="Times New Roman"/>
          <w:color w:val="000000"/>
          <w:kern w:val="0"/>
          <w:sz w:val="24"/>
          <w:szCs w:val="24"/>
          <w:lang w:eastAsia="en-GB"/>
          <w14:ligatures w14:val="none"/>
        </w:rPr>
        <w:t>o</w:t>
      </w:r>
      <w:r w:rsidR="00F76C02" w:rsidRPr="00AC4E19">
        <w:rPr>
          <w:rFonts w:ascii="Times New Roman" w:eastAsia="Times New Roman" w:hAnsi="Times New Roman" w:cs="Times New Roman"/>
          <w:color w:val="000000"/>
          <w:kern w:val="0"/>
          <w:sz w:val="24"/>
          <w:szCs w:val="24"/>
          <w:lang w:eastAsia="en-GB"/>
          <w14:ligatures w14:val="none"/>
        </w:rPr>
        <w:t xml:space="preserve"> priorizad</w:t>
      </w:r>
      <w:r w:rsidR="0012123B" w:rsidRPr="00AC4E19">
        <w:rPr>
          <w:rFonts w:ascii="Times New Roman" w:eastAsia="Times New Roman" w:hAnsi="Times New Roman" w:cs="Times New Roman"/>
          <w:color w:val="000000"/>
          <w:kern w:val="0"/>
          <w:sz w:val="24"/>
          <w:szCs w:val="24"/>
          <w:lang w:eastAsia="en-GB"/>
          <w14:ligatures w14:val="none"/>
        </w:rPr>
        <w:t>o</w:t>
      </w:r>
      <w:r w:rsidR="00F76C02" w:rsidRPr="00AC4E19">
        <w:rPr>
          <w:rFonts w:ascii="Times New Roman" w:eastAsia="Times New Roman" w:hAnsi="Times New Roman" w:cs="Times New Roman"/>
          <w:color w:val="000000"/>
          <w:kern w:val="0"/>
          <w:sz w:val="24"/>
          <w:szCs w:val="24"/>
          <w:lang w:eastAsia="en-GB"/>
          <w14:ligatures w14:val="none"/>
        </w:rPr>
        <w:t xml:space="preserve"> </w:t>
      </w:r>
      <w:r w:rsidR="009C5ED1" w:rsidRPr="00AC4E19">
        <w:rPr>
          <w:rFonts w:ascii="Times New Roman" w:eastAsia="Times New Roman" w:hAnsi="Times New Roman" w:cs="Times New Roman"/>
          <w:color w:val="000000"/>
          <w:kern w:val="0"/>
          <w:sz w:val="24"/>
          <w:szCs w:val="24"/>
          <w:lang w:eastAsia="en-GB"/>
          <w14:ligatures w14:val="none"/>
        </w:rPr>
        <w:t>señalado</w:t>
      </w:r>
      <w:r w:rsidR="00F76C02" w:rsidRPr="00AC4E19">
        <w:rPr>
          <w:rFonts w:ascii="Times New Roman" w:eastAsia="Times New Roman" w:hAnsi="Times New Roman" w:cs="Times New Roman"/>
          <w:color w:val="000000"/>
          <w:kern w:val="0"/>
          <w:sz w:val="24"/>
          <w:szCs w:val="24"/>
          <w:lang w:eastAsia="en-GB"/>
          <w14:ligatures w14:val="none"/>
        </w:rPr>
        <w:t xml:space="preserve"> en el Anexo </w:t>
      </w:r>
      <w:r w:rsidR="00454354">
        <w:rPr>
          <w:rFonts w:ascii="Times New Roman" w:eastAsia="Times New Roman" w:hAnsi="Times New Roman" w:cs="Times New Roman"/>
          <w:color w:val="000000"/>
          <w:kern w:val="0"/>
          <w:sz w:val="24"/>
          <w:szCs w:val="24"/>
          <w:lang w:eastAsia="en-GB"/>
          <w14:ligatures w14:val="none"/>
        </w:rPr>
        <w:t>C</w:t>
      </w:r>
      <w:r w:rsidR="00551064">
        <w:rPr>
          <w:rFonts w:ascii="Times New Roman" w:eastAsia="Times New Roman" w:hAnsi="Times New Roman" w:cs="Times New Roman"/>
          <w:color w:val="000000"/>
          <w:kern w:val="0"/>
          <w:sz w:val="24"/>
          <w:szCs w:val="24"/>
          <w:lang w:eastAsia="en-GB"/>
          <w14:ligatures w14:val="none"/>
        </w:rPr>
        <w:t xml:space="preserve"> del presente reglamento</w:t>
      </w:r>
      <w:r w:rsidR="00F76C02" w:rsidRPr="00AC4E19">
        <w:rPr>
          <w:rFonts w:ascii="Times New Roman" w:eastAsia="Times New Roman" w:hAnsi="Times New Roman" w:cs="Times New Roman"/>
          <w:color w:val="000000"/>
          <w:kern w:val="0"/>
          <w:sz w:val="24"/>
          <w:szCs w:val="24"/>
          <w:lang w:eastAsia="en-GB"/>
          <w14:ligatures w14:val="none"/>
        </w:rPr>
        <w:t>, sin que esto conlleve un cambio en su clasificación de peligro</w:t>
      </w:r>
      <w:r w:rsidR="00C92092" w:rsidRPr="00AC4E19">
        <w:rPr>
          <w:rFonts w:ascii="Times New Roman" w:eastAsia="Times New Roman" w:hAnsi="Times New Roman" w:cs="Times New Roman"/>
          <w:color w:val="000000"/>
          <w:kern w:val="0"/>
          <w:sz w:val="24"/>
          <w:szCs w:val="24"/>
          <w:lang w:eastAsia="en-GB"/>
          <w14:ligatures w14:val="none"/>
        </w:rPr>
        <w:t>. E</w:t>
      </w:r>
      <w:r w:rsidR="00F76C02" w:rsidRPr="00AC4E19">
        <w:rPr>
          <w:rFonts w:ascii="Times New Roman" w:eastAsia="Times New Roman" w:hAnsi="Times New Roman" w:cs="Times New Roman"/>
          <w:color w:val="000000"/>
          <w:kern w:val="0"/>
          <w:sz w:val="24"/>
          <w:szCs w:val="24"/>
          <w:lang w:eastAsia="en-GB"/>
          <w14:ligatures w14:val="none"/>
        </w:rPr>
        <w:t xml:space="preserve">l titular del registro o </w:t>
      </w:r>
      <w:r w:rsidR="00AC0ADE" w:rsidRPr="00AC4E19">
        <w:rPr>
          <w:rFonts w:ascii="Times New Roman" w:eastAsia="Times New Roman" w:hAnsi="Times New Roman" w:cs="Times New Roman"/>
          <w:color w:val="000000"/>
          <w:kern w:val="0"/>
          <w:sz w:val="24"/>
          <w:szCs w:val="24"/>
          <w:lang w:eastAsia="en-GB"/>
          <w14:ligatures w14:val="none"/>
        </w:rPr>
        <w:t>notificación</w:t>
      </w:r>
      <w:r w:rsidR="00F76C02" w:rsidRPr="00AC4E19">
        <w:rPr>
          <w:rFonts w:ascii="Times New Roman" w:eastAsia="Times New Roman" w:hAnsi="Times New Roman" w:cs="Times New Roman"/>
          <w:color w:val="000000"/>
          <w:kern w:val="0"/>
          <w:sz w:val="24"/>
          <w:szCs w:val="24"/>
          <w:lang w:eastAsia="en-GB"/>
          <w14:ligatures w14:val="none"/>
        </w:rPr>
        <w:t xml:space="preserve"> deberá gestionar un trámite de </w:t>
      </w:r>
      <w:r w:rsidR="00B0665C" w:rsidRPr="00AC4E19">
        <w:rPr>
          <w:rFonts w:ascii="Times New Roman" w:eastAsia="Times New Roman" w:hAnsi="Times New Roman" w:cs="Times New Roman"/>
          <w:color w:val="000000"/>
          <w:kern w:val="0"/>
          <w:sz w:val="24"/>
          <w:szCs w:val="24"/>
          <w:lang w:eastAsia="en-GB"/>
          <w14:ligatures w14:val="none"/>
        </w:rPr>
        <w:t>cambio</w:t>
      </w:r>
      <w:r w:rsidR="00F76C02" w:rsidRPr="00AC4E19">
        <w:rPr>
          <w:rFonts w:ascii="Times New Roman" w:eastAsia="Times New Roman" w:hAnsi="Times New Roman" w:cs="Times New Roman"/>
          <w:color w:val="000000"/>
          <w:kern w:val="0"/>
          <w:sz w:val="24"/>
          <w:szCs w:val="24"/>
          <w:lang w:eastAsia="en-GB"/>
          <w14:ligatures w14:val="none"/>
        </w:rPr>
        <w:t xml:space="preserve"> post</w:t>
      </w:r>
      <w:r w:rsidR="00223119">
        <w:rPr>
          <w:rFonts w:ascii="Times New Roman" w:eastAsia="Times New Roman" w:hAnsi="Times New Roman" w:cs="Times New Roman"/>
          <w:color w:val="000000"/>
          <w:kern w:val="0"/>
          <w:sz w:val="24"/>
          <w:szCs w:val="24"/>
          <w:lang w:eastAsia="en-GB"/>
          <w14:ligatures w14:val="none"/>
        </w:rPr>
        <w:t xml:space="preserve"> </w:t>
      </w:r>
      <w:r w:rsidR="00F76C02" w:rsidRPr="00AC4E19">
        <w:rPr>
          <w:rFonts w:ascii="Times New Roman" w:eastAsia="Times New Roman" w:hAnsi="Times New Roman" w:cs="Times New Roman"/>
          <w:color w:val="000000"/>
          <w:kern w:val="0"/>
          <w:sz w:val="24"/>
          <w:szCs w:val="24"/>
          <w:lang w:eastAsia="en-GB"/>
          <w14:ligatures w14:val="none"/>
        </w:rPr>
        <w:t>registro o post</w:t>
      </w:r>
      <w:r w:rsidR="00223119">
        <w:rPr>
          <w:rFonts w:ascii="Times New Roman" w:eastAsia="Times New Roman" w:hAnsi="Times New Roman" w:cs="Times New Roman"/>
          <w:color w:val="000000"/>
          <w:kern w:val="0"/>
          <w:sz w:val="24"/>
          <w:szCs w:val="24"/>
          <w:lang w:eastAsia="en-GB"/>
          <w14:ligatures w14:val="none"/>
        </w:rPr>
        <w:t xml:space="preserve"> </w:t>
      </w:r>
      <w:r w:rsidR="00F76C02" w:rsidRPr="00AC4E19">
        <w:rPr>
          <w:rFonts w:ascii="Times New Roman" w:eastAsia="Times New Roman" w:hAnsi="Times New Roman" w:cs="Times New Roman"/>
          <w:color w:val="000000"/>
          <w:kern w:val="0"/>
          <w:sz w:val="24"/>
          <w:szCs w:val="24"/>
          <w:lang w:eastAsia="en-GB"/>
          <w14:ligatures w14:val="none"/>
        </w:rPr>
        <w:t xml:space="preserve">notificación, conforme a los requisitos establecidos en el numeral </w:t>
      </w:r>
      <w:r w:rsidR="00395273" w:rsidRPr="007C307D">
        <w:rPr>
          <w:rFonts w:ascii="Times New Roman" w:eastAsia="Times New Roman" w:hAnsi="Times New Roman" w:cs="Times New Roman"/>
          <w:color w:val="000000"/>
          <w:kern w:val="0"/>
          <w:sz w:val="24"/>
          <w:szCs w:val="24"/>
          <w:lang w:eastAsia="en-GB"/>
          <w14:ligatures w14:val="none"/>
        </w:rPr>
        <w:t>13</w:t>
      </w:r>
      <w:r w:rsidR="00F76C02" w:rsidRPr="00AC4E19">
        <w:rPr>
          <w:rFonts w:ascii="Times New Roman" w:eastAsia="Times New Roman" w:hAnsi="Times New Roman" w:cs="Times New Roman"/>
          <w:color w:val="000000"/>
          <w:kern w:val="0"/>
          <w:sz w:val="24"/>
          <w:szCs w:val="24"/>
          <w:lang w:eastAsia="en-GB"/>
          <w14:ligatures w14:val="none"/>
        </w:rPr>
        <w:t xml:space="preserve"> del presente reglamento.</w:t>
      </w:r>
    </w:p>
    <w:p w14:paraId="6F1E067D" w14:textId="77777777" w:rsidR="00223119" w:rsidRDefault="00223119" w:rsidP="00457602">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90B0480" w14:textId="453DBA38" w:rsidR="00223119" w:rsidRDefault="00223119" w:rsidP="00223119">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8.20.</w:t>
      </w:r>
      <w:r>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Cuando se presente una variación en la cantidad fabricada o importada anualmente del producto químico sin que esto conlleve un cambio en su clasificación de peligro</w:t>
      </w:r>
      <w:r w:rsidR="00610557">
        <w:rPr>
          <w:rFonts w:ascii="Times New Roman" w:eastAsia="Times New Roman" w:hAnsi="Times New Roman" w:cs="Times New Roman"/>
          <w:color w:val="000000"/>
          <w:kern w:val="0"/>
          <w:sz w:val="24"/>
          <w:szCs w:val="24"/>
          <w:lang w:eastAsia="en-GB"/>
          <w14:ligatures w14:val="none"/>
        </w:rPr>
        <w:t>, e</w:t>
      </w:r>
      <w:r w:rsidRPr="00AC4E19">
        <w:rPr>
          <w:rFonts w:ascii="Times New Roman" w:eastAsia="Times New Roman" w:hAnsi="Times New Roman" w:cs="Times New Roman"/>
          <w:color w:val="000000"/>
          <w:kern w:val="0"/>
          <w:sz w:val="24"/>
          <w:szCs w:val="24"/>
          <w:lang w:eastAsia="en-GB"/>
          <w14:ligatures w14:val="none"/>
        </w:rPr>
        <w:t>l titular del registro o notificación deberá gestionar un trámite de cambio post</w:t>
      </w:r>
      <w:r>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registro o post</w:t>
      </w:r>
      <w:r>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 xml:space="preserve">notificación, conforme a los requisitos establecidos en el numeral </w:t>
      </w:r>
      <w:r w:rsidRPr="000F2CBE">
        <w:rPr>
          <w:rFonts w:ascii="Times New Roman" w:eastAsia="Times New Roman" w:hAnsi="Times New Roman" w:cs="Times New Roman"/>
          <w:color w:val="000000"/>
          <w:kern w:val="0"/>
          <w:sz w:val="24"/>
          <w:szCs w:val="24"/>
          <w:lang w:eastAsia="en-GB"/>
          <w14:ligatures w14:val="none"/>
        </w:rPr>
        <w:t>13</w:t>
      </w:r>
      <w:r w:rsidRPr="00AC4E19">
        <w:rPr>
          <w:rFonts w:ascii="Times New Roman" w:eastAsia="Times New Roman" w:hAnsi="Times New Roman" w:cs="Times New Roman"/>
          <w:color w:val="000000"/>
          <w:kern w:val="0"/>
          <w:sz w:val="24"/>
          <w:szCs w:val="24"/>
          <w:lang w:eastAsia="en-GB"/>
          <w14:ligatures w14:val="none"/>
        </w:rPr>
        <w:t xml:space="preserve"> del presente reglamento.</w:t>
      </w:r>
    </w:p>
    <w:p w14:paraId="43B2FF9C" w14:textId="77777777" w:rsidR="00096BFE" w:rsidRPr="00AC4E19" w:rsidRDefault="00096BFE"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B839901" w14:textId="453899D8" w:rsidR="00096BFE" w:rsidRPr="00AC4E19" w:rsidRDefault="00096BFE"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E44D36">
        <w:rPr>
          <w:rFonts w:ascii="Times New Roman" w:eastAsia="Times New Roman" w:hAnsi="Times New Roman" w:cs="Times New Roman"/>
          <w:b/>
          <w:bCs/>
          <w:color w:val="000000"/>
          <w:kern w:val="0"/>
          <w:sz w:val="24"/>
          <w:szCs w:val="24"/>
          <w:lang w:eastAsia="en-GB"/>
          <w14:ligatures w14:val="none"/>
        </w:rPr>
        <w:t>8.</w:t>
      </w:r>
      <w:r w:rsidR="00223119" w:rsidRPr="00E44D36">
        <w:rPr>
          <w:rFonts w:ascii="Times New Roman" w:eastAsia="Times New Roman" w:hAnsi="Times New Roman" w:cs="Times New Roman"/>
          <w:b/>
          <w:bCs/>
          <w:color w:val="000000"/>
          <w:kern w:val="0"/>
          <w:sz w:val="24"/>
          <w:szCs w:val="24"/>
          <w:lang w:eastAsia="en-GB"/>
          <w14:ligatures w14:val="none"/>
        </w:rPr>
        <w:t>21</w:t>
      </w:r>
      <w:r w:rsidRPr="00E44D36">
        <w:rPr>
          <w:rFonts w:ascii="Times New Roman" w:eastAsia="Times New Roman" w:hAnsi="Times New Roman" w:cs="Times New Roman"/>
          <w:b/>
          <w:bCs/>
          <w:color w:val="000000"/>
          <w:kern w:val="0"/>
          <w:sz w:val="24"/>
          <w:szCs w:val="24"/>
          <w:lang w:eastAsia="en-GB"/>
          <w14:ligatures w14:val="none"/>
        </w:rPr>
        <w:t>.</w:t>
      </w:r>
      <w:r w:rsidRPr="007C307D">
        <w:rPr>
          <w:rFonts w:ascii="Times New Roman" w:eastAsia="Times New Roman" w:hAnsi="Times New Roman" w:cs="Times New Roman"/>
          <w:color w:val="000000"/>
          <w:kern w:val="0"/>
          <w:sz w:val="24"/>
          <w:szCs w:val="24"/>
          <w:lang w:eastAsia="en-GB"/>
          <w14:ligatures w14:val="none"/>
        </w:rPr>
        <w:t xml:space="preserve"> </w:t>
      </w:r>
      <w:r w:rsidRPr="00AC4E19">
        <w:rPr>
          <w:rFonts w:ascii="Times New Roman" w:eastAsia="Times New Roman" w:hAnsi="Times New Roman" w:cs="Times New Roman"/>
          <w:color w:val="000000"/>
          <w:kern w:val="0"/>
          <w:sz w:val="24"/>
          <w:szCs w:val="24"/>
          <w:lang w:eastAsia="en-GB"/>
          <w14:ligatures w14:val="none"/>
        </w:rPr>
        <w:t>Cuando un producto</w:t>
      </w:r>
      <w:r w:rsidR="00395273" w:rsidRPr="00AC4E19">
        <w:rPr>
          <w:rFonts w:ascii="Times New Roman" w:eastAsia="Times New Roman" w:hAnsi="Times New Roman" w:cs="Times New Roman"/>
          <w:color w:val="000000"/>
          <w:kern w:val="0"/>
          <w:sz w:val="24"/>
          <w:szCs w:val="24"/>
          <w:lang w:eastAsia="en-GB"/>
          <w14:ligatures w14:val="none"/>
        </w:rPr>
        <w:t xml:space="preserve"> químico</w:t>
      </w:r>
      <w:r w:rsidRPr="00AC4E19">
        <w:rPr>
          <w:rFonts w:ascii="Times New Roman" w:eastAsia="Times New Roman" w:hAnsi="Times New Roman" w:cs="Times New Roman"/>
          <w:color w:val="000000"/>
          <w:kern w:val="0"/>
          <w:sz w:val="24"/>
          <w:szCs w:val="24"/>
          <w:lang w:eastAsia="en-GB"/>
          <w14:ligatures w14:val="none"/>
        </w:rPr>
        <w:t xml:space="preserve"> tenga más de una presentación, se requerirá únicamente de un registro o notificación.</w:t>
      </w:r>
    </w:p>
    <w:p w14:paraId="3291B6FF" w14:textId="77777777" w:rsidR="00096BFE" w:rsidRPr="00AC4E19" w:rsidRDefault="00096BFE"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B262364" w14:textId="0841AC82" w:rsidR="00096BFE" w:rsidRPr="00AC4E19" w:rsidRDefault="00096BFE"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519B3">
        <w:rPr>
          <w:rFonts w:ascii="Times New Roman" w:eastAsia="Times New Roman" w:hAnsi="Times New Roman" w:cs="Times New Roman"/>
          <w:b/>
          <w:bCs/>
          <w:color w:val="000000"/>
          <w:kern w:val="0"/>
          <w:sz w:val="24"/>
          <w:szCs w:val="24"/>
          <w:lang w:eastAsia="en-GB"/>
          <w14:ligatures w14:val="none"/>
        </w:rPr>
        <w:t>8.</w:t>
      </w:r>
      <w:r w:rsidR="00A63711" w:rsidRPr="00B519B3">
        <w:rPr>
          <w:rFonts w:ascii="Times New Roman" w:eastAsia="Times New Roman" w:hAnsi="Times New Roman" w:cs="Times New Roman"/>
          <w:b/>
          <w:bCs/>
          <w:color w:val="000000"/>
          <w:kern w:val="0"/>
          <w:sz w:val="24"/>
          <w:szCs w:val="24"/>
          <w:lang w:eastAsia="en-GB"/>
          <w14:ligatures w14:val="none"/>
        </w:rPr>
        <w:t>2</w:t>
      </w:r>
      <w:r w:rsidR="00223119" w:rsidRPr="00B519B3">
        <w:rPr>
          <w:rFonts w:ascii="Times New Roman" w:eastAsia="Times New Roman" w:hAnsi="Times New Roman" w:cs="Times New Roman"/>
          <w:b/>
          <w:bCs/>
          <w:color w:val="000000"/>
          <w:kern w:val="0"/>
          <w:sz w:val="24"/>
          <w:szCs w:val="24"/>
          <w:lang w:eastAsia="en-GB"/>
          <w14:ligatures w14:val="none"/>
        </w:rPr>
        <w:t>2</w:t>
      </w:r>
      <w:r w:rsidRPr="00B519B3">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Se permite</w:t>
      </w:r>
      <w:r w:rsidR="000B06CE" w:rsidRPr="00AC4E19">
        <w:rPr>
          <w:rFonts w:ascii="Times New Roman" w:eastAsia="Times New Roman" w:hAnsi="Times New Roman" w:cs="Times New Roman"/>
          <w:color w:val="000000"/>
          <w:kern w:val="0"/>
          <w:sz w:val="24"/>
          <w:szCs w:val="24"/>
          <w:lang w:eastAsia="en-GB"/>
          <w14:ligatures w14:val="none"/>
        </w:rPr>
        <w:t xml:space="preserve"> un</w:t>
      </w:r>
      <w:r w:rsidRPr="00AC4E19">
        <w:rPr>
          <w:rFonts w:ascii="Times New Roman" w:eastAsia="Times New Roman" w:hAnsi="Times New Roman" w:cs="Times New Roman"/>
          <w:color w:val="000000"/>
          <w:kern w:val="0"/>
          <w:sz w:val="24"/>
          <w:szCs w:val="24"/>
          <w:lang w:eastAsia="en-GB"/>
          <w14:ligatures w14:val="none"/>
        </w:rPr>
        <w:t xml:space="preserve"> </w:t>
      </w:r>
      <w:r w:rsidR="00ED5107" w:rsidRPr="00AC4E19">
        <w:rPr>
          <w:rFonts w:ascii="Times New Roman" w:eastAsia="Times New Roman" w:hAnsi="Times New Roman" w:cs="Times New Roman"/>
          <w:color w:val="000000"/>
          <w:kern w:val="0"/>
          <w:sz w:val="24"/>
          <w:szCs w:val="24"/>
          <w:lang w:eastAsia="en-GB"/>
          <w14:ligatures w14:val="none"/>
        </w:rPr>
        <w:t xml:space="preserve">único </w:t>
      </w:r>
      <w:r w:rsidRPr="00AC4E19">
        <w:rPr>
          <w:rFonts w:ascii="Times New Roman" w:eastAsia="Times New Roman" w:hAnsi="Times New Roman" w:cs="Times New Roman"/>
          <w:color w:val="000000"/>
          <w:kern w:val="0"/>
          <w:sz w:val="24"/>
          <w:szCs w:val="24"/>
          <w:lang w:eastAsia="en-GB"/>
          <w14:ligatures w14:val="none"/>
        </w:rPr>
        <w:t>registr</w:t>
      </w:r>
      <w:r w:rsidR="000B06CE" w:rsidRPr="00AC4E19">
        <w:rPr>
          <w:rFonts w:ascii="Times New Roman" w:eastAsia="Times New Roman" w:hAnsi="Times New Roman" w:cs="Times New Roman"/>
          <w:color w:val="000000"/>
          <w:kern w:val="0"/>
          <w:sz w:val="24"/>
          <w:szCs w:val="24"/>
          <w:lang w:eastAsia="en-GB"/>
          <w14:ligatures w14:val="none"/>
        </w:rPr>
        <w:t>o</w:t>
      </w:r>
      <w:r w:rsidRPr="00AC4E19">
        <w:rPr>
          <w:rFonts w:ascii="Times New Roman" w:eastAsia="Times New Roman" w:hAnsi="Times New Roman" w:cs="Times New Roman"/>
          <w:color w:val="000000"/>
          <w:kern w:val="0"/>
          <w:sz w:val="24"/>
          <w:szCs w:val="24"/>
          <w:lang w:eastAsia="en-GB"/>
          <w14:ligatures w14:val="none"/>
        </w:rPr>
        <w:t xml:space="preserve"> o notifica</w:t>
      </w:r>
      <w:r w:rsidR="000B06CE" w:rsidRPr="00AC4E19">
        <w:rPr>
          <w:rFonts w:ascii="Times New Roman" w:eastAsia="Times New Roman" w:hAnsi="Times New Roman" w:cs="Times New Roman"/>
          <w:color w:val="000000"/>
          <w:kern w:val="0"/>
          <w:sz w:val="24"/>
          <w:szCs w:val="24"/>
          <w:lang w:eastAsia="en-GB"/>
          <w14:ligatures w14:val="none"/>
        </w:rPr>
        <w:t xml:space="preserve">ción de producto </w:t>
      </w:r>
      <w:r w:rsidRPr="00AC4E19">
        <w:rPr>
          <w:rFonts w:ascii="Times New Roman" w:eastAsia="Times New Roman" w:hAnsi="Times New Roman" w:cs="Times New Roman"/>
          <w:color w:val="000000"/>
          <w:kern w:val="0"/>
          <w:sz w:val="24"/>
          <w:szCs w:val="24"/>
          <w:lang w:eastAsia="en-GB"/>
          <w14:ligatures w14:val="none"/>
        </w:rPr>
        <w:t>químico,</w:t>
      </w:r>
      <w:r w:rsidR="002C490F" w:rsidRPr="00AC4E19">
        <w:rPr>
          <w:rFonts w:ascii="Times New Roman" w:eastAsia="Times New Roman" w:hAnsi="Times New Roman" w:cs="Times New Roman"/>
          <w:color w:val="000000"/>
          <w:kern w:val="0"/>
          <w:sz w:val="24"/>
          <w:szCs w:val="24"/>
          <w:lang w:eastAsia="en-GB"/>
          <w14:ligatures w14:val="none"/>
        </w:rPr>
        <w:t xml:space="preserve"> a</w:t>
      </w:r>
      <w:r w:rsidRPr="00AC4E19">
        <w:rPr>
          <w:rFonts w:ascii="Times New Roman" w:eastAsia="Times New Roman" w:hAnsi="Times New Roman" w:cs="Times New Roman"/>
          <w:color w:val="000000"/>
          <w:kern w:val="0"/>
          <w:sz w:val="24"/>
          <w:szCs w:val="24"/>
          <w:lang w:eastAsia="en-GB"/>
          <w14:ligatures w14:val="none"/>
        </w:rPr>
        <w:t xml:space="preserve"> los productos que cumplan con alguna de las siguientes características, siempre que su uso no varíe:</w:t>
      </w:r>
    </w:p>
    <w:p w14:paraId="21286322" w14:textId="77777777" w:rsidR="00096BFE" w:rsidRPr="00AC4E19" w:rsidRDefault="00096BFE"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D3E56F4" w14:textId="77777777" w:rsidR="008E7218" w:rsidRPr="008E7218" w:rsidRDefault="008E7218" w:rsidP="008E7218">
      <w:pPr>
        <w:pStyle w:val="Prrafodelista"/>
        <w:numPr>
          <w:ilvl w:val="0"/>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026FFFB6" w14:textId="77777777" w:rsidR="008E7218" w:rsidRPr="008E7218" w:rsidRDefault="008E7218" w:rsidP="008E7218">
      <w:pPr>
        <w:pStyle w:val="Prrafodelista"/>
        <w:numPr>
          <w:ilvl w:val="0"/>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19D8739" w14:textId="77777777" w:rsidR="008E7218" w:rsidRPr="008E7218" w:rsidRDefault="008E7218" w:rsidP="008E7218">
      <w:pPr>
        <w:pStyle w:val="Prrafodelista"/>
        <w:numPr>
          <w:ilvl w:val="0"/>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2658DF38"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2E6D07A8"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85D0189"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25B209BB"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9AE3B8F"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0F0283DC"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210D4884"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4342871"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4B3A8F4"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3BB80372"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6024C8AA"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07749108"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16357B6B"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68984E81"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0119B095"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DC389D4"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39801161"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670E3295"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63157DF6"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4ACF5368"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6791DCF7" w14:textId="77777777" w:rsidR="008E7218" w:rsidRPr="008E7218" w:rsidRDefault="008E7218" w:rsidP="008E7218">
      <w:pPr>
        <w:pStyle w:val="Prrafodelista"/>
        <w:numPr>
          <w:ilvl w:val="1"/>
          <w:numId w:val="74"/>
        </w:numPr>
        <w:spacing w:after="0" w:line="360" w:lineRule="auto"/>
        <w:jc w:val="both"/>
        <w:rPr>
          <w:rFonts w:ascii="Times New Roman" w:eastAsia="Times New Roman" w:hAnsi="Times New Roman" w:cs="Times New Roman"/>
          <w:vanish/>
          <w:color w:val="000000"/>
          <w:kern w:val="0"/>
          <w:sz w:val="24"/>
          <w:szCs w:val="24"/>
          <w:lang w:eastAsia="en-GB"/>
          <w14:ligatures w14:val="none"/>
        </w:rPr>
      </w:pPr>
    </w:p>
    <w:p w14:paraId="256FE4D9" w14:textId="23FBE1FA" w:rsidR="00096BFE" w:rsidRPr="00AC4E19" w:rsidRDefault="00096BFE" w:rsidP="008E7218">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 xml:space="preserve">Diluciones de un producto, </w:t>
      </w:r>
      <w:r w:rsidR="00BF6158" w:rsidRPr="00AC4E19">
        <w:rPr>
          <w:rFonts w:ascii="Times New Roman" w:eastAsia="Times New Roman" w:hAnsi="Times New Roman" w:cs="Times New Roman"/>
          <w:color w:val="000000"/>
          <w:kern w:val="0"/>
          <w:sz w:val="24"/>
          <w:szCs w:val="24"/>
          <w:lang w:eastAsia="en-GB"/>
          <w14:ligatures w14:val="none"/>
        </w:rPr>
        <w:t>en</w:t>
      </w:r>
      <w:r w:rsidRPr="00AC4E19">
        <w:rPr>
          <w:rFonts w:ascii="Times New Roman" w:eastAsia="Times New Roman" w:hAnsi="Times New Roman" w:cs="Times New Roman"/>
          <w:color w:val="000000"/>
          <w:kern w:val="0"/>
          <w:sz w:val="24"/>
          <w:szCs w:val="24"/>
          <w:lang w:eastAsia="en-GB"/>
          <w14:ligatures w14:val="none"/>
        </w:rPr>
        <w:t xml:space="preserve"> concentraciones diferentes siempre y cuando conserve su </w:t>
      </w:r>
      <w:r w:rsidR="00E83146" w:rsidRPr="00AC4E19">
        <w:rPr>
          <w:rFonts w:ascii="Times New Roman" w:eastAsia="Times New Roman" w:hAnsi="Times New Roman" w:cs="Times New Roman"/>
          <w:color w:val="000000"/>
          <w:kern w:val="0"/>
          <w:sz w:val="24"/>
          <w:szCs w:val="24"/>
          <w:lang w:eastAsia="en-GB"/>
          <w14:ligatures w14:val="none"/>
        </w:rPr>
        <w:t>formulación</w:t>
      </w:r>
      <w:r w:rsidRPr="00AC4E19">
        <w:rPr>
          <w:rFonts w:ascii="Times New Roman" w:eastAsia="Times New Roman" w:hAnsi="Times New Roman" w:cs="Times New Roman"/>
          <w:color w:val="000000"/>
          <w:kern w:val="0"/>
          <w:sz w:val="24"/>
          <w:szCs w:val="24"/>
          <w:lang w:eastAsia="en-GB"/>
          <w14:ligatures w14:val="none"/>
        </w:rPr>
        <w:t xml:space="preserve"> y su clasificación de peligro no varíe. </w:t>
      </w:r>
    </w:p>
    <w:p w14:paraId="4E76D3B0" w14:textId="5F21C9E1" w:rsidR="00096BFE" w:rsidRPr="00AC4E19" w:rsidRDefault="00096BFE" w:rsidP="008E7218">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Productos de una misma empresa titular, con la misma composición, pero con marca o nombre comercial diferente.</w:t>
      </w:r>
    </w:p>
    <w:p w14:paraId="0DB39B4E" w14:textId="3E0BB62C" w:rsidR="00096BFE" w:rsidRPr="00AC4E19" w:rsidRDefault="00096BFE" w:rsidP="008E7218">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Un kit de productos.</w:t>
      </w:r>
    </w:p>
    <w:p w14:paraId="4EEACE52" w14:textId="70A791B4" w:rsidR="00096BFE" w:rsidRPr="00AC4E19" w:rsidRDefault="00096BFE" w:rsidP="008E7218">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Una familia de productos</w:t>
      </w:r>
      <w:r w:rsidR="00CA6664" w:rsidRPr="00AC4E19">
        <w:rPr>
          <w:rFonts w:ascii="Times New Roman" w:eastAsia="Times New Roman" w:hAnsi="Times New Roman" w:cs="Times New Roman"/>
          <w:color w:val="000000"/>
          <w:kern w:val="0"/>
          <w:sz w:val="24"/>
          <w:szCs w:val="24"/>
          <w:lang w:eastAsia="en-GB"/>
          <w14:ligatures w14:val="none"/>
        </w:rPr>
        <w:t>.</w:t>
      </w:r>
    </w:p>
    <w:p w14:paraId="7E6B7F12" w14:textId="77777777" w:rsidR="00FD006D" w:rsidRPr="00AC4E19" w:rsidRDefault="00FD006D" w:rsidP="00096BFE">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143CD86" w14:textId="4512104F" w:rsidR="002F6E8F" w:rsidRPr="00AC4E19" w:rsidRDefault="002F6E8F"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519B3">
        <w:rPr>
          <w:rFonts w:ascii="Times New Roman" w:eastAsia="Times New Roman" w:hAnsi="Times New Roman" w:cs="Times New Roman"/>
          <w:b/>
          <w:bCs/>
          <w:color w:val="000000"/>
          <w:kern w:val="0"/>
          <w:sz w:val="24"/>
          <w:szCs w:val="24"/>
          <w:lang w:eastAsia="en-GB"/>
          <w14:ligatures w14:val="none"/>
        </w:rPr>
        <w:t>8.</w:t>
      </w:r>
      <w:r w:rsidR="00A63711" w:rsidRPr="00B519B3">
        <w:rPr>
          <w:rFonts w:ascii="Times New Roman" w:eastAsia="Times New Roman" w:hAnsi="Times New Roman" w:cs="Times New Roman"/>
          <w:b/>
          <w:bCs/>
          <w:color w:val="000000"/>
          <w:kern w:val="0"/>
          <w:sz w:val="24"/>
          <w:szCs w:val="24"/>
          <w:lang w:eastAsia="en-GB"/>
          <w14:ligatures w14:val="none"/>
        </w:rPr>
        <w:t>2</w:t>
      </w:r>
      <w:r w:rsidR="00223119" w:rsidRPr="00B519B3">
        <w:rPr>
          <w:rFonts w:ascii="Times New Roman" w:eastAsia="Times New Roman" w:hAnsi="Times New Roman" w:cs="Times New Roman"/>
          <w:b/>
          <w:bCs/>
          <w:color w:val="000000"/>
          <w:kern w:val="0"/>
          <w:sz w:val="24"/>
          <w:szCs w:val="24"/>
          <w:lang w:eastAsia="en-GB"/>
          <w14:ligatures w14:val="none"/>
        </w:rPr>
        <w:t>3</w:t>
      </w:r>
      <w:r w:rsidRPr="00B519B3">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Para el registro o notificación de producto</w:t>
      </w:r>
      <w:r w:rsidR="00C513F2" w:rsidRPr="00AC4E19">
        <w:rPr>
          <w:rFonts w:ascii="Times New Roman" w:eastAsia="Times New Roman" w:hAnsi="Times New Roman" w:cs="Times New Roman"/>
          <w:color w:val="000000"/>
          <w:kern w:val="0"/>
          <w:sz w:val="24"/>
          <w:szCs w:val="24"/>
          <w:lang w:eastAsia="en-GB"/>
          <w14:ligatures w14:val="none"/>
        </w:rPr>
        <w:t>s</w:t>
      </w:r>
      <w:r w:rsidRPr="00AC4E19">
        <w:rPr>
          <w:rFonts w:ascii="Times New Roman" w:eastAsia="Times New Roman" w:hAnsi="Times New Roman" w:cs="Times New Roman"/>
          <w:color w:val="000000"/>
          <w:kern w:val="0"/>
          <w:sz w:val="24"/>
          <w:szCs w:val="24"/>
          <w:lang w:eastAsia="en-GB"/>
          <w14:ligatures w14:val="none"/>
        </w:rPr>
        <w:t xml:space="preserve"> químico</w:t>
      </w:r>
      <w:r w:rsidR="00C513F2" w:rsidRPr="00AC4E19">
        <w:rPr>
          <w:rFonts w:ascii="Times New Roman" w:eastAsia="Times New Roman" w:hAnsi="Times New Roman" w:cs="Times New Roman"/>
          <w:color w:val="000000"/>
          <w:kern w:val="0"/>
          <w:sz w:val="24"/>
          <w:szCs w:val="24"/>
          <w:lang w:eastAsia="en-GB"/>
          <w14:ligatures w14:val="none"/>
        </w:rPr>
        <w:t xml:space="preserve">s </w:t>
      </w:r>
      <w:r w:rsidR="00962E63" w:rsidRPr="00AC4E19">
        <w:rPr>
          <w:rFonts w:ascii="Times New Roman" w:eastAsia="Times New Roman" w:hAnsi="Times New Roman" w:cs="Times New Roman"/>
          <w:color w:val="000000"/>
          <w:kern w:val="0"/>
          <w:sz w:val="24"/>
          <w:szCs w:val="24"/>
          <w:lang w:eastAsia="en-GB"/>
          <w14:ligatures w14:val="none"/>
        </w:rPr>
        <w:t>que cumplan con la definición</w:t>
      </w:r>
      <w:r w:rsidRPr="00AC4E19">
        <w:rPr>
          <w:rFonts w:ascii="Times New Roman" w:eastAsia="Times New Roman" w:hAnsi="Times New Roman" w:cs="Times New Roman"/>
          <w:color w:val="000000"/>
          <w:kern w:val="0"/>
          <w:sz w:val="24"/>
          <w:szCs w:val="24"/>
          <w:lang w:eastAsia="en-GB"/>
          <w14:ligatures w14:val="none"/>
        </w:rPr>
        <w:t xml:space="preserve"> de kits de productos, se debe especificar el nombre de cada uno de los productos que lo componen</w:t>
      </w:r>
      <w:r w:rsidR="006A6BA1" w:rsidRPr="00AC4E19">
        <w:rPr>
          <w:rFonts w:ascii="Times New Roman" w:eastAsia="Times New Roman" w:hAnsi="Times New Roman" w:cs="Times New Roman"/>
          <w:color w:val="000000"/>
          <w:kern w:val="0"/>
          <w:sz w:val="24"/>
          <w:szCs w:val="24"/>
          <w:lang w:eastAsia="en-GB"/>
          <w14:ligatures w14:val="none"/>
        </w:rPr>
        <w:t xml:space="preserve"> en el formulario</w:t>
      </w:r>
      <w:r w:rsidR="00D4032F" w:rsidRPr="00AC4E19">
        <w:rPr>
          <w:rFonts w:ascii="Times New Roman" w:eastAsia="Times New Roman" w:hAnsi="Times New Roman" w:cs="Times New Roman"/>
          <w:color w:val="000000"/>
          <w:kern w:val="0"/>
          <w:sz w:val="24"/>
          <w:szCs w:val="24"/>
          <w:lang w:eastAsia="en-GB"/>
          <w14:ligatures w14:val="none"/>
        </w:rPr>
        <w:t xml:space="preserve"> que se encuentra en </w:t>
      </w:r>
      <w:r w:rsidR="0094234A" w:rsidRPr="0094234A">
        <w:rPr>
          <w:rFonts w:ascii="Times New Roman" w:eastAsia="Times New Roman" w:hAnsi="Times New Roman" w:cs="Times New Roman"/>
          <w:color w:val="000000"/>
          <w:kern w:val="0"/>
          <w:sz w:val="24"/>
          <w:szCs w:val="24"/>
          <w:lang w:eastAsia="en-GB"/>
          <w14:ligatures w14:val="none"/>
        </w:rPr>
        <w:t>la sección 7.6</w:t>
      </w:r>
      <w:r w:rsidR="0094234A">
        <w:rPr>
          <w:rFonts w:ascii="Times New Roman" w:eastAsia="Times New Roman" w:hAnsi="Times New Roman" w:cs="Times New Roman"/>
          <w:color w:val="000000"/>
          <w:kern w:val="0"/>
          <w:sz w:val="24"/>
          <w:szCs w:val="24"/>
          <w:lang w:eastAsia="en-GB"/>
          <w14:ligatures w14:val="none"/>
        </w:rPr>
        <w:t xml:space="preserve"> d</w:t>
      </w:r>
      <w:r w:rsidR="00FE4888" w:rsidRPr="00AC4E19">
        <w:rPr>
          <w:rFonts w:ascii="Times New Roman" w:eastAsia="Times New Roman" w:hAnsi="Times New Roman" w:cs="Times New Roman"/>
          <w:color w:val="000000"/>
          <w:kern w:val="0"/>
          <w:sz w:val="24"/>
          <w:szCs w:val="24"/>
          <w:lang w:eastAsia="en-GB"/>
          <w14:ligatures w14:val="none"/>
        </w:rPr>
        <w:t>el Anexo</w:t>
      </w:r>
      <w:r w:rsidR="00D4032F" w:rsidRPr="00AC4E19">
        <w:rPr>
          <w:rFonts w:ascii="Times New Roman" w:eastAsia="Times New Roman" w:hAnsi="Times New Roman" w:cs="Times New Roman"/>
          <w:color w:val="000000"/>
          <w:kern w:val="0"/>
          <w:sz w:val="24"/>
          <w:szCs w:val="24"/>
          <w:lang w:eastAsia="en-GB"/>
          <w14:ligatures w14:val="none"/>
        </w:rPr>
        <w:t xml:space="preserve"> </w:t>
      </w:r>
      <w:r w:rsidR="006D5935">
        <w:rPr>
          <w:rFonts w:ascii="Times New Roman" w:eastAsia="Times New Roman" w:hAnsi="Times New Roman" w:cs="Times New Roman"/>
          <w:color w:val="000000"/>
          <w:kern w:val="0"/>
          <w:sz w:val="24"/>
          <w:szCs w:val="24"/>
          <w:lang w:eastAsia="en-GB"/>
          <w14:ligatures w14:val="none"/>
        </w:rPr>
        <w:t>E</w:t>
      </w:r>
      <w:r w:rsidR="0094234A">
        <w:rPr>
          <w:rFonts w:ascii="Times New Roman" w:eastAsia="Times New Roman" w:hAnsi="Times New Roman" w:cs="Times New Roman"/>
          <w:color w:val="000000"/>
          <w:kern w:val="0"/>
          <w:sz w:val="24"/>
          <w:szCs w:val="24"/>
          <w:lang w:eastAsia="en-GB"/>
          <w14:ligatures w14:val="none"/>
        </w:rPr>
        <w:t xml:space="preserve"> del presente reglamento</w:t>
      </w:r>
      <w:r w:rsidR="0064123F" w:rsidRPr="00A63711">
        <w:rPr>
          <w:rFonts w:ascii="Times New Roman" w:eastAsia="Times New Roman" w:hAnsi="Times New Roman" w:cs="Times New Roman"/>
          <w:color w:val="000000"/>
          <w:kern w:val="0"/>
          <w:sz w:val="24"/>
          <w:szCs w:val="24"/>
          <w:lang w:eastAsia="en-GB"/>
          <w14:ligatures w14:val="none"/>
        </w:rPr>
        <w:t>.</w:t>
      </w:r>
      <w:r w:rsidRPr="00A63711">
        <w:rPr>
          <w:rFonts w:ascii="Times New Roman" w:eastAsia="Times New Roman" w:hAnsi="Times New Roman" w:cs="Times New Roman"/>
          <w:color w:val="000000"/>
          <w:kern w:val="0"/>
          <w:sz w:val="24"/>
          <w:szCs w:val="24"/>
          <w:lang w:eastAsia="en-GB"/>
          <w14:ligatures w14:val="none"/>
        </w:rPr>
        <w:t xml:space="preserve"> </w:t>
      </w:r>
      <w:r w:rsidR="00B62E79" w:rsidRPr="00A63711">
        <w:rPr>
          <w:rFonts w:ascii="Times New Roman" w:eastAsia="Times New Roman" w:hAnsi="Times New Roman" w:cs="Times New Roman"/>
          <w:color w:val="000000"/>
          <w:kern w:val="0"/>
          <w:sz w:val="24"/>
          <w:szCs w:val="24"/>
          <w:lang w:eastAsia="en-GB"/>
          <w14:ligatures w14:val="none"/>
        </w:rPr>
        <w:t>Además</w:t>
      </w:r>
      <w:r w:rsidR="00B62E79" w:rsidRPr="00AC4E19">
        <w:rPr>
          <w:rFonts w:ascii="Times New Roman" w:eastAsia="Times New Roman" w:hAnsi="Times New Roman" w:cs="Times New Roman"/>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se debe presentar la Ficha de Datos de Seguridad</w:t>
      </w:r>
      <w:r w:rsidR="00F02807" w:rsidRPr="00AC4E19">
        <w:rPr>
          <w:rFonts w:ascii="Times New Roman" w:eastAsia="Times New Roman" w:hAnsi="Times New Roman" w:cs="Times New Roman"/>
          <w:color w:val="000000"/>
          <w:kern w:val="0"/>
          <w:sz w:val="24"/>
          <w:szCs w:val="24"/>
          <w:lang w:eastAsia="en-GB"/>
          <w14:ligatures w14:val="none"/>
        </w:rPr>
        <w:t xml:space="preserve"> para</w:t>
      </w:r>
      <w:r w:rsidRPr="00AC4E19">
        <w:rPr>
          <w:rFonts w:ascii="Times New Roman" w:eastAsia="Times New Roman" w:hAnsi="Times New Roman" w:cs="Times New Roman"/>
          <w:color w:val="000000"/>
          <w:kern w:val="0"/>
          <w:sz w:val="24"/>
          <w:szCs w:val="24"/>
          <w:lang w:eastAsia="en-GB"/>
          <w14:ligatures w14:val="none"/>
        </w:rPr>
        <w:t xml:space="preserve"> cada uno de los productos que </w:t>
      </w:r>
      <w:r w:rsidR="00B62E79" w:rsidRPr="00AC4E19">
        <w:rPr>
          <w:rFonts w:ascii="Times New Roman" w:eastAsia="Times New Roman" w:hAnsi="Times New Roman" w:cs="Times New Roman"/>
          <w:color w:val="000000"/>
          <w:kern w:val="0"/>
          <w:sz w:val="24"/>
          <w:szCs w:val="24"/>
          <w:lang w:eastAsia="en-GB"/>
          <w14:ligatures w14:val="none"/>
        </w:rPr>
        <w:t>conforman el kit</w:t>
      </w:r>
      <w:r w:rsidR="007F139A" w:rsidRPr="00AC4E19">
        <w:rPr>
          <w:rFonts w:ascii="Times New Roman" w:eastAsia="Times New Roman" w:hAnsi="Times New Roman" w:cs="Times New Roman"/>
          <w:color w:val="000000"/>
          <w:kern w:val="0"/>
          <w:sz w:val="24"/>
          <w:szCs w:val="24"/>
          <w:lang w:eastAsia="en-GB"/>
          <w14:ligatures w14:val="none"/>
        </w:rPr>
        <w:t xml:space="preserve"> y la etiqueta o proyecto de etiqueta</w:t>
      </w:r>
      <w:r w:rsidR="00B41B27">
        <w:rPr>
          <w:rFonts w:ascii="Times New Roman" w:eastAsia="Times New Roman" w:hAnsi="Times New Roman" w:cs="Times New Roman"/>
          <w:color w:val="000000"/>
          <w:kern w:val="0"/>
          <w:sz w:val="24"/>
          <w:szCs w:val="24"/>
          <w:lang w:eastAsia="en-GB"/>
          <w14:ligatures w14:val="none"/>
        </w:rPr>
        <w:t>. S</w:t>
      </w:r>
      <w:r w:rsidR="00086DEF" w:rsidRPr="00AC4E19">
        <w:rPr>
          <w:rFonts w:ascii="Times New Roman" w:eastAsia="Times New Roman" w:hAnsi="Times New Roman" w:cs="Times New Roman"/>
          <w:color w:val="000000"/>
          <w:kern w:val="0"/>
          <w:sz w:val="24"/>
          <w:szCs w:val="24"/>
          <w:lang w:eastAsia="en-GB"/>
          <w14:ligatures w14:val="none"/>
        </w:rPr>
        <w:t xml:space="preserve">i se presenta una única etiqueta se </w:t>
      </w:r>
      <w:r w:rsidR="005B0C61" w:rsidRPr="00AC4E19">
        <w:rPr>
          <w:rFonts w:ascii="Times New Roman" w:eastAsia="Times New Roman" w:hAnsi="Times New Roman" w:cs="Times New Roman"/>
          <w:color w:val="000000"/>
          <w:kern w:val="0"/>
          <w:sz w:val="24"/>
          <w:szCs w:val="24"/>
          <w:lang w:eastAsia="en-GB"/>
          <w14:ligatures w14:val="none"/>
        </w:rPr>
        <w:t>debe indicar por separado las características de peligrosidad de cada uno de los componentes que conforman el Kit</w:t>
      </w:r>
      <w:r w:rsidR="00F02807" w:rsidRPr="00AC4E19">
        <w:rPr>
          <w:rFonts w:ascii="Times New Roman" w:eastAsia="Times New Roman" w:hAnsi="Times New Roman" w:cs="Times New Roman"/>
          <w:color w:val="000000"/>
          <w:kern w:val="0"/>
          <w:sz w:val="24"/>
          <w:szCs w:val="24"/>
          <w:lang w:eastAsia="en-GB"/>
          <w14:ligatures w14:val="none"/>
        </w:rPr>
        <w:t>.</w:t>
      </w:r>
    </w:p>
    <w:p w14:paraId="6C387158" w14:textId="77777777" w:rsidR="00B62E79" w:rsidRPr="00AC4E19" w:rsidRDefault="00B62E79"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9D878C4" w14:textId="3650B326" w:rsidR="00D46B17" w:rsidRPr="00AC4E19" w:rsidRDefault="006A6BA1"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519B3">
        <w:rPr>
          <w:rFonts w:ascii="Times New Roman" w:eastAsia="Times New Roman" w:hAnsi="Times New Roman" w:cs="Times New Roman"/>
          <w:b/>
          <w:bCs/>
          <w:color w:val="000000" w:themeColor="text1"/>
          <w:sz w:val="24"/>
          <w:szCs w:val="24"/>
          <w:lang w:eastAsia="en-GB"/>
        </w:rPr>
        <w:t>8.</w:t>
      </w:r>
      <w:r w:rsidR="00A63711" w:rsidRPr="00B519B3">
        <w:rPr>
          <w:rFonts w:ascii="Times New Roman" w:eastAsia="Times New Roman" w:hAnsi="Times New Roman" w:cs="Times New Roman"/>
          <w:b/>
          <w:bCs/>
          <w:color w:val="000000" w:themeColor="text1"/>
          <w:sz w:val="24"/>
          <w:szCs w:val="24"/>
          <w:lang w:eastAsia="en-GB"/>
        </w:rPr>
        <w:t>2</w:t>
      </w:r>
      <w:r w:rsidR="00223119" w:rsidRPr="00B519B3">
        <w:rPr>
          <w:rFonts w:ascii="Times New Roman" w:eastAsia="Times New Roman" w:hAnsi="Times New Roman" w:cs="Times New Roman"/>
          <w:b/>
          <w:bCs/>
          <w:color w:val="000000" w:themeColor="text1"/>
          <w:sz w:val="24"/>
          <w:szCs w:val="24"/>
          <w:lang w:eastAsia="en-GB"/>
        </w:rPr>
        <w:t>4</w:t>
      </w:r>
      <w:r w:rsidRPr="00B519B3">
        <w:rPr>
          <w:rFonts w:ascii="Times New Roman" w:eastAsia="Times New Roman" w:hAnsi="Times New Roman" w:cs="Times New Roman"/>
          <w:b/>
          <w:bCs/>
          <w:color w:val="000000" w:themeColor="text1"/>
          <w:sz w:val="24"/>
          <w:szCs w:val="24"/>
          <w:lang w:eastAsia="en-GB"/>
        </w:rPr>
        <w:t>.</w:t>
      </w:r>
      <w:r w:rsidR="00FB2823" w:rsidRPr="00AC4E19">
        <w:rPr>
          <w:rFonts w:ascii="Times New Roman" w:eastAsia="Times New Roman" w:hAnsi="Times New Roman" w:cs="Times New Roman"/>
          <w:color w:val="000000" w:themeColor="text1"/>
          <w:sz w:val="24"/>
          <w:szCs w:val="24"/>
          <w:lang w:eastAsia="en-GB"/>
        </w:rPr>
        <w:t xml:space="preserve"> </w:t>
      </w:r>
      <w:r w:rsidR="00B62E79" w:rsidRPr="00AC4E19">
        <w:rPr>
          <w:rFonts w:ascii="Times New Roman" w:eastAsia="Times New Roman" w:hAnsi="Times New Roman" w:cs="Times New Roman"/>
          <w:color w:val="000000" w:themeColor="text1"/>
          <w:sz w:val="24"/>
          <w:szCs w:val="24"/>
          <w:lang w:eastAsia="en-GB"/>
        </w:rPr>
        <w:t xml:space="preserve">Para el registro o notificación de productos químicos que cumplan con la definición de familia de productos, se debe especificar </w:t>
      </w:r>
      <w:r w:rsidR="00B575B2" w:rsidRPr="00AC4E19">
        <w:rPr>
          <w:rFonts w:ascii="Times New Roman" w:eastAsia="Times New Roman" w:hAnsi="Times New Roman" w:cs="Times New Roman"/>
          <w:color w:val="000000" w:themeColor="text1"/>
          <w:sz w:val="24"/>
          <w:szCs w:val="24"/>
          <w:lang w:eastAsia="en-GB"/>
        </w:rPr>
        <w:t>las</w:t>
      </w:r>
      <w:r w:rsidR="00E25A9F" w:rsidRPr="00AC4E19">
        <w:rPr>
          <w:rFonts w:ascii="Times New Roman" w:eastAsia="Times New Roman" w:hAnsi="Times New Roman" w:cs="Times New Roman"/>
          <w:color w:val="000000" w:themeColor="text1"/>
          <w:sz w:val="24"/>
          <w:szCs w:val="24"/>
          <w:lang w:eastAsia="en-GB"/>
        </w:rPr>
        <w:t xml:space="preserve"> características físicas o sensoriales tales como color, viscosidad, aroma o forma de presentación</w:t>
      </w:r>
      <w:r w:rsidR="00CB3958" w:rsidRPr="00AC4E19">
        <w:rPr>
          <w:rFonts w:ascii="Times New Roman" w:eastAsia="Times New Roman" w:hAnsi="Times New Roman" w:cs="Times New Roman"/>
          <w:color w:val="000000" w:themeColor="text1"/>
          <w:sz w:val="24"/>
          <w:szCs w:val="24"/>
          <w:lang w:eastAsia="en-GB"/>
        </w:rPr>
        <w:t xml:space="preserve"> </w:t>
      </w:r>
      <w:r w:rsidR="00A508B8" w:rsidRPr="00AC4E19">
        <w:rPr>
          <w:rFonts w:ascii="Times New Roman" w:eastAsia="Times New Roman" w:hAnsi="Times New Roman" w:cs="Times New Roman"/>
          <w:color w:val="000000" w:themeColor="text1"/>
          <w:sz w:val="24"/>
          <w:szCs w:val="24"/>
          <w:lang w:eastAsia="en-GB"/>
        </w:rPr>
        <w:t xml:space="preserve">en </w:t>
      </w:r>
      <w:r w:rsidR="00A508B8" w:rsidRPr="007330AB">
        <w:t>la</w:t>
      </w:r>
      <w:r w:rsidR="007330AB" w:rsidRPr="007330AB">
        <w:rPr>
          <w:rFonts w:ascii="Times New Roman" w:eastAsia="Times New Roman" w:hAnsi="Times New Roman" w:cs="Times New Roman"/>
          <w:color w:val="000000" w:themeColor="text1"/>
          <w:sz w:val="24"/>
          <w:szCs w:val="24"/>
          <w:lang w:eastAsia="en-GB"/>
        </w:rPr>
        <w:t xml:space="preserve"> sección 7.8</w:t>
      </w:r>
      <w:r w:rsidR="007330AB">
        <w:rPr>
          <w:rFonts w:ascii="Times New Roman" w:eastAsia="Times New Roman" w:hAnsi="Times New Roman" w:cs="Times New Roman"/>
          <w:color w:val="000000" w:themeColor="text1"/>
          <w:sz w:val="24"/>
          <w:szCs w:val="24"/>
          <w:lang w:eastAsia="en-GB"/>
        </w:rPr>
        <w:t xml:space="preserve"> de</w:t>
      </w:r>
      <w:r w:rsidR="00CB3958" w:rsidRPr="00AC4E19">
        <w:rPr>
          <w:rFonts w:ascii="Times New Roman" w:eastAsia="Times New Roman" w:hAnsi="Times New Roman" w:cs="Times New Roman"/>
          <w:color w:val="000000" w:themeColor="text1"/>
          <w:sz w:val="24"/>
          <w:szCs w:val="24"/>
          <w:lang w:eastAsia="en-GB"/>
        </w:rPr>
        <w:t xml:space="preserve">l Anexo </w:t>
      </w:r>
      <w:r w:rsidR="00A508B8">
        <w:rPr>
          <w:rFonts w:ascii="Times New Roman" w:eastAsia="Times New Roman" w:hAnsi="Times New Roman" w:cs="Times New Roman"/>
          <w:color w:val="000000" w:themeColor="text1"/>
          <w:sz w:val="24"/>
          <w:szCs w:val="24"/>
          <w:lang w:eastAsia="en-GB"/>
        </w:rPr>
        <w:t>E</w:t>
      </w:r>
      <w:r w:rsidR="007330AB">
        <w:rPr>
          <w:rFonts w:ascii="Times New Roman" w:eastAsia="Times New Roman" w:hAnsi="Times New Roman" w:cs="Times New Roman"/>
          <w:color w:val="000000" w:themeColor="text1"/>
          <w:sz w:val="24"/>
          <w:szCs w:val="24"/>
          <w:lang w:eastAsia="en-GB"/>
        </w:rPr>
        <w:t xml:space="preserve"> del presente reglamento</w:t>
      </w:r>
      <w:r w:rsidR="00A63711" w:rsidRPr="00A63711">
        <w:rPr>
          <w:rFonts w:ascii="Times New Roman" w:eastAsia="Times New Roman" w:hAnsi="Times New Roman" w:cs="Times New Roman"/>
          <w:color w:val="000000" w:themeColor="text1"/>
          <w:sz w:val="24"/>
          <w:szCs w:val="24"/>
          <w:lang w:eastAsia="en-GB"/>
        </w:rPr>
        <w:t>.</w:t>
      </w:r>
      <w:r w:rsidR="00B62E79" w:rsidRPr="00A63711">
        <w:rPr>
          <w:rFonts w:ascii="Times New Roman" w:eastAsia="Times New Roman" w:hAnsi="Times New Roman" w:cs="Times New Roman"/>
          <w:color w:val="000000" w:themeColor="text1"/>
          <w:sz w:val="24"/>
          <w:szCs w:val="24"/>
          <w:lang w:eastAsia="en-GB"/>
        </w:rPr>
        <w:t xml:space="preserve"> </w:t>
      </w:r>
      <w:r w:rsidR="00031E93" w:rsidRPr="00A63711">
        <w:rPr>
          <w:rFonts w:ascii="Times New Roman" w:eastAsia="Times New Roman" w:hAnsi="Times New Roman" w:cs="Times New Roman"/>
          <w:color w:val="000000" w:themeColor="text1"/>
          <w:sz w:val="24"/>
          <w:szCs w:val="24"/>
          <w:lang w:eastAsia="en-GB"/>
        </w:rPr>
        <w:t>Para</w:t>
      </w:r>
      <w:r w:rsidR="00031E93" w:rsidRPr="00AC4E19">
        <w:rPr>
          <w:rFonts w:ascii="Times New Roman" w:eastAsia="Times New Roman" w:hAnsi="Times New Roman" w:cs="Times New Roman"/>
          <w:color w:val="000000" w:themeColor="text1"/>
          <w:sz w:val="24"/>
          <w:szCs w:val="24"/>
          <w:lang w:eastAsia="en-GB"/>
        </w:rPr>
        <w:t xml:space="preserve"> </w:t>
      </w:r>
      <w:r w:rsidR="007D14AB" w:rsidRPr="00AC4E19">
        <w:rPr>
          <w:rFonts w:ascii="Times New Roman" w:eastAsia="Times New Roman" w:hAnsi="Times New Roman" w:cs="Times New Roman"/>
          <w:color w:val="000000" w:themeColor="text1"/>
          <w:sz w:val="24"/>
          <w:szCs w:val="24"/>
          <w:lang w:eastAsia="en-GB"/>
        </w:rPr>
        <w:t xml:space="preserve">la </w:t>
      </w:r>
      <w:r w:rsidR="007D14AB" w:rsidRPr="00AC4E19">
        <w:rPr>
          <w:rFonts w:ascii="Times New Roman" w:eastAsia="Times New Roman" w:hAnsi="Times New Roman" w:cs="Times New Roman"/>
          <w:color w:val="000000" w:themeColor="text1"/>
          <w:sz w:val="24"/>
          <w:szCs w:val="24"/>
          <w:lang w:eastAsia="en-GB"/>
        </w:rPr>
        <w:lastRenderedPageBreak/>
        <w:t xml:space="preserve">inscripción de </w:t>
      </w:r>
      <w:r w:rsidR="00031E93" w:rsidRPr="00AC4E19">
        <w:rPr>
          <w:rFonts w:ascii="Times New Roman" w:eastAsia="Times New Roman" w:hAnsi="Times New Roman" w:cs="Times New Roman"/>
          <w:color w:val="000000" w:themeColor="text1"/>
          <w:sz w:val="24"/>
          <w:szCs w:val="24"/>
          <w:lang w:eastAsia="en-GB"/>
        </w:rPr>
        <w:t>una familia de productos</w:t>
      </w:r>
      <w:r w:rsidR="007D14AB" w:rsidRPr="00AC4E19">
        <w:rPr>
          <w:rFonts w:ascii="Times New Roman" w:eastAsia="Times New Roman" w:hAnsi="Times New Roman" w:cs="Times New Roman"/>
          <w:color w:val="000000" w:themeColor="text1"/>
          <w:sz w:val="24"/>
          <w:szCs w:val="24"/>
          <w:lang w:eastAsia="en-GB"/>
        </w:rPr>
        <w:t xml:space="preserve"> químicos s</w:t>
      </w:r>
      <w:r w:rsidR="007330AB">
        <w:rPr>
          <w:rFonts w:ascii="Times New Roman" w:eastAsia="Times New Roman" w:hAnsi="Times New Roman" w:cs="Times New Roman"/>
          <w:color w:val="000000" w:themeColor="text1"/>
          <w:sz w:val="24"/>
          <w:szCs w:val="24"/>
          <w:lang w:eastAsia="en-GB"/>
        </w:rPr>
        <w:t>ó</w:t>
      </w:r>
      <w:r w:rsidR="007D14AB" w:rsidRPr="00AC4E19">
        <w:rPr>
          <w:rFonts w:ascii="Times New Roman" w:eastAsia="Times New Roman" w:hAnsi="Times New Roman" w:cs="Times New Roman"/>
          <w:color w:val="000000" w:themeColor="text1"/>
          <w:sz w:val="24"/>
          <w:szCs w:val="24"/>
          <w:lang w:eastAsia="en-GB"/>
        </w:rPr>
        <w:t xml:space="preserve">lo se pueden incluir por registro o notificación un máximo de 10 productos. </w:t>
      </w:r>
    </w:p>
    <w:p w14:paraId="4475950D" w14:textId="5CE2AF84" w:rsidR="1E5A3582" w:rsidRPr="00AC4E19" w:rsidRDefault="1E5A3582" w:rsidP="1E5A3582">
      <w:pPr>
        <w:spacing w:after="0" w:line="360" w:lineRule="auto"/>
        <w:ind w:left="567"/>
        <w:jc w:val="both"/>
        <w:rPr>
          <w:rFonts w:ascii="Times New Roman" w:eastAsia="Times New Roman" w:hAnsi="Times New Roman" w:cs="Times New Roman"/>
          <w:sz w:val="24"/>
          <w:szCs w:val="24"/>
          <w:highlight w:val="yellow"/>
          <w:lang w:eastAsia="es-CR"/>
        </w:rPr>
      </w:pPr>
    </w:p>
    <w:p w14:paraId="1ABBC9BA" w14:textId="6552790B" w:rsidR="3381F5AC" w:rsidRPr="007C307D" w:rsidRDefault="00A63711" w:rsidP="1E5A3582">
      <w:pPr>
        <w:spacing w:after="0" w:line="360" w:lineRule="auto"/>
        <w:jc w:val="both"/>
        <w:rPr>
          <w:rFonts w:ascii="Times New Roman" w:eastAsia="Times New Roman" w:hAnsi="Times New Roman" w:cs="Times New Roman"/>
          <w:sz w:val="24"/>
          <w:szCs w:val="24"/>
          <w:lang w:eastAsia="es-CR"/>
        </w:rPr>
      </w:pPr>
      <w:r w:rsidRPr="00B519B3">
        <w:rPr>
          <w:rFonts w:ascii="Times New Roman" w:eastAsia="Times New Roman" w:hAnsi="Times New Roman" w:cs="Times New Roman"/>
          <w:b/>
          <w:bCs/>
          <w:sz w:val="24"/>
          <w:szCs w:val="24"/>
          <w:lang w:eastAsia="es-CR"/>
        </w:rPr>
        <w:t>8.2</w:t>
      </w:r>
      <w:r w:rsidR="00223119" w:rsidRPr="00B519B3">
        <w:rPr>
          <w:rFonts w:ascii="Times New Roman" w:eastAsia="Times New Roman" w:hAnsi="Times New Roman" w:cs="Times New Roman"/>
          <w:b/>
          <w:bCs/>
          <w:sz w:val="24"/>
          <w:szCs w:val="24"/>
          <w:lang w:eastAsia="es-CR"/>
        </w:rPr>
        <w:t>5</w:t>
      </w:r>
      <w:r w:rsidR="3381F5AC" w:rsidRPr="00B519B3">
        <w:rPr>
          <w:rFonts w:ascii="Times New Roman" w:eastAsia="Times New Roman" w:hAnsi="Times New Roman" w:cs="Times New Roman"/>
          <w:b/>
          <w:bCs/>
          <w:sz w:val="24"/>
          <w:szCs w:val="24"/>
          <w:lang w:eastAsia="es-CR"/>
        </w:rPr>
        <w:t>.</w:t>
      </w:r>
      <w:r w:rsidR="3381F5AC" w:rsidRPr="007C307D">
        <w:rPr>
          <w:rFonts w:ascii="Times New Roman" w:eastAsia="Times New Roman" w:hAnsi="Times New Roman" w:cs="Times New Roman"/>
          <w:sz w:val="24"/>
          <w:szCs w:val="24"/>
          <w:lang w:eastAsia="es-CR"/>
        </w:rPr>
        <w:t xml:space="preserve"> </w:t>
      </w:r>
      <w:r w:rsidR="60563074" w:rsidRPr="007C307D">
        <w:rPr>
          <w:rFonts w:ascii="Times New Roman" w:eastAsia="Times New Roman" w:hAnsi="Times New Roman" w:cs="Times New Roman"/>
          <w:sz w:val="24"/>
          <w:szCs w:val="24"/>
          <w:lang w:eastAsia="es-CR"/>
        </w:rPr>
        <w:t xml:space="preserve">Para el registro o notificación de productos químicos en los casos que </w:t>
      </w:r>
      <w:r w:rsidR="15E3EEA8" w:rsidRPr="007C307D">
        <w:rPr>
          <w:rFonts w:ascii="Times New Roman" w:eastAsia="Times New Roman" w:hAnsi="Times New Roman" w:cs="Times New Roman"/>
          <w:sz w:val="24"/>
          <w:szCs w:val="24"/>
          <w:lang w:eastAsia="es-CR"/>
        </w:rPr>
        <w:t>la única variante entre una familia de productos sea el volumen o peso neto</w:t>
      </w:r>
      <w:r w:rsidR="65088189" w:rsidRPr="007C307D">
        <w:rPr>
          <w:rFonts w:ascii="Times New Roman" w:eastAsia="Times New Roman" w:hAnsi="Times New Roman" w:cs="Times New Roman"/>
          <w:sz w:val="24"/>
          <w:szCs w:val="24"/>
          <w:lang w:eastAsia="es-CR"/>
        </w:rPr>
        <w:t xml:space="preserve">, </w:t>
      </w:r>
      <w:r w:rsidR="15E3EEA8" w:rsidRPr="007C307D">
        <w:rPr>
          <w:rFonts w:ascii="Times New Roman" w:eastAsia="Times New Roman" w:hAnsi="Times New Roman" w:cs="Times New Roman"/>
          <w:sz w:val="24"/>
          <w:szCs w:val="24"/>
          <w:lang w:eastAsia="es-CR"/>
        </w:rPr>
        <w:t>se podrá presentar una sola etiqueta</w:t>
      </w:r>
      <w:r w:rsidR="5157B26C" w:rsidRPr="007C307D">
        <w:rPr>
          <w:rFonts w:ascii="Times New Roman" w:eastAsia="Times New Roman" w:hAnsi="Times New Roman" w:cs="Times New Roman"/>
          <w:sz w:val="24"/>
          <w:szCs w:val="24"/>
          <w:lang w:eastAsia="es-CR"/>
        </w:rPr>
        <w:t xml:space="preserve"> o proyecto de etiqueta </w:t>
      </w:r>
      <w:r w:rsidR="15E3EEA8" w:rsidRPr="007C307D">
        <w:rPr>
          <w:rFonts w:ascii="Times New Roman" w:eastAsia="Times New Roman" w:hAnsi="Times New Roman" w:cs="Times New Roman"/>
          <w:sz w:val="24"/>
          <w:szCs w:val="24"/>
          <w:lang w:eastAsia="es-CR"/>
        </w:rPr>
        <w:t>indicando las distintas presentaciones.</w:t>
      </w:r>
      <w:r w:rsidR="331E5750" w:rsidRPr="007C307D">
        <w:rPr>
          <w:rFonts w:ascii="Times New Roman" w:eastAsia="Times New Roman" w:hAnsi="Times New Roman" w:cs="Times New Roman"/>
          <w:sz w:val="24"/>
          <w:szCs w:val="24"/>
          <w:lang w:eastAsia="es-CR"/>
        </w:rPr>
        <w:t xml:space="preserve"> En el caso que existan otras variaciones además del volumen o peso neto; el solicitante deberá presentar una etiqueta o proyecto de etiqueta por</w:t>
      </w:r>
      <w:r w:rsidR="4F389187" w:rsidRPr="007C307D">
        <w:rPr>
          <w:rFonts w:ascii="Times New Roman" w:eastAsia="Times New Roman" w:hAnsi="Times New Roman" w:cs="Times New Roman"/>
          <w:sz w:val="24"/>
          <w:szCs w:val="24"/>
          <w:lang w:eastAsia="es-CR"/>
        </w:rPr>
        <w:t xml:space="preserve"> cada producto que la conforma.</w:t>
      </w:r>
    </w:p>
    <w:p w14:paraId="33A572FB" w14:textId="28FD3A64" w:rsidR="1E5A3582" w:rsidRPr="00AC4E19" w:rsidRDefault="1E5A3582" w:rsidP="1E5A3582">
      <w:pPr>
        <w:spacing w:after="0" w:line="360" w:lineRule="auto"/>
        <w:jc w:val="both"/>
        <w:rPr>
          <w:rFonts w:ascii="Times New Roman" w:eastAsia="Times New Roman" w:hAnsi="Times New Roman" w:cs="Times New Roman"/>
          <w:color w:val="000000" w:themeColor="text1"/>
          <w:sz w:val="24"/>
          <w:szCs w:val="24"/>
          <w:lang w:eastAsia="en-GB"/>
        </w:rPr>
      </w:pPr>
    </w:p>
    <w:p w14:paraId="732F2DFA" w14:textId="425A6172" w:rsidR="002F6E8F" w:rsidRPr="00AC4E19" w:rsidRDefault="002F6E8F"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519B3">
        <w:rPr>
          <w:rFonts w:ascii="Times New Roman" w:eastAsia="Times New Roman" w:hAnsi="Times New Roman" w:cs="Times New Roman"/>
          <w:b/>
          <w:bCs/>
          <w:color w:val="000000"/>
          <w:kern w:val="0"/>
          <w:sz w:val="24"/>
          <w:szCs w:val="24"/>
          <w:lang w:eastAsia="en-GB"/>
          <w14:ligatures w14:val="none"/>
        </w:rPr>
        <w:t>8.2</w:t>
      </w:r>
      <w:r w:rsidR="00223119" w:rsidRPr="00B519B3">
        <w:rPr>
          <w:rFonts w:ascii="Times New Roman" w:eastAsia="Times New Roman" w:hAnsi="Times New Roman" w:cs="Times New Roman"/>
          <w:b/>
          <w:bCs/>
          <w:color w:val="000000"/>
          <w:kern w:val="0"/>
          <w:sz w:val="24"/>
          <w:szCs w:val="24"/>
          <w:lang w:eastAsia="en-GB"/>
          <w14:ligatures w14:val="none"/>
        </w:rPr>
        <w:t>6</w:t>
      </w:r>
      <w:r w:rsidRPr="00B519B3">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w:t>
      </w:r>
      <w:r w:rsidR="00C01E18" w:rsidRPr="00AC4E19">
        <w:rPr>
          <w:rFonts w:ascii="Times New Roman" w:eastAsia="Times New Roman" w:hAnsi="Times New Roman" w:cs="Times New Roman"/>
          <w:color w:val="000000"/>
          <w:kern w:val="0"/>
          <w:sz w:val="24"/>
          <w:szCs w:val="24"/>
          <w:lang w:eastAsia="en-GB"/>
          <w14:ligatures w14:val="none"/>
        </w:rPr>
        <w:t>L</w:t>
      </w:r>
      <w:r w:rsidR="005328A4" w:rsidRPr="00AC4E19">
        <w:rPr>
          <w:rFonts w:ascii="Times New Roman" w:eastAsia="Times New Roman" w:hAnsi="Times New Roman" w:cs="Times New Roman"/>
          <w:color w:val="000000"/>
          <w:kern w:val="0"/>
          <w:sz w:val="24"/>
          <w:szCs w:val="24"/>
          <w:lang w:eastAsia="en-GB"/>
          <w14:ligatures w14:val="none"/>
        </w:rPr>
        <w:t>os trámites de</w:t>
      </w:r>
      <w:r w:rsidR="00C01E18" w:rsidRPr="00AC4E19">
        <w:rPr>
          <w:rFonts w:ascii="Times New Roman" w:eastAsia="Times New Roman" w:hAnsi="Times New Roman" w:cs="Times New Roman"/>
          <w:color w:val="000000"/>
          <w:kern w:val="0"/>
          <w:sz w:val="24"/>
          <w:szCs w:val="24"/>
          <w:lang w:eastAsia="en-GB"/>
          <w14:ligatures w14:val="none"/>
        </w:rPr>
        <w:t xml:space="preserve"> solicitud </w:t>
      </w:r>
      <w:r w:rsidR="005328A4" w:rsidRPr="00AC4E19">
        <w:rPr>
          <w:rFonts w:ascii="Times New Roman" w:eastAsia="Times New Roman" w:hAnsi="Times New Roman" w:cs="Times New Roman"/>
          <w:color w:val="000000"/>
          <w:kern w:val="0"/>
          <w:sz w:val="24"/>
          <w:szCs w:val="24"/>
          <w:lang w:eastAsia="en-GB"/>
          <w14:ligatures w14:val="none"/>
        </w:rPr>
        <w:t>de</w:t>
      </w:r>
      <w:r w:rsidR="00C01E18" w:rsidRPr="00AC4E19">
        <w:rPr>
          <w:rFonts w:ascii="Times New Roman" w:eastAsia="Times New Roman" w:hAnsi="Times New Roman" w:cs="Times New Roman"/>
          <w:color w:val="000000"/>
          <w:kern w:val="0"/>
          <w:sz w:val="24"/>
          <w:szCs w:val="24"/>
          <w:lang w:eastAsia="en-GB"/>
          <w14:ligatures w14:val="none"/>
        </w:rPr>
        <w:t xml:space="preserve"> registro</w:t>
      </w:r>
      <w:r w:rsidR="005328A4" w:rsidRPr="00AC4E19">
        <w:rPr>
          <w:rFonts w:ascii="Times New Roman" w:eastAsia="Times New Roman" w:hAnsi="Times New Roman" w:cs="Times New Roman"/>
          <w:color w:val="000000"/>
          <w:kern w:val="0"/>
          <w:sz w:val="24"/>
          <w:szCs w:val="24"/>
          <w:lang w:eastAsia="en-GB"/>
          <w14:ligatures w14:val="none"/>
        </w:rPr>
        <w:t xml:space="preserve"> o</w:t>
      </w:r>
      <w:r w:rsidR="00C01E18" w:rsidRPr="00AC4E19">
        <w:rPr>
          <w:rFonts w:ascii="Times New Roman" w:eastAsia="Times New Roman" w:hAnsi="Times New Roman" w:cs="Times New Roman"/>
          <w:color w:val="000000"/>
          <w:kern w:val="0"/>
          <w:sz w:val="24"/>
          <w:szCs w:val="24"/>
          <w:lang w:eastAsia="en-GB"/>
          <w14:ligatures w14:val="none"/>
        </w:rPr>
        <w:t xml:space="preserve"> notificación, renovación o </w:t>
      </w:r>
      <w:r w:rsidR="005328A4" w:rsidRPr="00AC4E19">
        <w:rPr>
          <w:rFonts w:ascii="Times New Roman" w:eastAsia="Times New Roman" w:hAnsi="Times New Roman" w:cs="Times New Roman"/>
          <w:color w:val="000000"/>
          <w:kern w:val="0"/>
          <w:sz w:val="24"/>
          <w:szCs w:val="24"/>
          <w:lang w:eastAsia="en-GB"/>
          <w14:ligatures w14:val="none"/>
        </w:rPr>
        <w:t>cambios post registro o notificación</w:t>
      </w:r>
      <w:r w:rsidR="00307BDD" w:rsidRPr="00AC4E19">
        <w:rPr>
          <w:rFonts w:ascii="Times New Roman" w:eastAsia="Times New Roman" w:hAnsi="Times New Roman" w:cs="Times New Roman"/>
          <w:color w:val="000000"/>
          <w:kern w:val="0"/>
          <w:sz w:val="24"/>
          <w:szCs w:val="24"/>
          <w:lang w:eastAsia="en-GB"/>
          <w14:ligatures w14:val="none"/>
        </w:rPr>
        <w:t xml:space="preserve"> </w:t>
      </w:r>
      <w:r w:rsidR="00C01E18" w:rsidRPr="00AC4E19">
        <w:rPr>
          <w:rFonts w:ascii="Times New Roman" w:eastAsia="Times New Roman" w:hAnsi="Times New Roman" w:cs="Times New Roman"/>
          <w:color w:val="000000"/>
          <w:kern w:val="0"/>
          <w:sz w:val="24"/>
          <w:szCs w:val="24"/>
          <w:lang w:eastAsia="en-GB"/>
          <w14:ligatures w14:val="none"/>
        </w:rPr>
        <w:t xml:space="preserve">de un producto químico, </w:t>
      </w:r>
      <w:r w:rsidR="00307BDD" w:rsidRPr="00AC4E19">
        <w:rPr>
          <w:rFonts w:ascii="Times New Roman" w:eastAsia="Times New Roman" w:hAnsi="Times New Roman" w:cs="Times New Roman"/>
          <w:color w:val="000000"/>
          <w:kern w:val="0"/>
          <w:sz w:val="24"/>
          <w:szCs w:val="24"/>
          <w:lang w:eastAsia="en-GB"/>
          <w14:ligatures w14:val="none"/>
        </w:rPr>
        <w:t xml:space="preserve">requisitos y formularios </w:t>
      </w:r>
      <w:r w:rsidR="00957D9E" w:rsidRPr="00AC4E19">
        <w:rPr>
          <w:rFonts w:ascii="Times New Roman" w:eastAsia="Times New Roman" w:hAnsi="Times New Roman" w:cs="Times New Roman"/>
          <w:color w:val="000000"/>
          <w:kern w:val="0"/>
          <w:sz w:val="24"/>
          <w:szCs w:val="24"/>
          <w:lang w:eastAsia="en-GB"/>
          <w14:ligatures w14:val="none"/>
        </w:rPr>
        <w:t xml:space="preserve">presentados </w:t>
      </w:r>
      <w:r w:rsidR="00C01E18" w:rsidRPr="00AC4E19">
        <w:rPr>
          <w:rFonts w:ascii="Times New Roman" w:eastAsia="Times New Roman" w:hAnsi="Times New Roman" w:cs="Times New Roman"/>
          <w:color w:val="000000"/>
          <w:kern w:val="0"/>
          <w:sz w:val="24"/>
          <w:szCs w:val="24"/>
          <w:lang w:eastAsia="en-GB"/>
          <w14:ligatures w14:val="none"/>
        </w:rPr>
        <w:t xml:space="preserve">tendrán carácter de declaración jurada. </w:t>
      </w:r>
    </w:p>
    <w:p w14:paraId="142E6C17" w14:textId="77777777" w:rsidR="002F6E8F" w:rsidRPr="00AC4E19" w:rsidRDefault="002F6E8F"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011419DD" w14:textId="7E5B4C5A" w:rsidR="00096BFE" w:rsidRPr="00AC4E19" w:rsidRDefault="002F6E8F"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B519B3">
        <w:rPr>
          <w:rFonts w:ascii="Times New Roman" w:eastAsia="Times New Roman" w:hAnsi="Times New Roman" w:cs="Times New Roman"/>
          <w:b/>
          <w:bCs/>
          <w:color w:val="000000"/>
          <w:kern w:val="0"/>
          <w:sz w:val="24"/>
          <w:szCs w:val="24"/>
          <w:lang w:eastAsia="en-GB"/>
          <w14:ligatures w14:val="none"/>
        </w:rPr>
        <w:t>8.2</w:t>
      </w:r>
      <w:r w:rsidR="00223119" w:rsidRPr="00B519B3">
        <w:rPr>
          <w:rFonts w:ascii="Times New Roman" w:eastAsia="Times New Roman" w:hAnsi="Times New Roman" w:cs="Times New Roman"/>
          <w:b/>
          <w:bCs/>
          <w:color w:val="000000"/>
          <w:kern w:val="0"/>
          <w:sz w:val="24"/>
          <w:szCs w:val="24"/>
          <w:lang w:eastAsia="en-GB"/>
          <w14:ligatures w14:val="none"/>
        </w:rPr>
        <w:t>7</w:t>
      </w:r>
      <w:r w:rsidRPr="00B519B3">
        <w:rPr>
          <w:rFonts w:ascii="Times New Roman" w:eastAsia="Times New Roman" w:hAnsi="Times New Roman" w:cs="Times New Roman"/>
          <w:b/>
          <w:bCs/>
          <w:color w:val="000000"/>
          <w:kern w:val="0"/>
          <w:sz w:val="24"/>
          <w:szCs w:val="24"/>
          <w:lang w:eastAsia="en-GB"/>
          <w14:ligatures w14:val="none"/>
        </w:rPr>
        <w:t>.</w:t>
      </w:r>
      <w:r w:rsidRPr="00AC4E19">
        <w:rPr>
          <w:rFonts w:ascii="Times New Roman" w:eastAsia="Times New Roman" w:hAnsi="Times New Roman" w:cs="Times New Roman"/>
          <w:color w:val="000000"/>
          <w:kern w:val="0"/>
          <w:sz w:val="24"/>
          <w:szCs w:val="24"/>
          <w:lang w:eastAsia="en-GB"/>
          <w14:ligatures w14:val="none"/>
        </w:rPr>
        <w:t xml:space="preserve"> La dilución, </w:t>
      </w:r>
      <w:proofErr w:type="spellStart"/>
      <w:r w:rsidRPr="00AC4E19">
        <w:rPr>
          <w:rFonts w:ascii="Times New Roman" w:eastAsia="Times New Roman" w:hAnsi="Times New Roman" w:cs="Times New Roman"/>
          <w:color w:val="000000"/>
          <w:kern w:val="0"/>
          <w:sz w:val="24"/>
          <w:szCs w:val="24"/>
          <w:lang w:eastAsia="en-GB"/>
          <w14:ligatures w14:val="none"/>
        </w:rPr>
        <w:t>reenvase</w:t>
      </w:r>
      <w:proofErr w:type="spellEnd"/>
      <w:r w:rsidRPr="00AC4E19">
        <w:rPr>
          <w:rFonts w:ascii="Times New Roman" w:eastAsia="Times New Roman" w:hAnsi="Times New Roman" w:cs="Times New Roman"/>
          <w:color w:val="000000"/>
          <w:kern w:val="0"/>
          <w:sz w:val="24"/>
          <w:szCs w:val="24"/>
          <w:lang w:eastAsia="en-GB"/>
          <w14:ligatures w14:val="none"/>
        </w:rPr>
        <w:t xml:space="preserve"> o </w:t>
      </w:r>
      <w:proofErr w:type="spellStart"/>
      <w:r w:rsidRPr="00AC4E19">
        <w:rPr>
          <w:rFonts w:ascii="Times New Roman" w:eastAsia="Times New Roman" w:hAnsi="Times New Roman" w:cs="Times New Roman"/>
          <w:color w:val="000000"/>
          <w:kern w:val="0"/>
          <w:sz w:val="24"/>
          <w:szCs w:val="24"/>
          <w:lang w:eastAsia="en-GB"/>
          <w14:ligatures w14:val="none"/>
        </w:rPr>
        <w:t>reetiquetado</w:t>
      </w:r>
      <w:proofErr w:type="spellEnd"/>
      <w:r w:rsidRPr="00AC4E19">
        <w:rPr>
          <w:rFonts w:ascii="Times New Roman" w:eastAsia="Times New Roman" w:hAnsi="Times New Roman" w:cs="Times New Roman"/>
          <w:color w:val="000000"/>
          <w:kern w:val="0"/>
          <w:sz w:val="24"/>
          <w:szCs w:val="24"/>
          <w:lang w:eastAsia="en-GB"/>
          <w14:ligatures w14:val="none"/>
        </w:rPr>
        <w:t xml:space="preserve"> de un producto </w:t>
      </w:r>
      <w:r w:rsidR="0057127E" w:rsidRPr="00AC4E19">
        <w:rPr>
          <w:rFonts w:ascii="Times New Roman" w:eastAsia="Times New Roman" w:hAnsi="Times New Roman" w:cs="Times New Roman"/>
          <w:color w:val="000000"/>
          <w:kern w:val="0"/>
          <w:sz w:val="24"/>
          <w:szCs w:val="24"/>
          <w:lang w:eastAsia="en-GB"/>
          <w14:ligatures w14:val="none"/>
        </w:rPr>
        <w:t>químico</w:t>
      </w:r>
      <w:r w:rsidRPr="00AC4E19">
        <w:rPr>
          <w:rFonts w:ascii="Times New Roman" w:eastAsia="Times New Roman" w:hAnsi="Times New Roman" w:cs="Times New Roman"/>
          <w:color w:val="000000"/>
          <w:kern w:val="0"/>
          <w:sz w:val="24"/>
          <w:szCs w:val="24"/>
          <w:lang w:eastAsia="en-GB"/>
          <w14:ligatures w14:val="none"/>
        </w:rPr>
        <w:t>, no modifica el origen</w:t>
      </w:r>
      <w:r w:rsidR="0057127E" w:rsidRPr="00AC4E19">
        <w:rPr>
          <w:rFonts w:ascii="Times New Roman" w:eastAsia="Times New Roman" w:hAnsi="Times New Roman" w:cs="Times New Roman"/>
          <w:color w:val="000000"/>
          <w:kern w:val="0"/>
          <w:sz w:val="24"/>
          <w:szCs w:val="24"/>
          <w:lang w:eastAsia="en-GB"/>
          <w14:ligatures w14:val="none"/>
        </w:rPr>
        <w:t xml:space="preserve"> o fabricante</w:t>
      </w:r>
      <w:r w:rsidRPr="00AC4E19">
        <w:rPr>
          <w:rFonts w:ascii="Times New Roman" w:eastAsia="Times New Roman" w:hAnsi="Times New Roman" w:cs="Times New Roman"/>
          <w:color w:val="000000"/>
          <w:kern w:val="0"/>
          <w:sz w:val="24"/>
          <w:szCs w:val="24"/>
          <w:lang w:eastAsia="en-GB"/>
          <w14:ligatures w14:val="none"/>
        </w:rPr>
        <w:t xml:space="preserve"> de este.</w:t>
      </w:r>
    </w:p>
    <w:p w14:paraId="55A4DB77" w14:textId="77777777" w:rsidR="00796129" w:rsidRPr="00AC4E19" w:rsidRDefault="00796129" w:rsidP="002F6E8F">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76CAAA19" w14:textId="2B2779E7" w:rsidR="00796129" w:rsidRPr="00AC4E19" w:rsidRDefault="00796129" w:rsidP="00796129">
      <w:pPr>
        <w:spacing w:line="360" w:lineRule="auto"/>
        <w:jc w:val="both"/>
        <w:rPr>
          <w:rFonts w:ascii="Times New Roman" w:eastAsia="Times New Roman" w:hAnsi="Times New Roman" w:cs="Times New Roman"/>
          <w:kern w:val="0"/>
          <w:sz w:val="24"/>
          <w:szCs w:val="24"/>
          <w:lang w:eastAsia="en-GB"/>
          <w14:ligatures w14:val="none"/>
        </w:rPr>
      </w:pPr>
      <w:r w:rsidRPr="00B519B3">
        <w:rPr>
          <w:rFonts w:ascii="Times New Roman" w:eastAsia="Times New Roman" w:hAnsi="Times New Roman" w:cs="Times New Roman"/>
          <w:b/>
          <w:bCs/>
          <w:kern w:val="0"/>
          <w:sz w:val="24"/>
          <w:szCs w:val="24"/>
          <w:lang w:eastAsia="en-GB"/>
          <w14:ligatures w14:val="none"/>
        </w:rPr>
        <w:t>8.2</w:t>
      </w:r>
      <w:r w:rsidR="00223119" w:rsidRPr="00B519B3">
        <w:rPr>
          <w:rFonts w:ascii="Times New Roman" w:eastAsia="Times New Roman" w:hAnsi="Times New Roman" w:cs="Times New Roman"/>
          <w:b/>
          <w:bCs/>
          <w:kern w:val="0"/>
          <w:sz w:val="24"/>
          <w:szCs w:val="24"/>
          <w:lang w:eastAsia="en-GB"/>
          <w14:ligatures w14:val="none"/>
        </w:rPr>
        <w:t>8</w:t>
      </w:r>
      <w:r w:rsidRPr="00B519B3">
        <w:rPr>
          <w:rFonts w:ascii="Times New Roman" w:eastAsia="Times New Roman" w:hAnsi="Times New Roman" w:cs="Times New Roman"/>
          <w:b/>
          <w:bCs/>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Se prohíbe el uso de preservantes que contengan arsénico para el tratamiento de madera destinada a los siguientes usos:</w:t>
      </w:r>
    </w:p>
    <w:p w14:paraId="15DD843A"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53F9B82C"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68C0ABC0"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3F5AB3BA"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44CF986C"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74FD5505" w14:textId="77777777" w:rsidR="00AE6B1A" w:rsidRPr="00AE6B1A" w:rsidRDefault="00AE6B1A" w:rsidP="00AE6B1A">
      <w:pPr>
        <w:pStyle w:val="Prrafodelista"/>
        <w:numPr>
          <w:ilvl w:val="1"/>
          <w:numId w:val="74"/>
        </w:numPr>
        <w:spacing w:after="0" w:line="360" w:lineRule="auto"/>
        <w:jc w:val="both"/>
        <w:rPr>
          <w:rFonts w:ascii="Times New Roman" w:hAnsi="Times New Roman" w:cs="Times New Roman"/>
          <w:vanish/>
          <w:sz w:val="24"/>
          <w:szCs w:val="24"/>
        </w:rPr>
      </w:pPr>
    </w:p>
    <w:p w14:paraId="57EC87CD" w14:textId="6B173947" w:rsidR="00796129" w:rsidRPr="008E7218" w:rsidRDefault="00796129" w:rsidP="00AE6B1A">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8E7218">
        <w:rPr>
          <w:rFonts w:ascii="Times New Roman" w:hAnsi="Times New Roman" w:cs="Times New Roman"/>
          <w:sz w:val="24"/>
          <w:szCs w:val="24"/>
        </w:rPr>
        <w:t>Muebles que entren en contacto con alimentos, forrajes y vestuarios.</w:t>
      </w:r>
    </w:p>
    <w:p w14:paraId="2822B417" w14:textId="7738C6B4" w:rsidR="00796129" w:rsidRPr="008E7218" w:rsidRDefault="00796129" w:rsidP="00AE6B1A">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8E7218">
        <w:rPr>
          <w:rFonts w:ascii="Times New Roman" w:hAnsi="Times New Roman" w:cs="Times New Roman"/>
          <w:sz w:val="24"/>
          <w:szCs w:val="24"/>
        </w:rPr>
        <w:t>Pisos y/o paredes para interiores de viviendas, complejos habitacionales, hoteles, hospitales, cabañas y cualquier sitio destinado a albergar personas.</w:t>
      </w:r>
    </w:p>
    <w:p w14:paraId="5663B06B" w14:textId="5A24703B" w:rsidR="00796129" w:rsidRPr="00AC4E19" w:rsidRDefault="00796129" w:rsidP="00AE6B1A">
      <w:pPr>
        <w:pStyle w:val="Prrafodelista"/>
        <w:numPr>
          <w:ilvl w:val="2"/>
          <w:numId w:val="74"/>
        </w:num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Estructuras de juegos infantiles, juguetes de madera y/o cualquier artículo destinado a uso o manipulación por parte de personas menores de edad.</w:t>
      </w:r>
    </w:p>
    <w:p w14:paraId="7D500BCD" w14:textId="6D0670BC" w:rsidR="00796129" w:rsidRPr="00AC4E19" w:rsidRDefault="00796129" w:rsidP="00AE6B1A">
      <w:pPr>
        <w:pStyle w:val="Prrafodelista"/>
        <w:numPr>
          <w:ilvl w:val="2"/>
          <w:numId w:val="74"/>
        </w:num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Muebles para el hogar, mesas para picnic, pasarelas de escaleras, estructuras de madera que entren en contacto con aguas potables y en estructuras de madera utilizadas en estanques para la acuicultura.</w:t>
      </w:r>
    </w:p>
    <w:p w14:paraId="02E1AD30" w14:textId="6D350FCF" w:rsidR="00796129" w:rsidRPr="00AC4E19" w:rsidRDefault="00796129" w:rsidP="00AE6B1A">
      <w:pPr>
        <w:pStyle w:val="Prrafodelista"/>
        <w:numPr>
          <w:ilvl w:val="2"/>
          <w:numId w:val="74"/>
        </w:num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hAnsi="Times New Roman" w:cs="Times New Roman"/>
          <w:sz w:val="24"/>
          <w:szCs w:val="24"/>
        </w:rPr>
        <w:t>Colmenas para albergar abejas en la producción de miel o cualquier otro producto o proceso que pueda afectar a las personas, animales y el ambiente.</w:t>
      </w:r>
    </w:p>
    <w:p w14:paraId="26BDCBB4" w14:textId="77777777" w:rsidR="00796129" w:rsidRPr="00AC4E19" w:rsidRDefault="00796129" w:rsidP="00796129">
      <w:pPr>
        <w:spacing w:after="0" w:line="360" w:lineRule="auto"/>
        <w:ind w:left="567"/>
        <w:jc w:val="both"/>
        <w:rPr>
          <w:rFonts w:ascii="Times New Roman" w:eastAsia="Times New Roman" w:hAnsi="Times New Roman" w:cs="Times New Roman"/>
          <w:color w:val="000000"/>
          <w:kern w:val="0"/>
          <w:sz w:val="24"/>
          <w:szCs w:val="24"/>
          <w:lang w:eastAsia="en-GB"/>
          <w14:ligatures w14:val="none"/>
        </w:rPr>
      </w:pPr>
    </w:p>
    <w:p w14:paraId="5A3C73E2" w14:textId="347032F5" w:rsidR="00796129" w:rsidRPr="00AC4E19" w:rsidRDefault="00796129" w:rsidP="00796129">
      <w:pPr>
        <w:spacing w:after="0" w:line="360" w:lineRule="auto"/>
        <w:jc w:val="both"/>
        <w:rPr>
          <w:rFonts w:ascii="Times New Roman" w:hAnsi="Times New Roman" w:cs="Times New Roman"/>
          <w:sz w:val="24"/>
          <w:szCs w:val="24"/>
        </w:rPr>
      </w:pPr>
      <w:r w:rsidRPr="00B519B3">
        <w:rPr>
          <w:rFonts w:ascii="Times New Roman" w:hAnsi="Times New Roman" w:cs="Times New Roman"/>
          <w:b/>
          <w:bCs/>
          <w:sz w:val="24"/>
          <w:szCs w:val="24"/>
        </w:rPr>
        <w:t>8.2</w:t>
      </w:r>
      <w:r w:rsidR="00223119" w:rsidRPr="00B519B3">
        <w:rPr>
          <w:rFonts w:ascii="Times New Roman" w:hAnsi="Times New Roman" w:cs="Times New Roman"/>
          <w:b/>
          <w:bCs/>
          <w:sz w:val="24"/>
          <w:szCs w:val="24"/>
        </w:rPr>
        <w:t>9</w:t>
      </w:r>
      <w:r w:rsidRPr="00B519B3">
        <w:rPr>
          <w:rFonts w:ascii="Times New Roman" w:hAnsi="Times New Roman" w:cs="Times New Roman"/>
          <w:b/>
          <w:bCs/>
          <w:sz w:val="24"/>
          <w:szCs w:val="24"/>
        </w:rPr>
        <w:t>.</w:t>
      </w:r>
      <w:r w:rsidRPr="00AC4E19">
        <w:rPr>
          <w:rFonts w:ascii="Times New Roman" w:hAnsi="Times New Roman" w:cs="Times New Roman"/>
          <w:sz w:val="24"/>
          <w:szCs w:val="24"/>
        </w:rPr>
        <w:t xml:space="preserve"> El MS mediante Decreto Ejecutivo, podrá actualizar de acuerdo con criterios técnicos que lo justifiquen, el Listado de Sustancias Químicas Priorizadas de Uso Industrial establecido en el Anexo </w:t>
      </w:r>
      <w:r w:rsidR="00AE55B2">
        <w:rPr>
          <w:rFonts w:ascii="Times New Roman" w:hAnsi="Times New Roman" w:cs="Times New Roman"/>
          <w:sz w:val="24"/>
          <w:szCs w:val="24"/>
        </w:rPr>
        <w:t>D</w:t>
      </w:r>
      <w:r w:rsidRPr="00AC4E19">
        <w:rPr>
          <w:rFonts w:ascii="Times New Roman" w:hAnsi="Times New Roman" w:cs="Times New Roman"/>
          <w:sz w:val="24"/>
          <w:szCs w:val="24"/>
        </w:rPr>
        <w:t xml:space="preserve"> del presente reglamento. Dicho listado será publicado en el sitio web del Ministerio de Salud.</w:t>
      </w:r>
    </w:p>
    <w:p w14:paraId="3F5BAF48" w14:textId="77777777" w:rsidR="000C37D9" w:rsidRPr="00AC4E19" w:rsidRDefault="000C37D9" w:rsidP="00125C38">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4E36A4B" w14:textId="6B3D3D06" w:rsidR="006D4C1C" w:rsidRPr="00AC4E19" w:rsidRDefault="008E245F" w:rsidP="0001375F">
      <w:pPr>
        <w:pStyle w:val="Prrafodelista"/>
        <w:numPr>
          <w:ilvl w:val="0"/>
          <w:numId w:val="72"/>
        </w:numPr>
        <w:spacing w:after="0" w:line="360" w:lineRule="auto"/>
        <w:jc w:val="both"/>
        <w:rPr>
          <w:rFonts w:ascii="Times New Roman" w:eastAsia="Times New Roman" w:hAnsi="Times New Roman" w:cs="Times New Roman"/>
          <w:b/>
          <w:bCs/>
          <w:color w:val="000000"/>
          <w:kern w:val="0"/>
          <w:sz w:val="24"/>
          <w:szCs w:val="24"/>
          <w:lang w:eastAsia="en-GB"/>
          <w14:ligatures w14:val="none"/>
        </w:rPr>
      </w:pPr>
      <w:bookmarkStart w:id="16" w:name="_Hlk206678538"/>
      <w:r w:rsidRPr="00AC4E19">
        <w:rPr>
          <w:rFonts w:ascii="Times New Roman" w:eastAsia="Times New Roman" w:hAnsi="Times New Roman" w:cs="Times New Roman"/>
          <w:b/>
          <w:bCs/>
          <w:kern w:val="0"/>
          <w:sz w:val="24"/>
          <w:szCs w:val="24"/>
          <w:lang w:eastAsia="en-GB"/>
          <w14:ligatures w14:val="none"/>
        </w:rPr>
        <w:lastRenderedPageBreak/>
        <w:t>DISPOSICIONES RELATIVAS A LA CLASIFICACIÓN DE PELIGROS, A LA ELABORACIÓN DE LA FICHA DE DATOS DE SEGURIDAD Y A LA PRESENTACIÓN DE ESTUDIOS TÉCNICOS TOXICOLÓGICOS Y ECOTOXICOLÓGICOS</w:t>
      </w:r>
      <w:r w:rsidR="00ED281E">
        <w:rPr>
          <w:rFonts w:ascii="Times New Roman" w:eastAsia="Times New Roman" w:hAnsi="Times New Roman" w:cs="Times New Roman"/>
          <w:b/>
          <w:bCs/>
          <w:kern w:val="0"/>
          <w:sz w:val="24"/>
          <w:szCs w:val="24"/>
          <w:lang w:eastAsia="en-GB"/>
          <w14:ligatures w14:val="none"/>
        </w:rPr>
        <w:t>.</w:t>
      </w:r>
      <w:r w:rsidRPr="00AC4E19" w:rsidDel="00A20A32">
        <w:rPr>
          <w:rFonts w:ascii="Times New Roman" w:eastAsia="Times New Roman" w:hAnsi="Times New Roman" w:cs="Times New Roman"/>
          <w:b/>
          <w:bCs/>
          <w:kern w:val="0"/>
          <w:sz w:val="24"/>
          <w:szCs w:val="24"/>
          <w:lang w:eastAsia="en-GB"/>
          <w14:ligatures w14:val="none"/>
        </w:rPr>
        <w:t xml:space="preserve"> </w:t>
      </w:r>
    </w:p>
    <w:bookmarkEnd w:id="16"/>
    <w:p w14:paraId="0371B6E9" w14:textId="77777777" w:rsidR="006D4C1C" w:rsidRPr="00AC4E19" w:rsidRDefault="006D4C1C"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5FF196FA" w14:textId="448A9AB1" w:rsidR="00B71092" w:rsidRPr="007C307D" w:rsidRDefault="00B71092" w:rsidP="006D4C1C">
      <w:pPr>
        <w:spacing w:after="0" w:line="360" w:lineRule="auto"/>
        <w:rPr>
          <w:rFonts w:ascii="Times New Roman" w:eastAsia="Times New Roman" w:hAnsi="Times New Roman" w:cs="Times New Roman"/>
          <w:b/>
          <w:bCs/>
          <w:color w:val="000000"/>
          <w:kern w:val="0"/>
          <w:sz w:val="24"/>
          <w:szCs w:val="24"/>
          <w:lang w:eastAsia="en-GB"/>
          <w14:ligatures w14:val="none"/>
        </w:rPr>
      </w:pPr>
      <w:bookmarkStart w:id="17" w:name="_Hlk206678560"/>
      <w:r w:rsidRPr="007C307D">
        <w:rPr>
          <w:rFonts w:ascii="Times New Roman" w:eastAsia="Times New Roman" w:hAnsi="Times New Roman" w:cs="Times New Roman"/>
          <w:b/>
          <w:bCs/>
          <w:color w:val="000000"/>
          <w:kern w:val="0"/>
          <w:sz w:val="24"/>
          <w:szCs w:val="24"/>
          <w:lang w:eastAsia="en-GB"/>
          <w14:ligatures w14:val="none"/>
        </w:rPr>
        <w:t>9.1. Clasificación de peligro</w:t>
      </w:r>
      <w:r w:rsidR="00ED281E">
        <w:rPr>
          <w:rFonts w:ascii="Times New Roman" w:eastAsia="Times New Roman" w:hAnsi="Times New Roman" w:cs="Times New Roman"/>
          <w:b/>
          <w:bCs/>
          <w:color w:val="000000"/>
          <w:kern w:val="0"/>
          <w:sz w:val="24"/>
          <w:szCs w:val="24"/>
          <w:lang w:eastAsia="en-GB"/>
          <w14:ligatures w14:val="none"/>
        </w:rPr>
        <w:t>.</w:t>
      </w:r>
    </w:p>
    <w:bookmarkEnd w:id="17"/>
    <w:p w14:paraId="246E85F7" w14:textId="77777777" w:rsidR="00B71092" w:rsidRPr="00AC4E19" w:rsidRDefault="00B71092" w:rsidP="006D4C1C">
      <w:pPr>
        <w:spacing w:after="0" w:line="360" w:lineRule="auto"/>
        <w:rPr>
          <w:rFonts w:ascii="Times New Roman" w:eastAsia="Times New Roman" w:hAnsi="Times New Roman" w:cs="Times New Roman"/>
          <w:color w:val="000000"/>
          <w:kern w:val="0"/>
          <w:sz w:val="24"/>
          <w:szCs w:val="24"/>
          <w:lang w:eastAsia="en-GB"/>
          <w14:ligatures w14:val="none"/>
        </w:rPr>
      </w:pPr>
    </w:p>
    <w:p w14:paraId="1ED4A322" w14:textId="52BA3633" w:rsidR="0002109C" w:rsidRPr="00AC4E19" w:rsidRDefault="00A20A32" w:rsidP="0002109C">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9.1.</w:t>
      </w:r>
      <w:r w:rsidR="00B71092" w:rsidRPr="00AC4E19">
        <w:rPr>
          <w:rFonts w:ascii="Times New Roman" w:eastAsia="Times New Roman" w:hAnsi="Times New Roman" w:cs="Times New Roman"/>
          <w:kern w:val="0"/>
          <w:sz w:val="24"/>
          <w:szCs w:val="24"/>
          <w:lang w:eastAsia="en-GB"/>
          <w14:ligatures w14:val="none"/>
        </w:rPr>
        <w:t>1.</w:t>
      </w:r>
      <w:r w:rsidRPr="00AC4E19">
        <w:rPr>
          <w:rFonts w:ascii="Times New Roman" w:eastAsia="Times New Roman" w:hAnsi="Times New Roman" w:cs="Times New Roman"/>
          <w:kern w:val="0"/>
          <w:sz w:val="24"/>
          <w:szCs w:val="24"/>
          <w:lang w:eastAsia="en-GB"/>
          <w14:ligatures w14:val="none"/>
        </w:rPr>
        <w:t xml:space="preserve"> La</w:t>
      </w:r>
      <w:r w:rsidR="0002109C" w:rsidRPr="00AC4E19">
        <w:rPr>
          <w:rFonts w:ascii="Times New Roman" w:eastAsia="Times New Roman" w:hAnsi="Times New Roman" w:cs="Times New Roman"/>
          <w:kern w:val="0"/>
          <w:sz w:val="24"/>
          <w:szCs w:val="24"/>
          <w:lang w:eastAsia="en-GB"/>
          <w14:ligatures w14:val="none"/>
        </w:rPr>
        <w:t xml:space="preserve"> clasificación</w:t>
      </w:r>
      <w:r w:rsidR="008058DA" w:rsidRPr="00AC4E19">
        <w:rPr>
          <w:rFonts w:ascii="Times New Roman" w:eastAsia="Times New Roman" w:hAnsi="Times New Roman" w:cs="Times New Roman"/>
          <w:kern w:val="0"/>
          <w:sz w:val="24"/>
          <w:szCs w:val="24"/>
          <w:lang w:eastAsia="en-GB"/>
          <w14:ligatures w14:val="none"/>
        </w:rPr>
        <w:t xml:space="preserve"> de peligro</w:t>
      </w:r>
      <w:r w:rsidR="0002109C" w:rsidRPr="00AC4E19">
        <w:rPr>
          <w:rFonts w:ascii="Times New Roman" w:eastAsia="Times New Roman" w:hAnsi="Times New Roman" w:cs="Times New Roman"/>
          <w:kern w:val="0"/>
          <w:sz w:val="24"/>
          <w:szCs w:val="24"/>
          <w:lang w:eastAsia="en-GB"/>
          <w14:ligatures w14:val="none"/>
        </w:rPr>
        <w:t xml:space="preserve"> de los productos químicos es responsabilidad del profesional responsable que realiza el trámite, quien deberá aplicar los criterios establecidos en el SGA en su </w:t>
      </w:r>
      <w:r w:rsidR="00B810EB" w:rsidRPr="00AC4E19">
        <w:rPr>
          <w:rFonts w:ascii="Times New Roman" w:eastAsia="Times New Roman" w:hAnsi="Times New Roman" w:cs="Times New Roman"/>
          <w:kern w:val="0"/>
          <w:sz w:val="24"/>
          <w:szCs w:val="24"/>
          <w:lang w:eastAsia="en-GB"/>
          <w14:ligatures w14:val="none"/>
        </w:rPr>
        <w:t xml:space="preserve">última </w:t>
      </w:r>
      <w:r w:rsidR="0002109C" w:rsidRPr="00AC4E19">
        <w:rPr>
          <w:rFonts w:ascii="Times New Roman" w:eastAsia="Times New Roman" w:hAnsi="Times New Roman" w:cs="Times New Roman"/>
          <w:kern w:val="0"/>
          <w:sz w:val="24"/>
          <w:szCs w:val="24"/>
          <w:lang w:eastAsia="en-GB"/>
          <w14:ligatures w14:val="none"/>
        </w:rPr>
        <w:t xml:space="preserve">versión vigente. </w:t>
      </w:r>
    </w:p>
    <w:p w14:paraId="7A6461B6" w14:textId="77777777" w:rsidR="0002109C" w:rsidRPr="00AC4E19" w:rsidRDefault="0002109C" w:rsidP="0002109C">
      <w:pPr>
        <w:spacing w:after="0" w:line="360" w:lineRule="auto"/>
        <w:jc w:val="both"/>
        <w:rPr>
          <w:rFonts w:ascii="Times New Roman" w:eastAsia="Times New Roman" w:hAnsi="Times New Roman" w:cs="Times New Roman"/>
          <w:kern w:val="0"/>
          <w:sz w:val="24"/>
          <w:szCs w:val="24"/>
          <w:lang w:eastAsia="en-GB"/>
          <w14:ligatures w14:val="none"/>
        </w:rPr>
      </w:pPr>
    </w:p>
    <w:p w14:paraId="454D5721" w14:textId="4F5E41B5" w:rsidR="0002109C" w:rsidRDefault="0002109C" w:rsidP="00B7109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Para ello, deberá</w:t>
      </w:r>
      <w:r w:rsidR="009225A9" w:rsidRPr="00AC4E19">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w:t>
      </w:r>
    </w:p>
    <w:p w14:paraId="17EB7C20" w14:textId="77777777" w:rsidR="003F1E51" w:rsidRPr="00AC4E19" w:rsidRDefault="003F1E51" w:rsidP="00B71092">
      <w:pPr>
        <w:spacing w:after="0" w:line="360" w:lineRule="auto"/>
        <w:jc w:val="both"/>
        <w:rPr>
          <w:rFonts w:ascii="Times New Roman" w:eastAsia="Times New Roman" w:hAnsi="Times New Roman" w:cs="Times New Roman"/>
          <w:kern w:val="0"/>
          <w:sz w:val="24"/>
          <w:szCs w:val="24"/>
          <w:lang w:eastAsia="en-GB"/>
          <w14:ligatures w14:val="none"/>
        </w:rPr>
      </w:pPr>
    </w:p>
    <w:p w14:paraId="1891674A" w14:textId="5A1984D3" w:rsidR="009225A9" w:rsidRPr="003F1E51" w:rsidRDefault="003F1E51" w:rsidP="003F1E51">
      <w:pPr>
        <w:pStyle w:val="Prrafodelista"/>
        <w:numPr>
          <w:ilvl w:val="3"/>
          <w:numId w:val="70"/>
        </w:num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9225A9" w:rsidRPr="003F1E51">
        <w:rPr>
          <w:rFonts w:ascii="Times New Roman" w:eastAsia="Times New Roman" w:hAnsi="Times New Roman" w:cs="Times New Roman"/>
          <w:kern w:val="0"/>
          <w:sz w:val="24"/>
          <w:szCs w:val="24"/>
          <w:lang w:eastAsia="en-GB"/>
          <w14:ligatures w14:val="none"/>
        </w:rPr>
        <w:t>Identificar los datos relevantes sobre los peligros de una sustancia o mezcla.</w:t>
      </w:r>
    </w:p>
    <w:p w14:paraId="1D344565" w14:textId="03366E93" w:rsidR="009225A9" w:rsidRPr="003F1E51" w:rsidRDefault="003F1E51" w:rsidP="003F1E51">
      <w:pPr>
        <w:pStyle w:val="Prrafodelista"/>
        <w:numPr>
          <w:ilvl w:val="3"/>
          <w:numId w:val="70"/>
        </w:num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w:t>
      </w:r>
      <w:r w:rsidR="009225A9" w:rsidRPr="003F1E51">
        <w:rPr>
          <w:rFonts w:ascii="Times New Roman" w:eastAsia="Times New Roman" w:hAnsi="Times New Roman" w:cs="Times New Roman"/>
          <w:kern w:val="0"/>
          <w:sz w:val="24"/>
          <w:szCs w:val="24"/>
          <w:lang w:eastAsia="en-GB"/>
          <w14:ligatures w14:val="none"/>
        </w:rPr>
        <w:t>Realizar un examen de los datos para identificar los peligros asociados a la sustancia o mezcla.</w:t>
      </w:r>
    </w:p>
    <w:p w14:paraId="58277267" w14:textId="50E6F55D" w:rsidR="009225A9" w:rsidRPr="003F1E51" w:rsidRDefault="009225A9" w:rsidP="0086226F">
      <w:pPr>
        <w:pStyle w:val="Prrafodelista"/>
        <w:numPr>
          <w:ilvl w:val="3"/>
          <w:numId w:val="70"/>
        </w:numPr>
        <w:spacing w:after="0" w:line="360" w:lineRule="auto"/>
        <w:jc w:val="both"/>
        <w:rPr>
          <w:rFonts w:ascii="Times New Roman" w:eastAsia="Times New Roman" w:hAnsi="Times New Roman" w:cs="Times New Roman"/>
          <w:kern w:val="0"/>
          <w:sz w:val="24"/>
          <w:szCs w:val="24"/>
          <w:lang w:eastAsia="en-GB"/>
          <w14:ligatures w14:val="none"/>
        </w:rPr>
      </w:pPr>
      <w:r w:rsidRPr="003F1E51">
        <w:rPr>
          <w:rFonts w:ascii="Times New Roman" w:eastAsia="Times New Roman" w:hAnsi="Times New Roman" w:cs="Times New Roman"/>
          <w:kern w:val="0"/>
          <w:sz w:val="24"/>
          <w:szCs w:val="24"/>
          <w:lang w:eastAsia="en-GB"/>
          <w14:ligatures w14:val="none"/>
        </w:rPr>
        <w:t xml:space="preserve">Tomar la decisión sobre si la sustancia o mezcla clasifica como peligrosa y determinar </w:t>
      </w:r>
      <w:r w:rsidR="0009356D" w:rsidRPr="003F1E51">
        <w:rPr>
          <w:rFonts w:ascii="Times New Roman" w:eastAsia="Times New Roman" w:hAnsi="Times New Roman" w:cs="Times New Roman"/>
          <w:kern w:val="0"/>
          <w:sz w:val="24"/>
          <w:szCs w:val="24"/>
          <w:lang w:eastAsia="en-GB"/>
          <w14:ligatures w14:val="none"/>
        </w:rPr>
        <w:t xml:space="preserve">su categoría </w:t>
      </w:r>
      <w:r w:rsidR="000F3EEE" w:rsidRPr="003F1E51">
        <w:rPr>
          <w:rFonts w:ascii="Times New Roman" w:eastAsia="Times New Roman" w:hAnsi="Times New Roman" w:cs="Times New Roman"/>
          <w:kern w:val="0"/>
          <w:sz w:val="24"/>
          <w:szCs w:val="24"/>
          <w:lang w:eastAsia="en-GB"/>
          <w14:ligatures w14:val="none"/>
        </w:rPr>
        <w:t>de peligro</w:t>
      </w:r>
      <w:r w:rsidRPr="003F1E51">
        <w:rPr>
          <w:rFonts w:ascii="Times New Roman" w:eastAsia="Times New Roman" w:hAnsi="Times New Roman" w:cs="Times New Roman"/>
          <w:kern w:val="0"/>
          <w:sz w:val="24"/>
          <w:szCs w:val="24"/>
          <w:lang w:eastAsia="en-GB"/>
          <w14:ligatures w14:val="none"/>
        </w:rPr>
        <w:t>.</w:t>
      </w:r>
    </w:p>
    <w:p w14:paraId="13223B05" w14:textId="77777777" w:rsidR="009225A9" w:rsidRPr="00AC4E19" w:rsidRDefault="009225A9" w:rsidP="009225A9">
      <w:pPr>
        <w:spacing w:after="0" w:line="360" w:lineRule="auto"/>
        <w:jc w:val="both"/>
        <w:rPr>
          <w:rFonts w:ascii="Times New Roman" w:eastAsia="Times New Roman" w:hAnsi="Times New Roman" w:cs="Times New Roman"/>
          <w:kern w:val="0"/>
          <w:sz w:val="24"/>
          <w:szCs w:val="24"/>
          <w:lang w:eastAsia="en-GB"/>
          <w14:ligatures w14:val="none"/>
        </w:rPr>
      </w:pPr>
    </w:p>
    <w:p w14:paraId="6DC57B42" w14:textId="0FB3A722" w:rsidR="00B71092" w:rsidRPr="00AC4E19" w:rsidRDefault="00B71092" w:rsidP="00B7109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9.1.2. Para efectos de clasificación, se recomienda priorizar el uso de datos experimentales correspondientes a la mezcla formulada, siempre que dichos datos estén disponibles y sean técnicamente válidos. En los casos en que no se disponga de esta información, se deberán aplicar los principios de extrapolación establecidos en </w:t>
      </w:r>
      <w:r w:rsidR="00F93A03">
        <w:rPr>
          <w:rFonts w:ascii="Times New Roman" w:eastAsia="Times New Roman" w:hAnsi="Times New Roman" w:cs="Times New Roman"/>
          <w:kern w:val="0"/>
          <w:sz w:val="24"/>
          <w:szCs w:val="24"/>
          <w:lang w:eastAsia="en-GB"/>
          <w14:ligatures w14:val="none"/>
        </w:rPr>
        <w:t xml:space="preserve">el </w:t>
      </w:r>
      <w:r w:rsidRPr="00AC4E19">
        <w:rPr>
          <w:rFonts w:ascii="Times New Roman" w:eastAsia="Times New Roman" w:hAnsi="Times New Roman" w:cs="Times New Roman"/>
          <w:kern w:val="0"/>
          <w:sz w:val="24"/>
          <w:szCs w:val="24"/>
          <w:lang w:eastAsia="en-GB"/>
          <w14:ligatures w14:val="none"/>
        </w:rPr>
        <w:t>SGA, en su última versión vigente.</w:t>
      </w:r>
    </w:p>
    <w:p w14:paraId="4C167249" w14:textId="77777777" w:rsidR="00B71092" w:rsidRPr="00AC4E19" w:rsidRDefault="00B71092" w:rsidP="00B71092">
      <w:pPr>
        <w:spacing w:after="0" w:line="360" w:lineRule="auto"/>
        <w:jc w:val="both"/>
        <w:rPr>
          <w:rFonts w:ascii="Times New Roman" w:eastAsia="Times New Roman" w:hAnsi="Times New Roman" w:cs="Times New Roman"/>
          <w:kern w:val="0"/>
          <w:sz w:val="24"/>
          <w:szCs w:val="24"/>
          <w:lang w:eastAsia="en-GB"/>
          <w14:ligatures w14:val="none"/>
        </w:rPr>
      </w:pPr>
    </w:p>
    <w:p w14:paraId="7FF4B1B9" w14:textId="3CA96C70" w:rsidR="00B71092" w:rsidRPr="00AC4E19" w:rsidRDefault="00667C9D" w:rsidP="00B7109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9.1.3. </w:t>
      </w:r>
      <w:r w:rsidR="00B71092" w:rsidRPr="00AC4E19">
        <w:rPr>
          <w:rFonts w:ascii="Times New Roman" w:eastAsia="Times New Roman" w:hAnsi="Times New Roman" w:cs="Times New Roman"/>
          <w:kern w:val="0"/>
          <w:sz w:val="24"/>
          <w:szCs w:val="24"/>
          <w:lang w:eastAsia="en-GB"/>
          <w14:ligatures w14:val="none"/>
        </w:rPr>
        <w:t xml:space="preserve">Cuando no existan datos de ensayo específicos para la mezcla, y la información disponible no permita la aplicación de los métodos de extrapolación, la determinación de los peligros para la salud humana y el </w:t>
      </w:r>
      <w:r w:rsidR="007C0FC7" w:rsidRPr="00AC4E19">
        <w:rPr>
          <w:rFonts w:ascii="Times New Roman" w:eastAsia="Times New Roman" w:hAnsi="Times New Roman" w:cs="Times New Roman"/>
          <w:kern w:val="0"/>
          <w:sz w:val="24"/>
          <w:szCs w:val="24"/>
          <w:lang w:eastAsia="en-GB"/>
          <w14:ligatures w14:val="none"/>
        </w:rPr>
        <w:t>ambiente</w:t>
      </w:r>
      <w:r w:rsidR="00B71092" w:rsidRPr="00AC4E19">
        <w:rPr>
          <w:rFonts w:ascii="Times New Roman" w:eastAsia="Times New Roman" w:hAnsi="Times New Roman" w:cs="Times New Roman"/>
          <w:kern w:val="0"/>
          <w:sz w:val="24"/>
          <w:szCs w:val="24"/>
          <w:lang w:eastAsia="en-GB"/>
          <w14:ligatures w14:val="none"/>
        </w:rPr>
        <w:t xml:space="preserve"> deberá realizarse conforme a los procedimientos y criterios establecidos en el SGA </w:t>
      </w:r>
      <w:r w:rsidR="00B810EB" w:rsidRPr="00AC4E19">
        <w:rPr>
          <w:rFonts w:ascii="Times New Roman" w:eastAsia="Times New Roman" w:hAnsi="Times New Roman" w:cs="Times New Roman"/>
          <w:kern w:val="0"/>
          <w:sz w:val="24"/>
          <w:szCs w:val="24"/>
          <w:lang w:eastAsia="en-GB"/>
          <w14:ligatures w14:val="none"/>
        </w:rPr>
        <w:t xml:space="preserve">última versión vigente; </w:t>
      </w:r>
      <w:r w:rsidR="00B71092" w:rsidRPr="00AC4E19">
        <w:rPr>
          <w:rFonts w:ascii="Times New Roman" w:eastAsia="Times New Roman" w:hAnsi="Times New Roman" w:cs="Times New Roman"/>
          <w:kern w:val="0"/>
          <w:sz w:val="24"/>
          <w:szCs w:val="24"/>
          <w:lang w:eastAsia="en-GB"/>
          <w14:ligatures w14:val="none"/>
        </w:rPr>
        <w:t>utilizando la mejor evidencia científica disponible sobre los componentes individuales del producto.</w:t>
      </w:r>
    </w:p>
    <w:p w14:paraId="17E553B9" w14:textId="77777777" w:rsidR="00D806A7" w:rsidRPr="00AC4E19" w:rsidRDefault="00D806A7" w:rsidP="00B71092">
      <w:pPr>
        <w:spacing w:after="0" w:line="360" w:lineRule="auto"/>
        <w:jc w:val="both"/>
        <w:rPr>
          <w:rFonts w:ascii="Times New Roman" w:eastAsia="Times New Roman" w:hAnsi="Times New Roman" w:cs="Times New Roman"/>
          <w:kern w:val="0"/>
          <w:sz w:val="24"/>
          <w:szCs w:val="24"/>
          <w:lang w:eastAsia="en-GB"/>
          <w14:ligatures w14:val="none"/>
        </w:rPr>
      </w:pPr>
    </w:p>
    <w:p w14:paraId="05C555DB" w14:textId="7F8C9CBB" w:rsidR="00D806A7" w:rsidRPr="00AC4E19" w:rsidRDefault="00981FDD" w:rsidP="00B7109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9.1.4. </w:t>
      </w:r>
      <w:r w:rsidR="00D806A7" w:rsidRPr="00AC4E19">
        <w:rPr>
          <w:rFonts w:ascii="Times New Roman" w:eastAsia="Times New Roman" w:hAnsi="Times New Roman" w:cs="Times New Roman"/>
          <w:kern w:val="0"/>
          <w:sz w:val="24"/>
          <w:szCs w:val="24"/>
          <w:lang w:eastAsia="en-GB"/>
          <w14:ligatures w14:val="none"/>
        </w:rPr>
        <w:t xml:space="preserve">El </w:t>
      </w:r>
      <w:r w:rsidR="0064123F">
        <w:rPr>
          <w:rFonts w:ascii="Times New Roman" w:eastAsia="Times New Roman" w:hAnsi="Times New Roman" w:cs="Times New Roman"/>
          <w:kern w:val="0"/>
          <w:sz w:val="24"/>
          <w:szCs w:val="24"/>
          <w:lang w:eastAsia="en-GB"/>
          <w14:ligatures w14:val="none"/>
        </w:rPr>
        <w:t>MS</w:t>
      </w:r>
      <w:r w:rsidR="00D806A7" w:rsidRPr="00AC4E19">
        <w:rPr>
          <w:rFonts w:ascii="Times New Roman" w:eastAsia="Times New Roman" w:hAnsi="Times New Roman" w:cs="Times New Roman"/>
          <w:kern w:val="0"/>
          <w:sz w:val="24"/>
          <w:szCs w:val="24"/>
          <w:lang w:eastAsia="en-GB"/>
          <w14:ligatures w14:val="none"/>
        </w:rPr>
        <w:t xml:space="preserve"> informará por medio de la página web: ministeriodesalud.go.cr la obligatoriedad del uso de la última versión del SGA.</w:t>
      </w:r>
    </w:p>
    <w:p w14:paraId="10BEAD39" w14:textId="77777777" w:rsidR="00B71092" w:rsidRPr="00AC4E19" w:rsidRDefault="00B71092" w:rsidP="009225A9">
      <w:pPr>
        <w:spacing w:after="0" w:line="360" w:lineRule="auto"/>
        <w:jc w:val="both"/>
        <w:rPr>
          <w:rFonts w:ascii="Times New Roman" w:eastAsia="Times New Roman" w:hAnsi="Times New Roman" w:cs="Times New Roman"/>
          <w:kern w:val="0"/>
          <w:sz w:val="24"/>
          <w:szCs w:val="24"/>
          <w:lang w:eastAsia="en-GB"/>
          <w14:ligatures w14:val="none"/>
        </w:rPr>
      </w:pPr>
    </w:p>
    <w:p w14:paraId="540F38D0" w14:textId="6681E433" w:rsidR="00667C9D" w:rsidRPr="007C307D" w:rsidRDefault="00667C9D" w:rsidP="00A20A32">
      <w:pPr>
        <w:spacing w:after="0" w:line="360" w:lineRule="auto"/>
        <w:jc w:val="both"/>
        <w:rPr>
          <w:rFonts w:ascii="Times New Roman" w:eastAsia="Times New Roman" w:hAnsi="Times New Roman" w:cs="Times New Roman"/>
          <w:b/>
          <w:bCs/>
          <w:kern w:val="0"/>
          <w:sz w:val="24"/>
          <w:szCs w:val="24"/>
          <w:lang w:eastAsia="en-GB"/>
          <w14:ligatures w14:val="none"/>
        </w:rPr>
      </w:pPr>
      <w:bookmarkStart w:id="18" w:name="_Hlk206678573"/>
      <w:r w:rsidRPr="007C307D">
        <w:rPr>
          <w:rFonts w:ascii="Times New Roman" w:eastAsia="Times New Roman" w:hAnsi="Times New Roman" w:cs="Times New Roman"/>
          <w:b/>
          <w:bCs/>
          <w:kern w:val="0"/>
          <w:sz w:val="24"/>
          <w:szCs w:val="24"/>
          <w:lang w:eastAsia="en-GB"/>
          <w14:ligatures w14:val="none"/>
        </w:rPr>
        <w:t>9.2. Ficha de datos de seguridad</w:t>
      </w:r>
      <w:r w:rsidR="00876668">
        <w:rPr>
          <w:rFonts w:ascii="Times New Roman" w:eastAsia="Times New Roman" w:hAnsi="Times New Roman" w:cs="Times New Roman"/>
          <w:b/>
          <w:bCs/>
          <w:kern w:val="0"/>
          <w:sz w:val="24"/>
          <w:szCs w:val="24"/>
          <w:lang w:eastAsia="en-GB"/>
          <w14:ligatures w14:val="none"/>
        </w:rPr>
        <w:t>.</w:t>
      </w:r>
    </w:p>
    <w:bookmarkEnd w:id="18"/>
    <w:p w14:paraId="043C1C0F" w14:textId="77777777" w:rsidR="00B178BA" w:rsidRPr="00AC4E19" w:rsidRDefault="00B178BA"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0D0A099B" w14:textId="232EA42D"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lastRenderedPageBreak/>
        <w:t>9.2.</w:t>
      </w:r>
      <w:r w:rsidR="00667C9D" w:rsidRPr="00AC4E19">
        <w:rPr>
          <w:rFonts w:ascii="Times New Roman" w:eastAsia="Times New Roman" w:hAnsi="Times New Roman" w:cs="Times New Roman"/>
          <w:kern w:val="0"/>
          <w:sz w:val="24"/>
          <w:szCs w:val="24"/>
          <w:lang w:eastAsia="en-GB"/>
          <w14:ligatures w14:val="none"/>
        </w:rPr>
        <w:t xml:space="preserve">1. </w:t>
      </w:r>
      <w:r w:rsidRPr="00AC4E19">
        <w:rPr>
          <w:rFonts w:ascii="Times New Roman" w:eastAsia="Times New Roman" w:hAnsi="Times New Roman" w:cs="Times New Roman"/>
          <w:kern w:val="0"/>
          <w:sz w:val="24"/>
          <w:szCs w:val="24"/>
          <w:lang w:eastAsia="en-GB"/>
          <w14:ligatures w14:val="none"/>
        </w:rPr>
        <w:t xml:space="preserve">Las Fichas de Datos de Seguridad (FDS) deberán confeccionarse para todos los productos, sustancias puras o soluciones, mezclas o preparados que satisfagan los criterios armonizados del SGA relativos a los peligros físicos, para la salud o para el ambiente y para todas las mezclas que contengan sustancias que satisfagan los criterios del SGA relativos </w:t>
      </w:r>
      <w:r w:rsidR="00CC618E" w:rsidRPr="00AC4E19">
        <w:rPr>
          <w:rFonts w:ascii="Times New Roman" w:eastAsia="Times New Roman" w:hAnsi="Times New Roman" w:cs="Times New Roman"/>
          <w:kern w:val="0"/>
          <w:sz w:val="24"/>
          <w:szCs w:val="24"/>
          <w:lang w:eastAsia="en-GB"/>
          <w14:ligatures w14:val="none"/>
        </w:rPr>
        <w:t>a</w:t>
      </w:r>
      <w:r w:rsidR="000B3C40" w:rsidRPr="00AC4E19">
        <w:rPr>
          <w:rFonts w:ascii="Times New Roman" w:eastAsia="Times New Roman" w:hAnsi="Times New Roman" w:cs="Times New Roman"/>
          <w:kern w:val="0"/>
          <w:sz w:val="24"/>
          <w:szCs w:val="24"/>
          <w:lang w:eastAsia="en-GB"/>
          <w14:ligatures w14:val="none"/>
        </w:rPr>
        <w:t xml:space="preserve"> los valores de corte</w:t>
      </w:r>
      <w:r w:rsidR="00CC618E" w:rsidRPr="00AC4E19">
        <w:rPr>
          <w:rFonts w:ascii="Times New Roman" w:eastAsia="Times New Roman" w:hAnsi="Times New Roman" w:cs="Times New Roman"/>
          <w:kern w:val="0"/>
          <w:sz w:val="24"/>
          <w:szCs w:val="24"/>
          <w:lang w:eastAsia="en-GB"/>
          <w14:ligatures w14:val="none"/>
        </w:rPr>
        <w:t xml:space="preserve">/límites de concentración para cada clase de peligro para la salud y el medio </w:t>
      </w:r>
      <w:r w:rsidRPr="00AC4E19">
        <w:rPr>
          <w:rFonts w:ascii="Times New Roman" w:eastAsia="Times New Roman" w:hAnsi="Times New Roman" w:cs="Times New Roman"/>
          <w:kern w:val="0"/>
          <w:sz w:val="24"/>
          <w:szCs w:val="24"/>
          <w:lang w:eastAsia="en-GB"/>
          <w14:ligatures w14:val="none"/>
        </w:rPr>
        <w:t xml:space="preserve">que superen los valores umbral relativos a los criterios para mezclas. Lo anterior siguiendo lo señalado en el Anexo </w:t>
      </w:r>
      <w:r w:rsidR="004F4F26">
        <w:rPr>
          <w:rFonts w:ascii="Times New Roman" w:eastAsia="Times New Roman" w:hAnsi="Times New Roman" w:cs="Times New Roman"/>
          <w:kern w:val="0"/>
          <w:sz w:val="24"/>
          <w:szCs w:val="24"/>
          <w:lang w:eastAsia="en-GB"/>
          <w14:ligatures w14:val="none"/>
        </w:rPr>
        <w:t>A</w:t>
      </w:r>
      <w:r w:rsidRPr="00AC4E19">
        <w:rPr>
          <w:rFonts w:ascii="Times New Roman" w:eastAsia="Times New Roman" w:hAnsi="Times New Roman" w:cs="Times New Roman"/>
          <w:kern w:val="0"/>
          <w:sz w:val="24"/>
          <w:szCs w:val="24"/>
          <w:lang w:eastAsia="en-GB"/>
          <w14:ligatures w14:val="none"/>
        </w:rPr>
        <w:t xml:space="preserve"> de este reglamento.</w:t>
      </w:r>
    </w:p>
    <w:p w14:paraId="551F3DCC" w14:textId="77777777"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2A92A7AF" w14:textId="1E2567F6"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5E7E61" w:rsidRPr="00AC4E19">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 xml:space="preserve">. Para la elaboración de la FDS, se seguirán las indicaciones del Anexo </w:t>
      </w:r>
      <w:r w:rsidR="002B01FB">
        <w:rPr>
          <w:rFonts w:ascii="Times New Roman" w:eastAsia="Times New Roman" w:hAnsi="Times New Roman" w:cs="Times New Roman"/>
          <w:kern w:val="0"/>
          <w:sz w:val="24"/>
          <w:szCs w:val="24"/>
          <w:lang w:eastAsia="en-GB"/>
          <w14:ligatures w14:val="none"/>
        </w:rPr>
        <w:t>A</w:t>
      </w:r>
      <w:r w:rsidRPr="00AC4E19">
        <w:rPr>
          <w:rFonts w:ascii="Times New Roman" w:eastAsia="Times New Roman" w:hAnsi="Times New Roman" w:cs="Times New Roman"/>
          <w:kern w:val="0"/>
          <w:sz w:val="24"/>
          <w:szCs w:val="24"/>
          <w:lang w:eastAsia="en-GB"/>
          <w14:ligatures w14:val="none"/>
        </w:rPr>
        <w:t xml:space="preserve"> del SGA en su última edición vigente</w:t>
      </w:r>
      <w:r w:rsidR="00AB4201" w:rsidRPr="00AC4E19">
        <w:rPr>
          <w:rFonts w:ascii="Times New Roman" w:eastAsia="Times New Roman" w:hAnsi="Times New Roman" w:cs="Times New Roman"/>
          <w:kern w:val="0"/>
          <w:sz w:val="24"/>
          <w:szCs w:val="24"/>
          <w:lang w:eastAsia="en-GB"/>
          <w14:ligatures w14:val="none"/>
        </w:rPr>
        <w:t>.</w:t>
      </w:r>
    </w:p>
    <w:p w14:paraId="57379F9E" w14:textId="77777777"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0BF34F56" w14:textId="1625CD5F"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F2698A" w:rsidRPr="00AC4E19">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 Para los casos en donde el fabricante del producto químico no existe un peligro en concreto, el profesional responsable deberá diferenciar en la </w:t>
      </w:r>
      <w:r w:rsidR="00AB4201" w:rsidRPr="00AC4E19">
        <w:rPr>
          <w:rFonts w:ascii="Times New Roman" w:eastAsia="Times New Roman" w:hAnsi="Times New Roman" w:cs="Times New Roman"/>
          <w:kern w:val="0"/>
          <w:sz w:val="24"/>
          <w:szCs w:val="24"/>
          <w:lang w:eastAsia="en-GB"/>
          <w14:ligatures w14:val="none"/>
        </w:rPr>
        <w:t>FDS</w:t>
      </w:r>
      <w:r w:rsidRPr="00AC4E19">
        <w:rPr>
          <w:rFonts w:ascii="Times New Roman" w:eastAsia="Times New Roman" w:hAnsi="Times New Roman" w:cs="Times New Roman"/>
          <w:kern w:val="0"/>
          <w:sz w:val="24"/>
          <w:szCs w:val="24"/>
          <w:lang w:eastAsia="en-GB"/>
          <w14:ligatures w14:val="none"/>
        </w:rPr>
        <w:t xml:space="preserve"> claramente entre los casos en los que no se dispone de información para identificar el peligro y aqu</w:t>
      </w:r>
      <w:r w:rsidR="00A15B97">
        <w:rPr>
          <w:rFonts w:ascii="Times New Roman" w:eastAsia="Times New Roman" w:hAnsi="Times New Roman" w:cs="Times New Roman"/>
          <w:kern w:val="0"/>
          <w:sz w:val="24"/>
          <w:szCs w:val="24"/>
          <w:lang w:eastAsia="en-GB"/>
          <w14:ligatures w14:val="none"/>
        </w:rPr>
        <w:t>e</w:t>
      </w:r>
      <w:r w:rsidRPr="00AC4E19">
        <w:rPr>
          <w:rFonts w:ascii="Times New Roman" w:eastAsia="Times New Roman" w:hAnsi="Times New Roman" w:cs="Times New Roman"/>
          <w:kern w:val="0"/>
          <w:sz w:val="24"/>
          <w:szCs w:val="24"/>
          <w:lang w:eastAsia="en-GB"/>
          <w14:ligatures w14:val="none"/>
        </w:rPr>
        <w:t>llos en los que los ensayos han arrojado resultados negativos.</w:t>
      </w:r>
    </w:p>
    <w:p w14:paraId="10374F0B" w14:textId="77777777" w:rsidR="00A20A32" w:rsidRPr="00AC4E19" w:rsidRDefault="00A20A32"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1079A495" w14:textId="2D13713F" w:rsidR="00A20A32" w:rsidRPr="00AC4E19" w:rsidRDefault="006C71F0"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061EED" w:rsidRPr="00AC4E19">
        <w:rPr>
          <w:rFonts w:ascii="Times New Roman" w:eastAsia="Times New Roman" w:hAnsi="Times New Roman" w:cs="Times New Roman"/>
          <w:kern w:val="0"/>
          <w:sz w:val="24"/>
          <w:szCs w:val="24"/>
          <w:lang w:eastAsia="en-GB"/>
          <w14:ligatures w14:val="none"/>
        </w:rPr>
        <w:t>4</w:t>
      </w:r>
      <w:r w:rsidR="001C7535" w:rsidRPr="00AC4E19">
        <w:rPr>
          <w:rFonts w:ascii="Times New Roman" w:eastAsia="Times New Roman" w:hAnsi="Times New Roman" w:cs="Times New Roman"/>
          <w:kern w:val="0"/>
          <w:sz w:val="24"/>
          <w:szCs w:val="24"/>
          <w:lang w:eastAsia="en-GB"/>
          <w14:ligatures w14:val="none"/>
        </w:rPr>
        <w:t xml:space="preserve">. Todas las páginas de la FDS deberán estar numeradas correlativamente y </w:t>
      </w:r>
      <w:r w:rsidR="00545F6D">
        <w:rPr>
          <w:rFonts w:ascii="Times New Roman" w:eastAsia="Times New Roman" w:hAnsi="Times New Roman" w:cs="Times New Roman"/>
          <w:kern w:val="0"/>
          <w:sz w:val="24"/>
          <w:szCs w:val="24"/>
          <w:lang w:eastAsia="en-GB"/>
          <w14:ligatures w14:val="none"/>
        </w:rPr>
        <w:t xml:space="preserve">debe de </w:t>
      </w:r>
      <w:r w:rsidR="001C7535" w:rsidRPr="00AC4E19">
        <w:rPr>
          <w:rFonts w:ascii="Times New Roman" w:eastAsia="Times New Roman" w:hAnsi="Times New Roman" w:cs="Times New Roman"/>
          <w:kern w:val="0"/>
          <w:sz w:val="24"/>
          <w:szCs w:val="24"/>
          <w:lang w:eastAsia="en-GB"/>
          <w14:ligatures w14:val="none"/>
        </w:rPr>
        <w:t>contar con la firma</w:t>
      </w:r>
      <w:r w:rsidR="009014EA" w:rsidRPr="00AC4E19">
        <w:rPr>
          <w:rFonts w:ascii="Times New Roman" w:eastAsia="Times New Roman" w:hAnsi="Times New Roman" w:cs="Times New Roman"/>
          <w:kern w:val="0"/>
          <w:sz w:val="24"/>
          <w:szCs w:val="24"/>
          <w:lang w:eastAsia="en-GB"/>
          <w14:ligatures w14:val="none"/>
        </w:rPr>
        <w:t xml:space="preserve"> digital</w:t>
      </w:r>
      <w:r w:rsidR="00261CC3" w:rsidRPr="00AC4E19">
        <w:rPr>
          <w:rFonts w:ascii="Times New Roman" w:eastAsia="Times New Roman" w:hAnsi="Times New Roman" w:cs="Times New Roman"/>
          <w:kern w:val="0"/>
          <w:sz w:val="24"/>
          <w:szCs w:val="24"/>
          <w:lang w:eastAsia="en-GB"/>
          <w14:ligatures w14:val="none"/>
        </w:rPr>
        <w:t xml:space="preserve"> válida</w:t>
      </w:r>
      <w:r w:rsidR="001C7535" w:rsidRPr="00AC4E19">
        <w:rPr>
          <w:rFonts w:ascii="Times New Roman" w:eastAsia="Times New Roman" w:hAnsi="Times New Roman" w:cs="Times New Roman"/>
          <w:kern w:val="0"/>
          <w:sz w:val="24"/>
          <w:szCs w:val="24"/>
          <w:lang w:eastAsia="en-GB"/>
          <w14:ligatures w14:val="none"/>
        </w:rPr>
        <w:t xml:space="preserve"> del profesional responsable. </w:t>
      </w:r>
      <w:r w:rsidR="00261CC3" w:rsidRPr="00AC4E19">
        <w:rPr>
          <w:rFonts w:ascii="Times New Roman" w:eastAsia="Times New Roman" w:hAnsi="Times New Roman" w:cs="Times New Roman"/>
          <w:kern w:val="0"/>
          <w:sz w:val="24"/>
          <w:szCs w:val="24"/>
          <w:lang w:eastAsia="en-GB"/>
          <w14:ligatures w14:val="none"/>
        </w:rPr>
        <w:t>La FDS</w:t>
      </w:r>
      <w:r w:rsidR="00A76999" w:rsidRPr="00AC4E19">
        <w:rPr>
          <w:rFonts w:ascii="Times New Roman" w:eastAsia="Times New Roman" w:hAnsi="Times New Roman" w:cs="Times New Roman"/>
          <w:kern w:val="0"/>
          <w:sz w:val="24"/>
          <w:szCs w:val="24"/>
          <w:lang w:eastAsia="en-GB"/>
          <w14:ligatures w14:val="none"/>
        </w:rPr>
        <w:t xml:space="preserve"> deberá</w:t>
      </w:r>
      <w:r w:rsidR="001C7535" w:rsidRPr="00AC4E19">
        <w:rPr>
          <w:rFonts w:ascii="Times New Roman" w:eastAsia="Times New Roman" w:hAnsi="Times New Roman" w:cs="Times New Roman"/>
          <w:kern w:val="0"/>
          <w:sz w:val="24"/>
          <w:szCs w:val="24"/>
          <w:lang w:eastAsia="en-GB"/>
          <w14:ligatures w14:val="none"/>
        </w:rPr>
        <w:t xml:space="preserve"> indicar expresamente el final del documento, a efecto de garantizar su integridad y autenticidad.</w:t>
      </w:r>
    </w:p>
    <w:p w14:paraId="6FECE414" w14:textId="77777777" w:rsidR="001C7535" w:rsidRPr="00AC4E19" w:rsidRDefault="001C7535"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45BC411E" w14:textId="447CADBD" w:rsidR="00A20A32" w:rsidRPr="00AC4E19" w:rsidRDefault="001C7535"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061EED" w:rsidRPr="00AC4E19">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w:t>
      </w:r>
      <w:r w:rsidRPr="00AC4E19">
        <w:t xml:space="preserve"> </w:t>
      </w:r>
      <w:r w:rsidRPr="00AC4E19">
        <w:rPr>
          <w:rFonts w:ascii="Times New Roman" w:eastAsia="Times New Roman" w:hAnsi="Times New Roman" w:cs="Times New Roman"/>
          <w:kern w:val="0"/>
          <w:sz w:val="24"/>
          <w:szCs w:val="24"/>
          <w:lang w:eastAsia="en-GB"/>
          <w14:ligatures w14:val="none"/>
        </w:rPr>
        <w:t>Ninguna sección de la FDS deberá presentarse incompleta o en blanco. En los casos en que la información requerida no se encuentre disponible o no aplique, deberá indicarse expresamente mediante las leyendas ‘información no disponible’ o ‘no aplica’, según corresponda, de conformidad con lo establecido en el presente reglamento.</w:t>
      </w:r>
    </w:p>
    <w:p w14:paraId="105FF664" w14:textId="77777777" w:rsidR="008E245F" w:rsidRPr="00AC4E19" w:rsidRDefault="008E245F"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24C60910" w14:textId="5950A7C3" w:rsidR="00454C80" w:rsidRPr="00AC4E19" w:rsidRDefault="00454C80"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061EED" w:rsidRPr="00AC4E19">
        <w:rPr>
          <w:rFonts w:ascii="Times New Roman" w:eastAsia="Times New Roman" w:hAnsi="Times New Roman" w:cs="Times New Roman"/>
          <w:kern w:val="0"/>
          <w:sz w:val="24"/>
          <w:szCs w:val="24"/>
          <w:lang w:eastAsia="en-GB"/>
          <w14:ligatures w14:val="none"/>
        </w:rPr>
        <w:t>6</w:t>
      </w:r>
      <w:r w:rsidRPr="00AC4E19">
        <w:rPr>
          <w:rFonts w:ascii="Times New Roman" w:eastAsia="Times New Roman" w:hAnsi="Times New Roman" w:cs="Times New Roman"/>
          <w:kern w:val="0"/>
          <w:sz w:val="24"/>
          <w:szCs w:val="24"/>
          <w:lang w:eastAsia="en-GB"/>
          <w14:ligatures w14:val="none"/>
        </w:rPr>
        <w:t xml:space="preserve">. Cuando se requiera incorporar información adicional en </w:t>
      </w:r>
      <w:r w:rsidR="0077223B" w:rsidRPr="00AC4E19">
        <w:rPr>
          <w:rFonts w:ascii="Times New Roman" w:eastAsia="Times New Roman" w:hAnsi="Times New Roman" w:cs="Times New Roman"/>
          <w:kern w:val="0"/>
          <w:sz w:val="24"/>
          <w:szCs w:val="24"/>
          <w:lang w:eastAsia="en-GB"/>
          <w14:ligatures w14:val="none"/>
        </w:rPr>
        <w:t xml:space="preserve">una o </w:t>
      </w:r>
      <w:r w:rsidRPr="00AC4E19">
        <w:rPr>
          <w:rFonts w:ascii="Times New Roman" w:eastAsia="Times New Roman" w:hAnsi="Times New Roman" w:cs="Times New Roman"/>
          <w:kern w:val="0"/>
          <w:sz w:val="24"/>
          <w:szCs w:val="24"/>
          <w:lang w:eastAsia="en-GB"/>
          <w14:ligatures w14:val="none"/>
        </w:rPr>
        <w:t>más secci</w:t>
      </w:r>
      <w:r w:rsidR="0077223B" w:rsidRPr="00AC4E19">
        <w:rPr>
          <w:rFonts w:ascii="Times New Roman" w:eastAsia="Times New Roman" w:hAnsi="Times New Roman" w:cs="Times New Roman"/>
          <w:kern w:val="0"/>
          <w:sz w:val="24"/>
          <w:szCs w:val="24"/>
          <w:lang w:eastAsia="en-GB"/>
          <w14:ligatures w14:val="none"/>
        </w:rPr>
        <w:t>ones</w:t>
      </w:r>
      <w:r w:rsidRPr="00AC4E19">
        <w:rPr>
          <w:rFonts w:ascii="Times New Roman" w:eastAsia="Times New Roman" w:hAnsi="Times New Roman" w:cs="Times New Roman"/>
          <w:kern w:val="0"/>
          <w:sz w:val="24"/>
          <w:szCs w:val="24"/>
          <w:lang w:eastAsia="en-GB"/>
          <w14:ligatures w14:val="none"/>
        </w:rPr>
        <w:t xml:space="preserve"> de la FDS, de conformidad con lo establecido en el Anexo </w:t>
      </w:r>
      <w:r w:rsidR="007B69F0"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 xml:space="preserve"> del</w:t>
      </w:r>
      <w:r w:rsidR="00545F6D">
        <w:rPr>
          <w:rFonts w:ascii="Times New Roman" w:eastAsia="Times New Roman" w:hAnsi="Times New Roman" w:cs="Times New Roman"/>
          <w:kern w:val="0"/>
          <w:sz w:val="24"/>
          <w:szCs w:val="24"/>
          <w:lang w:eastAsia="en-GB"/>
          <w14:ligatures w14:val="none"/>
        </w:rPr>
        <w:t xml:space="preserve"> documento</w:t>
      </w:r>
      <w:r w:rsidRPr="00AC4E19">
        <w:rPr>
          <w:rFonts w:ascii="Times New Roman" w:eastAsia="Times New Roman" w:hAnsi="Times New Roman" w:cs="Times New Roman"/>
          <w:kern w:val="0"/>
          <w:sz w:val="24"/>
          <w:szCs w:val="24"/>
          <w:lang w:eastAsia="en-GB"/>
          <w14:ligatures w14:val="none"/>
        </w:rPr>
        <w:t xml:space="preserve"> Sistema Globalmente Armonizado de Clasificación y Etiquetado de Productos Químicos (SGA)</w:t>
      </w:r>
      <w:r w:rsidR="002B01FB">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en su última edición vigente, el profesional responsable deberá consolidar dicha información en un único documento. Este deberá ser firmado digitalmente por el profesional responsable y adjunta</w:t>
      </w:r>
      <w:r w:rsidR="0077223B" w:rsidRPr="00AC4E19">
        <w:rPr>
          <w:rFonts w:ascii="Times New Roman" w:eastAsia="Times New Roman" w:hAnsi="Times New Roman" w:cs="Times New Roman"/>
          <w:kern w:val="0"/>
          <w:sz w:val="24"/>
          <w:szCs w:val="24"/>
          <w:lang w:eastAsia="en-GB"/>
          <w14:ligatures w14:val="none"/>
        </w:rPr>
        <w:t>rl</w:t>
      </w:r>
      <w:r w:rsidRPr="00AC4E19">
        <w:rPr>
          <w:rFonts w:ascii="Times New Roman" w:eastAsia="Times New Roman" w:hAnsi="Times New Roman" w:cs="Times New Roman"/>
          <w:kern w:val="0"/>
          <w:sz w:val="24"/>
          <w:szCs w:val="24"/>
          <w:lang w:eastAsia="en-GB"/>
          <w14:ligatures w14:val="none"/>
        </w:rPr>
        <w:t xml:space="preserve">o como anexo en </w:t>
      </w:r>
      <w:r w:rsidR="007D46EA">
        <w:rPr>
          <w:rFonts w:ascii="Times New Roman" w:eastAsia="Times New Roman" w:hAnsi="Times New Roman" w:cs="Times New Roman"/>
          <w:kern w:val="0"/>
          <w:sz w:val="24"/>
          <w:szCs w:val="24"/>
          <w:lang w:eastAsia="en-GB"/>
          <w14:ligatures w14:val="none"/>
        </w:rPr>
        <w:t>el portal</w:t>
      </w:r>
      <w:r w:rsidRPr="00AC4E19">
        <w:rPr>
          <w:rFonts w:ascii="Times New Roman" w:eastAsia="Times New Roman" w:hAnsi="Times New Roman" w:cs="Times New Roman"/>
          <w:kern w:val="0"/>
          <w:sz w:val="24"/>
          <w:szCs w:val="24"/>
          <w:lang w:eastAsia="en-GB"/>
          <w14:ligatures w14:val="none"/>
        </w:rPr>
        <w:t xml:space="preserve"> “Regístrelo” para que forme parte del expediente electrónico de</w:t>
      </w:r>
      <w:r w:rsidR="002B01FB">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l</w:t>
      </w:r>
      <w:r w:rsidR="002B01FB">
        <w:rPr>
          <w:rFonts w:ascii="Times New Roman" w:eastAsia="Times New Roman" w:hAnsi="Times New Roman" w:cs="Times New Roman"/>
          <w:kern w:val="0"/>
          <w:sz w:val="24"/>
          <w:szCs w:val="24"/>
          <w:lang w:eastAsia="en-GB"/>
          <w14:ligatures w14:val="none"/>
        </w:rPr>
        <w:t xml:space="preserve">a solicitud </w:t>
      </w:r>
      <w:r w:rsidRPr="00AC4E19">
        <w:rPr>
          <w:rFonts w:ascii="Times New Roman" w:eastAsia="Times New Roman" w:hAnsi="Times New Roman" w:cs="Times New Roman"/>
          <w:kern w:val="0"/>
          <w:sz w:val="24"/>
          <w:szCs w:val="24"/>
          <w:lang w:eastAsia="en-GB"/>
          <w14:ligatures w14:val="none"/>
        </w:rPr>
        <w:t>de registro o notificación.</w:t>
      </w:r>
    </w:p>
    <w:p w14:paraId="0E9A005B" w14:textId="77777777" w:rsidR="001C7535" w:rsidRPr="00AC4E19" w:rsidRDefault="001C7535"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3C78062E" w14:textId="66C39E28" w:rsidR="00A20A32" w:rsidRPr="00AC4E19" w:rsidRDefault="00454C80"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w:t>
      </w:r>
      <w:r w:rsidR="00667C9D" w:rsidRPr="00AC4E19">
        <w:rPr>
          <w:rFonts w:ascii="Times New Roman" w:eastAsia="Times New Roman" w:hAnsi="Times New Roman" w:cs="Times New Roman"/>
          <w:kern w:val="0"/>
          <w:sz w:val="24"/>
          <w:szCs w:val="24"/>
          <w:lang w:eastAsia="en-GB"/>
          <w14:ligatures w14:val="none"/>
        </w:rPr>
        <w:t>2.</w:t>
      </w:r>
      <w:r w:rsidR="0077223B" w:rsidRPr="00AC4E19">
        <w:rPr>
          <w:rFonts w:ascii="Times New Roman" w:eastAsia="Times New Roman" w:hAnsi="Times New Roman" w:cs="Times New Roman"/>
          <w:kern w:val="0"/>
          <w:sz w:val="24"/>
          <w:szCs w:val="24"/>
          <w:lang w:eastAsia="en-GB"/>
          <w14:ligatures w14:val="none"/>
        </w:rPr>
        <w:t>7</w:t>
      </w:r>
      <w:r w:rsidRPr="00AC4E19">
        <w:rPr>
          <w:rFonts w:ascii="Times New Roman" w:eastAsia="Times New Roman" w:hAnsi="Times New Roman" w:cs="Times New Roman"/>
          <w:kern w:val="0"/>
          <w:sz w:val="24"/>
          <w:szCs w:val="24"/>
          <w:lang w:eastAsia="en-GB"/>
          <w14:ligatures w14:val="none"/>
        </w:rPr>
        <w:t>. No</w:t>
      </w:r>
      <w:r w:rsidR="00A20A32" w:rsidRPr="00AC4E19">
        <w:rPr>
          <w:rFonts w:ascii="Times New Roman" w:eastAsia="Times New Roman" w:hAnsi="Times New Roman" w:cs="Times New Roman"/>
          <w:kern w:val="0"/>
          <w:sz w:val="24"/>
          <w:szCs w:val="24"/>
          <w:lang w:eastAsia="en-GB"/>
          <w14:ligatures w14:val="none"/>
        </w:rPr>
        <w:t xml:space="preserve"> se recomienda </w:t>
      </w:r>
      <w:r w:rsidR="001C7535" w:rsidRPr="00AC4E19">
        <w:rPr>
          <w:rFonts w:ascii="Times New Roman" w:eastAsia="Times New Roman" w:hAnsi="Times New Roman" w:cs="Times New Roman"/>
          <w:kern w:val="0"/>
          <w:sz w:val="24"/>
          <w:szCs w:val="24"/>
          <w:lang w:eastAsia="en-GB"/>
          <w14:ligatures w14:val="none"/>
        </w:rPr>
        <w:t xml:space="preserve">el uso de abreviaturas o siglas en la </w:t>
      </w:r>
      <w:r w:rsidR="00CB1F06" w:rsidRPr="00AC4E19">
        <w:rPr>
          <w:rFonts w:ascii="Times New Roman" w:eastAsia="Times New Roman" w:hAnsi="Times New Roman" w:cs="Times New Roman"/>
          <w:kern w:val="0"/>
          <w:sz w:val="24"/>
          <w:szCs w:val="24"/>
          <w:lang w:eastAsia="en-GB"/>
          <w14:ligatures w14:val="none"/>
        </w:rPr>
        <w:t>FDS</w:t>
      </w:r>
      <w:r w:rsidR="001C7535" w:rsidRPr="00AC4E19">
        <w:rPr>
          <w:rFonts w:ascii="Times New Roman" w:eastAsia="Times New Roman" w:hAnsi="Times New Roman" w:cs="Times New Roman"/>
          <w:kern w:val="0"/>
          <w:sz w:val="24"/>
          <w:szCs w:val="24"/>
          <w:lang w:eastAsia="en-GB"/>
          <w14:ligatures w14:val="none"/>
        </w:rPr>
        <w:t>, por cuanto pueden generar ambigüedad, confusión o dificultar la interpretación clara y precisa de la información suministrada.</w:t>
      </w:r>
    </w:p>
    <w:p w14:paraId="03B90C93" w14:textId="77777777" w:rsidR="00BC44A9" w:rsidRPr="00AC4E19" w:rsidRDefault="00BC44A9"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6391F70A" w14:textId="79974AF4" w:rsidR="00A20A32" w:rsidRPr="00AC4E19" w:rsidRDefault="00454C80" w:rsidP="00A20A3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lastRenderedPageBreak/>
        <w:t>9.</w:t>
      </w:r>
      <w:r w:rsidR="00667C9D" w:rsidRPr="00AC4E19">
        <w:rPr>
          <w:rFonts w:ascii="Times New Roman" w:eastAsia="Times New Roman" w:hAnsi="Times New Roman" w:cs="Times New Roman"/>
          <w:kern w:val="0"/>
          <w:sz w:val="24"/>
          <w:szCs w:val="24"/>
          <w:lang w:eastAsia="en-GB"/>
          <w14:ligatures w14:val="none"/>
        </w:rPr>
        <w:t>2.</w:t>
      </w:r>
      <w:r w:rsidR="0077223B" w:rsidRPr="00AC4E19">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 xml:space="preserve">. </w:t>
      </w:r>
      <w:r w:rsidR="00A20A32" w:rsidRPr="00AC4E19">
        <w:rPr>
          <w:rFonts w:ascii="Times New Roman" w:eastAsia="Times New Roman" w:hAnsi="Times New Roman" w:cs="Times New Roman"/>
          <w:kern w:val="0"/>
          <w:sz w:val="24"/>
          <w:szCs w:val="24"/>
          <w:lang w:eastAsia="en-GB"/>
          <w14:ligatures w14:val="none"/>
        </w:rPr>
        <w:t>Se utilizará el Sistema Internacional de Unidades (SI)</w:t>
      </w:r>
      <w:r w:rsidRPr="00AC4E19">
        <w:rPr>
          <w:rFonts w:ascii="Times New Roman" w:eastAsia="Times New Roman" w:hAnsi="Times New Roman" w:cs="Times New Roman"/>
          <w:kern w:val="0"/>
          <w:sz w:val="24"/>
          <w:szCs w:val="24"/>
          <w:lang w:eastAsia="en-GB"/>
          <w14:ligatures w14:val="none"/>
        </w:rPr>
        <w:t xml:space="preserve"> en la FDS</w:t>
      </w:r>
      <w:r w:rsidR="00A20A32" w:rsidRPr="00AC4E19">
        <w:rPr>
          <w:rFonts w:ascii="Times New Roman" w:eastAsia="Times New Roman" w:hAnsi="Times New Roman" w:cs="Times New Roman"/>
          <w:kern w:val="0"/>
          <w:sz w:val="24"/>
          <w:szCs w:val="24"/>
          <w:lang w:eastAsia="en-GB"/>
          <w14:ligatures w14:val="none"/>
        </w:rPr>
        <w:t>.</w:t>
      </w:r>
    </w:p>
    <w:p w14:paraId="5141F888" w14:textId="77777777" w:rsidR="007B69F0" w:rsidRPr="00AC4E19" w:rsidRDefault="007B69F0" w:rsidP="00A20A32">
      <w:pPr>
        <w:spacing w:after="0" w:line="360" w:lineRule="auto"/>
        <w:jc w:val="both"/>
        <w:rPr>
          <w:rFonts w:ascii="Times New Roman" w:hAnsi="Times New Roman" w:cs="Times New Roman"/>
          <w:sz w:val="24"/>
          <w:szCs w:val="24"/>
        </w:rPr>
      </w:pPr>
    </w:p>
    <w:p w14:paraId="6645BC9F" w14:textId="0F933850" w:rsidR="00B63F63" w:rsidRPr="00AC4E19" w:rsidRDefault="007B69F0" w:rsidP="00A20A32">
      <w:p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 xml:space="preserve">9.2.9. </w:t>
      </w:r>
      <w:r w:rsidR="2CF84F6E" w:rsidRPr="00AC4E19">
        <w:rPr>
          <w:rFonts w:ascii="Times New Roman" w:hAnsi="Times New Roman" w:cs="Times New Roman"/>
          <w:sz w:val="24"/>
          <w:szCs w:val="24"/>
        </w:rPr>
        <w:t>La ficha de</w:t>
      </w:r>
      <w:r w:rsidRPr="00AC4E19">
        <w:rPr>
          <w:rFonts w:ascii="Times New Roman" w:hAnsi="Times New Roman" w:cs="Times New Roman"/>
          <w:sz w:val="24"/>
          <w:szCs w:val="24"/>
        </w:rPr>
        <w:t xml:space="preserve"> </w:t>
      </w:r>
      <w:r w:rsidR="7D761951" w:rsidRPr="00AC4E19">
        <w:rPr>
          <w:rFonts w:ascii="Times New Roman" w:hAnsi="Times New Roman" w:cs="Times New Roman"/>
          <w:sz w:val="24"/>
          <w:szCs w:val="24"/>
        </w:rPr>
        <w:t>datos de</w:t>
      </w:r>
      <w:r w:rsidR="2CF84F6E" w:rsidRPr="00AC4E19">
        <w:rPr>
          <w:rFonts w:ascii="Times New Roman" w:hAnsi="Times New Roman" w:cs="Times New Roman"/>
          <w:sz w:val="24"/>
          <w:szCs w:val="24"/>
        </w:rPr>
        <w:t xml:space="preserve"> seguridad tendrá una vigencia de 5 años a partir de la fecha de su elaboración</w:t>
      </w:r>
      <w:r w:rsidR="002B01FB">
        <w:rPr>
          <w:rFonts w:ascii="Times New Roman" w:hAnsi="Times New Roman" w:cs="Times New Roman"/>
          <w:sz w:val="24"/>
          <w:szCs w:val="24"/>
        </w:rPr>
        <w:t xml:space="preserve"> </w:t>
      </w:r>
      <w:r w:rsidR="2CF84F6E" w:rsidRPr="00AC4E19">
        <w:rPr>
          <w:rFonts w:ascii="Times New Roman" w:hAnsi="Times New Roman" w:cs="Times New Roman"/>
          <w:sz w:val="24"/>
          <w:szCs w:val="24"/>
        </w:rPr>
        <w:t>o de su última revisión</w:t>
      </w:r>
      <w:r w:rsidR="002B01FB" w:rsidRPr="002B01FB">
        <w:t xml:space="preserve"> </w:t>
      </w:r>
      <w:r w:rsidR="002B01FB" w:rsidRPr="002B01FB">
        <w:rPr>
          <w:rFonts w:ascii="Times New Roman" w:hAnsi="Times New Roman" w:cs="Times New Roman"/>
          <w:sz w:val="24"/>
          <w:szCs w:val="24"/>
        </w:rPr>
        <w:t>por parte del profesional responsable</w:t>
      </w:r>
      <w:r w:rsidR="2CF84F6E" w:rsidRPr="00AC4E19">
        <w:rPr>
          <w:rFonts w:ascii="Times New Roman" w:hAnsi="Times New Roman" w:cs="Times New Roman"/>
          <w:sz w:val="24"/>
          <w:szCs w:val="24"/>
        </w:rPr>
        <w:t>, en esta se verific</w:t>
      </w:r>
      <w:r w:rsidRPr="00AC4E19">
        <w:rPr>
          <w:rFonts w:ascii="Times New Roman" w:hAnsi="Times New Roman" w:cs="Times New Roman"/>
          <w:sz w:val="24"/>
          <w:szCs w:val="24"/>
        </w:rPr>
        <w:t>ar</w:t>
      </w:r>
      <w:r w:rsidR="2CF84F6E" w:rsidRPr="00AC4E19">
        <w:rPr>
          <w:rFonts w:ascii="Times New Roman" w:hAnsi="Times New Roman" w:cs="Times New Roman"/>
          <w:sz w:val="24"/>
          <w:szCs w:val="24"/>
        </w:rPr>
        <w:t xml:space="preserve">á que los datos incluidos en la </w:t>
      </w:r>
      <w:r w:rsidR="0064123F">
        <w:rPr>
          <w:rFonts w:ascii="Times New Roman" w:hAnsi="Times New Roman" w:cs="Times New Roman"/>
          <w:sz w:val="24"/>
          <w:szCs w:val="24"/>
        </w:rPr>
        <w:t>FDS</w:t>
      </w:r>
      <w:r w:rsidR="2CF84F6E" w:rsidRPr="00AC4E19">
        <w:rPr>
          <w:rFonts w:ascii="Times New Roman" w:hAnsi="Times New Roman" w:cs="Times New Roman"/>
          <w:sz w:val="24"/>
          <w:szCs w:val="24"/>
        </w:rPr>
        <w:t xml:space="preserve"> se encuentren actualizados.</w:t>
      </w:r>
    </w:p>
    <w:p w14:paraId="757FDD90" w14:textId="25F07484" w:rsidR="006A1E37" w:rsidRPr="00AC4E19" w:rsidRDefault="006A1E37" w:rsidP="006A1E37">
      <w:pPr>
        <w:spacing w:after="0" w:line="360" w:lineRule="auto"/>
        <w:jc w:val="both"/>
        <w:rPr>
          <w:rFonts w:ascii="Times New Roman" w:hAnsi="Times New Roman" w:cs="Times New Roman"/>
          <w:sz w:val="24"/>
          <w:szCs w:val="24"/>
        </w:rPr>
      </w:pPr>
    </w:p>
    <w:p w14:paraId="24C1A63B" w14:textId="201C5DAF" w:rsidR="00C87428" w:rsidRPr="007C307D" w:rsidRDefault="008E245F" w:rsidP="00A20A32">
      <w:pPr>
        <w:spacing w:after="0" w:line="360" w:lineRule="auto"/>
        <w:jc w:val="both"/>
        <w:rPr>
          <w:rFonts w:ascii="Times New Roman" w:eastAsia="Times New Roman" w:hAnsi="Times New Roman" w:cs="Times New Roman"/>
          <w:b/>
          <w:bCs/>
          <w:kern w:val="0"/>
          <w:sz w:val="24"/>
          <w:szCs w:val="24"/>
          <w:lang w:eastAsia="en-GB"/>
          <w14:ligatures w14:val="none"/>
        </w:rPr>
      </w:pPr>
      <w:bookmarkStart w:id="19" w:name="_Hlk206678591"/>
      <w:r w:rsidRPr="007C307D">
        <w:rPr>
          <w:rFonts w:ascii="Times New Roman" w:eastAsia="Times New Roman" w:hAnsi="Times New Roman" w:cs="Times New Roman"/>
          <w:b/>
          <w:bCs/>
          <w:kern w:val="0"/>
          <w:sz w:val="24"/>
          <w:szCs w:val="24"/>
          <w:lang w:eastAsia="en-GB"/>
          <w14:ligatures w14:val="none"/>
        </w:rPr>
        <w:t xml:space="preserve">9.3. Presentación de </w:t>
      </w:r>
      <w:bookmarkStart w:id="20" w:name="_Hlk205899496"/>
      <w:r w:rsidRPr="007C307D">
        <w:rPr>
          <w:rFonts w:ascii="Times New Roman" w:eastAsia="Times New Roman" w:hAnsi="Times New Roman" w:cs="Times New Roman"/>
          <w:b/>
          <w:bCs/>
          <w:kern w:val="0"/>
          <w:sz w:val="24"/>
          <w:szCs w:val="24"/>
          <w:lang w:eastAsia="en-GB"/>
          <w14:ligatures w14:val="none"/>
        </w:rPr>
        <w:t xml:space="preserve">estudios técnicos toxicológicos y </w:t>
      </w:r>
      <w:proofErr w:type="spellStart"/>
      <w:r w:rsidRPr="007C307D">
        <w:rPr>
          <w:rFonts w:ascii="Times New Roman" w:eastAsia="Times New Roman" w:hAnsi="Times New Roman" w:cs="Times New Roman"/>
          <w:b/>
          <w:bCs/>
          <w:kern w:val="0"/>
          <w:sz w:val="24"/>
          <w:szCs w:val="24"/>
          <w:lang w:eastAsia="en-GB"/>
          <w14:ligatures w14:val="none"/>
        </w:rPr>
        <w:t>ecotoxicológicos</w:t>
      </w:r>
      <w:bookmarkEnd w:id="19"/>
      <w:bookmarkEnd w:id="20"/>
      <w:proofErr w:type="spellEnd"/>
      <w:r w:rsidR="00876668">
        <w:rPr>
          <w:rFonts w:ascii="Times New Roman" w:eastAsia="Times New Roman" w:hAnsi="Times New Roman" w:cs="Times New Roman"/>
          <w:b/>
          <w:bCs/>
          <w:kern w:val="0"/>
          <w:sz w:val="24"/>
          <w:szCs w:val="24"/>
          <w:lang w:eastAsia="en-GB"/>
          <w14:ligatures w14:val="none"/>
        </w:rPr>
        <w:t>.</w:t>
      </w:r>
    </w:p>
    <w:p w14:paraId="21DB957E" w14:textId="77777777" w:rsidR="00BC44A9" w:rsidRPr="00AC4E19" w:rsidRDefault="00BC44A9" w:rsidP="00A20A32">
      <w:pPr>
        <w:spacing w:after="0" w:line="360" w:lineRule="auto"/>
        <w:jc w:val="both"/>
        <w:rPr>
          <w:rFonts w:ascii="Times New Roman" w:eastAsia="Times New Roman" w:hAnsi="Times New Roman" w:cs="Times New Roman"/>
          <w:kern w:val="0"/>
          <w:sz w:val="24"/>
          <w:szCs w:val="24"/>
          <w:lang w:eastAsia="en-GB"/>
          <w14:ligatures w14:val="none"/>
        </w:rPr>
      </w:pPr>
    </w:p>
    <w:p w14:paraId="3900300B" w14:textId="151DBB37" w:rsidR="00002553" w:rsidRDefault="67C4655A" w:rsidP="00BC44A9">
      <w:pPr>
        <w:spacing w:after="0" w:line="360" w:lineRule="auto"/>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lang w:eastAsia="en-GB"/>
        </w:rPr>
        <w:t>9.3.</w:t>
      </w:r>
      <w:r w:rsidR="5945D8D5" w:rsidRPr="00AC4E19">
        <w:rPr>
          <w:rFonts w:ascii="Times New Roman" w:eastAsia="Times New Roman" w:hAnsi="Times New Roman" w:cs="Times New Roman"/>
          <w:sz w:val="24"/>
          <w:szCs w:val="24"/>
          <w:lang w:eastAsia="en-GB"/>
        </w:rPr>
        <w:t>1.</w:t>
      </w:r>
      <w:r w:rsidR="00002553">
        <w:rPr>
          <w:rFonts w:ascii="Times New Roman" w:eastAsia="Times New Roman" w:hAnsi="Times New Roman" w:cs="Times New Roman"/>
          <w:sz w:val="24"/>
          <w:szCs w:val="24"/>
          <w:lang w:eastAsia="en-GB"/>
        </w:rPr>
        <w:t xml:space="preserve"> </w:t>
      </w:r>
      <w:r w:rsidR="00002553" w:rsidRPr="00002553">
        <w:rPr>
          <w:rFonts w:ascii="Times New Roman" w:eastAsia="Times New Roman" w:hAnsi="Times New Roman" w:cs="Times New Roman"/>
          <w:sz w:val="24"/>
          <w:szCs w:val="24"/>
          <w:lang w:eastAsia="en-GB"/>
        </w:rPr>
        <w:t xml:space="preserve">Los productos químicos priorizados y las sustancias químicas nuevas, importadas o fabricadas en Costa Rica, deberán presentar estudios toxicológicos y </w:t>
      </w:r>
      <w:proofErr w:type="spellStart"/>
      <w:r w:rsidR="00002553" w:rsidRPr="00002553">
        <w:rPr>
          <w:rFonts w:ascii="Times New Roman" w:eastAsia="Times New Roman" w:hAnsi="Times New Roman" w:cs="Times New Roman"/>
          <w:sz w:val="24"/>
          <w:szCs w:val="24"/>
          <w:lang w:eastAsia="en-GB"/>
        </w:rPr>
        <w:t>ecotoxicológicos</w:t>
      </w:r>
      <w:proofErr w:type="spellEnd"/>
      <w:r w:rsidR="00002553" w:rsidRPr="00002553">
        <w:rPr>
          <w:rFonts w:ascii="Times New Roman" w:eastAsia="Times New Roman" w:hAnsi="Times New Roman" w:cs="Times New Roman"/>
          <w:sz w:val="24"/>
          <w:szCs w:val="24"/>
          <w:lang w:eastAsia="en-GB"/>
        </w:rPr>
        <w:t xml:space="preserve"> como parte de los requisitos para </w:t>
      </w:r>
      <w:r w:rsidR="005F3146">
        <w:rPr>
          <w:rFonts w:ascii="Times New Roman" w:eastAsia="Times New Roman" w:hAnsi="Times New Roman" w:cs="Times New Roman"/>
          <w:sz w:val="24"/>
          <w:szCs w:val="24"/>
          <w:lang w:eastAsia="en-GB"/>
        </w:rPr>
        <w:t>la solicitud</w:t>
      </w:r>
      <w:r w:rsidR="00002553" w:rsidRPr="00002553">
        <w:rPr>
          <w:rFonts w:ascii="Times New Roman" w:eastAsia="Times New Roman" w:hAnsi="Times New Roman" w:cs="Times New Roman"/>
          <w:sz w:val="24"/>
          <w:szCs w:val="24"/>
          <w:lang w:eastAsia="en-GB"/>
        </w:rPr>
        <w:t xml:space="preserve"> de registro o notificación, conforme a lo </w:t>
      </w:r>
      <w:r w:rsidR="00002553" w:rsidRPr="00244236">
        <w:rPr>
          <w:rFonts w:ascii="Times New Roman" w:eastAsia="Times New Roman" w:hAnsi="Times New Roman" w:cs="Times New Roman"/>
          <w:sz w:val="24"/>
          <w:szCs w:val="24"/>
          <w:lang w:eastAsia="en-GB"/>
        </w:rPr>
        <w:t xml:space="preserve">establecido </w:t>
      </w:r>
      <w:r w:rsidR="0064280A" w:rsidRPr="00244236">
        <w:rPr>
          <w:rFonts w:ascii="Times New Roman" w:eastAsia="Times New Roman" w:hAnsi="Times New Roman" w:cs="Times New Roman"/>
          <w:sz w:val="24"/>
          <w:szCs w:val="24"/>
          <w:lang w:eastAsia="en-GB"/>
        </w:rPr>
        <w:t xml:space="preserve">en los </w:t>
      </w:r>
      <w:r w:rsidR="006853A6">
        <w:rPr>
          <w:rFonts w:ascii="Times New Roman" w:eastAsia="Times New Roman" w:hAnsi="Times New Roman" w:cs="Times New Roman"/>
          <w:sz w:val="24"/>
          <w:szCs w:val="24"/>
          <w:lang w:eastAsia="en-GB"/>
        </w:rPr>
        <w:t xml:space="preserve">apartados </w:t>
      </w:r>
      <w:r w:rsidR="0064280A" w:rsidRPr="00244236">
        <w:rPr>
          <w:rFonts w:ascii="Times New Roman" w:eastAsia="Times New Roman" w:hAnsi="Times New Roman" w:cs="Times New Roman"/>
          <w:sz w:val="24"/>
          <w:szCs w:val="24"/>
          <w:lang w:eastAsia="en-GB"/>
        </w:rPr>
        <w:t>11.</w:t>
      </w:r>
      <w:r w:rsidR="00244236" w:rsidRPr="00244236">
        <w:rPr>
          <w:rFonts w:ascii="Times New Roman" w:eastAsia="Times New Roman" w:hAnsi="Times New Roman" w:cs="Times New Roman"/>
          <w:sz w:val="24"/>
          <w:szCs w:val="24"/>
          <w:lang w:eastAsia="en-GB"/>
        </w:rPr>
        <w:t>3</w:t>
      </w:r>
      <w:r w:rsidR="0064280A" w:rsidRPr="00244236">
        <w:rPr>
          <w:rFonts w:ascii="Times New Roman" w:eastAsia="Times New Roman" w:hAnsi="Times New Roman" w:cs="Times New Roman"/>
          <w:sz w:val="24"/>
          <w:szCs w:val="24"/>
          <w:lang w:eastAsia="en-GB"/>
        </w:rPr>
        <w:t>.</w:t>
      </w:r>
      <w:r w:rsidR="00244236" w:rsidRPr="00244236">
        <w:rPr>
          <w:rFonts w:ascii="Times New Roman" w:eastAsia="Times New Roman" w:hAnsi="Times New Roman" w:cs="Times New Roman"/>
          <w:sz w:val="24"/>
          <w:szCs w:val="24"/>
          <w:lang w:eastAsia="en-GB"/>
        </w:rPr>
        <w:t>7</w:t>
      </w:r>
      <w:r w:rsidR="0064280A" w:rsidRPr="00244236">
        <w:rPr>
          <w:rFonts w:ascii="Times New Roman" w:eastAsia="Times New Roman" w:hAnsi="Times New Roman" w:cs="Times New Roman"/>
          <w:sz w:val="24"/>
          <w:szCs w:val="24"/>
          <w:lang w:eastAsia="en-GB"/>
        </w:rPr>
        <w:t>.</w:t>
      </w:r>
      <w:r w:rsidR="00244236" w:rsidRPr="00244236">
        <w:rPr>
          <w:rFonts w:ascii="Times New Roman" w:eastAsia="Times New Roman" w:hAnsi="Times New Roman" w:cs="Times New Roman"/>
          <w:sz w:val="24"/>
          <w:szCs w:val="24"/>
          <w:lang w:eastAsia="en-GB"/>
        </w:rPr>
        <w:t>,</w:t>
      </w:r>
      <w:r w:rsidR="00244236">
        <w:rPr>
          <w:rFonts w:ascii="Times New Roman" w:eastAsia="Times New Roman" w:hAnsi="Times New Roman" w:cs="Times New Roman"/>
          <w:sz w:val="24"/>
          <w:szCs w:val="24"/>
          <w:lang w:eastAsia="en-GB"/>
        </w:rPr>
        <w:t xml:space="preserve"> 11.3.8.</w:t>
      </w:r>
      <w:r w:rsidR="0064280A">
        <w:rPr>
          <w:rFonts w:ascii="Times New Roman" w:eastAsia="Times New Roman" w:hAnsi="Times New Roman" w:cs="Times New Roman"/>
          <w:sz w:val="24"/>
          <w:szCs w:val="24"/>
          <w:lang w:eastAsia="en-GB"/>
        </w:rPr>
        <w:t xml:space="preserve"> y 11.</w:t>
      </w:r>
      <w:r w:rsidR="00244236">
        <w:rPr>
          <w:rFonts w:ascii="Times New Roman" w:eastAsia="Times New Roman" w:hAnsi="Times New Roman" w:cs="Times New Roman"/>
          <w:sz w:val="24"/>
          <w:szCs w:val="24"/>
          <w:lang w:eastAsia="en-GB"/>
        </w:rPr>
        <w:t>3</w:t>
      </w:r>
      <w:r w:rsidR="0064280A">
        <w:rPr>
          <w:rFonts w:ascii="Times New Roman" w:eastAsia="Times New Roman" w:hAnsi="Times New Roman" w:cs="Times New Roman"/>
          <w:sz w:val="24"/>
          <w:szCs w:val="24"/>
          <w:lang w:eastAsia="en-GB"/>
        </w:rPr>
        <w:t>.</w:t>
      </w:r>
      <w:r w:rsidR="00244236">
        <w:rPr>
          <w:rFonts w:ascii="Times New Roman" w:eastAsia="Times New Roman" w:hAnsi="Times New Roman" w:cs="Times New Roman"/>
          <w:sz w:val="24"/>
          <w:szCs w:val="24"/>
          <w:lang w:eastAsia="en-GB"/>
        </w:rPr>
        <w:t>9.</w:t>
      </w:r>
      <w:r w:rsidR="0064280A">
        <w:rPr>
          <w:rFonts w:ascii="Times New Roman" w:eastAsia="Times New Roman" w:hAnsi="Times New Roman" w:cs="Times New Roman"/>
          <w:sz w:val="24"/>
          <w:szCs w:val="24"/>
          <w:lang w:eastAsia="en-GB"/>
        </w:rPr>
        <w:t xml:space="preserve"> respectivamente</w:t>
      </w:r>
      <w:r w:rsidR="000F6A9C">
        <w:rPr>
          <w:rFonts w:ascii="Times New Roman" w:eastAsia="Times New Roman" w:hAnsi="Times New Roman" w:cs="Times New Roman"/>
          <w:sz w:val="24"/>
          <w:szCs w:val="24"/>
          <w:lang w:eastAsia="en-GB"/>
        </w:rPr>
        <w:t xml:space="preserve"> del presente reglamento</w:t>
      </w:r>
      <w:r w:rsidR="00002553">
        <w:rPr>
          <w:rFonts w:ascii="Times New Roman" w:eastAsia="Times New Roman" w:hAnsi="Times New Roman" w:cs="Times New Roman"/>
          <w:sz w:val="24"/>
          <w:szCs w:val="24"/>
          <w:lang w:eastAsia="en-GB"/>
        </w:rPr>
        <w:t>.</w:t>
      </w:r>
    </w:p>
    <w:p w14:paraId="5541E454" w14:textId="77777777" w:rsidR="00002553" w:rsidRDefault="00002553" w:rsidP="00BC44A9">
      <w:pPr>
        <w:spacing w:after="0" w:line="360" w:lineRule="auto"/>
        <w:jc w:val="both"/>
        <w:rPr>
          <w:rFonts w:ascii="Times New Roman" w:eastAsia="Times New Roman" w:hAnsi="Times New Roman" w:cs="Times New Roman"/>
          <w:sz w:val="24"/>
          <w:szCs w:val="24"/>
          <w:lang w:eastAsia="en-GB"/>
        </w:rPr>
      </w:pPr>
    </w:p>
    <w:p w14:paraId="79D86054" w14:textId="0D2DA8E9" w:rsidR="00B338B0" w:rsidRDefault="00002553" w:rsidP="00B338B0">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9.3.2.</w:t>
      </w:r>
      <w:r w:rsidR="5945D8D5" w:rsidRPr="00AC4E19">
        <w:rPr>
          <w:rFonts w:ascii="Times New Roman" w:eastAsia="Times New Roman" w:hAnsi="Times New Roman" w:cs="Times New Roman"/>
          <w:sz w:val="24"/>
          <w:szCs w:val="24"/>
          <w:lang w:eastAsia="en-GB"/>
        </w:rPr>
        <w:t xml:space="preserve"> Los</w:t>
      </w:r>
      <w:r w:rsidR="4D1ACC98" w:rsidRPr="00AC4E19">
        <w:rPr>
          <w:rFonts w:ascii="Times New Roman" w:eastAsia="Times New Roman" w:hAnsi="Times New Roman" w:cs="Times New Roman"/>
          <w:sz w:val="24"/>
          <w:szCs w:val="24"/>
          <w:lang w:eastAsia="en-GB"/>
        </w:rPr>
        <w:t xml:space="preserve"> informes de los estudios técnicos presentados para el trámite de inscripción, renovación o modificaciones posteriores al registro o</w:t>
      </w:r>
      <w:r>
        <w:rPr>
          <w:rFonts w:ascii="Times New Roman" w:eastAsia="Times New Roman" w:hAnsi="Times New Roman" w:cs="Times New Roman"/>
          <w:sz w:val="24"/>
          <w:szCs w:val="24"/>
          <w:lang w:eastAsia="en-GB"/>
        </w:rPr>
        <w:t xml:space="preserve"> post</w:t>
      </w:r>
      <w:r w:rsidR="4D1ACC98" w:rsidRPr="00AC4E19">
        <w:rPr>
          <w:rFonts w:ascii="Times New Roman" w:eastAsia="Times New Roman" w:hAnsi="Times New Roman" w:cs="Times New Roman"/>
          <w:sz w:val="24"/>
          <w:szCs w:val="24"/>
          <w:lang w:eastAsia="en-GB"/>
        </w:rPr>
        <w:t xml:space="preserve"> notificación de </w:t>
      </w:r>
      <w:r w:rsidR="007E5FCA">
        <w:rPr>
          <w:rFonts w:ascii="Times New Roman" w:eastAsia="Times New Roman" w:hAnsi="Times New Roman" w:cs="Times New Roman"/>
          <w:sz w:val="24"/>
          <w:szCs w:val="24"/>
          <w:lang w:eastAsia="en-GB"/>
        </w:rPr>
        <w:t xml:space="preserve">los </w:t>
      </w:r>
      <w:r w:rsidR="4D1ACC98" w:rsidRPr="00AC4E19">
        <w:rPr>
          <w:rFonts w:ascii="Times New Roman" w:eastAsia="Times New Roman" w:hAnsi="Times New Roman" w:cs="Times New Roman"/>
          <w:sz w:val="24"/>
          <w:szCs w:val="24"/>
          <w:lang w:eastAsia="en-GB"/>
        </w:rPr>
        <w:t xml:space="preserve">productos </w:t>
      </w:r>
      <w:r w:rsidR="567CB7DC" w:rsidRPr="00AC4E19">
        <w:rPr>
          <w:rFonts w:ascii="Times New Roman" w:eastAsia="Times New Roman" w:hAnsi="Times New Roman" w:cs="Times New Roman"/>
          <w:sz w:val="24"/>
          <w:szCs w:val="24"/>
          <w:lang w:eastAsia="en-GB"/>
        </w:rPr>
        <w:t>químicos</w:t>
      </w:r>
      <w:r w:rsidR="007E5FCA">
        <w:rPr>
          <w:rFonts w:ascii="Times New Roman" w:eastAsia="Times New Roman" w:hAnsi="Times New Roman" w:cs="Times New Roman"/>
          <w:sz w:val="24"/>
          <w:szCs w:val="24"/>
          <w:lang w:eastAsia="en-GB"/>
        </w:rPr>
        <w:t xml:space="preserve"> priorizados y sustancias químicas nuevas</w:t>
      </w:r>
      <w:r w:rsidR="4D1ACC98" w:rsidRPr="00AC4E19">
        <w:rPr>
          <w:rFonts w:ascii="Times New Roman" w:eastAsia="Times New Roman" w:hAnsi="Times New Roman" w:cs="Times New Roman"/>
          <w:sz w:val="24"/>
          <w:szCs w:val="24"/>
          <w:lang w:eastAsia="en-GB"/>
        </w:rPr>
        <w:t xml:space="preserve"> deberán</w:t>
      </w:r>
      <w:r w:rsidR="007E5FCA">
        <w:rPr>
          <w:rFonts w:ascii="Times New Roman" w:eastAsia="Times New Roman" w:hAnsi="Times New Roman" w:cs="Times New Roman"/>
          <w:sz w:val="24"/>
          <w:szCs w:val="24"/>
          <w:lang w:eastAsia="en-GB"/>
        </w:rPr>
        <w:t xml:space="preserve"> presentarse en formato de</w:t>
      </w:r>
      <w:r w:rsidR="4D1ACC98" w:rsidRPr="00AC4E19">
        <w:rPr>
          <w:rFonts w:ascii="Times New Roman" w:eastAsia="Times New Roman" w:hAnsi="Times New Roman" w:cs="Times New Roman"/>
          <w:sz w:val="24"/>
          <w:szCs w:val="24"/>
          <w:lang w:eastAsia="en-GB"/>
        </w:rPr>
        <w:t xml:space="preserve"> </w:t>
      </w:r>
      <w:r w:rsidR="00BD34ED">
        <w:rPr>
          <w:rFonts w:ascii="Times New Roman" w:eastAsia="Times New Roman" w:hAnsi="Times New Roman" w:cs="Times New Roman"/>
          <w:sz w:val="24"/>
          <w:szCs w:val="24"/>
          <w:lang w:eastAsia="en-GB"/>
        </w:rPr>
        <w:t>R</w:t>
      </w:r>
      <w:r w:rsidR="007E5FCA">
        <w:rPr>
          <w:rFonts w:ascii="Times New Roman" w:eastAsia="Times New Roman" w:hAnsi="Times New Roman" w:cs="Times New Roman"/>
          <w:sz w:val="24"/>
          <w:szCs w:val="24"/>
          <w:lang w:eastAsia="en-GB"/>
        </w:rPr>
        <w:t xml:space="preserve">esúmenes </w:t>
      </w:r>
      <w:r w:rsidR="00BD34ED">
        <w:rPr>
          <w:rFonts w:ascii="Times New Roman" w:eastAsia="Times New Roman" w:hAnsi="Times New Roman" w:cs="Times New Roman"/>
          <w:sz w:val="24"/>
          <w:szCs w:val="24"/>
          <w:lang w:eastAsia="en-GB"/>
        </w:rPr>
        <w:t>R</w:t>
      </w:r>
      <w:r w:rsidR="007E5FCA">
        <w:rPr>
          <w:rFonts w:ascii="Times New Roman" w:eastAsia="Times New Roman" w:hAnsi="Times New Roman" w:cs="Times New Roman"/>
          <w:sz w:val="24"/>
          <w:szCs w:val="24"/>
          <w:lang w:eastAsia="en-GB"/>
        </w:rPr>
        <w:t xml:space="preserve">obustos de </w:t>
      </w:r>
      <w:r w:rsidR="00BD34ED">
        <w:rPr>
          <w:rFonts w:ascii="Times New Roman" w:eastAsia="Times New Roman" w:hAnsi="Times New Roman" w:cs="Times New Roman"/>
          <w:sz w:val="24"/>
          <w:szCs w:val="24"/>
          <w:lang w:eastAsia="en-GB"/>
        </w:rPr>
        <w:t>E</w:t>
      </w:r>
      <w:r w:rsidR="007E5FCA">
        <w:rPr>
          <w:rFonts w:ascii="Times New Roman" w:eastAsia="Times New Roman" w:hAnsi="Times New Roman" w:cs="Times New Roman"/>
          <w:sz w:val="24"/>
          <w:szCs w:val="24"/>
          <w:lang w:eastAsia="en-GB"/>
        </w:rPr>
        <w:t>studio</w:t>
      </w:r>
      <w:r w:rsidR="00B338B0">
        <w:rPr>
          <w:rFonts w:ascii="Times New Roman" w:eastAsia="Times New Roman" w:hAnsi="Times New Roman" w:cs="Times New Roman"/>
          <w:sz w:val="24"/>
          <w:szCs w:val="24"/>
          <w:lang w:eastAsia="en-GB"/>
        </w:rPr>
        <w:t xml:space="preserve">, </w:t>
      </w:r>
      <w:r w:rsidR="00BD34ED">
        <w:rPr>
          <w:rFonts w:ascii="Times New Roman" w:eastAsia="Times New Roman" w:hAnsi="Times New Roman" w:cs="Times New Roman"/>
          <w:sz w:val="24"/>
          <w:szCs w:val="24"/>
          <w:lang w:eastAsia="en-GB"/>
        </w:rPr>
        <w:t>estos</w:t>
      </w:r>
      <w:r w:rsidR="00B338B0">
        <w:rPr>
          <w:rFonts w:ascii="Times New Roman" w:eastAsia="Times New Roman" w:hAnsi="Times New Roman" w:cs="Times New Roman"/>
          <w:sz w:val="24"/>
          <w:szCs w:val="24"/>
          <w:lang w:eastAsia="en-GB"/>
        </w:rPr>
        <w:t xml:space="preserve"> deben enviarse según los formatos de </w:t>
      </w:r>
      <w:r w:rsidR="007E5FCA">
        <w:rPr>
          <w:rFonts w:ascii="Times New Roman" w:eastAsia="Times New Roman" w:hAnsi="Times New Roman" w:cs="Times New Roman"/>
          <w:sz w:val="24"/>
          <w:szCs w:val="24"/>
          <w:lang w:eastAsia="en-GB"/>
        </w:rPr>
        <w:t>las plantillas armonizadas de la OCDE</w:t>
      </w:r>
      <w:r w:rsidR="0064280A">
        <w:rPr>
          <w:rFonts w:ascii="Times New Roman" w:eastAsia="Times New Roman" w:hAnsi="Times New Roman" w:cs="Times New Roman"/>
          <w:sz w:val="24"/>
          <w:szCs w:val="24"/>
          <w:lang w:eastAsia="en-GB"/>
        </w:rPr>
        <w:t xml:space="preserve"> </w:t>
      </w:r>
      <w:r w:rsidR="00B338B0" w:rsidRPr="00B338B0">
        <w:rPr>
          <w:rFonts w:ascii="Times New Roman" w:eastAsia="Times New Roman" w:hAnsi="Times New Roman" w:cs="Times New Roman"/>
          <w:sz w:val="24"/>
          <w:szCs w:val="24"/>
          <w:lang w:eastAsia="en-GB"/>
        </w:rPr>
        <w:t xml:space="preserve">o </w:t>
      </w:r>
      <w:r w:rsidR="00B338B0">
        <w:rPr>
          <w:rFonts w:ascii="Times New Roman" w:eastAsia="Times New Roman" w:hAnsi="Times New Roman" w:cs="Times New Roman"/>
          <w:sz w:val="24"/>
          <w:szCs w:val="24"/>
          <w:lang w:eastAsia="en-GB"/>
        </w:rPr>
        <w:t xml:space="preserve">utilizando </w:t>
      </w:r>
      <w:r w:rsidR="00B338B0" w:rsidRPr="00B338B0">
        <w:rPr>
          <w:rFonts w:ascii="Times New Roman" w:eastAsia="Times New Roman" w:hAnsi="Times New Roman" w:cs="Times New Roman"/>
          <w:sz w:val="24"/>
          <w:szCs w:val="24"/>
          <w:lang w:eastAsia="en-GB"/>
        </w:rPr>
        <w:t>los resultados de software</w:t>
      </w:r>
      <w:r w:rsidR="00B338B0">
        <w:rPr>
          <w:rFonts w:ascii="Times New Roman" w:eastAsia="Times New Roman" w:hAnsi="Times New Roman" w:cs="Times New Roman"/>
          <w:sz w:val="24"/>
          <w:szCs w:val="24"/>
          <w:lang w:eastAsia="en-GB"/>
        </w:rPr>
        <w:t xml:space="preserve"> </w:t>
      </w:r>
      <w:r w:rsidR="00B338B0" w:rsidRPr="00B338B0">
        <w:rPr>
          <w:rFonts w:ascii="Times New Roman" w:eastAsia="Times New Roman" w:hAnsi="Times New Roman" w:cs="Times New Roman"/>
          <w:sz w:val="24"/>
          <w:szCs w:val="24"/>
          <w:lang w:eastAsia="en-GB"/>
        </w:rPr>
        <w:t>que implement</w:t>
      </w:r>
      <w:r w:rsidR="00B338B0">
        <w:rPr>
          <w:rFonts w:ascii="Times New Roman" w:eastAsia="Times New Roman" w:hAnsi="Times New Roman" w:cs="Times New Roman"/>
          <w:sz w:val="24"/>
          <w:szCs w:val="24"/>
          <w:lang w:eastAsia="en-GB"/>
        </w:rPr>
        <w:t>a</w:t>
      </w:r>
      <w:r w:rsidR="00B338B0" w:rsidRPr="00B338B0">
        <w:rPr>
          <w:rFonts w:ascii="Times New Roman" w:eastAsia="Times New Roman" w:hAnsi="Times New Roman" w:cs="Times New Roman"/>
          <w:sz w:val="24"/>
          <w:szCs w:val="24"/>
          <w:lang w:eastAsia="en-GB"/>
        </w:rPr>
        <w:t xml:space="preserve">n las Plantillas Armonizadas de la OCDE </w:t>
      </w:r>
      <w:r w:rsidR="00BD34ED">
        <w:rPr>
          <w:rFonts w:ascii="Times New Roman" w:eastAsia="Times New Roman" w:hAnsi="Times New Roman" w:cs="Times New Roman"/>
          <w:sz w:val="24"/>
          <w:szCs w:val="24"/>
          <w:lang w:eastAsia="en-GB"/>
        </w:rPr>
        <w:t>llamado</w:t>
      </w:r>
      <w:r w:rsidR="00B338B0" w:rsidRPr="00B338B0">
        <w:rPr>
          <w:rFonts w:ascii="Times New Roman" w:eastAsia="Times New Roman" w:hAnsi="Times New Roman" w:cs="Times New Roman"/>
          <w:sz w:val="24"/>
          <w:szCs w:val="24"/>
          <w:lang w:eastAsia="en-GB"/>
        </w:rPr>
        <w:t xml:space="preserve"> Base de Datos Internacional Uniforme de Información Química (IUCLID)</w:t>
      </w:r>
      <w:r w:rsidR="00B338B0">
        <w:rPr>
          <w:rFonts w:ascii="Times New Roman" w:eastAsia="Times New Roman" w:hAnsi="Times New Roman" w:cs="Times New Roman"/>
          <w:sz w:val="24"/>
          <w:szCs w:val="24"/>
          <w:lang w:eastAsia="en-GB"/>
        </w:rPr>
        <w:t xml:space="preserve"> las cuales se encuentra</w:t>
      </w:r>
      <w:r w:rsidR="000A6DD4">
        <w:rPr>
          <w:rFonts w:ascii="Times New Roman" w:eastAsia="Times New Roman" w:hAnsi="Times New Roman" w:cs="Times New Roman"/>
          <w:sz w:val="24"/>
          <w:szCs w:val="24"/>
          <w:lang w:eastAsia="en-GB"/>
        </w:rPr>
        <w:t>n</w:t>
      </w:r>
      <w:r w:rsidR="00B338B0">
        <w:rPr>
          <w:rFonts w:ascii="Times New Roman" w:eastAsia="Times New Roman" w:hAnsi="Times New Roman" w:cs="Times New Roman"/>
          <w:sz w:val="24"/>
          <w:szCs w:val="24"/>
          <w:lang w:eastAsia="en-GB"/>
        </w:rPr>
        <w:t xml:space="preserve"> disponible</w:t>
      </w:r>
      <w:r w:rsidR="000A6DD4">
        <w:rPr>
          <w:rFonts w:ascii="Times New Roman" w:eastAsia="Times New Roman" w:hAnsi="Times New Roman" w:cs="Times New Roman"/>
          <w:sz w:val="24"/>
          <w:szCs w:val="24"/>
          <w:lang w:eastAsia="en-GB"/>
        </w:rPr>
        <w:t>s</w:t>
      </w:r>
      <w:r w:rsidR="00B338B0">
        <w:rPr>
          <w:rFonts w:ascii="Times New Roman" w:eastAsia="Times New Roman" w:hAnsi="Times New Roman" w:cs="Times New Roman"/>
          <w:sz w:val="24"/>
          <w:szCs w:val="24"/>
          <w:lang w:eastAsia="en-GB"/>
        </w:rPr>
        <w:t xml:space="preserve"> en la página web de Ministerio de Salud, www.ministeriodesalud.go.cr.</w:t>
      </w:r>
    </w:p>
    <w:p w14:paraId="4822521C" w14:textId="77777777" w:rsidR="00B338B0" w:rsidRDefault="00B338B0" w:rsidP="00002553">
      <w:pPr>
        <w:spacing w:after="0" w:line="360" w:lineRule="auto"/>
        <w:jc w:val="both"/>
        <w:rPr>
          <w:rFonts w:ascii="Times New Roman" w:eastAsia="Times New Roman" w:hAnsi="Times New Roman" w:cs="Times New Roman"/>
          <w:sz w:val="24"/>
          <w:szCs w:val="24"/>
          <w:lang w:eastAsia="en-GB"/>
        </w:rPr>
      </w:pPr>
    </w:p>
    <w:p w14:paraId="3B61D604" w14:textId="4AE10D1C" w:rsidR="00BC44A9" w:rsidRPr="00AC4E19" w:rsidRDefault="00DA3F82" w:rsidP="00002553">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sz w:val="24"/>
          <w:szCs w:val="24"/>
          <w:lang w:eastAsia="en-GB"/>
        </w:rPr>
        <w:t xml:space="preserve">El Resumen Robusto de Estudio que se presenta para </w:t>
      </w:r>
      <w:r w:rsidR="005F3146">
        <w:rPr>
          <w:rFonts w:ascii="Times New Roman" w:eastAsia="Times New Roman" w:hAnsi="Times New Roman" w:cs="Times New Roman"/>
          <w:sz w:val="24"/>
          <w:szCs w:val="24"/>
          <w:lang w:eastAsia="en-GB"/>
        </w:rPr>
        <w:t>la solicitud</w:t>
      </w:r>
      <w:r w:rsidR="00EE343B">
        <w:rPr>
          <w:rFonts w:ascii="Times New Roman" w:eastAsia="Times New Roman" w:hAnsi="Times New Roman" w:cs="Times New Roman"/>
          <w:sz w:val="24"/>
          <w:szCs w:val="24"/>
          <w:lang w:eastAsia="en-GB"/>
        </w:rPr>
        <w:t xml:space="preserve"> debe</w:t>
      </w:r>
      <w:r w:rsidR="007E5FCA">
        <w:rPr>
          <w:rFonts w:ascii="Times New Roman" w:eastAsia="Times New Roman" w:hAnsi="Times New Roman" w:cs="Times New Roman"/>
          <w:sz w:val="24"/>
          <w:szCs w:val="24"/>
          <w:lang w:eastAsia="en-GB"/>
        </w:rPr>
        <w:t xml:space="preserve"> </w:t>
      </w:r>
      <w:r w:rsidR="4D1ACC98" w:rsidRPr="00AC4E19">
        <w:rPr>
          <w:rFonts w:ascii="Times New Roman" w:eastAsia="Times New Roman" w:hAnsi="Times New Roman" w:cs="Times New Roman"/>
          <w:sz w:val="24"/>
          <w:szCs w:val="24"/>
          <w:lang w:eastAsia="en-GB"/>
        </w:rPr>
        <w:t xml:space="preserve">corresponder al mismo </w:t>
      </w:r>
      <w:r w:rsidR="31900EE2" w:rsidRPr="00AC4E19">
        <w:rPr>
          <w:rFonts w:ascii="Times New Roman" w:eastAsia="Times New Roman" w:hAnsi="Times New Roman" w:cs="Times New Roman"/>
          <w:sz w:val="24"/>
          <w:szCs w:val="24"/>
          <w:lang w:eastAsia="en-GB"/>
        </w:rPr>
        <w:t>ámbito</w:t>
      </w:r>
      <w:r w:rsidR="4D1ACC98" w:rsidRPr="00AC4E19">
        <w:rPr>
          <w:rFonts w:ascii="Times New Roman" w:eastAsia="Times New Roman" w:hAnsi="Times New Roman" w:cs="Times New Roman"/>
          <w:sz w:val="24"/>
          <w:szCs w:val="24"/>
          <w:lang w:eastAsia="en-GB"/>
        </w:rPr>
        <w:t xml:space="preserve"> de tonelaje anual autorizado para importar</w:t>
      </w:r>
      <w:r w:rsidR="07658C82" w:rsidRPr="00AC4E19">
        <w:rPr>
          <w:rFonts w:ascii="Times New Roman" w:eastAsia="Times New Roman" w:hAnsi="Times New Roman" w:cs="Times New Roman"/>
          <w:sz w:val="24"/>
          <w:szCs w:val="24"/>
          <w:lang w:eastAsia="en-GB"/>
        </w:rPr>
        <w:t xml:space="preserve"> o </w:t>
      </w:r>
      <w:r w:rsidR="00002553">
        <w:rPr>
          <w:rFonts w:ascii="Times New Roman" w:eastAsia="Times New Roman" w:hAnsi="Times New Roman" w:cs="Times New Roman"/>
          <w:sz w:val="24"/>
          <w:szCs w:val="24"/>
          <w:lang w:eastAsia="en-GB"/>
        </w:rPr>
        <w:t>fabricar</w:t>
      </w:r>
      <w:r w:rsidR="4D1ACC98" w:rsidRPr="00AC4E19">
        <w:rPr>
          <w:rFonts w:ascii="Times New Roman" w:eastAsia="Times New Roman" w:hAnsi="Times New Roman" w:cs="Times New Roman"/>
          <w:sz w:val="24"/>
          <w:szCs w:val="24"/>
          <w:lang w:eastAsia="en-GB"/>
        </w:rPr>
        <w:t xml:space="preserve">, conforme a lo establecido en el presente Decreto Ejecutivo. </w:t>
      </w:r>
    </w:p>
    <w:p w14:paraId="335C1F16" w14:textId="77777777" w:rsidR="00BC44A9" w:rsidRPr="00AC4E19" w:rsidRDefault="00BC44A9" w:rsidP="00BC44A9">
      <w:pPr>
        <w:spacing w:after="0" w:line="360" w:lineRule="auto"/>
        <w:jc w:val="both"/>
        <w:rPr>
          <w:rFonts w:ascii="Times New Roman" w:eastAsia="Times New Roman" w:hAnsi="Times New Roman" w:cs="Times New Roman"/>
          <w:kern w:val="0"/>
          <w:sz w:val="24"/>
          <w:szCs w:val="24"/>
          <w:lang w:eastAsia="en-GB"/>
          <w14:ligatures w14:val="none"/>
        </w:rPr>
      </w:pPr>
    </w:p>
    <w:p w14:paraId="587B8148" w14:textId="2F0AE0AF" w:rsidR="00EE343B" w:rsidRDefault="001132FF" w:rsidP="00EE343B">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9.3.</w:t>
      </w:r>
      <w:r w:rsidR="00EE343B">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 </w:t>
      </w:r>
      <w:r w:rsidR="00EE343B" w:rsidRPr="00EE343B">
        <w:rPr>
          <w:rFonts w:ascii="Times New Roman" w:eastAsia="Times New Roman" w:hAnsi="Times New Roman" w:cs="Times New Roman"/>
          <w:kern w:val="0"/>
          <w:sz w:val="24"/>
          <w:szCs w:val="24"/>
          <w:lang w:eastAsia="en-GB"/>
          <w14:ligatures w14:val="none"/>
        </w:rPr>
        <w:t xml:space="preserve">Cuando se requieran ensayos sobre </w:t>
      </w:r>
      <w:r w:rsidR="000D6359">
        <w:rPr>
          <w:rFonts w:ascii="Times New Roman" w:eastAsia="Times New Roman" w:hAnsi="Times New Roman" w:cs="Times New Roman"/>
          <w:kern w:val="0"/>
          <w:sz w:val="24"/>
          <w:szCs w:val="24"/>
          <w:lang w:eastAsia="en-GB"/>
          <w14:ligatures w14:val="none"/>
        </w:rPr>
        <w:t xml:space="preserve">los </w:t>
      </w:r>
      <w:r w:rsidR="00EE343B">
        <w:rPr>
          <w:rFonts w:ascii="Times New Roman" w:eastAsia="Times New Roman" w:hAnsi="Times New Roman" w:cs="Times New Roman"/>
          <w:kern w:val="0"/>
          <w:sz w:val="24"/>
          <w:szCs w:val="24"/>
          <w:lang w:eastAsia="en-GB"/>
          <w14:ligatures w14:val="none"/>
        </w:rPr>
        <w:t>productos químicos</w:t>
      </w:r>
      <w:r w:rsidR="000D6359">
        <w:rPr>
          <w:rFonts w:ascii="Times New Roman" w:eastAsia="Times New Roman" w:hAnsi="Times New Roman" w:cs="Times New Roman"/>
          <w:kern w:val="0"/>
          <w:sz w:val="24"/>
          <w:szCs w:val="24"/>
          <w:lang w:eastAsia="en-GB"/>
          <w14:ligatures w14:val="none"/>
        </w:rPr>
        <w:t xml:space="preserve"> priorizados</w:t>
      </w:r>
      <w:r w:rsidR="00EE343B">
        <w:rPr>
          <w:rFonts w:ascii="Times New Roman" w:eastAsia="Times New Roman" w:hAnsi="Times New Roman" w:cs="Times New Roman"/>
          <w:kern w:val="0"/>
          <w:sz w:val="24"/>
          <w:szCs w:val="24"/>
          <w:lang w:eastAsia="en-GB"/>
          <w14:ligatures w14:val="none"/>
        </w:rPr>
        <w:t xml:space="preserve"> y sustancias químicas nuevas con el fin de</w:t>
      </w:r>
      <w:r w:rsidR="00EE343B" w:rsidRPr="00EE343B">
        <w:rPr>
          <w:rFonts w:ascii="Times New Roman" w:eastAsia="Times New Roman" w:hAnsi="Times New Roman" w:cs="Times New Roman"/>
          <w:kern w:val="0"/>
          <w:sz w:val="24"/>
          <w:szCs w:val="24"/>
          <w:lang w:eastAsia="en-GB"/>
          <w14:ligatures w14:val="none"/>
        </w:rPr>
        <w:t xml:space="preserve"> obtener información sobre sus propiedades intrínsecas, estos</w:t>
      </w:r>
      <w:r w:rsidR="00EE343B">
        <w:rPr>
          <w:rFonts w:ascii="Times New Roman" w:eastAsia="Times New Roman" w:hAnsi="Times New Roman" w:cs="Times New Roman"/>
          <w:kern w:val="0"/>
          <w:sz w:val="24"/>
          <w:szCs w:val="24"/>
          <w:lang w:eastAsia="en-GB"/>
          <w14:ligatures w14:val="none"/>
        </w:rPr>
        <w:t xml:space="preserve"> </w:t>
      </w:r>
      <w:r w:rsidR="00EE343B" w:rsidRPr="00EE343B">
        <w:rPr>
          <w:rFonts w:ascii="Times New Roman" w:eastAsia="Times New Roman" w:hAnsi="Times New Roman" w:cs="Times New Roman"/>
          <w:kern w:val="0"/>
          <w:sz w:val="24"/>
          <w:szCs w:val="24"/>
          <w:lang w:eastAsia="en-GB"/>
          <w14:ligatures w14:val="none"/>
        </w:rPr>
        <w:t>se realizarán de conformidad con las Directrices de Ensayo de la OCDE y los Principios de Buenas Prácticas de Laboratorio de la OCDE. El cumplimiento de estas condiciones deberá documentarse</w:t>
      </w:r>
      <w:r w:rsidR="00EE343B">
        <w:rPr>
          <w:rFonts w:ascii="Times New Roman" w:eastAsia="Times New Roman" w:hAnsi="Times New Roman" w:cs="Times New Roman"/>
          <w:kern w:val="0"/>
          <w:sz w:val="24"/>
          <w:szCs w:val="24"/>
          <w:lang w:eastAsia="en-GB"/>
          <w14:ligatures w14:val="none"/>
        </w:rPr>
        <w:t xml:space="preserve"> </w:t>
      </w:r>
      <w:r w:rsidR="00EE343B" w:rsidRPr="00EE343B">
        <w:rPr>
          <w:rFonts w:ascii="Times New Roman" w:eastAsia="Times New Roman" w:hAnsi="Times New Roman" w:cs="Times New Roman"/>
          <w:kern w:val="0"/>
          <w:sz w:val="24"/>
          <w:szCs w:val="24"/>
          <w:lang w:eastAsia="en-GB"/>
          <w14:ligatures w14:val="none"/>
        </w:rPr>
        <w:t>en los informes técnicos presentados</w:t>
      </w:r>
      <w:r w:rsidR="00EE343B">
        <w:rPr>
          <w:rFonts w:ascii="Times New Roman" w:eastAsia="Times New Roman" w:hAnsi="Times New Roman" w:cs="Times New Roman"/>
          <w:kern w:val="0"/>
          <w:sz w:val="24"/>
          <w:szCs w:val="24"/>
          <w:lang w:eastAsia="en-GB"/>
          <w14:ligatures w14:val="none"/>
        </w:rPr>
        <w:t>.</w:t>
      </w:r>
    </w:p>
    <w:p w14:paraId="05893802" w14:textId="77777777" w:rsidR="00EE343B" w:rsidRDefault="00EE343B" w:rsidP="00BC44A9">
      <w:pPr>
        <w:spacing w:after="0" w:line="360" w:lineRule="auto"/>
        <w:jc w:val="both"/>
        <w:rPr>
          <w:rFonts w:ascii="Times New Roman" w:eastAsia="Times New Roman" w:hAnsi="Times New Roman" w:cs="Times New Roman"/>
          <w:kern w:val="0"/>
          <w:sz w:val="24"/>
          <w:szCs w:val="24"/>
          <w:lang w:eastAsia="en-GB"/>
          <w14:ligatures w14:val="none"/>
        </w:rPr>
      </w:pPr>
    </w:p>
    <w:p w14:paraId="3566573B" w14:textId="58A9421B" w:rsidR="00BC44A9" w:rsidRPr="00AC4E19" w:rsidRDefault="009E4B5E" w:rsidP="00BC44A9">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9.3.</w:t>
      </w:r>
      <w:r w:rsidR="00EE343B">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 Se</w:t>
      </w:r>
      <w:r w:rsidR="00BC44A9"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 xml:space="preserve">debe de </w:t>
      </w:r>
      <w:r w:rsidR="00BC44A9" w:rsidRPr="00AC4E19">
        <w:rPr>
          <w:rFonts w:ascii="Times New Roman" w:eastAsia="Times New Roman" w:hAnsi="Times New Roman" w:cs="Times New Roman"/>
          <w:kern w:val="0"/>
          <w:sz w:val="24"/>
          <w:szCs w:val="24"/>
          <w:lang w:eastAsia="en-GB"/>
          <w14:ligatures w14:val="none"/>
        </w:rPr>
        <w:t>presentar la totalidad de los estudios según las indicaciones de</w:t>
      </w:r>
      <w:r w:rsidRPr="00AC4E19">
        <w:rPr>
          <w:rFonts w:ascii="Times New Roman" w:eastAsia="Times New Roman" w:hAnsi="Times New Roman" w:cs="Times New Roman"/>
          <w:kern w:val="0"/>
          <w:sz w:val="24"/>
          <w:szCs w:val="24"/>
          <w:lang w:eastAsia="en-GB"/>
          <w14:ligatures w14:val="none"/>
        </w:rPr>
        <w:t>l</w:t>
      </w:r>
      <w:r w:rsidR="00BC44A9"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A</w:t>
      </w:r>
      <w:r w:rsidR="00BC44A9" w:rsidRPr="00AC4E19">
        <w:rPr>
          <w:rFonts w:ascii="Times New Roman" w:eastAsia="Times New Roman" w:hAnsi="Times New Roman" w:cs="Times New Roman"/>
          <w:kern w:val="0"/>
          <w:sz w:val="24"/>
          <w:szCs w:val="24"/>
          <w:lang w:eastAsia="en-GB"/>
          <w14:ligatures w14:val="none"/>
        </w:rPr>
        <w:t>nexo</w:t>
      </w:r>
      <w:r w:rsidRPr="00AC4E19">
        <w:rPr>
          <w:rFonts w:ascii="Times New Roman" w:eastAsia="Times New Roman" w:hAnsi="Times New Roman" w:cs="Times New Roman"/>
          <w:kern w:val="0"/>
          <w:sz w:val="24"/>
          <w:szCs w:val="24"/>
          <w:lang w:eastAsia="en-GB"/>
          <w14:ligatures w14:val="none"/>
        </w:rPr>
        <w:t xml:space="preserve"> </w:t>
      </w:r>
      <w:r w:rsidR="005F3146">
        <w:rPr>
          <w:rFonts w:ascii="Times New Roman" w:eastAsia="Times New Roman" w:hAnsi="Times New Roman" w:cs="Times New Roman"/>
          <w:kern w:val="0"/>
          <w:sz w:val="24"/>
          <w:szCs w:val="24"/>
          <w:lang w:eastAsia="en-GB"/>
          <w14:ligatures w14:val="none"/>
        </w:rPr>
        <w:t>C</w:t>
      </w:r>
      <w:r w:rsidR="006B3D4A">
        <w:rPr>
          <w:rFonts w:ascii="Times New Roman" w:eastAsia="Times New Roman" w:hAnsi="Times New Roman" w:cs="Times New Roman"/>
          <w:kern w:val="0"/>
          <w:sz w:val="24"/>
          <w:szCs w:val="24"/>
          <w:lang w:eastAsia="en-GB"/>
          <w14:ligatures w14:val="none"/>
        </w:rPr>
        <w:t xml:space="preserve"> del presente reglamento</w:t>
      </w:r>
      <w:r w:rsidRPr="00AC4E19">
        <w:rPr>
          <w:rFonts w:ascii="Times New Roman" w:eastAsia="Times New Roman" w:hAnsi="Times New Roman" w:cs="Times New Roman"/>
          <w:kern w:val="0"/>
          <w:sz w:val="24"/>
          <w:szCs w:val="24"/>
          <w:lang w:eastAsia="en-GB"/>
          <w14:ligatures w14:val="none"/>
        </w:rPr>
        <w:t>.</w:t>
      </w:r>
      <w:r w:rsidR="00BC44A9" w:rsidRPr="00AC4E19">
        <w:rPr>
          <w:rFonts w:ascii="Times New Roman" w:eastAsia="Times New Roman" w:hAnsi="Times New Roman" w:cs="Times New Roman"/>
          <w:kern w:val="0"/>
          <w:sz w:val="24"/>
          <w:szCs w:val="24"/>
          <w:lang w:eastAsia="en-GB"/>
          <w14:ligatures w14:val="none"/>
        </w:rPr>
        <w:t xml:space="preserve"> En caso de que existan varios estudios sobre un mismo efecto, se priorizarán aquellos que generen mayor preocupación (valores más críticos). </w:t>
      </w:r>
    </w:p>
    <w:p w14:paraId="4E46E1A4" w14:textId="41136566" w:rsidR="005D7E5D" w:rsidRPr="007C307D" w:rsidRDefault="2A46A4C4" w:rsidP="0001375F">
      <w:pPr>
        <w:pStyle w:val="Prrafodelista"/>
        <w:numPr>
          <w:ilvl w:val="0"/>
          <w:numId w:val="72"/>
        </w:numPr>
        <w:spacing w:after="0" w:line="360" w:lineRule="auto"/>
        <w:jc w:val="both"/>
        <w:rPr>
          <w:rFonts w:ascii="Times New Roman" w:hAnsi="Times New Roman" w:cs="Times New Roman"/>
          <w:b/>
          <w:bCs/>
          <w:sz w:val="24"/>
          <w:szCs w:val="24"/>
        </w:rPr>
      </w:pPr>
      <w:bookmarkStart w:id="21" w:name="_Hlk206678700"/>
      <w:r w:rsidRPr="007C307D">
        <w:rPr>
          <w:rFonts w:ascii="Times New Roman" w:hAnsi="Times New Roman" w:cs="Times New Roman"/>
          <w:b/>
          <w:bCs/>
          <w:sz w:val="24"/>
          <w:szCs w:val="24"/>
        </w:rPr>
        <w:lastRenderedPageBreak/>
        <w:t xml:space="preserve">CATEGORÍAS </w:t>
      </w:r>
      <w:r w:rsidR="05105DDE" w:rsidRPr="007C307D">
        <w:rPr>
          <w:rFonts w:ascii="Times New Roman" w:hAnsi="Times New Roman" w:cs="Times New Roman"/>
          <w:b/>
          <w:bCs/>
          <w:sz w:val="24"/>
          <w:szCs w:val="24"/>
        </w:rPr>
        <w:t>DE REGISTRO</w:t>
      </w:r>
      <w:r w:rsidRPr="007C307D">
        <w:rPr>
          <w:rFonts w:ascii="Times New Roman" w:hAnsi="Times New Roman" w:cs="Times New Roman"/>
          <w:b/>
          <w:bCs/>
          <w:sz w:val="24"/>
          <w:szCs w:val="24"/>
        </w:rPr>
        <w:t xml:space="preserve"> O NOTIFICACIÓN</w:t>
      </w:r>
      <w:r w:rsidR="00876668">
        <w:rPr>
          <w:rFonts w:ascii="Times New Roman" w:hAnsi="Times New Roman" w:cs="Times New Roman"/>
          <w:b/>
          <w:bCs/>
          <w:sz w:val="24"/>
          <w:szCs w:val="24"/>
        </w:rPr>
        <w:t>.</w:t>
      </w:r>
    </w:p>
    <w:bookmarkEnd w:id="21"/>
    <w:p w14:paraId="28485A32" w14:textId="77777777" w:rsidR="00611116" w:rsidRPr="00AC4E19" w:rsidRDefault="00611116" w:rsidP="00BC25BD">
      <w:pPr>
        <w:spacing w:after="0" w:line="360" w:lineRule="auto"/>
        <w:jc w:val="both"/>
        <w:rPr>
          <w:rFonts w:ascii="Times New Roman" w:hAnsi="Times New Roman" w:cs="Times New Roman"/>
          <w:sz w:val="24"/>
          <w:szCs w:val="24"/>
        </w:rPr>
      </w:pPr>
    </w:p>
    <w:p w14:paraId="4252CE5E" w14:textId="6A6C3CB9" w:rsidR="00267389" w:rsidRPr="00AC4E19" w:rsidRDefault="61283571" w:rsidP="1E5A3582">
      <w:p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 xml:space="preserve">Se establecen las siguientes </w:t>
      </w:r>
      <w:r w:rsidR="50137156" w:rsidRPr="00AC4E19">
        <w:rPr>
          <w:rFonts w:ascii="Times New Roman" w:hAnsi="Times New Roman" w:cs="Times New Roman"/>
          <w:sz w:val="24"/>
          <w:szCs w:val="24"/>
        </w:rPr>
        <w:t xml:space="preserve">categorías </w:t>
      </w:r>
      <w:r w:rsidRPr="00AC4E19">
        <w:rPr>
          <w:rFonts w:ascii="Times New Roman" w:hAnsi="Times New Roman" w:cs="Times New Roman"/>
          <w:sz w:val="24"/>
          <w:szCs w:val="24"/>
        </w:rPr>
        <w:t>de registro</w:t>
      </w:r>
      <w:r w:rsidR="00305F6A">
        <w:rPr>
          <w:rFonts w:ascii="Times New Roman" w:hAnsi="Times New Roman" w:cs="Times New Roman"/>
          <w:sz w:val="24"/>
          <w:szCs w:val="24"/>
        </w:rPr>
        <w:t xml:space="preserve"> o notificación</w:t>
      </w:r>
      <w:r w:rsidR="00D057DD">
        <w:rPr>
          <w:rFonts w:ascii="Times New Roman" w:hAnsi="Times New Roman" w:cs="Times New Roman"/>
          <w:sz w:val="24"/>
          <w:szCs w:val="24"/>
        </w:rPr>
        <w:t>, las cuales</w:t>
      </w:r>
      <w:r w:rsidR="00305F6A">
        <w:rPr>
          <w:rFonts w:ascii="Times New Roman" w:hAnsi="Times New Roman" w:cs="Times New Roman"/>
          <w:sz w:val="24"/>
          <w:szCs w:val="24"/>
        </w:rPr>
        <w:t xml:space="preserve"> </w:t>
      </w:r>
      <w:r w:rsidRPr="00AC4E19">
        <w:rPr>
          <w:rFonts w:ascii="Times New Roman" w:hAnsi="Times New Roman" w:cs="Times New Roman"/>
          <w:sz w:val="24"/>
          <w:szCs w:val="24"/>
        </w:rPr>
        <w:t xml:space="preserve">tendrán una vigencia de cinco años a partir de la fecha de su </w:t>
      </w:r>
      <w:r w:rsidR="00676080" w:rsidRPr="00AC4E19">
        <w:rPr>
          <w:rFonts w:ascii="Times New Roman" w:hAnsi="Times New Roman" w:cs="Times New Roman"/>
          <w:sz w:val="24"/>
          <w:szCs w:val="24"/>
        </w:rPr>
        <w:t>aprobación.</w:t>
      </w:r>
      <w:r w:rsidRPr="00AC4E19">
        <w:rPr>
          <w:rFonts w:ascii="Times New Roman" w:hAnsi="Times New Roman" w:cs="Times New Roman"/>
          <w:sz w:val="24"/>
          <w:szCs w:val="24"/>
        </w:rPr>
        <w:t xml:space="preserve"> La modalidad correspondiente deberá ser solicitada conforme a los criterios que se detallan a continuación.</w:t>
      </w:r>
    </w:p>
    <w:p w14:paraId="289343BD" w14:textId="77777777" w:rsidR="00267389" w:rsidRPr="00AC4E19" w:rsidRDefault="00267389" w:rsidP="00BC25BD">
      <w:pPr>
        <w:spacing w:after="0" w:line="360" w:lineRule="auto"/>
        <w:jc w:val="both"/>
        <w:rPr>
          <w:rFonts w:ascii="Times New Roman" w:hAnsi="Times New Roman" w:cs="Times New Roman"/>
          <w:sz w:val="24"/>
          <w:szCs w:val="24"/>
        </w:rPr>
      </w:pPr>
    </w:p>
    <w:p w14:paraId="0E4890C7" w14:textId="07DD3B18" w:rsidR="005639AF" w:rsidRPr="00AC4E19" w:rsidDel="00B936F9" w:rsidRDefault="22784E8E" w:rsidP="1E5A3582">
      <w:pPr>
        <w:spacing w:after="0" w:line="360" w:lineRule="auto"/>
        <w:jc w:val="both"/>
        <w:rPr>
          <w:rFonts w:ascii="Times New Roman" w:hAnsi="Times New Roman" w:cs="Times New Roman"/>
          <w:sz w:val="24"/>
          <w:szCs w:val="24"/>
        </w:rPr>
      </w:pPr>
      <w:bookmarkStart w:id="22" w:name="_Hlk215664353"/>
      <w:r w:rsidRPr="00BC20C2">
        <w:rPr>
          <w:rFonts w:ascii="Times New Roman" w:hAnsi="Times New Roman" w:cs="Times New Roman"/>
          <w:b/>
          <w:bCs/>
          <w:sz w:val="24"/>
          <w:szCs w:val="24"/>
        </w:rPr>
        <w:t xml:space="preserve">10.1. </w:t>
      </w:r>
      <w:r w:rsidR="61283571" w:rsidRPr="00BC20C2">
        <w:rPr>
          <w:rFonts w:ascii="Times New Roman" w:hAnsi="Times New Roman" w:cs="Times New Roman"/>
          <w:b/>
          <w:bCs/>
          <w:sz w:val="24"/>
          <w:szCs w:val="24"/>
        </w:rPr>
        <w:t xml:space="preserve">Notificación de </w:t>
      </w:r>
      <w:r w:rsidRPr="00BC20C2">
        <w:rPr>
          <w:rFonts w:ascii="Times New Roman" w:hAnsi="Times New Roman" w:cs="Times New Roman"/>
          <w:b/>
          <w:bCs/>
          <w:sz w:val="24"/>
          <w:szCs w:val="24"/>
        </w:rPr>
        <w:t>Productos</w:t>
      </w:r>
      <w:r w:rsidR="7249E1B3" w:rsidRPr="00BC20C2">
        <w:rPr>
          <w:rFonts w:ascii="Times New Roman" w:hAnsi="Times New Roman" w:cs="Times New Roman"/>
          <w:b/>
          <w:bCs/>
          <w:sz w:val="24"/>
          <w:szCs w:val="24"/>
        </w:rPr>
        <w:t xml:space="preserve"> Químicos:</w:t>
      </w:r>
      <w:r w:rsidRPr="00AC4E19">
        <w:rPr>
          <w:rFonts w:ascii="Times New Roman" w:hAnsi="Times New Roman" w:cs="Times New Roman"/>
          <w:sz w:val="24"/>
          <w:szCs w:val="24"/>
        </w:rPr>
        <w:t xml:space="preserve"> </w:t>
      </w:r>
      <w:bookmarkEnd w:id="22"/>
      <w:r w:rsidR="61283571" w:rsidRPr="00AC4E19">
        <w:rPr>
          <w:rFonts w:ascii="Times New Roman" w:hAnsi="Times New Roman" w:cs="Times New Roman"/>
          <w:sz w:val="24"/>
          <w:szCs w:val="24"/>
        </w:rPr>
        <w:t xml:space="preserve">el </w:t>
      </w:r>
      <w:r w:rsidRPr="00AC4E19">
        <w:rPr>
          <w:rFonts w:ascii="Times New Roman" w:hAnsi="Times New Roman" w:cs="Times New Roman"/>
          <w:sz w:val="24"/>
          <w:szCs w:val="24"/>
        </w:rPr>
        <w:t xml:space="preserve">profesional responsable </w:t>
      </w:r>
      <w:r w:rsidR="61283571" w:rsidRPr="00AC4E19">
        <w:rPr>
          <w:rFonts w:ascii="Times New Roman" w:hAnsi="Times New Roman" w:cs="Times New Roman"/>
          <w:sz w:val="24"/>
          <w:szCs w:val="24"/>
        </w:rPr>
        <w:t xml:space="preserve">asignado para el trámite </w:t>
      </w:r>
      <w:r w:rsidR="007411D2" w:rsidRPr="00AC4E19">
        <w:rPr>
          <w:rFonts w:ascii="Times New Roman" w:hAnsi="Times New Roman" w:cs="Times New Roman"/>
          <w:sz w:val="24"/>
          <w:szCs w:val="24"/>
        </w:rPr>
        <w:t>deberá ser</w:t>
      </w:r>
      <w:r w:rsidR="27BC13AF" w:rsidRPr="00AC4E19">
        <w:rPr>
          <w:rFonts w:ascii="Times New Roman" w:hAnsi="Times New Roman" w:cs="Times New Roman"/>
          <w:sz w:val="24"/>
          <w:szCs w:val="24"/>
        </w:rPr>
        <w:t xml:space="preserve"> un </w:t>
      </w:r>
      <w:r w:rsidR="69D28603" w:rsidRPr="00AC4E19">
        <w:rPr>
          <w:rFonts w:ascii="Times New Roman" w:hAnsi="Times New Roman" w:cs="Times New Roman"/>
          <w:sz w:val="24"/>
          <w:szCs w:val="24"/>
        </w:rPr>
        <w:t xml:space="preserve">profesional en </w:t>
      </w:r>
      <w:r w:rsidR="27BC13AF" w:rsidRPr="00AC4E19">
        <w:rPr>
          <w:rFonts w:ascii="Times New Roman" w:hAnsi="Times New Roman" w:cs="Times New Roman"/>
          <w:sz w:val="24"/>
          <w:szCs w:val="24"/>
        </w:rPr>
        <w:t xml:space="preserve">Química que debe estar </w:t>
      </w:r>
      <w:r w:rsidR="2FA5C224" w:rsidRPr="00AC4E19">
        <w:rPr>
          <w:rFonts w:ascii="Times New Roman" w:hAnsi="Times New Roman" w:cs="Times New Roman"/>
          <w:sz w:val="24"/>
          <w:szCs w:val="24"/>
        </w:rPr>
        <w:t xml:space="preserve">colegiado al Colegio de </w:t>
      </w:r>
      <w:r w:rsidR="05F92FEB" w:rsidRPr="00AC4E19">
        <w:rPr>
          <w:rFonts w:ascii="Times New Roman" w:hAnsi="Times New Roman" w:cs="Times New Roman"/>
          <w:sz w:val="24"/>
          <w:szCs w:val="24"/>
        </w:rPr>
        <w:t>Q</w:t>
      </w:r>
      <w:r w:rsidR="2FA5C224" w:rsidRPr="00AC4E19">
        <w:rPr>
          <w:rFonts w:ascii="Times New Roman" w:hAnsi="Times New Roman" w:cs="Times New Roman"/>
          <w:sz w:val="24"/>
          <w:szCs w:val="24"/>
        </w:rPr>
        <w:t xml:space="preserve">uímicos de Costa </w:t>
      </w:r>
      <w:r w:rsidR="09378126" w:rsidRPr="00AC4E19">
        <w:rPr>
          <w:rFonts w:ascii="Times New Roman" w:hAnsi="Times New Roman" w:cs="Times New Roman"/>
          <w:sz w:val="24"/>
          <w:szCs w:val="24"/>
        </w:rPr>
        <w:t xml:space="preserve">Rica </w:t>
      </w:r>
      <w:r w:rsidR="0594C3C0" w:rsidRPr="00AC4E19">
        <w:rPr>
          <w:rFonts w:ascii="Times New Roman" w:hAnsi="Times New Roman" w:cs="Times New Roman"/>
          <w:sz w:val="24"/>
          <w:szCs w:val="24"/>
        </w:rPr>
        <w:t>o</w:t>
      </w:r>
      <w:r w:rsidR="09378126" w:rsidRPr="00AC4E19">
        <w:rPr>
          <w:rFonts w:ascii="Times New Roman" w:hAnsi="Times New Roman" w:cs="Times New Roman"/>
          <w:sz w:val="24"/>
          <w:szCs w:val="24"/>
        </w:rPr>
        <w:t xml:space="preserve"> </w:t>
      </w:r>
      <w:r w:rsidR="1A4F659B" w:rsidRPr="00AC4E19">
        <w:rPr>
          <w:rFonts w:ascii="Times New Roman" w:hAnsi="Times New Roman" w:cs="Times New Roman"/>
          <w:sz w:val="24"/>
          <w:szCs w:val="24"/>
        </w:rPr>
        <w:t xml:space="preserve">un profesional en Ingeniería Química colegiado </w:t>
      </w:r>
      <w:r w:rsidR="09378126" w:rsidRPr="00AC4E19">
        <w:rPr>
          <w:rFonts w:ascii="Times New Roman" w:hAnsi="Times New Roman" w:cs="Times New Roman"/>
          <w:sz w:val="24"/>
          <w:szCs w:val="24"/>
        </w:rPr>
        <w:t xml:space="preserve">al Colegio de </w:t>
      </w:r>
      <w:r w:rsidR="625F6AC6" w:rsidRPr="00AC4E19">
        <w:rPr>
          <w:rFonts w:ascii="Times New Roman" w:hAnsi="Times New Roman" w:cs="Times New Roman"/>
          <w:sz w:val="24"/>
          <w:szCs w:val="24"/>
        </w:rPr>
        <w:t>I</w:t>
      </w:r>
      <w:r w:rsidR="09378126" w:rsidRPr="00AC4E19">
        <w:rPr>
          <w:rFonts w:ascii="Times New Roman" w:hAnsi="Times New Roman" w:cs="Times New Roman"/>
          <w:sz w:val="24"/>
          <w:szCs w:val="24"/>
        </w:rPr>
        <w:t xml:space="preserve">ngenieros </w:t>
      </w:r>
      <w:r w:rsidR="04A7108D" w:rsidRPr="00AC4E19">
        <w:rPr>
          <w:rFonts w:ascii="Times New Roman" w:hAnsi="Times New Roman" w:cs="Times New Roman"/>
          <w:sz w:val="24"/>
          <w:szCs w:val="24"/>
        </w:rPr>
        <w:t>Q</w:t>
      </w:r>
      <w:r w:rsidR="09378126" w:rsidRPr="00AC4E19">
        <w:rPr>
          <w:rFonts w:ascii="Times New Roman" w:hAnsi="Times New Roman" w:cs="Times New Roman"/>
          <w:sz w:val="24"/>
          <w:szCs w:val="24"/>
        </w:rPr>
        <w:t>uímicos</w:t>
      </w:r>
      <w:r w:rsidR="38186A3B" w:rsidRPr="00AC4E19">
        <w:rPr>
          <w:rFonts w:ascii="Times New Roman" w:hAnsi="Times New Roman" w:cs="Times New Roman"/>
          <w:sz w:val="24"/>
          <w:szCs w:val="24"/>
        </w:rPr>
        <w:t xml:space="preserve"> y </w:t>
      </w:r>
      <w:r w:rsidR="007E5DA8">
        <w:rPr>
          <w:rFonts w:ascii="Times New Roman" w:hAnsi="Times New Roman" w:cs="Times New Roman"/>
          <w:sz w:val="24"/>
          <w:szCs w:val="24"/>
        </w:rPr>
        <w:t>P</w:t>
      </w:r>
      <w:r w:rsidR="38186A3B" w:rsidRPr="00AC4E19">
        <w:rPr>
          <w:rFonts w:ascii="Times New Roman" w:hAnsi="Times New Roman" w:cs="Times New Roman"/>
          <w:sz w:val="24"/>
          <w:szCs w:val="24"/>
        </w:rPr>
        <w:t>rofesionales</w:t>
      </w:r>
      <w:r w:rsidR="11A86789" w:rsidRPr="00AC4E19">
        <w:rPr>
          <w:rFonts w:ascii="Times New Roman" w:hAnsi="Times New Roman" w:cs="Times New Roman"/>
          <w:sz w:val="24"/>
          <w:szCs w:val="24"/>
        </w:rPr>
        <w:t xml:space="preserve"> Af</w:t>
      </w:r>
      <w:r w:rsidR="38186A3B" w:rsidRPr="00AC4E19">
        <w:rPr>
          <w:rFonts w:ascii="Times New Roman" w:hAnsi="Times New Roman" w:cs="Times New Roman"/>
          <w:sz w:val="24"/>
          <w:szCs w:val="24"/>
        </w:rPr>
        <w:t>ines.</w:t>
      </w:r>
    </w:p>
    <w:p w14:paraId="4FD76307" w14:textId="3768D99A" w:rsidR="1E5A3582" w:rsidRPr="00AC4E19" w:rsidRDefault="1E5A3582" w:rsidP="1E5A3582">
      <w:pPr>
        <w:spacing w:after="0" w:line="360" w:lineRule="auto"/>
        <w:jc w:val="both"/>
        <w:rPr>
          <w:rFonts w:ascii="Times New Roman" w:hAnsi="Times New Roman" w:cs="Times New Roman"/>
          <w:sz w:val="24"/>
          <w:szCs w:val="24"/>
        </w:rPr>
      </w:pPr>
    </w:p>
    <w:p w14:paraId="482A12AB" w14:textId="7BA4C14A" w:rsidR="009667CD" w:rsidRPr="007C307D" w:rsidRDefault="22784E8E" w:rsidP="1E5A3582">
      <w:pPr>
        <w:spacing w:after="0" w:line="360" w:lineRule="auto"/>
        <w:jc w:val="both"/>
        <w:rPr>
          <w:rFonts w:ascii="Times New Roman" w:hAnsi="Times New Roman" w:cs="Times New Roman"/>
          <w:sz w:val="24"/>
          <w:szCs w:val="24"/>
        </w:rPr>
      </w:pPr>
      <w:bookmarkStart w:id="23" w:name="_Hlk215664364"/>
      <w:r w:rsidRPr="00BC20C2">
        <w:rPr>
          <w:rFonts w:ascii="Times New Roman" w:hAnsi="Times New Roman" w:cs="Times New Roman"/>
          <w:b/>
          <w:bCs/>
          <w:sz w:val="24"/>
          <w:szCs w:val="24"/>
        </w:rPr>
        <w:t>10.</w:t>
      </w:r>
      <w:r w:rsidR="61283571" w:rsidRPr="00BC20C2">
        <w:rPr>
          <w:rFonts w:ascii="Times New Roman" w:hAnsi="Times New Roman" w:cs="Times New Roman"/>
          <w:b/>
          <w:bCs/>
          <w:sz w:val="24"/>
          <w:szCs w:val="24"/>
        </w:rPr>
        <w:t xml:space="preserve">2. Registro de </w:t>
      </w:r>
      <w:r w:rsidR="256F6FA1" w:rsidRPr="00BC20C2">
        <w:rPr>
          <w:rFonts w:ascii="Times New Roman" w:hAnsi="Times New Roman" w:cs="Times New Roman"/>
          <w:b/>
          <w:bCs/>
          <w:sz w:val="24"/>
          <w:szCs w:val="24"/>
        </w:rPr>
        <w:t xml:space="preserve">Productos </w:t>
      </w:r>
      <w:r w:rsidR="78AB57AB" w:rsidRPr="00BC20C2">
        <w:rPr>
          <w:rFonts w:ascii="Times New Roman" w:hAnsi="Times New Roman" w:cs="Times New Roman"/>
          <w:b/>
          <w:bCs/>
          <w:sz w:val="24"/>
          <w:szCs w:val="24"/>
        </w:rPr>
        <w:t>Q</w:t>
      </w:r>
      <w:r w:rsidR="256F6FA1" w:rsidRPr="00BC20C2">
        <w:rPr>
          <w:rFonts w:ascii="Times New Roman" w:hAnsi="Times New Roman" w:cs="Times New Roman"/>
          <w:b/>
          <w:bCs/>
          <w:sz w:val="24"/>
          <w:szCs w:val="24"/>
        </w:rPr>
        <w:t>uímicos</w:t>
      </w:r>
      <w:bookmarkEnd w:id="23"/>
      <w:r w:rsidR="54650D2C" w:rsidRPr="00BC20C2">
        <w:rPr>
          <w:rFonts w:ascii="Times New Roman" w:hAnsi="Times New Roman" w:cs="Times New Roman"/>
          <w:b/>
          <w:bCs/>
          <w:sz w:val="24"/>
          <w:szCs w:val="24"/>
        </w:rPr>
        <w:t>:</w:t>
      </w:r>
      <w:r w:rsidR="61283571" w:rsidRPr="00AC4E19">
        <w:rPr>
          <w:rFonts w:ascii="Times New Roman" w:hAnsi="Times New Roman" w:cs="Times New Roman"/>
          <w:sz w:val="24"/>
          <w:szCs w:val="24"/>
        </w:rPr>
        <w:t xml:space="preserve"> el profesional responsable asignado </w:t>
      </w:r>
      <w:r w:rsidR="2E766A4F" w:rsidRPr="00AC4E19">
        <w:rPr>
          <w:rFonts w:ascii="Times New Roman" w:hAnsi="Times New Roman" w:cs="Times New Roman"/>
          <w:sz w:val="24"/>
          <w:szCs w:val="24"/>
        </w:rPr>
        <w:t xml:space="preserve">deberá ser un profesional en química </w:t>
      </w:r>
      <w:r w:rsidR="758918AA" w:rsidRPr="00AC4E19">
        <w:rPr>
          <w:rFonts w:ascii="Times New Roman" w:hAnsi="Times New Roman" w:cs="Times New Roman"/>
          <w:sz w:val="24"/>
          <w:szCs w:val="24"/>
        </w:rPr>
        <w:t>es</w:t>
      </w:r>
      <w:r w:rsidR="4DFD7DA6" w:rsidRPr="00AC4E19">
        <w:rPr>
          <w:rFonts w:ascii="Times New Roman" w:hAnsi="Times New Roman" w:cs="Times New Roman"/>
          <w:sz w:val="24"/>
          <w:szCs w:val="24"/>
        </w:rPr>
        <w:t xml:space="preserve">tar colegiado al </w:t>
      </w:r>
      <w:r w:rsidR="0594C3C0" w:rsidRPr="00AC4E19">
        <w:rPr>
          <w:rFonts w:ascii="Times New Roman" w:hAnsi="Times New Roman" w:cs="Times New Roman"/>
          <w:sz w:val="24"/>
          <w:szCs w:val="24"/>
        </w:rPr>
        <w:t xml:space="preserve">Colegio de </w:t>
      </w:r>
      <w:r w:rsidR="1898FDD8" w:rsidRPr="00AC4E19">
        <w:rPr>
          <w:rFonts w:ascii="Times New Roman" w:hAnsi="Times New Roman" w:cs="Times New Roman"/>
          <w:sz w:val="24"/>
          <w:szCs w:val="24"/>
        </w:rPr>
        <w:t>Q</w:t>
      </w:r>
      <w:r w:rsidR="0594C3C0" w:rsidRPr="00AC4E19">
        <w:rPr>
          <w:rFonts w:ascii="Times New Roman" w:hAnsi="Times New Roman" w:cs="Times New Roman"/>
          <w:sz w:val="24"/>
          <w:szCs w:val="24"/>
        </w:rPr>
        <w:t>uímicos de Costa Rica.</w:t>
      </w:r>
    </w:p>
    <w:p w14:paraId="513A7CCC" w14:textId="77777777" w:rsidR="009667CD" w:rsidRPr="00AC4E19" w:rsidRDefault="009667CD" w:rsidP="00BC25BD">
      <w:pPr>
        <w:spacing w:after="0" w:line="360" w:lineRule="auto"/>
        <w:jc w:val="both"/>
        <w:rPr>
          <w:rFonts w:ascii="Times New Roman" w:hAnsi="Times New Roman" w:cs="Times New Roman"/>
          <w:sz w:val="24"/>
          <w:szCs w:val="24"/>
        </w:rPr>
      </w:pPr>
    </w:p>
    <w:p w14:paraId="143CC3D7" w14:textId="3DED6F54" w:rsidR="009667CD" w:rsidRPr="007C307D" w:rsidRDefault="00EE30C1" w:rsidP="0001375F">
      <w:pPr>
        <w:pStyle w:val="Prrafodelista"/>
        <w:numPr>
          <w:ilvl w:val="0"/>
          <w:numId w:val="72"/>
        </w:numPr>
        <w:spacing w:after="0" w:line="360" w:lineRule="auto"/>
        <w:jc w:val="both"/>
        <w:rPr>
          <w:rFonts w:ascii="Times New Roman" w:hAnsi="Times New Roman" w:cs="Times New Roman"/>
          <w:b/>
          <w:bCs/>
          <w:sz w:val="24"/>
          <w:szCs w:val="24"/>
        </w:rPr>
      </w:pPr>
      <w:bookmarkStart w:id="24" w:name="_Hlk206678752"/>
      <w:r w:rsidRPr="007C307D">
        <w:rPr>
          <w:rFonts w:ascii="Times New Roman" w:hAnsi="Times New Roman" w:cs="Times New Roman"/>
          <w:b/>
          <w:bCs/>
          <w:sz w:val="24"/>
          <w:szCs w:val="24"/>
        </w:rPr>
        <w:t xml:space="preserve">REQUISITOS </w:t>
      </w:r>
      <w:r w:rsidR="00395273" w:rsidRPr="00AC4E19">
        <w:rPr>
          <w:rFonts w:ascii="Times New Roman" w:hAnsi="Times New Roman" w:cs="Times New Roman"/>
          <w:b/>
          <w:bCs/>
          <w:sz w:val="24"/>
          <w:szCs w:val="24"/>
        </w:rPr>
        <w:t>PARA EL</w:t>
      </w:r>
      <w:r w:rsidRPr="007C307D">
        <w:rPr>
          <w:rFonts w:ascii="Times New Roman" w:hAnsi="Times New Roman" w:cs="Times New Roman"/>
          <w:b/>
          <w:bCs/>
          <w:sz w:val="24"/>
          <w:szCs w:val="24"/>
        </w:rPr>
        <w:t xml:space="preserve"> </w:t>
      </w:r>
      <w:r w:rsidRPr="00B4448A">
        <w:rPr>
          <w:rFonts w:ascii="Times New Roman" w:hAnsi="Times New Roman" w:cs="Times New Roman"/>
          <w:b/>
          <w:bCs/>
          <w:sz w:val="24"/>
          <w:szCs w:val="24"/>
        </w:rPr>
        <w:t>REGISTRO</w:t>
      </w:r>
      <w:r w:rsidRPr="007C307D">
        <w:rPr>
          <w:rFonts w:ascii="Times New Roman" w:hAnsi="Times New Roman" w:cs="Times New Roman"/>
          <w:b/>
          <w:bCs/>
          <w:sz w:val="24"/>
          <w:szCs w:val="24"/>
        </w:rPr>
        <w:t xml:space="preserve"> O NOTIFICACIÓN DE PRODUCTOS QUÍMICOS</w:t>
      </w:r>
      <w:r w:rsidR="000F0E6B">
        <w:rPr>
          <w:rFonts w:ascii="Times New Roman" w:hAnsi="Times New Roman" w:cs="Times New Roman"/>
          <w:b/>
          <w:bCs/>
          <w:sz w:val="24"/>
          <w:szCs w:val="24"/>
        </w:rPr>
        <w:t>.</w:t>
      </w:r>
      <w:r w:rsidRPr="007C307D">
        <w:rPr>
          <w:rFonts w:ascii="Times New Roman" w:hAnsi="Times New Roman" w:cs="Times New Roman"/>
          <w:b/>
          <w:bCs/>
          <w:sz w:val="24"/>
          <w:szCs w:val="24"/>
        </w:rPr>
        <w:t xml:space="preserve"> </w:t>
      </w:r>
    </w:p>
    <w:bookmarkEnd w:id="24"/>
    <w:p w14:paraId="483383BA" w14:textId="77777777" w:rsidR="00BB2962" w:rsidRPr="00AC4E19" w:rsidRDefault="00BB2962" w:rsidP="00BC25BD">
      <w:pPr>
        <w:spacing w:after="0" w:line="360" w:lineRule="auto"/>
        <w:jc w:val="both"/>
        <w:rPr>
          <w:rFonts w:ascii="Times New Roman" w:hAnsi="Times New Roman" w:cs="Times New Roman"/>
          <w:sz w:val="24"/>
          <w:szCs w:val="24"/>
        </w:rPr>
      </w:pPr>
    </w:p>
    <w:p w14:paraId="6A5A5E9A" w14:textId="2D1A9B99" w:rsidR="000C0A8D" w:rsidRPr="00AC4E19" w:rsidRDefault="24857DA6" w:rsidP="007C307D">
      <w:pPr>
        <w:spacing w:after="0" w:line="360" w:lineRule="auto"/>
        <w:jc w:val="both"/>
        <w:rPr>
          <w:rFonts w:ascii="Times New Roman" w:eastAsia="Times New Roman" w:hAnsi="Times New Roman" w:cs="Times New Roman"/>
          <w:color w:val="000000" w:themeColor="text1"/>
          <w:sz w:val="24"/>
          <w:szCs w:val="24"/>
          <w:lang w:eastAsia="en-GB"/>
        </w:rPr>
      </w:pPr>
      <w:r w:rsidRPr="00AC4E19">
        <w:rPr>
          <w:rFonts w:ascii="Times New Roman" w:hAnsi="Times New Roman" w:cs="Times New Roman"/>
          <w:sz w:val="24"/>
          <w:szCs w:val="24"/>
        </w:rPr>
        <w:t>El MS es el responsable de establecer los requisitos, procedimientos y condiciones que deberán cumplir l</w:t>
      </w:r>
      <w:r w:rsidR="5DDE7C46" w:rsidRPr="00AC4E19">
        <w:rPr>
          <w:rFonts w:ascii="Times New Roman" w:hAnsi="Times New Roman" w:cs="Times New Roman"/>
          <w:sz w:val="24"/>
          <w:szCs w:val="24"/>
        </w:rPr>
        <w:t>os solicitantes</w:t>
      </w:r>
      <w:r w:rsidRPr="00AC4E19">
        <w:rPr>
          <w:rFonts w:ascii="Times New Roman" w:hAnsi="Times New Roman" w:cs="Times New Roman"/>
          <w:sz w:val="24"/>
          <w:szCs w:val="24"/>
        </w:rPr>
        <w:t xml:space="preserve"> </w:t>
      </w:r>
      <w:r w:rsidR="00676080">
        <w:rPr>
          <w:rFonts w:ascii="Times New Roman" w:hAnsi="Times New Roman" w:cs="Times New Roman"/>
          <w:sz w:val="24"/>
          <w:szCs w:val="24"/>
        </w:rPr>
        <w:t>d</w:t>
      </w:r>
      <w:r w:rsidRPr="00AC4E19">
        <w:rPr>
          <w:rFonts w:ascii="Times New Roman" w:hAnsi="Times New Roman" w:cs="Times New Roman"/>
          <w:sz w:val="24"/>
          <w:szCs w:val="24"/>
        </w:rPr>
        <w:t xml:space="preserve">el </w:t>
      </w:r>
      <w:r w:rsidR="434E2DF6" w:rsidRPr="00AC4E19">
        <w:rPr>
          <w:rFonts w:ascii="Times New Roman" w:hAnsi="Times New Roman" w:cs="Times New Roman"/>
          <w:sz w:val="24"/>
          <w:szCs w:val="24"/>
        </w:rPr>
        <w:t xml:space="preserve">trámite de </w:t>
      </w:r>
      <w:r w:rsidRPr="00AC4E19">
        <w:rPr>
          <w:rFonts w:ascii="Times New Roman" w:hAnsi="Times New Roman" w:cs="Times New Roman"/>
          <w:sz w:val="24"/>
          <w:szCs w:val="24"/>
        </w:rPr>
        <w:t>registro</w:t>
      </w:r>
      <w:r w:rsidR="7C126601" w:rsidRPr="00AC4E19">
        <w:rPr>
          <w:rFonts w:ascii="Times New Roman" w:hAnsi="Times New Roman" w:cs="Times New Roman"/>
          <w:sz w:val="24"/>
          <w:szCs w:val="24"/>
        </w:rPr>
        <w:t xml:space="preserve"> o</w:t>
      </w:r>
      <w:r w:rsidRPr="00AC4E19">
        <w:rPr>
          <w:rFonts w:ascii="Times New Roman" w:hAnsi="Times New Roman" w:cs="Times New Roman"/>
          <w:sz w:val="24"/>
          <w:szCs w:val="24"/>
        </w:rPr>
        <w:t xml:space="preserve"> notificación de productos químicos dentro del territorio nacional. </w:t>
      </w:r>
      <w:r w:rsidR="4BB0D271" w:rsidRPr="00AC4E19">
        <w:rPr>
          <w:rFonts w:ascii="Times New Roman" w:eastAsia="Times New Roman" w:hAnsi="Times New Roman" w:cs="Times New Roman"/>
          <w:color w:val="000000" w:themeColor="text1"/>
          <w:sz w:val="24"/>
          <w:szCs w:val="24"/>
          <w:lang w:eastAsia="en-GB"/>
        </w:rPr>
        <w:t xml:space="preserve">Los requisitos que aquí se establecen son de carácter obligatorio, y su cumplimiento será condición para que </w:t>
      </w:r>
      <w:r w:rsidR="00305F6A">
        <w:rPr>
          <w:rFonts w:ascii="Times New Roman" w:eastAsia="Times New Roman" w:hAnsi="Times New Roman" w:cs="Times New Roman"/>
          <w:color w:val="000000" w:themeColor="text1"/>
          <w:sz w:val="24"/>
          <w:szCs w:val="24"/>
          <w:lang w:eastAsia="en-GB"/>
        </w:rPr>
        <w:t>los solicitantes</w:t>
      </w:r>
      <w:r w:rsidR="4BB0D271" w:rsidRPr="00AC4E19">
        <w:rPr>
          <w:rFonts w:ascii="Times New Roman" w:eastAsia="Times New Roman" w:hAnsi="Times New Roman" w:cs="Times New Roman"/>
          <w:color w:val="000000" w:themeColor="text1"/>
          <w:sz w:val="24"/>
          <w:szCs w:val="24"/>
          <w:lang w:eastAsia="en-GB"/>
        </w:rPr>
        <w:t xml:space="preserve"> puedan importa</w:t>
      </w:r>
      <w:r w:rsidRPr="00AC4E19">
        <w:rPr>
          <w:rFonts w:ascii="Times New Roman" w:eastAsia="Times New Roman" w:hAnsi="Times New Roman" w:cs="Times New Roman"/>
          <w:color w:val="000000" w:themeColor="text1"/>
          <w:sz w:val="24"/>
          <w:szCs w:val="24"/>
          <w:lang w:eastAsia="en-GB"/>
        </w:rPr>
        <w:t>r</w:t>
      </w:r>
      <w:r w:rsidR="4BB0D271" w:rsidRPr="00AC4E19">
        <w:rPr>
          <w:rFonts w:ascii="Times New Roman" w:eastAsia="Times New Roman" w:hAnsi="Times New Roman" w:cs="Times New Roman"/>
          <w:color w:val="000000" w:themeColor="text1"/>
          <w:sz w:val="24"/>
          <w:szCs w:val="24"/>
          <w:lang w:eastAsia="en-GB"/>
        </w:rPr>
        <w:t xml:space="preserve">, </w:t>
      </w:r>
      <w:r w:rsidR="00305F6A">
        <w:rPr>
          <w:rFonts w:ascii="Times New Roman" w:eastAsia="Times New Roman" w:hAnsi="Times New Roman" w:cs="Times New Roman"/>
          <w:color w:val="000000" w:themeColor="text1"/>
          <w:sz w:val="24"/>
          <w:szCs w:val="24"/>
          <w:lang w:eastAsia="en-GB"/>
        </w:rPr>
        <w:t xml:space="preserve">fabricar, </w:t>
      </w:r>
      <w:r w:rsidR="4BB0D271" w:rsidRPr="00AC4E19">
        <w:rPr>
          <w:rFonts w:ascii="Times New Roman" w:eastAsia="Times New Roman" w:hAnsi="Times New Roman" w:cs="Times New Roman"/>
          <w:color w:val="000000" w:themeColor="text1"/>
          <w:sz w:val="24"/>
          <w:szCs w:val="24"/>
          <w:lang w:eastAsia="en-GB"/>
        </w:rPr>
        <w:t>comercializa</w:t>
      </w:r>
      <w:r w:rsidRPr="00AC4E19">
        <w:rPr>
          <w:rFonts w:ascii="Times New Roman" w:eastAsia="Times New Roman" w:hAnsi="Times New Roman" w:cs="Times New Roman"/>
          <w:color w:val="000000" w:themeColor="text1"/>
          <w:sz w:val="24"/>
          <w:szCs w:val="24"/>
          <w:lang w:eastAsia="en-GB"/>
        </w:rPr>
        <w:t>r</w:t>
      </w:r>
      <w:r w:rsidR="4BB0D271" w:rsidRPr="00AC4E19">
        <w:rPr>
          <w:rFonts w:ascii="Times New Roman" w:eastAsia="Times New Roman" w:hAnsi="Times New Roman" w:cs="Times New Roman"/>
          <w:color w:val="000000" w:themeColor="text1"/>
          <w:sz w:val="24"/>
          <w:szCs w:val="24"/>
          <w:lang w:eastAsia="en-GB"/>
        </w:rPr>
        <w:t xml:space="preserve"> y us</w:t>
      </w:r>
      <w:r w:rsidRPr="00AC4E19">
        <w:rPr>
          <w:rFonts w:ascii="Times New Roman" w:eastAsia="Times New Roman" w:hAnsi="Times New Roman" w:cs="Times New Roman"/>
          <w:color w:val="000000" w:themeColor="text1"/>
          <w:sz w:val="24"/>
          <w:szCs w:val="24"/>
          <w:lang w:eastAsia="en-GB"/>
        </w:rPr>
        <w:t>ar productos químicos</w:t>
      </w:r>
      <w:r w:rsidR="4BB0D271" w:rsidRPr="00AC4E19">
        <w:rPr>
          <w:rFonts w:ascii="Times New Roman" w:eastAsia="Times New Roman" w:hAnsi="Times New Roman" w:cs="Times New Roman"/>
          <w:color w:val="000000" w:themeColor="text1"/>
          <w:sz w:val="24"/>
          <w:szCs w:val="24"/>
          <w:lang w:eastAsia="en-GB"/>
        </w:rPr>
        <w:t xml:space="preserve">. </w:t>
      </w:r>
    </w:p>
    <w:p w14:paraId="3173F422" w14:textId="77777777" w:rsidR="000C0A8D" w:rsidRPr="00AC4E19" w:rsidRDefault="000C0A8D" w:rsidP="007C307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44CAA45" w14:textId="16851C46" w:rsidR="00BB2962" w:rsidRPr="00AC4E19" w:rsidRDefault="00BB2962" w:rsidP="00BB296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Los</w:t>
      </w:r>
      <w:r w:rsidR="00696B9A">
        <w:rPr>
          <w:rFonts w:ascii="Times New Roman" w:eastAsia="Times New Roman" w:hAnsi="Times New Roman" w:cs="Times New Roman"/>
          <w:color w:val="000000"/>
          <w:kern w:val="0"/>
          <w:sz w:val="24"/>
          <w:szCs w:val="24"/>
          <w:lang w:eastAsia="en-GB"/>
          <w14:ligatures w14:val="none"/>
        </w:rPr>
        <w:t xml:space="preserve"> requisitos</w:t>
      </w:r>
      <w:r w:rsidRPr="00AC4E19">
        <w:rPr>
          <w:rFonts w:ascii="Times New Roman" w:eastAsia="Times New Roman" w:hAnsi="Times New Roman" w:cs="Times New Roman"/>
          <w:color w:val="000000"/>
          <w:kern w:val="0"/>
          <w:sz w:val="24"/>
          <w:szCs w:val="24"/>
          <w:lang w:eastAsia="en-GB"/>
          <w14:ligatures w14:val="none"/>
        </w:rPr>
        <w:t xml:space="preserve"> </w:t>
      </w:r>
      <w:r w:rsidR="005F3146">
        <w:rPr>
          <w:rFonts w:ascii="Times New Roman" w:eastAsia="Times New Roman" w:hAnsi="Times New Roman" w:cs="Times New Roman"/>
          <w:color w:val="000000"/>
          <w:kern w:val="0"/>
          <w:sz w:val="24"/>
          <w:szCs w:val="24"/>
          <w:lang w:eastAsia="en-GB"/>
          <w14:ligatures w14:val="none"/>
        </w:rPr>
        <w:t>generales</w:t>
      </w:r>
      <w:r w:rsidRPr="00AC4E19">
        <w:rPr>
          <w:rFonts w:ascii="Times New Roman" w:eastAsia="Times New Roman" w:hAnsi="Times New Roman" w:cs="Times New Roman"/>
          <w:color w:val="000000"/>
          <w:kern w:val="0"/>
          <w:sz w:val="24"/>
          <w:szCs w:val="24"/>
          <w:lang w:eastAsia="en-GB"/>
          <w14:ligatures w14:val="none"/>
        </w:rPr>
        <w:t xml:space="preserve"> </w:t>
      </w:r>
      <w:r w:rsidR="00697A30">
        <w:rPr>
          <w:rFonts w:ascii="Times New Roman" w:eastAsia="Times New Roman" w:hAnsi="Times New Roman" w:cs="Times New Roman"/>
          <w:color w:val="000000"/>
          <w:kern w:val="0"/>
          <w:sz w:val="24"/>
          <w:szCs w:val="24"/>
          <w:lang w:eastAsia="en-GB"/>
          <w14:ligatures w14:val="none"/>
        </w:rPr>
        <w:t xml:space="preserve">para la </w:t>
      </w:r>
      <w:r w:rsidRPr="00AC4E19">
        <w:rPr>
          <w:rFonts w:ascii="Times New Roman" w:eastAsia="Times New Roman" w:hAnsi="Times New Roman" w:cs="Times New Roman"/>
          <w:color w:val="000000"/>
          <w:kern w:val="0"/>
          <w:sz w:val="24"/>
          <w:szCs w:val="24"/>
          <w:lang w:eastAsia="en-GB"/>
          <w14:ligatures w14:val="none"/>
        </w:rPr>
        <w:t>solicitud</w:t>
      </w:r>
      <w:r w:rsidR="00EE30C1" w:rsidRPr="00AC4E19">
        <w:rPr>
          <w:rFonts w:ascii="Times New Roman" w:eastAsia="Times New Roman" w:hAnsi="Times New Roman" w:cs="Times New Roman"/>
          <w:color w:val="000000"/>
          <w:kern w:val="0"/>
          <w:sz w:val="24"/>
          <w:szCs w:val="24"/>
          <w:lang w:eastAsia="en-GB"/>
          <w14:ligatures w14:val="none"/>
        </w:rPr>
        <w:t xml:space="preserve"> </w:t>
      </w:r>
      <w:r w:rsidR="00676080">
        <w:rPr>
          <w:rFonts w:ascii="Times New Roman" w:eastAsia="Times New Roman" w:hAnsi="Times New Roman" w:cs="Times New Roman"/>
          <w:color w:val="000000"/>
          <w:kern w:val="0"/>
          <w:sz w:val="24"/>
          <w:szCs w:val="24"/>
          <w:lang w:eastAsia="en-GB"/>
          <w14:ligatures w14:val="none"/>
        </w:rPr>
        <w:t>de registro o notificación</w:t>
      </w:r>
      <w:r w:rsidR="00EE30C1" w:rsidRPr="00AC4E19">
        <w:rPr>
          <w:rFonts w:ascii="Times New Roman" w:eastAsia="Times New Roman" w:hAnsi="Times New Roman" w:cs="Times New Roman"/>
          <w:color w:val="000000"/>
          <w:kern w:val="0"/>
          <w:sz w:val="24"/>
          <w:szCs w:val="24"/>
          <w:lang w:eastAsia="en-GB"/>
          <w14:ligatures w14:val="none"/>
        </w:rPr>
        <w:t xml:space="preserve"> de los </w:t>
      </w:r>
      <w:r w:rsidRPr="00AC4E19">
        <w:rPr>
          <w:rFonts w:ascii="Times New Roman" w:eastAsia="Times New Roman" w:hAnsi="Times New Roman" w:cs="Times New Roman"/>
          <w:color w:val="000000"/>
          <w:kern w:val="0"/>
          <w:sz w:val="24"/>
          <w:szCs w:val="24"/>
          <w:lang w:eastAsia="en-GB"/>
          <w14:ligatures w14:val="none"/>
        </w:rPr>
        <w:t xml:space="preserve">productos químicos </w:t>
      </w:r>
      <w:r w:rsidR="00C87428" w:rsidRPr="00AC4E19">
        <w:rPr>
          <w:rFonts w:ascii="Times New Roman" w:eastAsia="Times New Roman" w:hAnsi="Times New Roman" w:cs="Times New Roman"/>
          <w:color w:val="000000"/>
          <w:kern w:val="0"/>
          <w:sz w:val="24"/>
          <w:szCs w:val="24"/>
          <w:lang w:eastAsia="en-GB"/>
          <w14:ligatures w14:val="none"/>
        </w:rPr>
        <w:t>se indican a continuación</w:t>
      </w:r>
      <w:r w:rsidRPr="00AC4E19">
        <w:rPr>
          <w:rFonts w:ascii="Times New Roman" w:eastAsia="Times New Roman" w:hAnsi="Times New Roman" w:cs="Times New Roman"/>
          <w:color w:val="000000"/>
          <w:kern w:val="0"/>
          <w:sz w:val="24"/>
          <w:szCs w:val="24"/>
          <w:lang w:eastAsia="en-GB"/>
          <w14:ligatures w14:val="none"/>
        </w:rPr>
        <w:t>:</w:t>
      </w:r>
    </w:p>
    <w:p w14:paraId="7B6B84E0" w14:textId="77777777" w:rsidR="00BB2962" w:rsidRPr="00AC4E19" w:rsidRDefault="00BB2962" w:rsidP="007C307D">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8B8D913" w14:textId="45348E3B" w:rsidR="00135B56" w:rsidRPr="00BC20C2" w:rsidRDefault="00BB2962" w:rsidP="00BB2962">
      <w:pPr>
        <w:spacing w:after="0" w:line="360" w:lineRule="auto"/>
        <w:jc w:val="both"/>
        <w:rPr>
          <w:rFonts w:ascii="Times New Roman" w:hAnsi="Times New Roman" w:cs="Times New Roman"/>
          <w:b/>
          <w:bCs/>
          <w:sz w:val="24"/>
          <w:szCs w:val="24"/>
        </w:rPr>
      </w:pPr>
      <w:bookmarkStart w:id="25" w:name="_Hlk206678784"/>
      <w:r w:rsidRPr="00BC20C2">
        <w:rPr>
          <w:rFonts w:ascii="Times New Roman" w:eastAsia="Times New Roman" w:hAnsi="Times New Roman" w:cs="Times New Roman"/>
          <w:b/>
          <w:bCs/>
          <w:kern w:val="0"/>
          <w:sz w:val="24"/>
          <w:szCs w:val="24"/>
          <w:lang w:eastAsia="en-GB"/>
          <w14:ligatures w14:val="none"/>
        </w:rPr>
        <w:t>11.1.</w:t>
      </w:r>
      <w:r w:rsidR="006D4C1C" w:rsidRPr="00BC20C2">
        <w:rPr>
          <w:rFonts w:ascii="Times New Roman" w:eastAsia="Times New Roman" w:hAnsi="Times New Roman" w:cs="Times New Roman"/>
          <w:b/>
          <w:bCs/>
          <w:color w:val="000000"/>
          <w:kern w:val="0"/>
          <w:sz w:val="24"/>
          <w:szCs w:val="24"/>
          <w:lang w:eastAsia="en-GB"/>
          <w14:ligatures w14:val="none"/>
        </w:rPr>
        <w:t xml:space="preserve"> </w:t>
      </w:r>
      <w:r w:rsidR="006D4C1C" w:rsidRPr="00BC20C2">
        <w:rPr>
          <w:rFonts w:ascii="Times New Roman" w:hAnsi="Times New Roman" w:cs="Times New Roman"/>
          <w:b/>
          <w:bCs/>
          <w:sz w:val="24"/>
          <w:szCs w:val="24"/>
        </w:rPr>
        <w:t>Requisitos</w:t>
      </w:r>
      <w:r w:rsidR="00C67A38" w:rsidRPr="00BC20C2">
        <w:rPr>
          <w:rFonts w:ascii="Times New Roman" w:hAnsi="Times New Roman" w:cs="Times New Roman"/>
          <w:b/>
          <w:bCs/>
          <w:sz w:val="24"/>
          <w:szCs w:val="24"/>
        </w:rPr>
        <w:t xml:space="preserve"> generales</w:t>
      </w:r>
      <w:r w:rsidR="006D4C1C" w:rsidRPr="00BC20C2">
        <w:rPr>
          <w:rFonts w:ascii="Times New Roman" w:hAnsi="Times New Roman" w:cs="Times New Roman"/>
          <w:b/>
          <w:bCs/>
          <w:sz w:val="24"/>
          <w:szCs w:val="24"/>
        </w:rPr>
        <w:t xml:space="preserve"> para </w:t>
      </w:r>
      <w:r w:rsidR="00245A34" w:rsidRPr="00BC20C2">
        <w:rPr>
          <w:rFonts w:ascii="Times New Roman" w:hAnsi="Times New Roman" w:cs="Times New Roman"/>
          <w:b/>
          <w:bCs/>
          <w:sz w:val="24"/>
          <w:szCs w:val="24"/>
        </w:rPr>
        <w:t>el</w:t>
      </w:r>
      <w:r w:rsidR="006D4C1C" w:rsidRPr="00BC20C2">
        <w:rPr>
          <w:rFonts w:ascii="Times New Roman" w:hAnsi="Times New Roman" w:cs="Times New Roman"/>
          <w:b/>
          <w:bCs/>
          <w:sz w:val="24"/>
          <w:szCs w:val="24"/>
        </w:rPr>
        <w:t xml:space="preserve"> registro</w:t>
      </w:r>
      <w:r w:rsidRPr="00BC20C2">
        <w:rPr>
          <w:rFonts w:ascii="Times New Roman" w:hAnsi="Times New Roman" w:cs="Times New Roman"/>
          <w:b/>
          <w:bCs/>
          <w:sz w:val="24"/>
          <w:szCs w:val="24"/>
        </w:rPr>
        <w:t xml:space="preserve"> o notificación </w:t>
      </w:r>
      <w:r w:rsidR="006D4C1C" w:rsidRPr="00BC20C2">
        <w:rPr>
          <w:rFonts w:ascii="Times New Roman" w:hAnsi="Times New Roman" w:cs="Times New Roman"/>
          <w:b/>
          <w:bCs/>
          <w:sz w:val="24"/>
          <w:szCs w:val="24"/>
        </w:rPr>
        <w:t>de productos químicos</w:t>
      </w:r>
      <w:r w:rsidR="000F0E6B" w:rsidRPr="00BC20C2">
        <w:rPr>
          <w:rFonts w:ascii="Times New Roman" w:hAnsi="Times New Roman" w:cs="Times New Roman"/>
          <w:b/>
          <w:bCs/>
          <w:sz w:val="24"/>
          <w:szCs w:val="24"/>
        </w:rPr>
        <w:t>.</w:t>
      </w:r>
      <w:r w:rsidR="000C0A8D" w:rsidRPr="00BC20C2">
        <w:rPr>
          <w:rFonts w:ascii="Times New Roman" w:hAnsi="Times New Roman" w:cs="Times New Roman"/>
          <w:b/>
          <w:bCs/>
          <w:sz w:val="24"/>
          <w:szCs w:val="24"/>
        </w:rPr>
        <w:t xml:space="preserve"> </w:t>
      </w:r>
    </w:p>
    <w:bookmarkEnd w:id="25"/>
    <w:p w14:paraId="42929954" w14:textId="77777777" w:rsidR="00241EFB" w:rsidRPr="00AC4E19" w:rsidRDefault="00241EFB" w:rsidP="00A34EDF">
      <w:pPr>
        <w:spacing w:after="0" w:line="360" w:lineRule="auto"/>
        <w:jc w:val="both"/>
        <w:rPr>
          <w:rFonts w:ascii="Times New Roman" w:hAnsi="Times New Roman" w:cs="Times New Roman"/>
          <w:sz w:val="24"/>
          <w:szCs w:val="24"/>
        </w:rPr>
      </w:pPr>
    </w:p>
    <w:p w14:paraId="0872EE31" w14:textId="73CE1ABA" w:rsidR="006D4C1C" w:rsidRPr="00AC4E19" w:rsidRDefault="004D0111" w:rsidP="007C3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persona </w:t>
      </w:r>
      <w:r w:rsidR="234F730D" w:rsidRPr="00AC4E19">
        <w:rPr>
          <w:rFonts w:ascii="Times New Roman" w:hAnsi="Times New Roman" w:cs="Times New Roman"/>
          <w:sz w:val="24"/>
          <w:szCs w:val="24"/>
        </w:rPr>
        <w:t xml:space="preserve">solicitante </w:t>
      </w:r>
      <w:r w:rsidR="45D9020F" w:rsidRPr="00AC4E19">
        <w:rPr>
          <w:rFonts w:ascii="Times New Roman" w:hAnsi="Times New Roman" w:cs="Times New Roman"/>
          <w:sz w:val="24"/>
          <w:szCs w:val="24"/>
        </w:rPr>
        <w:t>d</w:t>
      </w:r>
      <w:r w:rsidR="7558A3C6" w:rsidRPr="007C307D">
        <w:rPr>
          <w:rFonts w:ascii="Times New Roman" w:hAnsi="Times New Roman" w:cs="Times New Roman"/>
          <w:sz w:val="24"/>
          <w:szCs w:val="24"/>
        </w:rPr>
        <w:t xml:space="preserve">e registro </w:t>
      </w:r>
      <w:r w:rsidR="2A0D7DD5" w:rsidRPr="00AC4E19">
        <w:rPr>
          <w:rFonts w:ascii="Times New Roman" w:hAnsi="Times New Roman" w:cs="Times New Roman"/>
          <w:sz w:val="24"/>
          <w:szCs w:val="24"/>
        </w:rPr>
        <w:t xml:space="preserve">o notificación </w:t>
      </w:r>
      <w:r w:rsidR="7558A3C6" w:rsidRPr="007C307D">
        <w:rPr>
          <w:rFonts w:ascii="Times New Roman" w:hAnsi="Times New Roman" w:cs="Times New Roman"/>
          <w:sz w:val="24"/>
          <w:szCs w:val="24"/>
        </w:rPr>
        <w:t>de producto químico</w:t>
      </w:r>
      <w:r w:rsidR="2A0D7DD5" w:rsidRPr="00AC4E19">
        <w:rPr>
          <w:rFonts w:ascii="Times New Roman" w:hAnsi="Times New Roman" w:cs="Times New Roman"/>
          <w:sz w:val="24"/>
          <w:szCs w:val="24"/>
        </w:rPr>
        <w:t xml:space="preserve"> debe de realizar</w:t>
      </w:r>
      <w:r w:rsidR="3B5AC412" w:rsidRPr="00AC4E19">
        <w:rPr>
          <w:rFonts w:ascii="Times New Roman" w:hAnsi="Times New Roman" w:cs="Times New Roman"/>
          <w:sz w:val="24"/>
          <w:szCs w:val="24"/>
        </w:rPr>
        <w:t>lo</w:t>
      </w:r>
      <w:r w:rsidR="2A0D7DD5" w:rsidRPr="00AC4E19">
        <w:rPr>
          <w:rFonts w:ascii="Times New Roman" w:hAnsi="Times New Roman" w:cs="Times New Roman"/>
          <w:sz w:val="24"/>
          <w:szCs w:val="24"/>
        </w:rPr>
        <w:t xml:space="preserve"> por medio </w:t>
      </w:r>
      <w:r w:rsidR="00247355">
        <w:rPr>
          <w:rFonts w:ascii="Times New Roman" w:hAnsi="Times New Roman" w:cs="Times New Roman"/>
          <w:sz w:val="24"/>
          <w:szCs w:val="24"/>
        </w:rPr>
        <w:t>del portal</w:t>
      </w:r>
      <w:r w:rsidR="2A0D7DD5" w:rsidRPr="00AC4E19">
        <w:rPr>
          <w:rFonts w:ascii="Times New Roman" w:hAnsi="Times New Roman" w:cs="Times New Roman"/>
          <w:sz w:val="24"/>
          <w:szCs w:val="24"/>
        </w:rPr>
        <w:t xml:space="preserve"> “Regístrelo”</w:t>
      </w:r>
      <w:r w:rsidR="003BDFE1" w:rsidRPr="00AC4E19">
        <w:rPr>
          <w:rFonts w:ascii="Times New Roman" w:hAnsi="Times New Roman" w:cs="Times New Roman"/>
          <w:sz w:val="24"/>
          <w:szCs w:val="24"/>
        </w:rPr>
        <w:t>,</w:t>
      </w:r>
      <w:r w:rsidR="39A7C498" w:rsidRPr="00AC4E19">
        <w:rPr>
          <w:rFonts w:ascii="Times New Roman" w:hAnsi="Times New Roman" w:cs="Times New Roman"/>
          <w:sz w:val="24"/>
          <w:szCs w:val="24"/>
        </w:rPr>
        <w:t xml:space="preserve"> </w:t>
      </w:r>
      <w:r w:rsidR="52C941F0" w:rsidRPr="00AC4E19">
        <w:rPr>
          <w:rFonts w:ascii="Times New Roman" w:hAnsi="Times New Roman" w:cs="Times New Roman"/>
          <w:sz w:val="24"/>
          <w:szCs w:val="24"/>
        </w:rPr>
        <w:t>cumpli</w:t>
      </w:r>
      <w:r w:rsidR="0FEEB467" w:rsidRPr="00AC4E19">
        <w:rPr>
          <w:rFonts w:ascii="Times New Roman" w:hAnsi="Times New Roman" w:cs="Times New Roman"/>
          <w:sz w:val="24"/>
          <w:szCs w:val="24"/>
        </w:rPr>
        <w:t>endo</w:t>
      </w:r>
      <w:r w:rsidR="52C941F0" w:rsidRPr="00AC4E19">
        <w:rPr>
          <w:rFonts w:ascii="Times New Roman" w:hAnsi="Times New Roman" w:cs="Times New Roman"/>
          <w:sz w:val="24"/>
          <w:szCs w:val="24"/>
        </w:rPr>
        <w:t xml:space="preserve"> con lo siguiente</w:t>
      </w:r>
      <w:r w:rsidR="4BB0D271" w:rsidRPr="007C307D">
        <w:rPr>
          <w:rFonts w:ascii="Times New Roman" w:hAnsi="Times New Roman" w:cs="Times New Roman"/>
          <w:sz w:val="24"/>
          <w:szCs w:val="24"/>
        </w:rPr>
        <w:t>:</w:t>
      </w:r>
    </w:p>
    <w:p w14:paraId="00A76F0E" w14:textId="77777777" w:rsidR="00FF14B1" w:rsidRPr="00AC4E19" w:rsidRDefault="00FF14B1" w:rsidP="00A34EDF">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4BBBA5D7" w14:textId="77777777" w:rsidR="00BC20C2" w:rsidRPr="00BC20C2" w:rsidRDefault="00BC20C2" w:rsidP="00BC20C2">
      <w:pPr>
        <w:pStyle w:val="Prrafodelista"/>
        <w:numPr>
          <w:ilvl w:val="0"/>
          <w:numId w:val="70"/>
        </w:numPr>
        <w:spacing w:after="0" w:line="360" w:lineRule="auto"/>
        <w:jc w:val="both"/>
        <w:rPr>
          <w:rFonts w:ascii="Times New Roman" w:eastAsia="Times New Roman" w:hAnsi="Times New Roman" w:cs="Times New Roman"/>
          <w:vanish/>
          <w:sz w:val="24"/>
          <w:szCs w:val="24"/>
          <w:lang w:eastAsia="en-GB"/>
        </w:rPr>
      </w:pPr>
    </w:p>
    <w:p w14:paraId="45C5C961" w14:textId="77777777" w:rsidR="00BC20C2" w:rsidRPr="00BC20C2" w:rsidRDefault="00BC20C2" w:rsidP="00BC20C2">
      <w:pPr>
        <w:pStyle w:val="Prrafodelista"/>
        <w:numPr>
          <w:ilvl w:val="0"/>
          <w:numId w:val="70"/>
        </w:numPr>
        <w:spacing w:after="0" w:line="360" w:lineRule="auto"/>
        <w:jc w:val="both"/>
        <w:rPr>
          <w:rFonts w:ascii="Times New Roman" w:eastAsia="Times New Roman" w:hAnsi="Times New Roman" w:cs="Times New Roman"/>
          <w:vanish/>
          <w:sz w:val="24"/>
          <w:szCs w:val="24"/>
          <w:lang w:eastAsia="en-GB"/>
        </w:rPr>
      </w:pPr>
    </w:p>
    <w:p w14:paraId="487323CD" w14:textId="77777777" w:rsidR="00BC20C2" w:rsidRPr="00BC20C2" w:rsidRDefault="00BC20C2" w:rsidP="00BC20C2">
      <w:pPr>
        <w:pStyle w:val="Prrafodelista"/>
        <w:numPr>
          <w:ilvl w:val="1"/>
          <w:numId w:val="70"/>
        </w:numPr>
        <w:spacing w:after="0" w:line="360" w:lineRule="auto"/>
        <w:jc w:val="both"/>
        <w:rPr>
          <w:rFonts w:ascii="Times New Roman" w:eastAsia="Times New Roman" w:hAnsi="Times New Roman" w:cs="Times New Roman"/>
          <w:vanish/>
          <w:sz w:val="24"/>
          <w:szCs w:val="24"/>
          <w:lang w:eastAsia="en-GB"/>
        </w:rPr>
      </w:pPr>
    </w:p>
    <w:p w14:paraId="71E792F5" w14:textId="77777777" w:rsidR="00BC20C2" w:rsidRPr="00BC20C2" w:rsidRDefault="00BC20C2" w:rsidP="00BC20C2">
      <w:pPr>
        <w:pStyle w:val="Prrafodelista"/>
        <w:numPr>
          <w:ilvl w:val="2"/>
          <w:numId w:val="70"/>
        </w:numPr>
        <w:spacing w:after="0" w:line="360" w:lineRule="auto"/>
        <w:jc w:val="both"/>
        <w:rPr>
          <w:rFonts w:ascii="Times New Roman" w:eastAsia="Times New Roman" w:hAnsi="Times New Roman" w:cs="Times New Roman"/>
          <w:vanish/>
          <w:sz w:val="24"/>
          <w:szCs w:val="24"/>
          <w:lang w:eastAsia="en-GB"/>
        </w:rPr>
      </w:pPr>
    </w:p>
    <w:p w14:paraId="3C2871D8" w14:textId="066407C8" w:rsidR="006D4C1C" w:rsidRPr="00BC20C2" w:rsidRDefault="52C941F0" w:rsidP="00BC20C2">
      <w:pPr>
        <w:pStyle w:val="Prrafodelista"/>
        <w:numPr>
          <w:ilvl w:val="2"/>
          <w:numId w:val="72"/>
        </w:numPr>
        <w:spacing w:after="0" w:line="360" w:lineRule="auto"/>
        <w:ind w:left="709" w:hanging="709"/>
        <w:jc w:val="both"/>
        <w:rPr>
          <w:rFonts w:ascii="Times New Roman" w:hAnsi="Times New Roman" w:cs="Times New Roman"/>
          <w:sz w:val="24"/>
          <w:szCs w:val="24"/>
        </w:rPr>
      </w:pPr>
      <w:r w:rsidRPr="00BC20C2">
        <w:rPr>
          <w:rFonts w:ascii="Times New Roman" w:eastAsia="Times New Roman" w:hAnsi="Times New Roman" w:cs="Times New Roman"/>
          <w:sz w:val="24"/>
          <w:szCs w:val="24"/>
          <w:lang w:eastAsia="en-GB"/>
        </w:rPr>
        <w:t xml:space="preserve">Ingresar </w:t>
      </w:r>
      <w:r w:rsidR="00247355" w:rsidRPr="00BC20C2">
        <w:rPr>
          <w:rFonts w:ascii="Times New Roman" w:eastAsia="Times New Roman" w:hAnsi="Times New Roman" w:cs="Times New Roman"/>
          <w:sz w:val="24"/>
          <w:szCs w:val="24"/>
          <w:lang w:eastAsia="en-GB"/>
        </w:rPr>
        <w:t xml:space="preserve">al portal </w:t>
      </w:r>
      <w:r w:rsidR="49B2A015" w:rsidRPr="00BC20C2">
        <w:rPr>
          <w:rFonts w:ascii="Times New Roman" w:hAnsi="Times New Roman" w:cs="Times New Roman"/>
          <w:sz w:val="24"/>
          <w:szCs w:val="24"/>
        </w:rPr>
        <w:t>“</w:t>
      </w:r>
      <w:r w:rsidR="006D4C1C" w:rsidRPr="00BC20C2">
        <w:rPr>
          <w:rFonts w:ascii="Times New Roman" w:hAnsi="Times New Roman" w:cs="Times New Roman"/>
          <w:sz w:val="24"/>
          <w:szCs w:val="24"/>
        </w:rPr>
        <w:t>Regístrelo”,</w:t>
      </w:r>
      <w:r w:rsidRPr="00BC20C2">
        <w:rPr>
          <w:rFonts w:ascii="Times New Roman" w:hAnsi="Times New Roman" w:cs="Times New Roman"/>
          <w:sz w:val="24"/>
          <w:szCs w:val="24"/>
        </w:rPr>
        <w:t xml:space="preserve"> </w:t>
      </w:r>
      <w:r w:rsidR="006D4C1C" w:rsidRPr="00BC20C2">
        <w:rPr>
          <w:rFonts w:ascii="Times New Roman" w:hAnsi="Times New Roman" w:cs="Times New Roman"/>
          <w:sz w:val="24"/>
          <w:szCs w:val="24"/>
        </w:rPr>
        <w:t>según Decreto Ejecutivo</w:t>
      </w:r>
      <w:r w:rsidR="0017111F">
        <w:rPr>
          <w:rFonts w:ascii="Times New Roman" w:hAnsi="Times New Roman" w:cs="Times New Roman"/>
          <w:sz w:val="24"/>
          <w:szCs w:val="24"/>
        </w:rPr>
        <w:t xml:space="preserve"> </w:t>
      </w:r>
      <w:proofErr w:type="spellStart"/>
      <w:r w:rsidR="0017111F">
        <w:rPr>
          <w:rFonts w:ascii="Times New Roman" w:hAnsi="Times New Roman" w:cs="Times New Roman"/>
          <w:sz w:val="24"/>
          <w:szCs w:val="24"/>
        </w:rPr>
        <w:t>N°</w:t>
      </w:r>
      <w:proofErr w:type="spellEnd"/>
      <w:r w:rsidR="006D4C1C" w:rsidRPr="00BC20C2">
        <w:rPr>
          <w:rFonts w:ascii="Times New Roman" w:hAnsi="Times New Roman" w:cs="Times New Roman"/>
          <w:sz w:val="24"/>
          <w:szCs w:val="24"/>
        </w:rPr>
        <w:t xml:space="preserve"> 37988-S</w:t>
      </w:r>
      <w:r w:rsidR="17195C4B" w:rsidRPr="00AC4E19">
        <w:t xml:space="preserve"> </w:t>
      </w:r>
      <w:r w:rsidR="17195C4B" w:rsidRPr="00BC20C2">
        <w:rPr>
          <w:rFonts w:ascii="Times New Roman" w:hAnsi="Times New Roman" w:cs="Times New Roman"/>
          <w:sz w:val="24"/>
          <w:szCs w:val="24"/>
        </w:rPr>
        <w:t>del 22 de octubre de 2013</w:t>
      </w:r>
      <w:r w:rsidR="006D4C1C" w:rsidRPr="00BC20C2">
        <w:rPr>
          <w:rFonts w:ascii="Times New Roman" w:hAnsi="Times New Roman" w:cs="Times New Roman"/>
          <w:sz w:val="24"/>
          <w:szCs w:val="24"/>
        </w:rPr>
        <w:t xml:space="preserve"> </w:t>
      </w:r>
      <w:r w:rsidR="79759DEA" w:rsidRPr="00BC20C2">
        <w:rPr>
          <w:rFonts w:ascii="Times New Roman" w:hAnsi="Times New Roman" w:cs="Times New Roman"/>
          <w:sz w:val="24"/>
          <w:szCs w:val="24"/>
        </w:rPr>
        <w:t>“</w:t>
      </w:r>
      <w:r w:rsidR="006D4C1C" w:rsidRPr="00BC20C2">
        <w:rPr>
          <w:rFonts w:ascii="Times New Roman" w:hAnsi="Times New Roman" w:cs="Times New Roman"/>
          <w:sz w:val="24"/>
          <w:szCs w:val="24"/>
        </w:rPr>
        <w:t>Reglamento para el funcionamiento y la utilización del portal "Regístrelo"</w:t>
      </w:r>
      <w:r w:rsidR="7558A3C6" w:rsidRPr="00BC20C2">
        <w:rPr>
          <w:rFonts w:ascii="Times New Roman" w:hAnsi="Times New Roman" w:cs="Times New Roman"/>
          <w:sz w:val="24"/>
          <w:szCs w:val="24"/>
        </w:rPr>
        <w:t xml:space="preserve"> y completa</w:t>
      </w:r>
      <w:r w:rsidR="2450D96E" w:rsidRPr="00BC20C2">
        <w:rPr>
          <w:rFonts w:ascii="Times New Roman" w:hAnsi="Times New Roman" w:cs="Times New Roman"/>
          <w:sz w:val="24"/>
          <w:szCs w:val="24"/>
        </w:rPr>
        <w:t>r</w:t>
      </w:r>
      <w:r w:rsidR="7558A3C6" w:rsidRPr="00BC20C2">
        <w:rPr>
          <w:rFonts w:ascii="Times New Roman" w:hAnsi="Times New Roman" w:cs="Times New Roman"/>
          <w:sz w:val="24"/>
          <w:szCs w:val="24"/>
        </w:rPr>
        <w:t xml:space="preserve"> el formulario de solicitud del registro o notificación</w:t>
      </w:r>
      <w:r w:rsidRPr="00BC20C2">
        <w:rPr>
          <w:rFonts w:ascii="Times New Roman" w:hAnsi="Times New Roman" w:cs="Times New Roman"/>
          <w:sz w:val="24"/>
          <w:szCs w:val="24"/>
        </w:rPr>
        <w:t xml:space="preserve"> que se encuentra en el Anexo </w:t>
      </w:r>
      <w:r w:rsidR="00513EB3">
        <w:rPr>
          <w:rFonts w:ascii="Times New Roman" w:hAnsi="Times New Roman" w:cs="Times New Roman"/>
          <w:sz w:val="24"/>
          <w:szCs w:val="24"/>
        </w:rPr>
        <w:t>E</w:t>
      </w:r>
      <w:r w:rsidRPr="00BC20C2">
        <w:rPr>
          <w:rFonts w:ascii="Times New Roman" w:hAnsi="Times New Roman" w:cs="Times New Roman"/>
          <w:sz w:val="24"/>
          <w:szCs w:val="24"/>
        </w:rPr>
        <w:t xml:space="preserve"> de este reglamento</w:t>
      </w:r>
      <w:r w:rsidR="56120A2F" w:rsidRPr="00BC20C2">
        <w:rPr>
          <w:rFonts w:ascii="Times New Roman" w:hAnsi="Times New Roman" w:cs="Times New Roman"/>
          <w:sz w:val="24"/>
          <w:szCs w:val="24"/>
        </w:rPr>
        <w:t>.</w:t>
      </w:r>
    </w:p>
    <w:p w14:paraId="6705E4D3" w14:textId="77777777" w:rsidR="00A31054" w:rsidRPr="00AC4E19" w:rsidRDefault="00A31054" w:rsidP="00FA1FF0">
      <w:pPr>
        <w:spacing w:after="0" w:line="360" w:lineRule="auto"/>
        <w:ind w:left="567"/>
        <w:rPr>
          <w:rFonts w:ascii="Times New Roman" w:eastAsia="Times New Roman" w:hAnsi="Times New Roman" w:cs="Times New Roman"/>
          <w:color w:val="000000"/>
          <w:kern w:val="0"/>
          <w:sz w:val="24"/>
          <w:szCs w:val="24"/>
          <w:lang w:eastAsia="en-GB"/>
          <w14:ligatures w14:val="none"/>
        </w:rPr>
      </w:pPr>
    </w:p>
    <w:p w14:paraId="13634325" w14:textId="355CE541" w:rsidR="006D4C1C" w:rsidRPr="007C307D" w:rsidRDefault="006D4C1C" w:rsidP="00BC20C2">
      <w:pPr>
        <w:pStyle w:val="Prrafodelista"/>
        <w:numPr>
          <w:ilvl w:val="2"/>
          <w:numId w:val="72"/>
        </w:numPr>
        <w:spacing w:after="0" w:line="360" w:lineRule="auto"/>
        <w:ind w:left="709" w:hanging="709"/>
        <w:jc w:val="both"/>
        <w:rPr>
          <w:rFonts w:ascii="Times New Roman" w:hAnsi="Times New Roman" w:cs="Times New Roman"/>
          <w:strike/>
          <w:sz w:val="24"/>
          <w:szCs w:val="24"/>
        </w:rPr>
      </w:pPr>
      <w:r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hAnsi="Times New Roman" w:cs="Times New Roman"/>
          <w:sz w:val="24"/>
          <w:szCs w:val="24"/>
        </w:rPr>
        <w:t xml:space="preserve">Adjuntar el refrendo </w:t>
      </w:r>
      <w:r w:rsidR="00247355">
        <w:rPr>
          <w:rFonts w:ascii="Times New Roman" w:hAnsi="Times New Roman" w:cs="Times New Roman"/>
          <w:sz w:val="24"/>
          <w:szCs w:val="24"/>
        </w:rPr>
        <w:t xml:space="preserve">del profesional responsable </w:t>
      </w:r>
      <w:r w:rsidRPr="00AC4E19">
        <w:rPr>
          <w:rFonts w:ascii="Times New Roman" w:hAnsi="Times New Roman" w:cs="Times New Roman"/>
          <w:sz w:val="24"/>
          <w:szCs w:val="24"/>
        </w:rPr>
        <w:t>del</w:t>
      </w:r>
      <w:r w:rsidR="00241EFB" w:rsidRPr="00AC4E19">
        <w:rPr>
          <w:rFonts w:ascii="Times New Roman" w:hAnsi="Times New Roman" w:cs="Times New Roman"/>
          <w:sz w:val="24"/>
          <w:szCs w:val="24"/>
        </w:rPr>
        <w:t xml:space="preserve"> Colegio de Químicos de Costa Rica o Colegio de Ingenieros Químicos y Profesionales Afines según corresponda.</w:t>
      </w:r>
      <w:r w:rsidRPr="00AC4E19">
        <w:rPr>
          <w:rFonts w:ascii="Times New Roman" w:hAnsi="Times New Roman" w:cs="Times New Roman"/>
          <w:sz w:val="24"/>
          <w:szCs w:val="24"/>
        </w:rPr>
        <w:t xml:space="preserve"> </w:t>
      </w:r>
    </w:p>
    <w:p w14:paraId="71389F55" w14:textId="77777777" w:rsidR="00A31054" w:rsidRPr="00AC4E19" w:rsidRDefault="00A31054" w:rsidP="00FA1FF0">
      <w:pPr>
        <w:spacing w:after="0" w:line="360" w:lineRule="auto"/>
        <w:ind w:left="567"/>
        <w:rPr>
          <w:rFonts w:ascii="Times New Roman" w:eastAsia="Times New Roman" w:hAnsi="Times New Roman" w:cs="Times New Roman"/>
          <w:color w:val="000000"/>
          <w:kern w:val="0"/>
          <w:sz w:val="24"/>
          <w:szCs w:val="24"/>
          <w:lang w:eastAsia="en-GB"/>
          <w14:ligatures w14:val="none"/>
        </w:rPr>
      </w:pPr>
    </w:p>
    <w:p w14:paraId="285EFC86" w14:textId="75C3C9D7" w:rsidR="006D4C1C" w:rsidRPr="00BC20C2" w:rsidRDefault="006D4C1C" w:rsidP="00BC20C2">
      <w:pPr>
        <w:pStyle w:val="Prrafodelista"/>
        <w:numPr>
          <w:ilvl w:val="2"/>
          <w:numId w:val="72"/>
        </w:numPr>
        <w:spacing w:after="0" w:line="360" w:lineRule="auto"/>
        <w:ind w:left="709" w:hanging="709"/>
        <w:jc w:val="both"/>
        <w:rPr>
          <w:rFonts w:ascii="Times New Roman" w:hAnsi="Times New Roman" w:cs="Times New Roman"/>
          <w:sz w:val="24"/>
          <w:szCs w:val="24"/>
        </w:rPr>
      </w:pPr>
      <w:r w:rsidRPr="00AC4E19">
        <w:rPr>
          <w:rFonts w:ascii="Times New Roman" w:eastAsia="Times New Roman" w:hAnsi="Times New Roman" w:cs="Times New Roman"/>
          <w:sz w:val="24"/>
          <w:szCs w:val="24"/>
          <w:lang w:eastAsia="es-CR"/>
        </w:rPr>
        <w:t xml:space="preserve">Adjuntar la </w:t>
      </w:r>
      <w:r w:rsidR="00676080">
        <w:rPr>
          <w:rFonts w:ascii="Times New Roman" w:eastAsia="Times New Roman" w:hAnsi="Times New Roman" w:cs="Times New Roman"/>
          <w:sz w:val="24"/>
          <w:szCs w:val="24"/>
          <w:lang w:eastAsia="es-CR"/>
        </w:rPr>
        <w:t>FDS</w:t>
      </w:r>
      <w:r w:rsidRPr="00AC4E19">
        <w:rPr>
          <w:rFonts w:ascii="Times New Roman" w:eastAsia="Times New Roman" w:hAnsi="Times New Roman" w:cs="Times New Roman"/>
          <w:sz w:val="24"/>
          <w:szCs w:val="24"/>
          <w:lang w:eastAsia="es-CR"/>
        </w:rPr>
        <w:t xml:space="preserve"> emitida por el fabricante del producto, firmada digitalmente por el profesional responsable.</w:t>
      </w:r>
    </w:p>
    <w:p w14:paraId="0B56B866" w14:textId="77777777" w:rsidR="00BC20C2" w:rsidRPr="00BC20C2" w:rsidRDefault="00BC20C2" w:rsidP="00BC20C2">
      <w:pPr>
        <w:pStyle w:val="Prrafodelista"/>
        <w:rPr>
          <w:rFonts w:ascii="Times New Roman" w:hAnsi="Times New Roman" w:cs="Times New Roman"/>
          <w:sz w:val="24"/>
          <w:szCs w:val="24"/>
        </w:rPr>
      </w:pPr>
    </w:p>
    <w:p w14:paraId="2B4E0891" w14:textId="3000B290" w:rsidR="006D4C1C" w:rsidRPr="00AC4E19" w:rsidRDefault="006D4C1C" w:rsidP="00BC20C2">
      <w:pPr>
        <w:spacing w:after="0" w:line="360" w:lineRule="auto"/>
        <w:ind w:left="709"/>
        <w:jc w:val="both"/>
        <w:rPr>
          <w:rFonts w:ascii="Times New Roman" w:eastAsia="Times New Roman" w:hAnsi="Times New Roman" w:cs="Times New Roman"/>
          <w:sz w:val="24"/>
          <w:szCs w:val="24"/>
          <w:lang w:eastAsia="es-CR"/>
        </w:rPr>
      </w:pPr>
      <w:r w:rsidRPr="00AC4E19">
        <w:rPr>
          <w:rFonts w:ascii="Times New Roman" w:eastAsia="Times New Roman" w:hAnsi="Times New Roman" w:cs="Times New Roman"/>
          <w:sz w:val="24"/>
          <w:szCs w:val="24"/>
          <w:lang w:eastAsia="es-CR"/>
        </w:rPr>
        <w:t xml:space="preserve">La </w:t>
      </w:r>
      <w:r w:rsidR="00513EB3">
        <w:rPr>
          <w:rFonts w:ascii="Times New Roman" w:eastAsia="Times New Roman" w:hAnsi="Times New Roman" w:cs="Times New Roman"/>
          <w:sz w:val="24"/>
          <w:szCs w:val="24"/>
          <w:lang w:eastAsia="es-CR"/>
        </w:rPr>
        <w:t xml:space="preserve">FDS </w:t>
      </w:r>
      <w:r w:rsidR="00513EB3" w:rsidRPr="00AC4E19">
        <w:rPr>
          <w:rFonts w:ascii="Times New Roman" w:eastAsia="Times New Roman" w:hAnsi="Times New Roman" w:cs="Times New Roman"/>
          <w:sz w:val="24"/>
          <w:szCs w:val="24"/>
          <w:lang w:eastAsia="es-CR"/>
        </w:rPr>
        <w:t>deberá</w:t>
      </w:r>
      <w:r w:rsidRPr="00AC4E19">
        <w:rPr>
          <w:rFonts w:ascii="Times New Roman" w:eastAsia="Times New Roman" w:hAnsi="Times New Roman" w:cs="Times New Roman"/>
          <w:sz w:val="24"/>
          <w:szCs w:val="24"/>
          <w:lang w:eastAsia="es-CR"/>
        </w:rPr>
        <w:t xml:space="preserve"> contener la información establecida en el </w:t>
      </w:r>
      <w:r w:rsidR="000F0E6B" w:rsidRPr="00AC4E19">
        <w:rPr>
          <w:rFonts w:ascii="Times New Roman" w:eastAsia="Times New Roman" w:hAnsi="Times New Roman" w:cs="Times New Roman"/>
          <w:sz w:val="24"/>
          <w:szCs w:val="24"/>
          <w:lang w:eastAsia="es-CR"/>
        </w:rPr>
        <w:t>SGA,</w:t>
      </w:r>
      <w:r w:rsidRPr="00AC4E19">
        <w:rPr>
          <w:rFonts w:ascii="Times New Roman" w:eastAsia="Times New Roman" w:hAnsi="Times New Roman" w:cs="Times New Roman"/>
          <w:sz w:val="24"/>
          <w:szCs w:val="24"/>
          <w:lang w:eastAsia="es-CR"/>
        </w:rPr>
        <w:t xml:space="preserve"> en su última edición vigente, en idioma español. Se aplicarán los conceptos y </w:t>
      </w:r>
      <w:r w:rsidR="000F0E6B" w:rsidRPr="00AC4E19">
        <w:rPr>
          <w:rFonts w:ascii="Times New Roman" w:eastAsia="Times New Roman" w:hAnsi="Times New Roman" w:cs="Times New Roman"/>
          <w:sz w:val="24"/>
          <w:szCs w:val="24"/>
          <w:lang w:eastAsia="es-CR"/>
        </w:rPr>
        <w:t>definiciones establecidos</w:t>
      </w:r>
      <w:r w:rsidRPr="00AC4E19">
        <w:rPr>
          <w:rFonts w:ascii="Times New Roman" w:eastAsia="Times New Roman" w:hAnsi="Times New Roman" w:cs="Times New Roman"/>
          <w:sz w:val="24"/>
          <w:szCs w:val="24"/>
          <w:lang w:eastAsia="es-CR"/>
        </w:rPr>
        <w:t xml:space="preserve"> en el mismo y deberá seguir los lineamientos del Anexo </w:t>
      </w:r>
      <w:r w:rsidR="00513EB3">
        <w:rPr>
          <w:rFonts w:ascii="Times New Roman" w:eastAsia="Times New Roman" w:hAnsi="Times New Roman" w:cs="Times New Roman"/>
          <w:sz w:val="24"/>
          <w:szCs w:val="24"/>
          <w:lang w:eastAsia="es-CR"/>
        </w:rPr>
        <w:t>A</w:t>
      </w:r>
      <w:r w:rsidRPr="00AC4E19">
        <w:rPr>
          <w:rFonts w:ascii="Times New Roman" w:eastAsia="Times New Roman" w:hAnsi="Times New Roman" w:cs="Times New Roman"/>
          <w:sz w:val="24"/>
          <w:szCs w:val="24"/>
          <w:lang w:eastAsia="es-CR"/>
        </w:rPr>
        <w:t xml:space="preserve"> de este reglamento.</w:t>
      </w:r>
    </w:p>
    <w:p w14:paraId="6BAB6270" w14:textId="77777777" w:rsidR="006D4C1C" w:rsidRPr="00AC4E19" w:rsidRDefault="006D4C1C" w:rsidP="00BC20C2">
      <w:pPr>
        <w:pStyle w:val="Prrafodelista"/>
        <w:spacing w:after="0" w:line="360" w:lineRule="auto"/>
        <w:ind w:left="709"/>
        <w:jc w:val="both"/>
        <w:rPr>
          <w:rFonts w:ascii="Times New Roman" w:eastAsia="Times New Roman" w:hAnsi="Times New Roman" w:cs="Times New Roman"/>
          <w:sz w:val="24"/>
          <w:szCs w:val="24"/>
          <w:lang w:eastAsia="es-CR"/>
        </w:rPr>
      </w:pPr>
    </w:p>
    <w:p w14:paraId="28EC52A2" w14:textId="32793C94" w:rsidR="006D4C1C" w:rsidRPr="00AC4E19" w:rsidRDefault="006D4C1C" w:rsidP="00BC20C2">
      <w:pPr>
        <w:spacing w:after="0" w:line="360" w:lineRule="auto"/>
        <w:ind w:left="709"/>
        <w:jc w:val="both"/>
        <w:rPr>
          <w:rFonts w:ascii="Times New Roman" w:eastAsia="Times New Roman" w:hAnsi="Times New Roman" w:cs="Times New Roman"/>
          <w:sz w:val="24"/>
          <w:szCs w:val="24"/>
          <w:lang w:eastAsia="es-CR"/>
        </w:rPr>
      </w:pPr>
      <w:bookmarkStart w:id="26" w:name="_Hlk206410352"/>
      <w:r w:rsidRPr="00AC4E19">
        <w:rPr>
          <w:rFonts w:ascii="Times New Roman" w:eastAsia="Times New Roman" w:hAnsi="Times New Roman" w:cs="Times New Roman"/>
          <w:sz w:val="24"/>
          <w:szCs w:val="24"/>
          <w:lang w:eastAsia="es-CR"/>
        </w:rPr>
        <w:t xml:space="preserve">Si la </w:t>
      </w:r>
      <w:r w:rsidR="007C121C">
        <w:rPr>
          <w:rFonts w:ascii="Times New Roman" w:eastAsia="Times New Roman" w:hAnsi="Times New Roman" w:cs="Times New Roman"/>
          <w:sz w:val="24"/>
          <w:szCs w:val="24"/>
          <w:lang w:eastAsia="es-CR"/>
        </w:rPr>
        <w:t xml:space="preserve">FDS </w:t>
      </w:r>
      <w:r w:rsidRPr="00AC4E19">
        <w:rPr>
          <w:rFonts w:ascii="Times New Roman" w:eastAsia="Times New Roman" w:hAnsi="Times New Roman" w:cs="Times New Roman"/>
          <w:sz w:val="24"/>
          <w:szCs w:val="24"/>
          <w:lang w:eastAsia="es-CR"/>
        </w:rPr>
        <w:t xml:space="preserve">se encuentra en un idioma diferente al español, </w:t>
      </w:r>
      <w:r w:rsidR="282E6DB9" w:rsidRPr="00AC4E19">
        <w:rPr>
          <w:rFonts w:ascii="Times New Roman" w:eastAsia="Times New Roman" w:hAnsi="Times New Roman" w:cs="Times New Roman"/>
          <w:sz w:val="24"/>
          <w:szCs w:val="24"/>
          <w:lang w:eastAsia="es-CR"/>
        </w:rPr>
        <w:t xml:space="preserve">el profesional responsable deberá realizar su traducción simple al idioma español, firmarla y </w:t>
      </w:r>
      <w:r w:rsidRPr="00AC4E19">
        <w:rPr>
          <w:rFonts w:ascii="Times New Roman" w:eastAsia="Times New Roman" w:hAnsi="Times New Roman" w:cs="Times New Roman"/>
          <w:sz w:val="24"/>
          <w:szCs w:val="24"/>
          <w:lang w:eastAsia="es-CR"/>
        </w:rPr>
        <w:t>adjuntar</w:t>
      </w:r>
      <w:r w:rsidR="282E6DB9" w:rsidRPr="00AC4E19">
        <w:rPr>
          <w:rFonts w:ascii="Times New Roman" w:eastAsia="Times New Roman" w:hAnsi="Times New Roman" w:cs="Times New Roman"/>
          <w:sz w:val="24"/>
          <w:szCs w:val="24"/>
          <w:lang w:eastAsia="es-CR"/>
        </w:rPr>
        <w:t xml:space="preserve">la en </w:t>
      </w:r>
      <w:r w:rsidR="000E4EEB">
        <w:rPr>
          <w:rFonts w:ascii="Times New Roman" w:eastAsia="Times New Roman" w:hAnsi="Times New Roman" w:cs="Times New Roman"/>
          <w:sz w:val="24"/>
          <w:szCs w:val="24"/>
          <w:lang w:eastAsia="es-CR"/>
        </w:rPr>
        <w:t>el portal</w:t>
      </w:r>
      <w:r w:rsidR="282E6DB9" w:rsidRPr="00AC4E19">
        <w:rPr>
          <w:rFonts w:ascii="Times New Roman" w:eastAsia="Times New Roman" w:hAnsi="Times New Roman" w:cs="Times New Roman"/>
          <w:sz w:val="24"/>
          <w:szCs w:val="24"/>
          <w:lang w:eastAsia="es-CR"/>
        </w:rPr>
        <w:t xml:space="preserve"> “</w:t>
      </w:r>
      <w:r w:rsidR="39B854AC" w:rsidRPr="00AC4E19">
        <w:rPr>
          <w:rFonts w:ascii="Times New Roman" w:eastAsia="Times New Roman" w:hAnsi="Times New Roman" w:cs="Times New Roman"/>
          <w:sz w:val="24"/>
          <w:szCs w:val="24"/>
          <w:lang w:eastAsia="es-CR"/>
        </w:rPr>
        <w:t>Regístrelo</w:t>
      </w:r>
      <w:r w:rsidR="282E6DB9" w:rsidRPr="00AC4E19">
        <w:rPr>
          <w:rFonts w:ascii="Times New Roman" w:eastAsia="Times New Roman" w:hAnsi="Times New Roman" w:cs="Times New Roman"/>
          <w:sz w:val="24"/>
          <w:szCs w:val="24"/>
          <w:lang w:eastAsia="es-CR"/>
        </w:rPr>
        <w:t>”</w:t>
      </w:r>
      <w:r w:rsidRPr="00AC4E19">
        <w:rPr>
          <w:rFonts w:ascii="Times New Roman" w:eastAsia="Times New Roman" w:hAnsi="Times New Roman" w:cs="Times New Roman"/>
          <w:sz w:val="24"/>
          <w:szCs w:val="24"/>
          <w:lang w:eastAsia="es-CR"/>
        </w:rPr>
        <w:t>.</w:t>
      </w:r>
    </w:p>
    <w:bookmarkEnd w:id="26"/>
    <w:p w14:paraId="4C515D24" w14:textId="77777777" w:rsidR="00AF14B9" w:rsidRPr="00AC4E19" w:rsidRDefault="00AF14B9" w:rsidP="006D4C1C">
      <w:pPr>
        <w:pStyle w:val="Prrafodelista"/>
        <w:spacing w:after="0" w:line="360" w:lineRule="auto"/>
        <w:ind w:left="426"/>
        <w:jc w:val="both"/>
        <w:rPr>
          <w:rFonts w:ascii="Times New Roman" w:hAnsi="Times New Roman" w:cs="Times New Roman"/>
          <w:sz w:val="24"/>
          <w:szCs w:val="24"/>
        </w:rPr>
      </w:pPr>
    </w:p>
    <w:p w14:paraId="4F6EDB6C" w14:textId="75093F5E" w:rsidR="00AF14B9" w:rsidRPr="00AC4E19" w:rsidRDefault="006D4C1C" w:rsidP="00BC20C2">
      <w:pPr>
        <w:pStyle w:val="Prrafodelista"/>
        <w:numPr>
          <w:ilvl w:val="2"/>
          <w:numId w:val="72"/>
        </w:numPr>
        <w:spacing w:after="0" w:line="360" w:lineRule="auto"/>
        <w:ind w:left="709" w:hanging="709"/>
        <w:jc w:val="both"/>
        <w:rPr>
          <w:rFonts w:ascii="Times New Roman" w:eastAsia="Times New Roman" w:hAnsi="Times New Roman" w:cs="Times New Roman"/>
          <w:sz w:val="24"/>
          <w:szCs w:val="24"/>
          <w:lang w:eastAsia="es-CR"/>
        </w:rPr>
      </w:pPr>
      <w:r w:rsidRPr="00AC4E19">
        <w:rPr>
          <w:rFonts w:ascii="Times New Roman" w:eastAsia="Times New Roman" w:hAnsi="Times New Roman" w:cs="Times New Roman"/>
          <w:sz w:val="24"/>
          <w:szCs w:val="24"/>
          <w:lang w:eastAsia="es-CR"/>
        </w:rPr>
        <w:t xml:space="preserve">Adjuntar la etiqueta o proyecto de etiqueta y etiqueta complementaria cuando aplique, de acuerdo con </w:t>
      </w:r>
      <w:r w:rsidRPr="00AC4E19">
        <w:rPr>
          <w:rFonts w:ascii="Times New Roman" w:eastAsia="Times New Roman" w:hAnsi="Times New Roman" w:cs="Times New Roman"/>
          <w:kern w:val="0"/>
          <w:sz w:val="24"/>
          <w:szCs w:val="24"/>
          <w:lang w:eastAsia="en-GB"/>
          <w14:ligatures w14:val="none"/>
        </w:rPr>
        <w:t>los requisitos establecidos en la normativa de etiquetado en el Decreto Ejecutivo N°40457</w:t>
      </w:r>
      <w:r w:rsidR="00D91DD8" w:rsidRPr="00AC4E19">
        <w:rPr>
          <w:rFonts w:ascii="Times New Roman" w:eastAsia="Times New Roman" w:hAnsi="Times New Roman" w:cs="Times New Roman"/>
          <w:kern w:val="0"/>
          <w:sz w:val="24"/>
          <w:szCs w:val="24"/>
          <w:lang w:eastAsia="en-GB"/>
          <w14:ligatures w14:val="none"/>
        </w:rPr>
        <w:t>-S</w:t>
      </w:r>
      <w:r w:rsidRPr="00AC4E19">
        <w:rPr>
          <w:rFonts w:ascii="Times New Roman" w:eastAsia="Times New Roman" w:hAnsi="Times New Roman" w:cs="Times New Roman"/>
          <w:kern w:val="0"/>
          <w:sz w:val="24"/>
          <w:szCs w:val="24"/>
          <w:lang w:eastAsia="en-GB"/>
          <w14:ligatures w14:val="none"/>
        </w:rPr>
        <w:t xml:space="preserve"> del 20 de abril del 2017</w:t>
      </w:r>
      <w:r w:rsidR="00D91DD8"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Reglamento técnico RTCR 481:2015 Productos Químicos. Productos Químicos Peligrosos. Etiquetado</w:t>
      </w:r>
      <w:r w:rsidR="00D91DD8" w:rsidRPr="00AC4E19">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y sus modificaciones</w:t>
      </w:r>
      <w:r w:rsidRPr="00AC4E19">
        <w:rPr>
          <w:rFonts w:ascii="Times New Roman" w:eastAsia="Times New Roman" w:hAnsi="Times New Roman" w:cs="Times New Roman"/>
          <w:sz w:val="24"/>
          <w:szCs w:val="24"/>
          <w:lang w:eastAsia="es-CR"/>
        </w:rPr>
        <w:t xml:space="preserve">. </w:t>
      </w:r>
    </w:p>
    <w:p w14:paraId="42E887B6" w14:textId="77777777" w:rsidR="00AF14B9" w:rsidRPr="00AC4E19" w:rsidRDefault="00AF14B9" w:rsidP="00FA1FF0">
      <w:pPr>
        <w:spacing w:after="0" w:line="360" w:lineRule="auto"/>
        <w:ind w:left="567"/>
        <w:jc w:val="both"/>
        <w:rPr>
          <w:rFonts w:ascii="Times New Roman" w:eastAsia="Times New Roman" w:hAnsi="Times New Roman" w:cs="Times New Roman"/>
          <w:sz w:val="24"/>
          <w:szCs w:val="24"/>
          <w:lang w:eastAsia="es-CR"/>
        </w:rPr>
      </w:pPr>
    </w:p>
    <w:p w14:paraId="3BDCD82C" w14:textId="7D72EB98" w:rsidR="006D4C1C" w:rsidRPr="007C307D" w:rsidRDefault="006D4C1C" w:rsidP="00BC20C2">
      <w:pPr>
        <w:pStyle w:val="Prrafodelista"/>
        <w:numPr>
          <w:ilvl w:val="2"/>
          <w:numId w:val="72"/>
        </w:numPr>
        <w:spacing w:after="0" w:line="360" w:lineRule="auto"/>
        <w:ind w:left="709" w:hanging="709"/>
        <w:jc w:val="both"/>
        <w:rPr>
          <w:rFonts w:ascii="Times New Roman" w:eastAsia="Times New Roman" w:hAnsi="Times New Roman" w:cs="Times New Roman"/>
          <w:color w:val="000000"/>
          <w:sz w:val="24"/>
          <w:szCs w:val="24"/>
          <w:lang w:eastAsia="es-CR"/>
        </w:rPr>
      </w:pPr>
      <w:r w:rsidRPr="00AC4E19">
        <w:rPr>
          <w:rFonts w:ascii="Times New Roman" w:hAnsi="Times New Roman" w:cs="Times New Roman"/>
          <w:sz w:val="24"/>
          <w:szCs w:val="24"/>
        </w:rPr>
        <w:t xml:space="preserve">Cancelar la tarifa establecida por el Ministerio de Salud, según el Decreto Ejecutivo </w:t>
      </w:r>
      <w:proofErr w:type="spellStart"/>
      <w:r w:rsidRPr="00AC4E19">
        <w:rPr>
          <w:rFonts w:ascii="Times New Roman" w:hAnsi="Times New Roman" w:cs="Times New Roman"/>
          <w:sz w:val="24"/>
          <w:szCs w:val="24"/>
        </w:rPr>
        <w:t>N°</w:t>
      </w:r>
      <w:proofErr w:type="spellEnd"/>
      <w:r w:rsidRPr="00AC4E19">
        <w:rPr>
          <w:rFonts w:ascii="Times New Roman" w:hAnsi="Times New Roman" w:cs="Times New Roman"/>
          <w:sz w:val="24"/>
          <w:szCs w:val="24"/>
        </w:rPr>
        <w:t xml:space="preserve"> 40769-S</w:t>
      </w:r>
      <w:r w:rsidR="00A90DD1" w:rsidRPr="00AC4E19">
        <w:rPr>
          <w:rFonts w:ascii="Times New Roman" w:hAnsi="Times New Roman" w:cs="Times New Roman"/>
          <w:sz w:val="24"/>
          <w:szCs w:val="24"/>
        </w:rPr>
        <w:t xml:space="preserve"> del 13 de noviembre de 2017</w:t>
      </w:r>
      <w:r w:rsidRPr="00AC4E19">
        <w:rPr>
          <w:rFonts w:ascii="Times New Roman" w:hAnsi="Times New Roman" w:cs="Times New Roman"/>
          <w:sz w:val="24"/>
          <w:szCs w:val="24"/>
        </w:rPr>
        <w:t xml:space="preserve"> </w:t>
      </w:r>
      <w:r w:rsidR="00B9780C" w:rsidRPr="00AC4E19">
        <w:rPr>
          <w:rFonts w:ascii="Times New Roman" w:hAnsi="Times New Roman" w:cs="Times New Roman"/>
          <w:sz w:val="24"/>
          <w:szCs w:val="24"/>
        </w:rPr>
        <w:t>“</w:t>
      </w:r>
      <w:r w:rsidRPr="007C307D">
        <w:rPr>
          <w:rFonts w:ascii="Times New Roman" w:hAnsi="Times New Roman" w:cs="Times New Roman"/>
          <w:sz w:val="24"/>
          <w:szCs w:val="24"/>
        </w:rPr>
        <w:t>Reglamento para el cobro de los trámites de registro y control de productos químicos peligrosos</w:t>
      </w:r>
      <w:r w:rsidR="00CE5EC0" w:rsidRPr="00AC4E19">
        <w:rPr>
          <w:rFonts w:ascii="Times New Roman" w:hAnsi="Times New Roman" w:cs="Times New Roman"/>
          <w:sz w:val="24"/>
          <w:szCs w:val="24"/>
        </w:rPr>
        <w:t>”</w:t>
      </w:r>
      <w:r w:rsidRPr="00AC4E19">
        <w:rPr>
          <w:rFonts w:ascii="Times New Roman" w:hAnsi="Times New Roman" w:cs="Times New Roman"/>
        </w:rPr>
        <w:t xml:space="preserve"> </w:t>
      </w:r>
      <w:r w:rsidRPr="00AC4E19">
        <w:rPr>
          <w:rFonts w:ascii="Times New Roman" w:hAnsi="Times New Roman" w:cs="Times New Roman"/>
          <w:sz w:val="24"/>
          <w:szCs w:val="24"/>
        </w:rPr>
        <w:t>para los trámites de registro, notificación, renovación del registro o notificación y cambios posteriores al registro</w:t>
      </w:r>
      <w:r w:rsidR="004D499C" w:rsidRPr="00AC4E19">
        <w:rPr>
          <w:rFonts w:ascii="Times New Roman" w:hAnsi="Times New Roman" w:cs="Times New Roman"/>
          <w:sz w:val="24"/>
          <w:szCs w:val="24"/>
        </w:rPr>
        <w:t xml:space="preserve"> o notificación</w:t>
      </w:r>
      <w:r w:rsidRPr="00AC4E19">
        <w:rPr>
          <w:rFonts w:ascii="Times New Roman" w:hAnsi="Times New Roman" w:cs="Times New Roman"/>
          <w:sz w:val="24"/>
          <w:szCs w:val="24"/>
        </w:rPr>
        <w:t xml:space="preserve">, utilizando los medios habilitados en el </w:t>
      </w:r>
      <w:r w:rsidR="00111C8F" w:rsidRPr="00AC4E19">
        <w:rPr>
          <w:rStyle w:val="ui-provider"/>
          <w:rFonts w:ascii="Times New Roman" w:hAnsi="Times New Roman" w:cs="Times New Roman"/>
          <w:sz w:val="24"/>
          <w:szCs w:val="24"/>
        </w:rPr>
        <w:t>portal “</w:t>
      </w:r>
      <w:r w:rsidRPr="00AC4E19">
        <w:rPr>
          <w:rFonts w:ascii="Times New Roman" w:hAnsi="Times New Roman" w:cs="Times New Roman"/>
          <w:sz w:val="24"/>
          <w:szCs w:val="24"/>
        </w:rPr>
        <w:t xml:space="preserve">Regístrelo". </w:t>
      </w:r>
    </w:p>
    <w:p w14:paraId="225DEA20" w14:textId="77777777" w:rsidR="006D4C1C" w:rsidRPr="00AC4E19" w:rsidRDefault="006D4C1C" w:rsidP="00FA1FF0">
      <w:pPr>
        <w:pStyle w:val="Prrafodelista"/>
        <w:spacing w:after="0" w:line="360" w:lineRule="auto"/>
        <w:ind w:left="567"/>
        <w:jc w:val="both"/>
        <w:rPr>
          <w:rFonts w:ascii="Times New Roman" w:eastAsia="Times New Roman" w:hAnsi="Times New Roman" w:cs="Times New Roman"/>
          <w:i/>
          <w:iCs/>
          <w:color w:val="000000"/>
          <w:sz w:val="24"/>
          <w:szCs w:val="24"/>
          <w:lang w:eastAsia="es-CR"/>
        </w:rPr>
      </w:pPr>
    </w:p>
    <w:p w14:paraId="07EB94D0" w14:textId="75E6D851" w:rsidR="006D4C1C" w:rsidRPr="00AC4E19" w:rsidRDefault="006D4C1C" w:rsidP="00BC20C2">
      <w:pPr>
        <w:pStyle w:val="Prrafodelista"/>
        <w:numPr>
          <w:ilvl w:val="2"/>
          <w:numId w:val="72"/>
        </w:numPr>
        <w:spacing w:after="0" w:line="360" w:lineRule="auto"/>
        <w:ind w:left="709" w:hanging="709"/>
        <w:jc w:val="both"/>
        <w:rPr>
          <w:rFonts w:ascii="Times New Roman" w:hAnsi="Times New Roman" w:cs="Times New Roman"/>
          <w:sz w:val="24"/>
          <w:szCs w:val="24"/>
        </w:rPr>
      </w:pPr>
      <w:r w:rsidRPr="00AC4E19">
        <w:rPr>
          <w:rFonts w:ascii="Times New Roman" w:hAnsi="Times New Roman" w:cs="Times New Roman"/>
          <w:sz w:val="24"/>
          <w:szCs w:val="24"/>
        </w:rPr>
        <w:t>Adjuntar la ficha técnica del producto químico</w:t>
      </w:r>
      <w:r w:rsidR="0016040B" w:rsidRPr="00AC4E19">
        <w:rPr>
          <w:rFonts w:ascii="Times New Roman" w:hAnsi="Times New Roman" w:cs="Times New Roman"/>
          <w:sz w:val="24"/>
          <w:szCs w:val="24"/>
        </w:rPr>
        <w:t xml:space="preserve"> con</w:t>
      </w:r>
      <w:r w:rsidRPr="00AC4E19">
        <w:rPr>
          <w:rFonts w:ascii="Times New Roman" w:hAnsi="Times New Roman" w:cs="Times New Roman"/>
          <w:sz w:val="24"/>
          <w:szCs w:val="24"/>
        </w:rPr>
        <w:t xml:space="preserve"> información</w:t>
      </w:r>
      <w:r w:rsidR="0016040B" w:rsidRPr="00AC4E19">
        <w:rPr>
          <w:rFonts w:ascii="Times New Roman" w:hAnsi="Times New Roman" w:cs="Times New Roman"/>
          <w:sz w:val="24"/>
          <w:szCs w:val="24"/>
        </w:rPr>
        <w:t xml:space="preserve"> complementaria</w:t>
      </w:r>
      <w:r w:rsidRPr="00AC4E19">
        <w:rPr>
          <w:rFonts w:ascii="Times New Roman" w:hAnsi="Times New Roman" w:cs="Times New Roman"/>
          <w:sz w:val="24"/>
          <w:szCs w:val="24"/>
        </w:rPr>
        <w:t xml:space="preserve"> </w:t>
      </w:r>
      <w:r w:rsidR="0016040B" w:rsidRPr="00AC4E19">
        <w:rPr>
          <w:rFonts w:ascii="Times New Roman" w:hAnsi="Times New Roman" w:cs="Times New Roman"/>
          <w:sz w:val="24"/>
          <w:szCs w:val="24"/>
        </w:rPr>
        <w:t xml:space="preserve">que se localiza </w:t>
      </w:r>
      <w:r w:rsidRPr="00AC4E19">
        <w:rPr>
          <w:rFonts w:ascii="Times New Roman" w:hAnsi="Times New Roman" w:cs="Times New Roman"/>
          <w:sz w:val="24"/>
          <w:szCs w:val="24"/>
        </w:rPr>
        <w:t xml:space="preserve">en el Anexo </w:t>
      </w:r>
      <w:r w:rsidR="00804D9B">
        <w:rPr>
          <w:rFonts w:ascii="Times New Roman" w:hAnsi="Times New Roman" w:cs="Times New Roman"/>
          <w:sz w:val="24"/>
          <w:szCs w:val="24"/>
        </w:rPr>
        <w:t>B</w:t>
      </w:r>
      <w:r w:rsidRPr="00AC4E19">
        <w:rPr>
          <w:rFonts w:ascii="Times New Roman" w:hAnsi="Times New Roman" w:cs="Times New Roman"/>
          <w:sz w:val="24"/>
          <w:szCs w:val="24"/>
        </w:rPr>
        <w:t xml:space="preserve"> de este reglamento.</w:t>
      </w:r>
    </w:p>
    <w:p w14:paraId="4F547F26" w14:textId="77777777" w:rsidR="009F23A6" w:rsidRPr="00AC4E19" w:rsidRDefault="009F23A6" w:rsidP="00FA1FF0">
      <w:pPr>
        <w:spacing w:after="0" w:line="360" w:lineRule="auto"/>
        <w:ind w:left="567"/>
        <w:jc w:val="both"/>
        <w:rPr>
          <w:rFonts w:ascii="Times New Roman" w:hAnsi="Times New Roman" w:cs="Times New Roman"/>
          <w:sz w:val="24"/>
          <w:szCs w:val="24"/>
        </w:rPr>
      </w:pPr>
    </w:p>
    <w:p w14:paraId="2A304A3A" w14:textId="1C2E3C6B" w:rsidR="00332B44" w:rsidRPr="00AC4E19" w:rsidRDefault="1434CA66" w:rsidP="00BC20C2">
      <w:pPr>
        <w:pStyle w:val="Prrafodelista"/>
        <w:numPr>
          <w:ilvl w:val="2"/>
          <w:numId w:val="72"/>
        </w:numPr>
        <w:spacing w:after="0" w:line="360" w:lineRule="auto"/>
        <w:ind w:left="709" w:hanging="709"/>
        <w:jc w:val="both"/>
        <w:rPr>
          <w:rFonts w:ascii="Times New Roman" w:eastAsia="Times New Roman" w:hAnsi="Times New Roman" w:cs="Times New Roman"/>
          <w:color w:val="000000"/>
          <w:sz w:val="24"/>
          <w:szCs w:val="24"/>
          <w:lang w:eastAsia="es-CR"/>
        </w:rPr>
      </w:pPr>
      <w:r w:rsidRPr="00AC4E19">
        <w:rPr>
          <w:rFonts w:ascii="Times New Roman" w:eastAsia="Times New Roman" w:hAnsi="Times New Roman" w:cs="Times New Roman"/>
          <w:color w:val="000000" w:themeColor="text1"/>
          <w:sz w:val="24"/>
          <w:szCs w:val="24"/>
          <w:lang w:eastAsia="es-CR"/>
        </w:rPr>
        <w:t xml:space="preserve">En el caso que el titular sea </w:t>
      </w:r>
      <w:r w:rsidR="6FD384BC" w:rsidRPr="00AC4E19">
        <w:rPr>
          <w:rFonts w:ascii="Times New Roman" w:eastAsia="Times New Roman" w:hAnsi="Times New Roman" w:cs="Times New Roman"/>
          <w:color w:val="000000" w:themeColor="text1"/>
          <w:sz w:val="24"/>
          <w:szCs w:val="24"/>
          <w:lang w:eastAsia="es-CR"/>
        </w:rPr>
        <w:t>extranjero</w:t>
      </w:r>
      <w:r w:rsidR="78A9612A" w:rsidRPr="00AC4E19">
        <w:rPr>
          <w:rFonts w:ascii="Times New Roman" w:eastAsia="Times New Roman" w:hAnsi="Times New Roman" w:cs="Times New Roman"/>
          <w:color w:val="000000" w:themeColor="text1"/>
          <w:sz w:val="24"/>
          <w:szCs w:val="24"/>
          <w:lang w:eastAsia="es-CR"/>
        </w:rPr>
        <w:t>,</w:t>
      </w:r>
      <w:r w:rsidR="6FD384BC" w:rsidRPr="00AC4E19">
        <w:rPr>
          <w:rFonts w:ascii="Times New Roman" w:eastAsia="Times New Roman" w:hAnsi="Times New Roman" w:cs="Times New Roman"/>
          <w:color w:val="000000" w:themeColor="text1"/>
          <w:sz w:val="24"/>
          <w:szCs w:val="24"/>
          <w:lang w:eastAsia="es-CR"/>
        </w:rPr>
        <w:t xml:space="preserve"> se debe presentar un </w:t>
      </w:r>
      <w:r w:rsidR="00247355">
        <w:rPr>
          <w:rFonts w:ascii="Times New Roman" w:eastAsia="Times New Roman" w:hAnsi="Times New Roman" w:cs="Times New Roman"/>
          <w:color w:val="000000" w:themeColor="text1"/>
          <w:sz w:val="24"/>
          <w:szCs w:val="24"/>
          <w:lang w:eastAsia="es-CR"/>
        </w:rPr>
        <w:t>p</w:t>
      </w:r>
      <w:r w:rsidR="5B80E319" w:rsidRPr="00AC4E19">
        <w:rPr>
          <w:rFonts w:ascii="Times New Roman" w:eastAsia="Times New Roman" w:hAnsi="Times New Roman" w:cs="Times New Roman"/>
          <w:color w:val="000000" w:themeColor="text1"/>
          <w:sz w:val="24"/>
          <w:szCs w:val="24"/>
          <w:lang w:eastAsia="es-CR"/>
        </w:rPr>
        <w:t>oder de representación legal otorgado por el titular del producto</w:t>
      </w:r>
      <w:r w:rsidR="6FD384BC" w:rsidRPr="00AC4E19">
        <w:rPr>
          <w:rFonts w:ascii="Times New Roman" w:eastAsia="Times New Roman" w:hAnsi="Times New Roman" w:cs="Times New Roman"/>
          <w:color w:val="000000" w:themeColor="text1"/>
          <w:sz w:val="24"/>
          <w:szCs w:val="24"/>
          <w:lang w:eastAsia="es-CR"/>
        </w:rPr>
        <w:t xml:space="preserve"> a favor de</w:t>
      </w:r>
      <w:r w:rsidR="00804D9B">
        <w:rPr>
          <w:rFonts w:ascii="Times New Roman" w:eastAsia="Times New Roman" w:hAnsi="Times New Roman" w:cs="Times New Roman"/>
          <w:color w:val="000000" w:themeColor="text1"/>
          <w:sz w:val="24"/>
          <w:szCs w:val="24"/>
          <w:lang w:eastAsia="es-CR"/>
        </w:rPr>
        <w:t xml:space="preserve"> </w:t>
      </w:r>
      <w:r w:rsidR="6FD384BC" w:rsidRPr="00AC4E19">
        <w:rPr>
          <w:rFonts w:ascii="Times New Roman" w:eastAsia="Times New Roman" w:hAnsi="Times New Roman" w:cs="Times New Roman"/>
          <w:color w:val="000000" w:themeColor="text1"/>
          <w:sz w:val="24"/>
          <w:szCs w:val="24"/>
          <w:lang w:eastAsia="es-CR"/>
        </w:rPr>
        <w:t>l</w:t>
      </w:r>
      <w:r w:rsidR="00804D9B">
        <w:rPr>
          <w:rFonts w:ascii="Times New Roman" w:eastAsia="Times New Roman" w:hAnsi="Times New Roman" w:cs="Times New Roman"/>
          <w:color w:val="000000" w:themeColor="text1"/>
          <w:sz w:val="24"/>
          <w:szCs w:val="24"/>
          <w:lang w:eastAsia="es-CR"/>
        </w:rPr>
        <w:t>a</w:t>
      </w:r>
      <w:r w:rsidR="6FD384BC" w:rsidRPr="00AC4E19">
        <w:rPr>
          <w:rFonts w:ascii="Times New Roman" w:eastAsia="Times New Roman" w:hAnsi="Times New Roman" w:cs="Times New Roman"/>
          <w:color w:val="000000" w:themeColor="text1"/>
          <w:sz w:val="24"/>
          <w:szCs w:val="24"/>
          <w:lang w:eastAsia="es-CR"/>
        </w:rPr>
        <w:t xml:space="preserve"> </w:t>
      </w:r>
      <w:r w:rsidR="00804D9B">
        <w:rPr>
          <w:rFonts w:ascii="Times New Roman" w:eastAsia="Times New Roman" w:hAnsi="Times New Roman" w:cs="Times New Roman"/>
          <w:color w:val="000000" w:themeColor="text1"/>
          <w:sz w:val="24"/>
          <w:szCs w:val="24"/>
          <w:lang w:eastAsia="es-CR"/>
        </w:rPr>
        <w:t xml:space="preserve">persona </w:t>
      </w:r>
      <w:r w:rsidR="6FD384BC" w:rsidRPr="00AC4E19">
        <w:rPr>
          <w:rFonts w:ascii="Times New Roman" w:eastAsia="Times New Roman" w:hAnsi="Times New Roman" w:cs="Times New Roman"/>
          <w:color w:val="000000" w:themeColor="text1"/>
          <w:sz w:val="24"/>
          <w:szCs w:val="24"/>
          <w:lang w:eastAsia="es-CR"/>
        </w:rPr>
        <w:t>solicitante</w:t>
      </w:r>
      <w:r w:rsidR="5B80E319" w:rsidRPr="00AC4E19">
        <w:rPr>
          <w:rFonts w:ascii="Times New Roman" w:eastAsia="Times New Roman" w:hAnsi="Times New Roman" w:cs="Times New Roman"/>
          <w:color w:val="000000" w:themeColor="text1"/>
          <w:sz w:val="24"/>
          <w:szCs w:val="24"/>
          <w:lang w:eastAsia="es-CR"/>
        </w:rPr>
        <w:t xml:space="preserve">, si se emite en el extranjero debe estar legalizado o apostillado y presentarse con su traducción oficial cuando el idioma de origen no sea el español, además se debe acompañar de la certificación notarial firmada </w:t>
      </w:r>
      <w:r w:rsidR="5B80E319" w:rsidRPr="00AC4E19">
        <w:rPr>
          <w:rFonts w:ascii="Times New Roman" w:eastAsia="Times New Roman" w:hAnsi="Times New Roman" w:cs="Times New Roman"/>
          <w:color w:val="000000" w:themeColor="text1"/>
          <w:sz w:val="24"/>
          <w:szCs w:val="24"/>
          <w:lang w:eastAsia="es-CR"/>
        </w:rPr>
        <w:lastRenderedPageBreak/>
        <w:t xml:space="preserve">digitalmente o según lo establecido en el Decreto Ejecutivo </w:t>
      </w:r>
      <w:proofErr w:type="spellStart"/>
      <w:r w:rsidR="5B80E319" w:rsidRPr="00AC4E19">
        <w:rPr>
          <w:rFonts w:ascii="Times New Roman" w:eastAsia="Times New Roman" w:hAnsi="Times New Roman" w:cs="Times New Roman"/>
          <w:color w:val="000000" w:themeColor="text1"/>
          <w:sz w:val="24"/>
          <w:szCs w:val="24"/>
          <w:lang w:eastAsia="es-CR"/>
        </w:rPr>
        <w:t>Nº</w:t>
      </w:r>
      <w:proofErr w:type="spellEnd"/>
      <w:r w:rsidR="5B80E319" w:rsidRPr="00AC4E19">
        <w:rPr>
          <w:rFonts w:ascii="Times New Roman" w:eastAsia="Times New Roman" w:hAnsi="Times New Roman" w:cs="Times New Roman"/>
          <w:color w:val="000000" w:themeColor="text1"/>
          <w:sz w:val="24"/>
          <w:szCs w:val="24"/>
          <w:lang w:eastAsia="es-CR"/>
        </w:rPr>
        <w:t xml:space="preserve"> 37988-S del 03 de octubre del 2013 "Reglamento para el Funcionamiento y la Utilización del Portal "Regístrelo".</w:t>
      </w:r>
    </w:p>
    <w:p w14:paraId="73B8921A" w14:textId="77777777" w:rsidR="006D4C1C" w:rsidRPr="00AC4E19" w:rsidRDefault="006D4C1C" w:rsidP="006D4C1C">
      <w:pPr>
        <w:spacing w:after="0" w:line="360" w:lineRule="auto"/>
        <w:ind w:left="709" w:hanging="1"/>
        <w:jc w:val="both"/>
        <w:rPr>
          <w:rFonts w:ascii="Times New Roman" w:eastAsia="Times New Roman" w:hAnsi="Times New Roman" w:cs="Times New Roman"/>
          <w:kern w:val="0"/>
          <w:sz w:val="24"/>
          <w:szCs w:val="24"/>
          <w:lang w:eastAsia="en-GB"/>
          <w14:ligatures w14:val="none"/>
        </w:rPr>
      </w:pPr>
    </w:p>
    <w:p w14:paraId="1C882A56" w14:textId="1E549DA4" w:rsidR="006D4C1C" w:rsidRPr="00BC20C2" w:rsidRDefault="00922961" w:rsidP="006D4C1C">
      <w:pPr>
        <w:spacing w:after="0" w:line="360" w:lineRule="auto"/>
        <w:jc w:val="both"/>
        <w:rPr>
          <w:rFonts w:ascii="Times New Roman" w:eastAsia="Times New Roman" w:hAnsi="Times New Roman" w:cs="Times New Roman"/>
          <w:b/>
          <w:bCs/>
          <w:kern w:val="0"/>
          <w:sz w:val="24"/>
          <w:szCs w:val="24"/>
          <w:lang w:eastAsia="en-GB"/>
          <w14:ligatures w14:val="none"/>
        </w:rPr>
      </w:pPr>
      <w:bookmarkStart w:id="27" w:name="_Hlk206601685"/>
      <w:bookmarkStart w:id="28" w:name="_Hlk156390493"/>
      <w:r w:rsidRPr="00BC20C2">
        <w:rPr>
          <w:rFonts w:ascii="Times New Roman" w:eastAsia="Times New Roman" w:hAnsi="Times New Roman" w:cs="Times New Roman"/>
          <w:b/>
          <w:bCs/>
          <w:kern w:val="0"/>
          <w:sz w:val="24"/>
          <w:szCs w:val="24"/>
          <w:lang w:eastAsia="en-GB"/>
          <w14:ligatures w14:val="none"/>
        </w:rPr>
        <w:t>11.</w:t>
      </w:r>
      <w:r w:rsidR="003E7AFE" w:rsidRPr="00BC20C2">
        <w:rPr>
          <w:rFonts w:ascii="Times New Roman" w:eastAsia="Times New Roman" w:hAnsi="Times New Roman" w:cs="Times New Roman"/>
          <w:b/>
          <w:bCs/>
          <w:kern w:val="0"/>
          <w:sz w:val="24"/>
          <w:szCs w:val="24"/>
          <w:lang w:eastAsia="en-GB"/>
          <w14:ligatures w14:val="none"/>
        </w:rPr>
        <w:t>2</w:t>
      </w:r>
      <w:r w:rsidRPr="00BC20C2">
        <w:rPr>
          <w:rFonts w:ascii="Times New Roman" w:eastAsia="Times New Roman" w:hAnsi="Times New Roman" w:cs="Times New Roman"/>
          <w:b/>
          <w:bCs/>
          <w:kern w:val="0"/>
          <w:sz w:val="24"/>
          <w:szCs w:val="24"/>
          <w:lang w:eastAsia="en-GB"/>
          <w14:ligatures w14:val="none"/>
        </w:rPr>
        <w:t xml:space="preserve">. </w:t>
      </w:r>
      <w:r w:rsidR="00AA627C" w:rsidRPr="00BC20C2">
        <w:rPr>
          <w:rFonts w:ascii="Times New Roman" w:eastAsia="Times New Roman" w:hAnsi="Times New Roman" w:cs="Times New Roman"/>
          <w:b/>
          <w:bCs/>
          <w:kern w:val="0"/>
          <w:sz w:val="24"/>
          <w:szCs w:val="24"/>
          <w:lang w:eastAsia="en-GB"/>
          <w14:ligatures w14:val="none"/>
        </w:rPr>
        <w:t xml:space="preserve"> </w:t>
      </w:r>
      <w:r w:rsidR="008F3208" w:rsidRPr="0078540C">
        <w:rPr>
          <w:rFonts w:ascii="Times New Roman" w:eastAsia="Times New Roman" w:hAnsi="Times New Roman" w:cs="Times New Roman"/>
          <w:b/>
          <w:bCs/>
          <w:sz w:val="24"/>
          <w:szCs w:val="24"/>
          <w:lang w:eastAsia="en-GB"/>
        </w:rPr>
        <w:t xml:space="preserve">Requisitos </w:t>
      </w:r>
      <w:r w:rsidR="008F3208">
        <w:rPr>
          <w:rFonts w:ascii="Times New Roman" w:eastAsia="Times New Roman" w:hAnsi="Times New Roman" w:cs="Times New Roman"/>
          <w:b/>
          <w:bCs/>
          <w:sz w:val="24"/>
          <w:szCs w:val="24"/>
          <w:lang w:eastAsia="en-GB"/>
        </w:rPr>
        <w:t xml:space="preserve">adicionales </w:t>
      </w:r>
      <w:r w:rsidR="008F3208" w:rsidRPr="0078540C">
        <w:rPr>
          <w:rFonts w:ascii="Times New Roman" w:eastAsia="Times New Roman" w:hAnsi="Times New Roman" w:cs="Times New Roman"/>
          <w:b/>
          <w:bCs/>
          <w:sz w:val="24"/>
          <w:szCs w:val="24"/>
          <w:lang w:eastAsia="en-GB"/>
        </w:rPr>
        <w:t xml:space="preserve">para </w:t>
      </w:r>
      <w:r w:rsidR="008F3208">
        <w:rPr>
          <w:rFonts w:ascii="Times New Roman" w:eastAsia="Times New Roman" w:hAnsi="Times New Roman" w:cs="Times New Roman"/>
          <w:b/>
          <w:bCs/>
          <w:sz w:val="24"/>
          <w:szCs w:val="24"/>
          <w:lang w:eastAsia="en-GB"/>
        </w:rPr>
        <w:t>la solicitud</w:t>
      </w:r>
      <w:r w:rsidR="008F3208" w:rsidRPr="0078540C">
        <w:rPr>
          <w:rFonts w:ascii="Times New Roman" w:eastAsia="Times New Roman" w:hAnsi="Times New Roman" w:cs="Times New Roman"/>
          <w:b/>
          <w:bCs/>
          <w:sz w:val="24"/>
          <w:szCs w:val="24"/>
          <w:lang w:eastAsia="en-GB"/>
        </w:rPr>
        <w:t xml:space="preserve"> de registro o notificación de productos químicos</w:t>
      </w:r>
      <w:r w:rsidR="00A55229" w:rsidRPr="00BC20C2">
        <w:rPr>
          <w:rFonts w:ascii="Times New Roman" w:eastAsia="Times New Roman" w:hAnsi="Times New Roman" w:cs="Times New Roman"/>
          <w:b/>
          <w:bCs/>
          <w:kern w:val="0"/>
          <w:sz w:val="24"/>
          <w:szCs w:val="24"/>
          <w:lang w:eastAsia="en-GB"/>
          <w14:ligatures w14:val="none"/>
        </w:rPr>
        <w:t>.</w:t>
      </w:r>
    </w:p>
    <w:bookmarkEnd w:id="27"/>
    <w:p w14:paraId="1A79F46B" w14:textId="77777777" w:rsidR="00EF4298" w:rsidRPr="00AC4E19" w:rsidRDefault="00EF4298"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0AE2AE1B" w14:textId="6FFC0DE3" w:rsidR="002F3EB5" w:rsidRPr="00AC4E19" w:rsidRDefault="002F3EB5" w:rsidP="002F3EB5">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Para </w:t>
      </w:r>
      <w:r w:rsidR="009A075D">
        <w:rPr>
          <w:rFonts w:ascii="Times New Roman" w:eastAsia="Times New Roman" w:hAnsi="Times New Roman" w:cs="Times New Roman"/>
          <w:kern w:val="0"/>
          <w:sz w:val="24"/>
          <w:szCs w:val="24"/>
          <w:lang w:eastAsia="en-GB"/>
          <w14:ligatures w14:val="none"/>
        </w:rPr>
        <w:t xml:space="preserve">la solicitud </w:t>
      </w:r>
      <w:r w:rsidRPr="00AC4E19">
        <w:rPr>
          <w:rFonts w:ascii="Times New Roman" w:eastAsia="Times New Roman" w:hAnsi="Times New Roman" w:cs="Times New Roman"/>
          <w:kern w:val="0"/>
          <w:sz w:val="24"/>
          <w:szCs w:val="24"/>
          <w:lang w:eastAsia="en-GB"/>
          <w14:ligatures w14:val="none"/>
        </w:rPr>
        <w:t>de registro o notificación de productos químicos, existen tipos de productos que, debido a sus características químicas, requieren la presentación de requisitos adicionales.</w:t>
      </w:r>
      <w:r w:rsidR="00C65773">
        <w:rPr>
          <w:rFonts w:ascii="Times New Roman" w:eastAsia="Times New Roman" w:hAnsi="Times New Roman" w:cs="Times New Roman"/>
          <w:kern w:val="0"/>
          <w:sz w:val="24"/>
          <w:szCs w:val="24"/>
          <w:lang w:eastAsia="en-GB"/>
          <w14:ligatures w14:val="none"/>
        </w:rPr>
        <w:t xml:space="preserve"> </w:t>
      </w:r>
    </w:p>
    <w:p w14:paraId="353DF549" w14:textId="77777777" w:rsidR="002F3EB5" w:rsidRPr="00AC4E19" w:rsidRDefault="002F3EB5" w:rsidP="002F3EB5">
      <w:pPr>
        <w:spacing w:after="0" w:line="360" w:lineRule="auto"/>
        <w:jc w:val="both"/>
        <w:rPr>
          <w:rFonts w:ascii="Times New Roman" w:eastAsia="Times New Roman" w:hAnsi="Times New Roman" w:cs="Times New Roman"/>
          <w:kern w:val="0"/>
          <w:sz w:val="24"/>
          <w:szCs w:val="24"/>
          <w:lang w:eastAsia="en-GB"/>
          <w14:ligatures w14:val="none"/>
        </w:rPr>
      </w:pPr>
    </w:p>
    <w:p w14:paraId="46DB6C42" w14:textId="6CFFCA57" w:rsidR="00804D9B" w:rsidRPr="00AC4E19" w:rsidRDefault="002F3EB5" w:rsidP="24CC53BC">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A continuación, se detallan los </w:t>
      </w:r>
      <w:r w:rsidR="009D2A59" w:rsidRPr="00AC4E19">
        <w:rPr>
          <w:rFonts w:ascii="Times New Roman" w:eastAsia="Times New Roman" w:hAnsi="Times New Roman" w:cs="Times New Roman"/>
          <w:kern w:val="0"/>
          <w:sz w:val="24"/>
          <w:szCs w:val="24"/>
          <w:lang w:eastAsia="en-GB"/>
          <w14:ligatures w14:val="none"/>
        </w:rPr>
        <w:t xml:space="preserve">tipos de productos </w:t>
      </w:r>
      <w:r w:rsidRPr="00AC4E19">
        <w:rPr>
          <w:rFonts w:ascii="Times New Roman" w:eastAsia="Times New Roman" w:hAnsi="Times New Roman" w:cs="Times New Roman"/>
          <w:kern w:val="0"/>
          <w:sz w:val="24"/>
          <w:szCs w:val="24"/>
          <w:lang w:eastAsia="en-GB"/>
          <w14:ligatures w14:val="none"/>
        </w:rPr>
        <w:t xml:space="preserve">químicos que deben cumplir con requisitos </w:t>
      </w:r>
      <w:r w:rsidR="00804D9B">
        <w:rPr>
          <w:rFonts w:ascii="Times New Roman" w:eastAsia="Times New Roman" w:hAnsi="Times New Roman" w:cs="Times New Roman"/>
          <w:kern w:val="0"/>
          <w:sz w:val="24"/>
          <w:szCs w:val="24"/>
          <w:lang w:eastAsia="en-GB"/>
          <w14:ligatures w14:val="none"/>
        </w:rPr>
        <w:t>adicionales:</w:t>
      </w:r>
      <w:r w:rsidR="00C43550">
        <w:rPr>
          <w:rFonts w:ascii="Times New Roman" w:eastAsia="Times New Roman" w:hAnsi="Times New Roman" w:cs="Times New Roman"/>
          <w:kern w:val="0"/>
          <w:sz w:val="24"/>
          <w:szCs w:val="24"/>
          <w:lang w:eastAsia="en-GB"/>
          <w14:ligatures w14:val="none"/>
        </w:rPr>
        <w:t xml:space="preserve"> s</w:t>
      </w:r>
      <w:r w:rsidRPr="007C307D">
        <w:rPr>
          <w:rFonts w:ascii="Times New Roman" w:eastAsia="Times New Roman" w:hAnsi="Times New Roman" w:cs="Times New Roman"/>
          <w:kern w:val="0"/>
          <w:sz w:val="24"/>
          <w:szCs w:val="24"/>
          <w:lang w:eastAsia="en-GB"/>
          <w14:ligatures w14:val="none"/>
        </w:rPr>
        <w:t>ustancias explosivas y pirotécnicas en todas sus presentaciones</w:t>
      </w:r>
      <w:r w:rsidR="00C43550">
        <w:rPr>
          <w:rFonts w:ascii="Times New Roman" w:eastAsia="Times New Roman" w:hAnsi="Times New Roman" w:cs="Times New Roman"/>
          <w:kern w:val="0"/>
          <w:sz w:val="24"/>
          <w:szCs w:val="24"/>
          <w:lang w:eastAsia="en-GB"/>
          <w14:ligatures w14:val="none"/>
        </w:rPr>
        <w:t>, p</w:t>
      </w:r>
      <w:r w:rsidRPr="00AC4E19">
        <w:rPr>
          <w:rFonts w:ascii="Times New Roman" w:eastAsia="Times New Roman" w:hAnsi="Times New Roman" w:cs="Times New Roman"/>
          <w:kern w:val="0"/>
          <w:sz w:val="24"/>
          <w:szCs w:val="24"/>
          <w:lang w:eastAsia="en-GB"/>
          <w14:ligatures w14:val="none"/>
        </w:rPr>
        <w:t>roductos que contengan enzimas y bacterias no patógenas</w:t>
      </w:r>
      <w:r w:rsidR="00C43550">
        <w:rPr>
          <w:rFonts w:ascii="Times New Roman" w:eastAsia="Times New Roman" w:hAnsi="Times New Roman" w:cs="Times New Roman"/>
          <w:kern w:val="0"/>
          <w:sz w:val="24"/>
          <w:szCs w:val="24"/>
          <w:lang w:eastAsia="en-GB"/>
          <w14:ligatures w14:val="none"/>
        </w:rPr>
        <w:t>, p</w:t>
      </w:r>
      <w:r w:rsidRPr="00AC4E19">
        <w:rPr>
          <w:rFonts w:ascii="Times New Roman" w:eastAsia="Times New Roman" w:hAnsi="Times New Roman" w:cs="Times New Roman"/>
          <w:kern w:val="0"/>
          <w:sz w:val="24"/>
          <w:szCs w:val="24"/>
          <w:lang w:eastAsia="en-GB"/>
          <w14:ligatures w14:val="none"/>
        </w:rPr>
        <w:t>roductos químicos que contengan nanomateriales</w:t>
      </w:r>
      <w:r w:rsidR="00C43550">
        <w:rPr>
          <w:rFonts w:ascii="Times New Roman" w:eastAsia="Times New Roman" w:hAnsi="Times New Roman" w:cs="Times New Roman"/>
          <w:kern w:val="0"/>
          <w:sz w:val="24"/>
          <w:szCs w:val="24"/>
          <w:lang w:eastAsia="en-GB"/>
          <w14:ligatures w14:val="none"/>
        </w:rPr>
        <w:t>, p</w:t>
      </w:r>
      <w:r w:rsidRPr="00AC4E19">
        <w:rPr>
          <w:rFonts w:ascii="Times New Roman" w:eastAsia="Times New Roman" w:hAnsi="Times New Roman" w:cs="Times New Roman"/>
          <w:kern w:val="0"/>
          <w:sz w:val="24"/>
          <w:szCs w:val="24"/>
          <w:lang w:eastAsia="en-GB"/>
          <w14:ligatures w14:val="none"/>
        </w:rPr>
        <w:t>reservantes para madera</w:t>
      </w:r>
      <w:r w:rsidR="00C43550">
        <w:rPr>
          <w:rFonts w:ascii="Times New Roman" w:eastAsia="Times New Roman" w:hAnsi="Times New Roman" w:cs="Times New Roman"/>
          <w:kern w:val="0"/>
          <w:sz w:val="24"/>
          <w:szCs w:val="24"/>
          <w:lang w:eastAsia="en-GB"/>
          <w14:ligatures w14:val="none"/>
        </w:rPr>
        <w:t>, f</w:t>
      </w:r>
      <w:r w:rsidRPr="00AC4E19">
        <w:rPr>
          <w:rFonts w:ascii="Times New Roman" w:eastAsia="Times New Roman" w:hAnsi="Times New Roman" w:cs="Times New Roman"/>
          <w:kern w:val="0"/>
          <w:sz w:val="24"/>
          <w:szCs w:val="24"/>
          <w:lang w:eastAsia="en-GB"/>
          <w14:ligatures w14:val="none"/>
        </w:rPr>
        <w:t>ertilizantes y sustratos de uso doméstico</w:t>
      </w:r>
      <w:r w:rsidR="00C43550">
        <w:rPr>
          <w:rFonts w:ascii="Times New Roman" w:eastAsia="Times New Roman" w:hAnsi="Times New Roman" w:cs="Times New Roman"/>
          <w:kern w:val="0"/>
          <w:sz w:val="24"/>
          <w:szCs w:val="24"/>
          <w:lang w:eastAsia="en-GB"/>
          <w14:ligatures w14:val="none"/>
        </w:rPr>
        <w:t>, p</w:t>
      </w:r>
      <w:r w:rsidR="00EE4886">
        <w:rPr>
          <w:rFonts w:ascii="Times New Roman" w:eastAsia="Times New Roman" w:hAnsi="Times New Roman" w:cs="Times New Roman"/>
          <w:kern w:val="0"/>
          <w:sz w:val="24"/>
          <w:szCs w:val="24"/>
          <w:lang w:eastAsia="en-GB"/>
          <w14:ligatures w14:val="none"/>
        </w:rPr>
        <w:t>roductos químicos priorizados</w:t>
      </w:r>
      <w:r w:rsidR="00C43550">
        <w:rPr>
          <w:rFonts w:ascii="Times New Roman" w:eastAsia="Times New Roman" w:hAnsi="Times New Roman" w:cs="Times New Roman"/>
          <w:kern w:val="0"/>
          <w:sz w:val="24"/>
          <w:szCs w:val="24"/>
          <w:lang w:eastAsia="en-GB"/>
          <w14:ligatures w14:val="none"/>
        </w:rPr>
        <w:t xml:space="preserve"> y s</w:t>
      </w:r>
      <w:r w:rsidR="00804D9B" w:rsidRPr="00804D9B">
        <w:rPr>
          <w:rFonts w:ascii="Times New Roman" w:eastAsia="Times New Roman" w:hAnsi="Times New Roman" w:cs="Times New Roman"/>
          <w:kern w:val="0"/>
          <w:sz w:val="24"/>
          <w:szCs w:val="24"/>
          <w:lang w:eastAsia="en-GB"/>
          <w14:ligatures w14:val="none"/>
        </w:rPr>
        <w:t>ustancia química nueva</w:t>
      </w:r>
      <w:r w:rsidR="00C43550">
        <w:rPr>
          <w:rFonts w:ascii="Times New Roman" w:eastAsia="Times New Roman" w:hAnsi="Times New Roman" w:cs="Times New Roman"/>
          <w:kern w:val="0"/>
          <w:sz w:val="24"/>
          <w:szCs w:val="24"/>
          <w:lang w:eastAsia="en-GB"/>
          <w14:ligatures w14:val="none"/>
        </w:rPr>
        <w:t>.</w:t>
      </w:r>
    </w:p>
    <w:p w14:paraId="38E57152" w14:textId="77777777" w:rsidR="002F3EB5" w:rsidRPr="00AC4E19" w:rsidRDefault="002F3EB5" w:rsidP="002F3EB5">
      <w:pPr>
        <w:spacing w:after="0" w:line="360" w:lineRule="auto"/>
        <w:jc w:val="both"/>
        <w:rPr>
          <w:rFonts w:ascii="Times New Roman" w:eastAsia="Times New Roman" w:hAnsi="Times New Roman" w:cs="Times New Roman"/>
          <w:kern w:val="0"/>
          <w:sz w:val="24"/>
          <w:szCs w:val="24"/>
          <w:lang w:eastAsia="en-GB"/>
          <w14:ligatures w14:val="none"/>
        </w:rPr>
      </w:pPr>
    </w:p>
    <w:p w14:paraId="2AFD023A" w14:textId="27BE5926" w:rsidR="6EE426B0" w:rsidRDefault="003448A9" w:rsidP="6EE426B0">
      <w:pPr>
        <w:spacing w:after="0" w:line="360" w:lineRule="auto"/>
        <w:jc w:val="both"/>
        <w:rPr>
          <w:rFonts w:ascii="Times New Roman" w:eastAsia="Times New Roman" w:hAnsi="Times New Roman" w:cs="Times New Roman"/>
          <w:sz w:val="24"/>
          <w:szCs w:val="24"/>
          <w:lang w:eastAsia="en-GB"/>
        </w:rPr>
      </w:pPr>
      <w:r w:rsidRPr="003448A9">
        <w:rPr>
          <w:rFonts w:ascii="Times New Roman" w:eastAsia="Times New Roman" w:hAnsi="Times New Roman" w:cs="Times New Roman"/>
          <w:kern w:val="0"/>
          <w:sz w:val="24"/>
          <w:szCs w:val="24"/>
          <w:lang w:eastAsia="en-GB"/>
          <w14:ligatures w14:val="none"/>
        </w:rPr>
        <w:t>Estos productos químicos, debido a su composición o uso previsto, están sujetos a disposiciones específicas que complementan los requisitos generales establecidos en el inciso 11.1 del presente reglamento. El cumplimiento de estas disposiciones será obligatorio para efectos de su registro o notificación.</w:t>
      </w:r>
    </w:p>
    <w:p w14:paraId="33C51CE7" w14:textId="77777777" w:rsidR="005D0B84" w:rsidRPr="00AC4E19" w:rsidRDefault="005D0B84"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2E405EA2" w14:textId="4E5BA83A" w:rsidR="00EF4298" w:rsidRPr="00AC4E19" w:rsidRDefault="00922961" w:rsidP="0078540C">
      <w:pPr>
        <w:spacing w:after="0" w:line="360" w:lineRule="auto"/>
        <w:jc w:val="both"/>
        <w:rPr>
          <w:rFonts w:ascii="Times New Roman" w:eastAsia="Times New Roman" w:hAnsi="Times New Roman" w:cs="Times New Roman"/>
          <w:color w:val="000000"/>
          <w:kern w:val="0"/>
          <w:sz w:val="24"/>
          <w:szCs w:val="24"/>
          <w:lang w:eastAsia="en-GB"/>
          <w14:ligatures w14:val="none"/>
        </w:rPr>
      </w:pPr>
      <w:bookmarkStart w:id="29" w:name="_Hlk206678872"/>
      <w:bookmarkEnd w:id="28"/>
      <w:r w:rsidRPr="00AC4E19">
        <w:rPr>
          <w:rFonts w:ascii="Times New Roman" w:hAnsi="Times New Roman" w:cs="Times New Roman"/>
          <w:sz w:val="24"/>
          <w:szCs w:val="24"/>
        </w:rPr>
        <w:t>11</w:t>
      </w:r>
      <w:r w:rsidR="006D4C1C" w:rsidRPr="0078540C">
        <w:rPr>
          <w:rFonts w:ascii="Times New Roman" w:hAnsi="Times New Roman" w:cs="Times New Roman"/>
          <w:sz w:val="24"/>
          <w:szCs w:val="24"/>
        </w:rPr>
        <w:t>.</w:t>
      </w:r>
      <w:r w:rsidR="007B7A99">
        <w:rPr>
          <w:rFonts w:ascii="Times New Roman" w:hAnsi="Times New Roman" w:cs="Times New Roman"/>
          <w:sz w:val="24"/>
          <w:szCs w:val="24"/>
        </w:rPr>
        <w:t>2</w:t>
      </w:r>
      <w:r w:rsidR="006D4C1C" w:rsidRPr="0078540C">
        <w:rPr>
          <w:rFonts w:ascii="Times New Roman" w:hAnsi="Times New Roman" w:cs="Times New Roman"/>
          <w:sz w:val="24"/>
          <w:szCs w:val="24"/>
        </w:rPr>
        <w:t>.1</w:t>
      </w:r>
      <w:r w:rsidR="00DF12EB" w:rsidRPr="0078540C">
        <w:rPr>
          <w:rFonts w:ascii="Times New Roman" w:hAnsi="Times New Roman" w:cs="Times New Roman"/>
          <w:sz w:val="24"/>
          <w:szCs w:val="24"/>
        </w:rPr>
        <w:t>.</w:t>
      </w:r>
      <w:r w:rsidR="006D4C1C" w:rsidRPr="0078540C">
        <w:rPr>
          <w:rFonts w:ascii="Times New Roman" w:hAnsi="Times New Roman" w:cs="Times New Roman"/>
          <w:sz w:val="24"/>
          <w:szCs w:val="24"/>
        </w:rPr>
        <w:t xml:space="preserve"> </w:t>
      </w:r>
      <w:r w:rsidR="006D4C1C" w:rsidRPr="0078540C">
        <w:rPr>
          <w:rFonts w:ascii="Times New Roman" w:eastAsia="Times New Roman" w:hAnsi="Times New Roman" w:cs="Times New Roman"/>
          <w:b/>
          <w:bCs/>
          <w:kern w:val="0"/>
          <w:sz w:val="24"/>
          <w:szCs w:val="24"/>
          <w:lang w:eastAsia="en-GB"/>
          <w14:ligatures w14:val="none"/>
        </w:rPr>
        <w:t>Requisitos adicionales para el registro</w:t>
      </w:r>
      <w:r w:rsidR="00FF7D4E" w:rsidRPr="0078540C">
        <w:rPr>
          <w:rFonts w:ascii="Times New Roman" w:eastAsia="Times New Roman" w:hAnsi="Times New Roman" w:cs="Times New Roman"/>
          <w:b/>
          <w:bCs/>
          <w:kern w:val="0"/>
          <w:sz w:val="24"/>
          <w:szCs w:val="24"/>
          <w:lang w:eastAsia="en-GB"/>
          <w14:ligatures w14:val="none"/>
        </w:rPr>
        <w:t xml:space="preserve"> o notificación</w:t>
      </w:r>
      <w:r w:rsidR="006D4C1C" w:rsidRPr="0078540C">
        <w:rPr>
          <w:rFonts w:ascii="Times New Roman" w:eastAsia="Times New Roman" w:hAnsi="Times New Roman" w:cs="Times New Roman"/>
          <w:b/>
          <w:bCs/>
          <w:kern w:val="0"/>
          <w:sz w:val="24"/>
          <w:szCs w:val="24"/>
          <w:lang w:eastAsia="en-GB"/>
          <w14:ligatures w14:val="none"/>
        </w:rPr>
        <w:t xml:space="preserve"> de explosivos y pirotécnicos en todas sus presentaciones</w:t>
      </w:r>
      <w:r w:rsidR="00247355" w:rsidRPr="0078540C">
        <w:rPr>
          <w:rFonts w:ascii="Times New Roman" w:eastAsia="Times New Roman" w:hAnsi="Times New Roman" w:cs="Times New Roman"/>
          <w:b/>
          <w:bCs/>
          <w:kern w:val="0"/>
          <w:sz w:val="24"/>
          <w:szCs w:val="24"/>
          <w:lang w:eastAsia="en-GB"/>
          <w14:ligatures w14:val="none"/>
        </w:rPr>
        <w:t>:</w:t>
      </w:r>
      <w:r w:rsidR="00247355">
        <w:rPr>
          <w:rFonts w:ascii="Times New Roman" w:eastAsia="Times New Roman" w:hAnsi="Times New Roman" w:cs="Times New Roman"/>
          <w:b/>
          <w:bCs/>
          <w:kern w:val="0"/>
          <w:sz w:val="24"/>
          <w:szCs w:val="24"/>
          <w:lang w:eastAsia="en-GB"/>
          <w14:ligatures w14:val="none"/>
        </w:rPr>
        <w:t xml:space="preserve"> </w:t>
      </w:r>
      <w:bookmarkEnd w:id="29"/>
      <w:r w:rsidR="00A55229" w:rsidRPr="00AC4E19">
        <w:rPr>
          <w:rFonts w:ascii="Times New Roman" w:hAnsi="Times New Roman" w:cs="Times New Roman"/>
          <w:sz w:val="24"/>
          <w:szCs w:val="24"/>
        </w:rPr>
        <w:t>El requisito</w:t>
      </w:r>
      <w:r w:rsidR="00EF4298" w:rsidRPr="00AC4E19">
        <w:rPr>
          <w:rFonts w:ascii="Times New Roman" w:hAnsi="Times New Roman" w:cs="Times New Roman"/>
          <w:sz w:val="24"/>
          <w:szCs w:val="24"/>
        </w:rPr>
        <w:t xml:space="preserve"> adicional que se debe cumplir para el registro o notificación de </w:t>
      </w:r>
      <w:r w:rsidR="00A14352" w:rsidRPr="00AC4E19">
        <w:rPr>
          <w:rFonts w:ascii="Times New Roman" w:hAnsi="Times New Roman" w:cs="Times New Roman"/>
          <w:sz w:val="24"/>
          <w:szCs w:val="24"/>
        </w:rPr>
        <w:t xml:space="preserve">productos químicos </w:t>
      </w:r>
      <w:r w:rsidR="00EF4298" w:rsidRPr="00AC4E19">
        <w:rPr>
          <w:rFonts w:ascii="Times New Roman" w:hAnsi="Times New Roman" w:cs="Times New Roman"/>
          <w:sz w:val="24"/>
          <w:szCs w:val="24"/>
        </w:rPr>
        <w:t xml:space="preserve">explosivos y </w:t>
      </w:r>
      <w:r w:rsidR="00BA5AE8" w:rsidRPr="00AC4E19">
        <w:rPr>
          <w:rFonts w:ascii="Times New Roman" w:hAnsi="Times New Roman" w:cs="Times New Roman"/>
          <w:sz w:val="24"/>
          <w:szCs w:val="24"/>
        </w:rPr>
        <w:t>pirotécnicos</w:t>
      </w:r>
      <w:r w:rsidR="00EF4298" w:rsidRPr="00AC4E19">
        <w:rPr>
          <w:rFonts w:ascii="Times New Roman" w:hAnsi="Times New Roman" w:cs="Times New Roman"/>
          <w:sz w:val="24"/>
          <w:szCs w:val="24"/>
        </w:rPr>
        <w:t xml:space="preserve"> en todas </w:t>
      </w:r>
      <w:r w:rsidR="00A14352" w:rsidRPr="00AC4E19">
        <w:rPr>
          <w:rFonts w:ascii="Times New Roman" w:hAnsi="Times New Roman" w:cs="Times New Roman"/>
          <w:sz w:val="24"/>
          <w:szCs w:val="24"/>
        </w:rPr>
        <w:t>sus</w:t>
      </w:r>
      <w:r w:rsidR="00EF4298" w:rsidRPr="00AC4E19">
        <w:rPr>
          <w:rFonts w:ascii="Times New Roman" w:hAnsi="Times New Roman" w:cs="Times New Roman"/>
          <w:sz w:val="24"/>
          <w:szCs w:val="24"/>
        </w:rPr>
        <w:t xml:space="preserve"> presentaciones </w:t>
      </w:r>
      <w:r w:rsidR="00A55229" w:rsidRPr="00AC4E19">
        <w:rPr>
          <w:rFonts w:ascii="Times New Roman" w:hAnsi="Times New Roman" w:cs="Times New Roman"/>
          <w:sz w:val="24"/>
          <w:szCs w:val="24"/>
        </w:rPr>
        <w:t>es:</w:t>
      </w:r>
    </w:p>
    <w:p w14:paraId="105E0F83" w14:textId="77777777" w:rsidR="006D4C1C" w:rsidRPr="00AC4E19" w:rsidRDefault="006D4C1C" w:rsidP="006D4C1C">
      <w:pPr>
        <w:spacing w:after="0" w:line="360" w:lineRule="auto"/>
        <w:ind w:left="567"/>
        <w:rPr>
          <w:rFonts w:ascii="Times New Roman" w:eastAsia="Times New Roman" w:hAnsi="Times New Roman" w:cs="Times New Roman"/>
          <w:color w:val="000000"/>
          <w:kern w:val="0"/>
          <w:sz w:val="24"/>
          <w:szCs w:val="24"/>
          <w:lang w:eastAsia="en-GB"/>
          <w14:ligatures w14:val="none"/>
        </w:rPr>
      </w:pPr>
    </w:p>
    <w:p w14:paraId="0385C30D" w14:textId="3D287D2C" w:rsidR="006D4C1C" w:rsidRPr="0078540C" w:rsidRDefault="001123C5" w:rsidP="007B7A99">
      <w:pPr>
        <w:pStyle w:val="Prrafodelista"/>
        <w:numPr>
          <w:ilvl w:val="3"/>
          <w:numId w:val="92"/>
        </w:numPr>
        <w:spacing w:after="0" w:line="360" w:lineRule="auto"/>
        <w:ind w:left="851" w:hanging="851"/>
        <w:jc w:val="both"/>
        <w:rPr>
          <w:rFonts w:ascii="Times New Roman" w:eastAsia="Times New Roman" w:hAnsi="Times New Roman" w:cs="Times New Roman"/>
          <w:color w:val="000000"/>
          <w:kern w:val="0"/>
          <w:sz w:val="24"/>
          <w:szCs w:val="24"/>
          <w:lang w:eastAsia="en-GB"/>
          <w14:ligatures w14:val="none"/>
        </w:rPr>
      </w:pPr>
      <w:r w:rsidRPr="0078540C">
        <w:rPr>
          <w:rFonts w:ascii="Times New Roman" w:hAnsi="Times New Roman" w:cs="Times New Roman"/>
          <w:sz w:val="24"/>
          <w:szCs w:val="24"/>
        </w:rPr>
        <w:t>Completar el formulario F.</w:t>
      </w:r>
      <w:r w:rsidR="00676080" w:rsidRPr="0078540C">
        <w:rPr>
          <w:rFonts w:ascii="Times New Roman" w:hAnsi="Times New Roman" w:cs="Times New Roman"/>
          <w:sz w:val="24"/>
          <w:szCs w:val="24"/>
        </w:rPr>
        <w:t>0</w:t>
      </w:r>
      <w:r w:rsidRPr="0078540C">
        <w:rPr>
          <w:rFonts w:ascii="Times New Roman" w:hAnsi="Times New Roman" w:cs="Times New Roman"/>
          <w:sz w:val="24"/>
          <w:szCs w:val="24"/>
        </w:rPr>
        <w:t>1</w:t>
      </w:r>
      <w:r w:rsidR="0078540C" w:rsidRPr="0078540C">
        <w:rPr>
          <w:rFonts w:ascii="Times New Roman" w:hAnsi="Times New Roman" w:cs="Times New Roman"/>
          <w:sz w:val="24"/>
          <w:szCs w:val="24"/>
        </w:rPr>
        <w:t xml:space="preserve"> </w:t>
      </w:r>
      <w:r w:rsidR="00A55229" w:rsidRPr="0078540C">
        <w:rPr>
          <w:rFonts w:ascii="Times New Roman" w:hAnsi="Times New Roman" w:cs="Times New Roman"/>
          <w:sz w:val="24"/>
          <w:szCs w:val="24"/>
        </w:rPr>
        <w:t>q</w:t>
      </w:r>
      <w:r w:rsidRPr="0078540C">
        <w:rPr>
          <w:rFonts w:ascii="Times New Roman" w:hAnsi="Times New Roman" w:cs="Times New Roman"/>
          <w:sz w:val="24"/>
          <w:szCs w:val="24"/>
        </w:rPr>
        <w:t xml:space="preserve">ue se encuentra en el Anexo </w:t>
      </w:r>
      <w:r w:rsidR="007B7A99">
        <w:rPr>
          <w:rFonts w:ascii="Times New Roman" w:hAnsi="Times New Roman" w:cs="Times New Roman"/>
          <w:sz w:val="24"/>
          <w:szCs w:val="24"/>
        </w:rPr>
        <w:t>F</w:t>
      </w:r>
      <w:r w:rsidRPr="0078540C">
        <w:rPr>
          <w:rFonts w:ascii="Times New Roman" w:hAnsi="Times New Roman" w:cs="Times New Roman"/>
          <w:sz w:val="24"/>
          <w:szCs w:val="24"/>
        </w:rPr>
        <w:t xml:space="preserve"> de este reglamento. Adjuntar el formulario firmado</w:t>
      </w:r>
      <w:r w:rsidR="00A82BBF" w:rsidRPr="0078540C">
        <w:rPr>
          <w:rFonts w:ascii="Times New Roman" w:hAnsi="Times New Roman" w:cs="Times New Roman"/>
          <w:sz w:val="24"/>
          <w:szCs w:val="24"/>
        </w:rPr>
        <w:t xml:space="preserve"> digitalmente</w:t>
      </w:r>
      <w:r w:rsidR="00A022A3" w:rsidRPr="0078540C">
        <w:rPr>
          <w:rFonts w:ascii="Times New Roman" w:hAnsi="Times New Roman" w:cs="Times New Roman"/>
          <w:sz w:val="24"/>
          <w:szCs w:val="24"/>
        </w:rPr>
        <w:t xml:space="preserve"> por el titular </w:t>
      </w:r>
      <w:r w:rsidR="00B71CB2" w:rsidRPr="0078540C">
        <w:rPr>
          <w:rFonts w:ascii="Times New Roman" w:hAnsi="Times New Roman" w:cs="Times New Roman"/>
          <w:sz w:val="24"/>
          <w:szCs w:val="24"/>
        </w:rPr>
        <w:t xml:space="preserve">y el profesional responsable </w:t>
      </w:r>
      <w:r w:rsidR="00A022A3" w:rsidRPr="0078540C">
        <w:rPr>
          <w:rFonts w:ascii="Times New Roman" w:hAnsi="Times New Roman" w:cs="Times New Roman"/>
          <w:sz w:val="24"/>
          <w:szCs w:val="24"/>
        </w:rPr>
        <w:t xml:space="preserve">del registro o notificación de producto químico </w:t>
      </w:r>
      <w:r w:rsidR="00247355" w:rsidRPr="0078540C">
        <w:rPr>
          <w:rFonts w:ascii="Times New Roman" w:hAnsi="Times New Roman" w:cs="Times New Roman"/>
          <w:sz w:val="24"/>
          <w:szCs w:val="24"/>
        </w:rPr>
        <w:t>en el portal</w:t>
      </w:r>
      <w:r w:rsidRPr="0078540C">
        <w:rPr>
          <w:rFonts w:ascii="Times New Roman" w:hAnsi="Times New Roman" w:cs="Times New Roman"/>
          <w:sz w:val="24"/>
          <w:szCs w:val="24"/>
        </w:rPr>
        <w:t xml:space="preserve"> “Regístrelo”. </w:t>
      </w:r>
    </w:p>
    <w:p w14:paraId="2944E0CA" w14:textId="77777777" w:rsidR="0078540C" w:rsidRDefault="0078540C" w:rsidP="0078540C">
      <w:pPr>
        <w:spacing w:after="0" w:line="360" w:lineRule="auto"/>
        <w:jc w:val="both"/>
        <w:rPr>
          <w:rFonts w:ascii="Times New Roman" w:eastAsia="Times New Roman" w:hAnsi="Times New Roman" w:cs="Times New Roman"/>
          <w:color w:val="000000"/>
          <w:kern w:val="0"/>
          <w:sz w:val="24"/>
          <w:szCs w:val="24"/>
          <w:lang w:eastAsia="en-GB"/>
          <w14:ligatures w14:val="none"/>
        </w:rPr>
      </w:pPr>
      <w:bookmarkStart w:id="30" w:name="_Hlk206678922"/>
    </w:p>
    <w:p w14:paraId="73DBE4D2" w14:textId="490074D3" w:rsidR="00C55481" w:rsidRPr="00AC4E19" w:rsidRDefault="00922961" w:rsidP="0078540C">
      <w:pPr>
        <w:spacing w:after="0" w:line="360" w:lineRule="auto"/>
        <w:jc w:val="both"/>
        <w:rPr>
          <w:rFonts w:ascii="Times New Roman" w:eastAsia="Times New Roman" w:hAnsi="Times New Roman" w:cs="Times New Roman"/>
          <w:color w:val="000000"/>
          <w:kern w:val="0"/>
          <w:sz w:val="24"/>
          <w:szCs w:val="24"/>
          <w:lang w:eastAsia="en-GB"/>
          <w14:ligatures w14:val="none"/>
        </w:rPr>
      </w:pPr>
      <w:bookmarkStart w:id="31" w:name="_Hlk209016656"/>
      <w:r w:rsidRPr="00AC4E19">
        <w:rPr>
          <w:rFonts w:ascii="Times New Roman" w:hAnsi="Times New Roman" w:cs="Times New Roman"/>
          <w:sz w:val="24"/>
          <w:szCs w:val="24"/>
        </w:rPr>
        <w:t>11.</w:t>
      </w:r>
      <w:r w:rsidR="007B7A99">
        <w:rPr>
          <w:rFonts w:ascii="Times New Roman" w:hAnsi="Times New Roman" w:cs="Times New Roman"/>
          <w:sz w:val="24"/>
          <w:szCs w:val="24"/>
        </w:rPr>
        <w:t>2</w:t>
      </w:r>
      <w:r w:rsidR="006D4C1C" w:rsidRPr="00AC4E19">
        <w:rPr>
          <w:rFonts w:ascii="Times New Roman" w:hAnsi="Times New Roman" w:cs="Times New Roman"/>
          <w:sz w:val="24"/>
          <w:szCs w:val="24"/>
        </w:rPr>
        <w:t>.2.</w:t>
      </w:r>
      <w:r w:rsidR="006D4C1C" w:rsidRPr="00AC4E19">
        <w:rPr>
          <w:rFonts w:ascii="Times New Roman" w:eastAsia="Times New Roman" w:hAnsi="Times New Roman" w:cs="Times New Roman"/>
          <w:kern w:val="0"/>
          <w:sz w:val="24"/>
          <w:szCs w:val="24"/>
          <w:lang w:eastAsia="en-GB"/>
          <w14:ligatures w14:val="none"/>
        </w:rPr>
        <w:t xml:space="preserve"> </w:t>
      </w:r>
      <w:r w:rsidR="006D4C1C" w:rsidRPr="007C307D">
        <w:rPr>
          <w:rFonts w:ascii="Times New Roman" w:eastAsia="Times New Roman" w:hAnsi="Times New Roman" w:cs="Times New Roman"/>
          <w:b/>
          <w:bCs/>
          <w:kern w:val="0"/>
          <w:sz w:val="24"/>
          <w:szCs w:val="24"/>
          <w:lang w:eastAsia="en-GB"/>
          <w14:ligatures w14:val="none"/>
        </w:rPr>
        <w:t>Requisitos adicionales para el registro</w:t>
      </w:r>
      <w:r w:rsidR="007151A8" w:rsidRPr="00AC4E19">
        <w:rPr>
          <w:rFonts w:ascii="Times New Roman" w:eastAsia="Times New Roman" w:hAnsi="Times New Roman" w:cs="Times New Roman"/>
          <w:b/>
          <w:bCs/>
          <w:kern w:val="0"/>
          <w:sz w:val="24"/>
          <w:szCs w:val="24"/>
          <w:lang w:eastAsia="en-GB"/>
          <w14:ligatures w14:val="none"/>
        </w:rPr>
        <w:t xml:space="preserve"> o notificación</w:t>
      </w:r>
      <w:r w:rsidR="006D4C1C" w:rsidRPr="007C307D">
        <w:rPr>
          <w:rFonts w:ascii="Times New Roman" w:eastAsia="Times New Roman" w:hAnsi="Times New Roman" w:cs="Times New Roman"/>
          <w:b/>
          <w:bCs/>
          <w:kern w:val="0"/>
          <w:sz w:val="24"/>
          <w:szCs w:val="24"/>
          <w:lang w:eastAsia="en-GB"/>
          <w14:ligatures w14:val="none"/>
        </w:rPr>
        <w:t xml:space="preserve"> de productos que contengan enzimas y bacterias no patógenas</w:t>
      </w:r>
      <w:bookmarkEnd w:id="30"/>
      <w:r w:rsidR="006D4C1C" w:rsidRPr="007C307D">
        <w:rPr>
          <w:rFonts w:ascii="Times New Roman" w:eastAsia="Times New Roman" w:hAnsi="Times New Roman" w:cs="Times New Roman"/>
          <w:b/>
          <w:bCs/>
          <w:kern w:val="0"/>
          <w:sz w:val="24"/>
          <w:szCs w:val="24"/>
          <w:lang w:eastAsia="en-GB"/>
          <w14:ligatures w14:val="none"/>
        </w:rPr>
        <w:t>:</w:t>
      </w:r>
      <w:bookmarkEnd w:id="31"/>
      <w:r w:rsidR="00247355">
        <w:rPr>
          <w:rFonts w:ascii="Times New Roman" w:eastAsia="Times New Roman" w:hAnsi="Times New Roman" w:cs="Times New Roman"/>
          <w:b/>
          <w:bCs/>
          <w:kern w:val="0"/>
          <w:sz w:val="24"/>
          <w:szCs w:val="24"/>
          <w:lang w:eastAsia="en-GB"/>
          <w14:ligatures w14:val="none"/>
        </w:rPr>
        <w:t xml:space="preserve"> </w:t>
      </w:r>
      <w:r w:rsidR="6BDC7F80" w:rsidRPr="007C307D">
        <w:rPr>
          <w:rFonts w:ascii="Times New Roman" w:eastAsia="Times New Roman" w:hAnsi="Times New Roman" w:cs="Times New Roman"/>
          <w:color w:val="000000" w:themeColor="text1"/>
          <w:sz w:val="24"/>
          <w:szCs w:val="24"/>
          <w:lang w:eastAsia="en-GB"/>
        </w:rPr>
        <w:t xml:space="preserve">Para </w:t>
      </w:r>
      <w:r w:rsidR="00E22161">
        <w:rPr>
          <w:rFonts w:ascii="Times New Roman" w:eastAsia="Times New Roman" w:hAnsi="Times New Roman" w:cs="Times New Roman"/>
          <w:color w:val="000000" w:themeColor="text1"/>
          <w:sz w:val="24"/>
          <w:szCs w:val="24"/>
          <w:lang w:eastAsia="en-GB"/>
        </w:rPr>
        <w:t xml:space="preserve">la solicitud </w:t>
      </w:r>
      <w:r w:rsidR="6BDC7F80" w:rsidRPr="007C307D">
        <w:rPr>
          <w:rFonts w:ascii="Times New Roman" w:eastAsia="Times New Roman" w:hAnsi="Times New Roman" w:cs="Times New Roman"/>
          <w:color w:val="000000" w:themeColor="text1"/>
          <w:sz w:val="24"/>
          <w:szCs w:val="24"/>
          <w:lang w:eastAsia="en-GB"/>
        </w:rPr>
        <w:t xml:space="preserve">de registro o notificación de productos químicos que contengan enzimas o bacterias no patógenas, </w:t>
      </w:r>
      <w:r w:rsidR="024C9877" w:rsidRPr="00AC4E19">
        <w:rPr>
          <w:rFonts w:ascii="Times New Roman" w:eastAsia="Times New Roman" w:hAnsi="Times New Roman" w:cs="Times New Roman"/>
          <w:color w:val="000000" w:themeColor="text1"/>
          <w:sz w:val="24"/>
          <w:szCs w:val="24"/>
          <w:lang w:eastAsia="en-GB"/>
        </w:rPr>
        <w:t>el</w:t>
      </w:r>
      <w:r w:rsidR="6BDC7F80" w:rsidRPr="007C307D">
        <w:rPr>
          <w:rFonts w:ascii="Times New Roman" w:eastAsia="Times New Roman" w:hAnsi="Times New Roman" w:cs="Times New Roman"/>
          <w:color w:val="000000" w:themeColor="text1"/>
          <w:sz w:val="24"/>
          <w:szCs w:val="24"/>
          <w:lang w:eastAsia="en-GB"/>
        </w:rPr>
        <w:t xml:space="preserve"> titular del registro o notificación deberá:</w:t>
      </w:r>
    </w:p>
    <w:p w14:paraId="2AB062E8" w14:textId="77777777" w:rsidR="00247355" w:rsidRDefault="00247355" w:rsidP="1E5A3582">
      <w:pPr>
        <w:spacing w:after="0" w:line="360" w:lineRule="auto"/>
        <w:ind w:left="1134"/>
        <w:jc w:val="both"/>
      </w:pPr>
    </w:p>
    <w:p w14:paraId="5DDC8013" w14:textId="77777777" w:rsidR="0078540C" w:rsidRPr="0078540C" w:rsidRDefault="0078540C" w:rsidP="0078540C">
      <w:pPr>
        <w:pStyle w:val="Prrafodelista"/>
        <w:numPr>
          <w:ilvl w:val="2"/>
          <w:numId w:val="76"/>
        </w:numPr>
        <w:spacing w:after="0" w:line="360" w:lineRule="auto"/>
        <w:jc w:val="both"/>
        <w:rPr>
          <w:rFonts w:ascii="Times New Roman" w:hAnsi="Times New Roman" w:cs="Times New Roman"/>
          <w:vanish/>
          <w:sz w:val="24"/>
          <w:szCs w:val="24"/>
        </w:rPr>
      </w:pPr>
      <w:bookmarkStart w:id="32" w:name="_Hlk203478649"/>
    </w:p>
    <w:p w14:paraId="422B6636" w14:textId="77777777" w:rsidR="0078540C" w:rsidRPr="0078540C" w:rsidRDefault="0078540C" w:rsidP="0078540C">
      <w:pPr>
        <w:pStyle w:val="Prrafodelista"/>
        <w:numPr>
          <w:ilvl w:val="2"/>
          <w:numId w:val="76"/>
        </w:numPr>
        <w:spacing w:after="0" w:line="360" w:lineRule="auto"/>
        <w:jc w:val="both"/>
        <w:rPr>
          <w:rFonts w:ascii="Times New Roman" w:hAnsi="Times New Roman" w:cs="Times New Roman"/>
          <w:vanish/>
          <w:sz w:val="24"/>
          <w:szCs w:val="24"/>
        </w:rPr>
      </w:pPr>
    </w:p>
    <w:p w14:paraId="090C93F5" w14:textId="7D1904B9" w:rsidR="006D4C1C" w:rsidRPr="00B86C22" w:rsidRDefault="3B3C01C4" w:rsidP="00B86C22">
      <w:pPr>
        <w:pStyle w:val="Prrafodelista"/>
        <w:numPr>
          <w:ilvl w:val="3"/>
          <w:numId w:val="93"/>
        </w:numPr>
        <w:spacing w:after="0" w:line="360" w:lineRule="auto"/>
        <w:ind w:left="851" w:hanging="851"/>
        <w:jc w:val="both"/>
        <w:rPr>
          <w:rFonts w:ascii="Times New Roman" w:hAnsi="Times New Roman" w:cs="Times New Roman"/>
          <w:sz w:val="24"/>
          <w:szCs w:val="24"/>
        </w:rPr>
      </w:pPr>
      <w:r w:rsidRPr="00B86C22">
        <w:rPr>
          <w:rFonts w:ascii="Times New Roman" w:hAnsi="Times New Roman" w:cs="Times New Roman"/>
          <w:sz w:val="24"/>
          <w:szCs w:val="24"/>
        </w:rPr>
        <w:t>Completar el formulario F.</w:t>
      </w:r>
      <w:r w:rsidR="00676080" w:rsidRPr="00B86C22">
        <w:rPr>
          <w:rFonts w:ascii="Times New Roman" w:hAnsi="Times New Roman" w:cs="Times New Roman"/>
          <w:sz w:val="24"/>
          <w:szCs w:val="24"/>
        </w:rPr>
        <w:t>0</w:t>
      </w:r>
      <w:r w:rsidRPr="00B86C22">
        <w:rPr>
          <w:rFonts w:ascii="Times New Roman" w:hAnsi="Times New Roman" w:cs="Times New Roman"/>
          <w:sz w:val="24"/>
          <w:szCs w:val="24"/>
        </w:rPr>
        <w:t xml:space="preserve">2 </w:t>
      </w:r>
      <w:r w:rsidR="024C9877" w:rsidRPr="00B86C22">
        <w:rPr>
          <w:rFonts w:ascii="Times New Roman" w:hAnsi="Times New Roman" w:cs="Times New Roman"/>
          <w:sz w:val="24"/>
          <w:szCs w:val="24"/>
        </w:rPr>
        <w:t>que</w:t>
      </w:r>
      <w:r w:rsidR="1D5EBC67" w:rsidRPr="00B86C22">
        <w:rPr>
          <w:rFonts w:ascii="Times New Roman" w:hAnsi="Times New Roman" w:cs="Times New Roman"/>
          <w:sz w:val="24"/>
          <w:szCs w:val="24"/>
        </w:rPr>
        <w:t xml:space="preserve"> se encuentra en el Anexo </w:t>
      </w:r>
      <w:r w:rsidR="00B86C22">
        <w:rPr>
          <w:rFonts w:ascii="Times New Roman" w:hAnsi="Times New Roman" w:cs="Times New Roman"/>
          <w:sz w:val="24"/>
          <w:szCs w:val="24"/>
        </w:rPr>
        <w:t>F</w:t>
      </w:r>
      <w:r w:rsidR="1D5EBC67" w:rsidRPr="00B86C22">
        <w:rPr>
          <w:rFonts w:ascii="Times New Roman" w:hAnsi="Times New Roman" w:cs="Times New Roman"/>
          <w:sz w:val="24"/>
          <w:szCs w:val="24"/>
        </w:rPr>
        <w:t xml:space="preserve"> de este reglamento</w:t>
      </w:r>
      <w:r w:rsidR="006D4C1C" w:rsidRPr="00B86C22">
        <w:rPr>
          <w:rFonts w:ascii="Times New Roman" w:hAnsi="Times New Roman" w:cs="Times New Roman"/>
          <w:sz w:val="24"/>
          <w:szCs w:val="24"/>
        </w:rPr>
        <w:t xml:space="preserve">, </w:t>
      </w:r>
      <w:bookmarkEnd w:id="32"/>
      <w:r w:rsidR="006D4C1C" w:rsidRPr="00B86C22">
        <w:rPr>
          <w:rFonts w:ascii="Times New Roman" w:hAnsi="Times New Roman" w:cs="Times New Roman"/>
          <w:sz w:val="24"/>
          <w:szCs w:val="24"/>
        </w:rPr>
        <w:t xml:space="preserve">con información </w:t>
      </w:r>
      <w:r w:rsidR="024C9877" w:rsidRPr="00B86C22">
        <w:rPr>
          <w:rFonts w:ascii="Times New Roman" w:hAnsi="Times New Roman" w:cs="Times New Roman"/>
          <w:sz w:val="24"/>
          <w:szCs w:val="24"/>
        </w:rPr>
        <w:t xml:space="preserve">adicional </w:t>
      </w:r>
      <w:r w:rsidR="006D4C1C" w:rsidRPr="00B86C22">
        <w:rPr>
          <w:rFonts w:ascii="Times New Roman" w:hAnsi="Times New Roman" w:cs="Times New Roman"/>
          <w:sz w:val="24"/>
          <w:szCs w:val="24"/>
        </w:rPr>
        <w:t xml:space="preserve">sobre las enzimas o bacterias utilizadas en su elaboración, </w:t>
      </w:r>
      <w:r w:rsidR="024C9877" w:rsidRPr="00B86C22">
        <w:rPr>
          <w:rFonts w:ascii="Times New Roman" w:hAnsi="Times New Roman" w:cs="Times New Roman"/>
          <w:sz w:val="24"/>
          <w:szCs w:val="24"/>
        </w:rPr>
        <w:t xml:space="preserve">y reportadas </w:t>
      </w:r>
      <w:r w:rsidR="024C9877" w:rsidRPr="00B86C22">
        <w:rPr>
          <w:rFonts w:ascii="Times New Roman" w:hAnsi="Times New Roman" w:cs="Times New Roman"/>
          <w:sz w:val="24"/>
          <w:szCs w:val="24"/>
        </w:rPr>
        <w:lastRenderedPageBreak/>
        <w:t xml:space="preserve">por </w:t>
      </w:r>
      <w:r w:rsidR="006D4C1C" w:rsidRPr="00B86C22">
        <w:rPr>
          <w:rFonts w:ascii="Times New Roman" w:hAnsi="Times New Roman" w:cs="Times New Roman"/>
          <w:sz w:val="24"/>
          <w:szCs w:val="24"/>
        </w:rPr>
        <w:t xml:space="preserve">el fabricante </w:t>
      </w:r>
      <w:r w:rsidR="024C9877" w:rsidRPr="00B86C22">
        <w:rPr>
          <w:rFonts w:ascii="Times New Roman" w:hAnsi="Times New Roman" w:cs="Times New Roman"/>
          <w:sz w:val="24"/>
          <w:szCs w:val="24"/>
        </w:rPr>
        <w:t>a</w:t>
      </w:r>
      <w:r w:rsidR="007F559B" w:rsidRPr="00B86C22">
        <w:rPr>
          <w:rFonts w:ascii="Times New Roman" w:hAnsi="Times New Roman" w:cs="Times New Roman"/>
          <w:sz w:val="24"/>
          <w:szCs w:val="24"/>
        </w:rPr>
        <w:t>l</w:t>
      </w:r>
      <w:r w:rsidR="006D4C1C" w:rsidRPr="00B86C22">
        <w:rPr>
          <w:rFonts w:ascii="Times New Roman" w:hAnsi="Times New Roman" w:cs="Times New Roman"/>
          <w:sz w:val="24"/>
          <w:szCs w:val="24"/>
        </w:rPr>
        <w:t xml:space="preserve"> titular del producto</w:t>
      </w:r>
      <w:r w:rsidR="024C9877" w:rsidRPr="00B86C22">
        <w:rPr>
          <w:rFonts w:ascii="Times New Roman" w:hAnsi="Times New Roman" w:cs="Times New Roman"/>
          <w:sz w:val="24"/>
          <w:szCs w:val="24"/>
        </w:rPr>
        <w:t xml:space="preserve"> químico</w:t>
      </w:r>
      <w:bookmarkStart w:id="33" w:name="_Hlk201584216"/>
      <w:r w:rsidR="006D4C1C" w:rsidRPr="00B86C22">
        <w:rPr>
          <w:rFonts w:ascii="Times New Roman" w:hAnsi="Times New Roman" w:cs="Times New Roman"/>
          <w:sz w:val="24"/>
          <w:szCs w:val="24"/>
        </w:rPr>
        <w:t>.</w:t>
      </w:r>
      <w:bookmarkEnd w:id="33"/>
      <w:r w:rsidR="006D4C1C" w:rsidRPr="00B86C22">
        <w:rPr>
          <w:rFonts w:ascii="Times New Roman" w:hAnsi="Times New Roman" w:cs="Times New Roman"/>
          <w:sz w:val="24"/>
          <w:szCs w:val="24"/>
        </w:rPr>
        <w:t xml:space="preserve"> </w:t>
      </w:r>
      <w:bookmarkStart w:id="34" w:name="_Hlk201584943"/>
      <w:r w:rsidR="720D62AB" w:rsidRPr="00B86C22">
        <w:rPr>
          <w:rFonts w:ascii="Times New Roman" w:hAnsi="Times New Roman" w:cs="Times New Roman"/>
          <w:sz w:val="24"/>
          <w:szCs w:val="24"/>
        </w:rPr>
        <w:t>La información indicada en</w:t>
      </w:r>
      <w:r w:rsidR="1479FA2D" w:rsidRPr="00B86C22">
        <w:rPr>
          <w:rFonts w:ascii="Times New Roman" w:hAnsi="Times New Roman" w:cs="Times New Roman"/>
          <w:sz w:val="24"/>
          <w:szCs w:val="24"/>
        </w:rPr>
        <w:t xml:space="preserve"> el</w:t>
      </w:r>
      <w:r w:rsidR="6248C0FD" w:rsidRPr="00B86C22">
        <w:rPr>
          <w:rFonts w:ascii="Times New Roman" w:hAnsi="Times New Roman" w:cs="Times New Roman"/>
          <w:sz w:val="24"/>
          <w:szCs w:val="24"/>
        </w:rPr>
        <w:t xml:space="preserve"> formulario</w:t>
      </w:r>
      <w:r w:rsidR="006D4C1C" w:rsidRPr="00B86C22">
        <w:rPr>
          <w:rFonts w:ascii="Times New Roman" w:hAnsi="Times New Roman" w:cs="Times New Roman"/>
          <w:sz w:val="24"/>
          <w:szCs w:val="24"/>
        </w:rPr>
        <w:t xml:space="preserve"> deberá tener </w:t>
      </w:r>
      <w:r w:rsidR="7F346696" w:rsidRPr="00B86C22">
        <w:rPr>
          <w:rFonts w:ascii="Times New Roman" w:hAnsi="Times New Roman" w:cs="Times New Roman"/>
          <w:sz w:val="24"/>
          <w:szCs w:val="24"/>
        </w:rPr>
        <w:t xml:space="preserve">máximo </w:t>
      </w:r>
      <w:r w:rsidR="006D4C1C" w:rsidRPr="00B86C22">
        <w:rPr>
          <w:rFonts w:ascii="Times New Roman" w:hAnsi="Times New Roman" w:cs="Times New Roman"/>
          <w:sz w:val="24"/>
          <w:szCs w:val="24"/>
        </w:rPr>
        <w:t xml:space="preserve">dos años de </w:t>
      </w:r>
      <w:r w:rsidR="768254E4" w:rsidRPr="00B86C22">
        <w:rPr>
          <w:rFonts w:ascii="Times New Roman" w:hAnsi="Times New Roman" w:cs="Times New Roman"/>
          <w:sz w:val="24"/>
          <w:szCs w:val="24"/>
        </w:rPr>
        <w:t xml:space="preserve">haber sido </w:t>
      </w:r>
      <w:r w:rsidR="006D4C1C" w:rsidRPr="00B86C22">
        <w:rPr>
          <w:rFonts w:ascii="Times New Roman" w:hAnsi="Times New Roman" w:cs="Times New Roman"/>
          <w:sz w:val="24"/>
          <w:szCs w:val="24"/>
        </w:rPr>
        <w:t>emitida.</w:t>
      </w:r>
    </w:p>
    <w:p w14:paraId="065FC350" w14:textId="77777777" w:rsidR="00A82BBF" w:rsidRPr="00AC4E19" w:rsidRDefault="00A82BBF" w:rsidP="009F7EF8">
      <w:pPr>
        <w:spacing w:after="0" w:line="360" w:lineRule="auto"/>
        <w:ind w:left="1134"/>
        <w:jc w:val="both"/>
        <w:rPr>
          <w:rFonts w:ascii="Times New Roman" w:hAnsi="Times New Roman" w:cs="Times New Roman"/>
          <w:sz w:val="24"/>
          <w:szCs w:val="24"/>
        </w:rPr>
      </w:pPr>
    </w:p>
    <w:p w14:paraId="159C9FB5" w14:textId="413359A8" w:rsidR="00A55229" w:rsidRPr="00AC4E19" w:rsidRDefault="024C9877" w:rsidP="009B674C">
      <w:pPr>
        <w:pStyle w:val="Prrafodelista"/>
        <w:spacing w:after="0" w:line="360" w:lineRule="auto"/>
        <w:ind w:left="851"/>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themeColor="text1"/>
          <w:sz w:val="24"/>
          <w:szCs w:val="24"/>
          <w:lang w:eastAsia="en-GB"/>
        </w:rPr>
        <w:t xml:space="preserve">El formulario deberá estar firmado digitalmente </w:t>
      </w:r>
      <w:r w:rsidR="7B773CFB" w:rsidRPr="00AC4E19">
        <w:rPr>
          <w:rFonts w:ascii="Times New Roman" w:eastAsia="Times New Roman" w:hAnsi="Times New Roman" w:cs="Times New Roman"/>
          <w:color w:val="000000" w:themeColor="text1"/>
          <w:sz w:val="24"/>
          <w:szCs w:val="24"/>
          <w:lang w:eastAsia="en-GB"/>
        </w:rPr>
        <w:t xml:space="preserve">por </w:t>
      </w:r>
      <w:r w:rsidRPr="00AC4E19">
        <w:rPr>
          <w:rFonts w:ascii="Times New Roman" w:eastAsia="Times New Roman" w:hAnsi="Times New Roman" w:cs="Times New Roman"/>
          <w:color w:val="000000" w:themeColor="text1"/>
          <w:sz w:val="24"/>
          <w:szCs w:val="24"/>
          <w:lang w:eastAsia="en-GB"/>
        </w:rPr>
        <w:t>titular del registro o notificación de producto químico</w:t>
      </w:r>
      <w:r w:rsidR="5A7FF422" w:rsidRPr="00AC4E19">
        <w:t xml:space="preserve"> </w:t>
      </w:r>
      <w:r w:rsidR="5A7FF422" w:rsidRPr="00AC4E19">
        <w:rPr>
          <w:rFonts w:ascii="Times New Roman" w:eastAsia="Times New Roman" w:hAnsi="Times New Roman" w:cs="Times New Roman"/>
          <w:color w:val="000000" w:themeColor="text1"/>
          <w:sz w:val="24"/>
          <w:szCs w:val="24"/>
          <w:lang w:eastAsia="en-GB"/>
        </w:rPr>
        <w:t>y por el profesional responsable del trámite y deberá ser</w:t>
      </w:r>
      <w:r w:rsidRPr="00AC4E19">
        <w:rPr>
          <w:rFonts w:ascii="Times New Roman" w:eastAsia="Times New Roman" w:hAnsi="Times New Roman" w:cs="Times New Roman"/>
          <w:color w:val="000000" w:themeColor="text1"/>
          <w:sz w:val="24"/>
          <w:szCs w:val="24"/>
          <w:lang w:eastAsia="en-GB"/>
        </w:rPr>
        <w:t xml:space="preserve"> </w:t>
      </w:r>
      <w:r w:rsidR="401A6C7E" w:rsidRPr="00AC4E19">
        <w:rPr>
          <w:rFonts w:ascii="Times New Roman" w:eastAsia="Times New Roman" w:hAnsi="Times New Roman" w:cs="Times New Roman"/>
          <w:color w:val="000000" w:themeColor="text1"/>
          <w:sz w:val="24"/>
          <w:szCs w:val="24"/>
          <w:lang w:eastAsia="en-GB"/>
        </w:rPr>
        <w:t>adjunta</w:t>
      </w:r>
      <w:r w:rsidR="5A7FF422" w:rsidRPr="00AC4E19">
        <w:rPr>
          <w:rFonts w:ascii="Times New Roman" w:eastAsia="Times New Roman" w:hAnsi="Times New Roman" w:cs="Times New Roman"/>
          <w:color w:val="000000" w:themeColor="text1"/>
          <w:sz w:val="24"/>
          <w:szCs w:val="24"/>
          <w:lang w:eastAsia="en-GB"/>
        </w:rPr>
        <w:t>do</w:t>
      </w:r>
      <w:r w:rsidR="401A6C7E" w:rsidRPr="00AC4E19">
        <w:rPr>
          <w:rFonts w:ascii="Times New Roman" w:eastAsia="Times New Roman" w:hAnsi="Times New Roman" w:cs="Times New Roman"/>
          <w:color w:val="000000" w:themeColor="text1"/>
          <w:sz w:val="24"/>
          <w:szCs w:val="24"/>
          <w:lang w:eastAsia="en-GB"/>
        </w:rPr>
        <w:t xml:space="preserve"> </w:t>
      </w:r>
      <w:r w:rsidRPr="00AC4E19">
        <w:rPr>
          <w:rFonts w:ascii="Times New Roman" w:eastAsia="Times New Roman" w:hAnsi="Times New Roman" w:cs="Times New Roman"/>
          <w:color w:val="000000" w:themeColor="text1"/>
          <w:sz w:val="24"/>
          <w:szCs w:val="24"/>
          <w:lang w:eastAsia="en-GB"/>
        </w:rPr>
        <w:t xml:space="preserve">en </w:t>
      </w:r>
      <w:r w:rsidR="00247355">
        <w:rPr>
          <w:rFonts w:ascii="Times New Roman" w:eastAsia="Times New Roman" w:hAnsi="Times New Roman" w:cs="Times New Roman"/>
          <w:color w:val="000000" w:themeColor="text1"/>
          <w:sz w:val="24"/>
          <w:szCs w:val="24"/>
          <w:lang w:eastAsia="en-GB"/>
        </w:rPr>
        <w:t>el portal</w:t>
      </w:r>
      <w:r w:rsidRPr="00AC4E19">
        <w:rPr>
          <w:rFonts w:ascii="Times New Roman" w:eastAsia="Times New Roman" w:hAnsi="Times New Roman" w:cs="Times New Roman"/>
          <w:color w:val="000000" w:themeColor="text1"/>
          <w:sz w:val="24"/>
          <w:szCs w:val="24"/>
          <w:lang w:eastAsia="en-GB"/>
        </w:rPr>
        <w:t xml:space="preserve"> “Regístrelo”.</w:t>
      </w:r>
    </w:p>
    <w:bookmarkEnd w:id="34"/>
    <w:p w14:paraId="4294CABC" w14:textId="77777777" w:rsidR="006D4C1C" w:rsidRPr="00AC4E19" w:rsidRDefault="006D4C1C" w:rsidP="006D4C1C">
      <w:pPr>
        <w:spacing w:after="0" w:line="360" w:lineRule="auto"/>
        <w:ind w:left="567"/>
        <w:jc w:val="both"/>
        <w:rPr>
          <w:rFonts w:ascii="Times New Roman" w:hAnsi="Times New Roman" w:cs="Times New Roman"/>
          <w:sz w:val="24"/>
          <w:szCs w:val="24"/>
        </w:rPr>
      </w:pPr>
    </w:p>
    <w:p w14:paraId="23A04E94" w14:textId="32220D7C" w:rsidR="007F178E" w:rsidRPr="007C307D" w:rsidRDefault="00922961" w:rsidP="0078540C">
      <w:pPr>
        <w:spacing w:after="0" w:line="360" w:lineRule="auto"/>
        <w:jc w:val="both"/>
        <w:rPr>
          <w:rFonts w:ascii="Times New Roman" w:hAnsi="Times New Roman" w:cs="Times New Roman"/>
          <w:b/>
          <w:bCs/>
          <w:sz w:val="24"/>
          <w:szCs w:val="24"/>
        </w:rPr>
      </w:pPr>
      <w:bookmarkStart w:id="35" w:name="_Hlk206679056"/>
      <w:bookmarkStart w:id="36" w:name="_Hlk209016672"/>
      <w:r w:rsidRPr="00AC4E19">
        <w:rPr>
          <w:rFonts w:ascii="Times New Roman" w:hAnsi="Times New Roman" w:cs="Times New Roman"/>
          <w:sz w:val="24"/>
          <w:szCs w:val="24"/>
        </w:rPr>
        <w:t>11.</w:t>
      </w:r>
      <w:r w:rsidR="00147D09">
        <w:rPr>
          <w:rFonts w:ascii="Times New Roman" w:hAnsi="Times New Roman" w:cs="Times New Roman"/>
          <w:sz w:val="24"/>
          <w:szCs w:val="24"/>
        </w:rPr>
        <w:t>2</w:t>
      </w:r>
      <w:r w:rsidR="006D4C1C" w:rsidRPr="00AC4E19">
        <w:rPr>
          <w:rFonts w:ascii="Times New Roman" w:hAnsi="Times New Roman" w:cs="Times New Roman"/>
          <w:sz w:val="24"/>
          <w:szCs w:val="24"/>
        </w:rPr>
        <w:t xml:space="preserve">.3. </w:t>
      </w:r>
      <w:r w:rsidR="006D4C1C" w:rsidRPr="007C307D">
        <w:rPr>
          <w:rFonts w:ascii="Times New Roman" w:hAnsi="Times New Roman" w:cs="Times New Roman"/>
          <w:b/>
          <w:bCs/>
          <w:sz w:val="24"/>
          <w:szCs w:val="24"/>
        </w:rPr>
        <w:t>Requisitos adicionales para el registro</w:t>
      </w:r>
      <w:r w:rsidR="006D18BC" w:rsidRPr="00AC4E19">
        <w:rPr>
          <w:rFonts w:ascii="Times New Roman" w:hAnsi="Times New Roman" w:cs="Times New Roman"/>
          <w:b/>
          <w:bCs/>
          <w:sz w:val="24"/>
          <w:szCs w:val="24"/>
        </w:rPr>
        <w:t xml:space="preserve"> o notificación</w:t>
      </w:r>
      <w:r w:rsidR="006D4C1C" w:rsidRPr="007C307D">
        <w:rPr>
          <w:rFonts w:ascii="Times New Roman" w:hAnsi="Times New Roman" w:cs="Times New Roman"/>
          <w:b/>
          <w:bCs/>
          <w:sz w:val="24"/>
          <w:szCs w:val="24"/>
        </w:rPr>
        <w:t xml:space="preserve"> de productos químicos que contengan nanomateriales</w:t>
      </w:r>
      <w:bookmarkEnd w:id="35"/>
      <w:r w:rsidR="00247355">
        <w:rPr>
          <w:rFonts w:ascii="Times New Roman" w:hAnsi="Times New Roman" w:cs="Times New Roman"/>
          <w:b/>
          <w:bCs/>
          <w:sz w:val="24"/>
          <w:szCs w:val="24"/>
        </w:rPr>
        <w:t xml:space="preserve">: </w:t>
      </w:r>
      <w:bookmarkEnd w:id="36"/>
      <w:r w:rsidR="6EE19F2D" w:rsidRPr="00AC4E19">
        <w:rPr>
          <w:rFonts w:ascii="Times New Roman" w:hAnsi="Times New Roman" w:cs="Times New Roman"/>
          <w:sz w:val="24"/>
          <w:szCs w:val="24"/>
        </w:rPr>
        <w:t>La información</w:t>
      </w:r>
      <w:r w:rsidR="7AF66020" w:rsidRPr="00AC4E19">
        <w:rPr>
          <w:rFonts w:ascii="Times New Roman" w:hAnsi="Times New Roman" w:cs="Times New Roman"/>
          <w:sz w:val="24"/>
          <w:szCs w:val="24"/>
        </w:rPr>
        <w:t xml:space="preserve"> adicional </w:t>
      </w:r>
      <w:r w:rsidR="6EE19F2D" w:rsidRPr="00AC4E19">
        <w:rPr>
          <w:rFonts w:ascii="Times New Roman" w:hAnsi="Times New Roman" w:cs="Times New Roman"/>
          <w:sz w:val="24"/>
          <w:szCs w:val="24"/>
        </w:rPr>
        <w:t xml:space="preserve">para el registro o notificación de productos químicos que contienen </w:t>
      </w:r>
      <w:r w:rsidR="3630D59B" w:rsidRPr="00AC4E19">
        <w:rPr>
          <w:rFonts w:ascii="Times New Roman" w:hAnsi="Times New Roman" w:cs="Times New Roman"/>
          <w:sz w:val="24"/>
          <w:szCs w:val="24"/>
        </w:rPr>
        <w:t>nanomateriales</w:t>
      </w:r>
      <w:r w:rsidR="6EE19F2D" w:rsidRPr="00AC4E19">
        <w:rPr>
          <w:rFonts w:ascii="Times New Roman" w:hAnsi="Times New Roman" w:cs="Times New Roman"/>
          <w:sz w:val="24"/>
          <w:szCs w:val="24"/>
        </w:rPr>
        <w:t xml:space="preserve"> es la siguiente</w:t>
      </w:r>
      <w:r w:rsidR="7AF66020" w:rsidRPr="00AC4E19">
        <w:rPr>
          <w:rFonts w:ascii="Times New Roman" w:hAnsi="Times New Roman" w:cs="Times New Roman"/>
          <w:sz w:val="24"/>
          <w:szCs w:val="24"/>
        </w:rPr>
        <w:t>:</w:t>
      </w:r>
    </w:p>
    <w:p w14:paraId="68589B49" w14:textId="77777777" w:rsidR="006D4C1C" w:rsidRPr="00AC4E19" w:rsidRDefault="006D4C1C" w:rsidP="006D4C1C">
      <w:pPr>
        <w:spacing w:after="0" w:line="360" w:lineRule="auto"/>
        <w:ind w:left="567"/>
        <w:jc w:val="both"/>
        <w:rPr>
          <w:rFonts w:ascii="Times New Roman" w:hAnsi="Times New Roman" w:cs="Times New Roman"/>
          <w:sz w:val="24"/>
          <w:szCs w:val="24"/>
        </w:rPr>
      </w:pPr>
    </w:p>
    <w:p w14:paraId="1FD52F46" w14:textId="77777777" w:rsidR="00D0383E" w:rsidRPr="00D0383E" w:rsidRDefault="00D0383E" w:rsidP="00D0383E">
      <w:pPr>
        <w:pStyle w:val="Prrafodelista"/>
        <w:numPr>
          <w:ilvl w:val="0"/>
          <w:numId w:val="78"/>
        </w:numPr>
        <w:spacing w:after="0" w:line="360" w:lineRule="auto"/>
        <w:jc w:val="both"/>
        <w:rPr>
          <w:rFonts w:ascii="Times New Roman" w:hAnsi="Times New Roman" w:cs="Times New Roman"/>
          <w:vanish/>
          <w:sz w:val="24"/>
          <w:szCs w:val="24"/>
        </w:rPr>
      </w:pPr>
    </w:p>
    <w:p w14:paraId="59ADEBF9" w14:textId="77777777" w:rsidR="00D0383E" w:rsidRPr="00D0383E" w:rsidRDefault="00D0383E" w:rsidP="00D0383E">
      <w:pPr>
        <w:pStyle w:val="Prrafodelista"/>
        <w:numPr>
          <w:ilvl w:val="2"/>
          <w:numId w:val="78"/>
        </w:numPr>
        <w:spacing w:after="0" w:line="360" w:lineRule="auto"/>
        <w:jc w:val="both"/>
        <w:rPr>
          <w:rFonts w:ascii="Times New Roman" w:hAnsi="Times New Roman" w:cs="Times New Roman"/>
          <w:vanish/>
          <w:sz w:val="24"/>
          <w:szCs w:val="24"/>
        </w:rPr>
      </w:pPr>
    </w:p>
    <w:p w14:paraId="2A4A38C1" w14:textId="785CBCB1" w:rsidR="006D4C1C" w:rsidRPr="00147D09" w:rsidRDefault="6EE19F2D" w:rsidP="00147D09">
      <w:pPr>
        <w:pStyle w:val="Prrafodelista"/>
        <w:numPr>
          <w:ilvl w:val="3"/>
          <w:numId w:val="94"/>
        </w:num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147D09">
        <w:rPr>
          <w:rFonts w:ascii="Times New Roman" w:hAnsi="Times New Roman" w:cs="Times New Roman"/>
          <w:sz w:val="24"/>
          <w:szCs w:val="24"/>
        </w:rPr>
        <w:t>Completar el formulario F.</w:t>
      </w:r>
      <w:r w:rsidR="00676080" w:rsidRPr="00147D09">
        <w:rPr>
          <w:rFonts w:ascii="Times New Roman" w:hAnsi="Times New Roman" w:cs="Times New Roman"/>
          <w:sz w:val="24"/>
          <w:szCs w:val="24"/>
        </w:rPr>
        <w:t>0</w:t>
      </w:r>
      <w:r w:rsidRPr="00147D09">
        <w:rPr>
          <w:rFonts w:ascii="Times New Roman" w:hAnsi="Times New Roman" w:cs="Times New Roman"/>
          <w:sz w:val="24"/>
          <w:szCs w:val="24"/>
        </w:rPr>
        <w:t>3</w:t>
      </w:r>
      <w:r w:rsidR="00147D09">
        <w:rPr>
          <w:rFonts w:ascii="Times New Roman" w:hAnsi="Times New Roman" w:cs="Times New Roman"/>
          <w:sz w:val="24"/>
          <w:szCs w:val="24"/>
        </w:rPr>
        <w:t xml:space="preserve"> </w:t>
      </w:r>
      <w:r w:rsidR="6361DC15" w:rsidRPr="00147D09">
        <w:rPr>
          <w:rFonts w:ascii="Times New Roman" w:hAnsi="Times New Roman" w:cs="Times New Roman"/>
          <w:sz w:val="24"/>
          <w:szCs w:val="24"/>
        </w:rPr>
        <w:t>que</w:t>
      </w:r>
      <w:r w:rsidRPr="00147D09">
        <w:rPr>
          <w:rFonts w:ascii="Times New Roman" w:hAnsi="Times New Roman" w:cs="Times New Roman"/>
          <w:sz w:val="24"/>
          <w:szCs w:val="24"/>
        </w:rPr>
        <w:t xml:space="preserve"> se encuentra en el Anexo </w:t>
      </w:r>
      <w:r w:rsidR="00147D09">
        <w:rPr>
          <w:rFonts w:ascii="Times New Roman" w:hAnsi="Times New Roman" w:cs="Times New Roman"/>
          <w:sz w:val="24"/>
          <w:szCs w:val="24"/>
        </w:rPr>
        <w:t>F</w:t>
      </w:r>
      <w:r w:rsidRPr="00147D09">
        <w:rPr>
          <w:rFonts w:ascii="Times New Roman" w:hAnsi="Times New Roman" w:cs="Times New Roman"/>
          <w:sz w:val="24"/>
          <w:szCs w:val="24"/>
        </w:rPr>
        <w:t xml:space="preserve"> de este reglamento,</w:t>
      </w:r>
      <w:r w:rsidR="6361DC15" w:rsidRPr="00147D09">
        <w:rPr>
          <w:rFonts w:ascii="Times New Roman" w:hAnsi="Times New Roman" w:cs="Times New Roman"/>
          <w:sz w:val="24"/>
          <w:szCs w:val="24"/>
        </w:rPr>
        <w:t xml:space="preserve"> el cual brinda información que</w:t>
      </w:r>
      <w:r w:rsidRPr="00147D09">
        <w:rPr>
          <w:rFonts w:ascii="Times New Roman" w:hAnsi="Times New Roman" w:cs="Times New Roman"/>
          <w:sz w:val="24"/>
          <w:szCs w:val="24"/>
        </w:rPr>
        <w:t xml:space="preserve"> </w:t>
      </w:r>
      <w:r w:rsidR="6361DC15" w:rsidRPr="00147D09">
        <w:rPr>
          <w:rFonts w:ascii="Times New Roman" w:eastAsia="Times New Roman" w:hAnsi="Times New Roman" w:cs="Times New Roman"/>
          <w:sz w:val="24"/>
          <w:szCs w:val="24"/>
          <w:lang w:eastAsia="en-GB"/>
        </w:rPr>
        <w:t xml:space="preserve">se </w:t>
      </w:r>
      <w:r w:rsidR="5246C52B" w:rsidRPr="00147D09">
        <w:rPr>
          <w:rFonts w:ascii="Times New Roman" w:eastAsia="Times New Roman" w:hAnsi="Times New Roman" w:cs="Times New Roman"/>
          <w:sz w:val="24"/>
          <w:szCs w:val="24"/>
          <w:lang w:eastAsia="en-GB"/>
        </w:rPr>
        <w:t>requiere</w:t>
      </w:r>
      <w:r w:rsidR="6361DC15" w:rsidRPr="00147D09">
        <w:rPr>
          <w:rFonts w:ascii="Times New Roman" w:eastAsia="Times New Roman" w:hAnsi="Times New Roman" w:cs="Times New Roman"/>
          <w:sz w:val="24"/>
          <w:szCs w:val="24"/>
          <w:lang w:eastAsia="en-GB"/>
        </w:rPr>
        <w:t xml:space="preserve"> para</w:t>
      </w:r>
      <w:r w:rsidR="5246C52B" w:rsidRPr="00147D09">
        <w:rPr>
          <w:rFonts w:ascii="Times New Roman" w:eastAsia="Times New Roman" w:hAnsi="Times New Roman" w:cs="Times New Roman"/>
          <w:sz w:val="24"/>
          <w:szCs w:val="24"/>
          <w:lang w:eastAsia="en-GB"/>
        </w:rPr>
        <w:t xml:space="preserve"> la identificación y caracterización de l</w:t>
      </w:r>
      <w:r w:rsidR="2C57B5DF" w:rsidRPr="00147D09">
        <w:rPr>
          <w:rFonts w:ascii="Times New Roman" w:eastAsia="Times New Roman" w:hAnsi="Times New Roman" w:cs="Times New Roman"/>
          <w:sz w:val="24"/>
          <w:szCs w:val="24"/>
          <w:lang w:eastAsia="en-GB"/>
        </w:rPr>
        <w:t>o</w:t>
      </w:r>
      <w:r w:rsidR="5246C52B" w:rsidRPr="00147D09">
        <w:rPr>
          <w:rFonts w:ascii="Times New Roman" w:eastAsia="Times New Roman" w:hAnsi="Times New Roman" w:cs="Times New Roman"/>
          <w:sz w:val="24"/>
          <w:szCs w:val="24"/>
          <w:lang w:eastAsia="en-GB"/>
        </w:rPr>
        <w:t xml:space="preserve">s </w:t>
      </w:r>
      <w:r w:rsidR="2C57B5DF" w:rsidRPr="00147D09">
        <w:rPr>
          <w:rFonts w:ascii="Times New Roman" w:eastAsia="Times New Roman" w:hAnsi="Times New Roman" w:cs="Times New Roman"/>
          <w:sz w:val="24"/>
          <w:szCs w:val="24"/>
          <w:lang w:eastAsia="en-GB"/>
        </w:rPr>
        <w:t>nanomateriales</w:t>
      </w:r>
      <w:r w:rsidR="5246C52B" w:rsidRPr="00147D09">
        <w:rPr>
          <w:rFonts w:ascii="Times New Roman" w:eastAsia="Times New Roman" w:hAnsi="Times New Roman" w:cs="Times New Roman"/>
          <w:sz w:val="24"/>
          <w:szCs w:val="24"/>
          <w:lang w:eastAsia="en-GB"/>
        </w:rPr>
        <w:t>.</w:t>
      </w:r>
    </w:p>
    <w:p w14:paraId="623778A8" w14:textId="77777777" w:rsidR="00B71CB2" w:rsidRPr="00AC4E19" w:rsidRDefault="00B71CB2" w:rsidP="009F7EF8">
      <w:pPr>
        <w:spacing w:after="0" w:line="360" w:lineRule="auto"/>
        <w:ind w:left="1134"/>
        <w:jc w:val="both"/>
        <w:rPr>
          <w:rFonts w:ascii="Times New Roman" w:eastAsia="Times New Roman" w:hAnsi="Times New Roman" w:cs="Times New Roman"/>
          <w:kern w:val="0"/>
          <w:sz w:val="24"/>
          <w:szCs w:val="24"/>
          <w:lang w:eastAsia="en-GB"/>
          <w14:ligatures w14:val="none"/>
        </w:rPr>
      </w:pPr>
    </w:p>
    <w:p w14:paraId="718555B8" w14:textId="446D33DE" w:rsidR="00B71CB2" w:rsidRPr="00AC4E19" w:rsidRDefault="5A7FF422" w:rsidP="00D0383E">
      <w:pPr>
        <w:pStyle w:val="Prrafodelista"/>
        <w:spacing w:after="0" w:line="360" w:lineRule="auto"/>
        <w:ind w:left="851"/>
        <w:jc w:val="both"/>
        <w:rPr>
          <w:rFonts w:ascii="Times New Roman" w:eastAsia="Times New Roman" w:hAnsi="Times New Roman" w:cs="Times New Roman"/>
          <w:color w:val="000000" w:themeColor="text1"/>
          <w:sz w:val="24"/>
          <w:szCs w:val="24"/>
          <w:lang w:eastAsia="en-GB"/>
        </w:rPr>
      </w:pPr>
      <w:r w:rsidRPr="00AC4E19">
        <w:rPr>
          <w:rFonts w:ascii="Times New Roman" w:eastAsia="Times New Roman" w:hAnsi="Times New Roman" w:cs="Times New Roman"/>
          <w:sz w:val="24"/>
          <w:szCs w:val="24"/>
          <w:lang w:eastAsia="en-GB"/>
        </w:rPr>
        <w:t>El formulario deberá estar firmado digitalmente por titular del registro o notificación y por el profesional responsable del trámite</w:t>
      </w:r>
      <w:r w:rsidR="7E8E4320" w:rsidRPr="00AC4E19">
        <w:rPr>
          <w:rFonts w:ascii="Times New Roman" w:eastAsia="Times New Roman" w:hAnsi="Times New Roman" w:cs="Times New Roman"/>
          <w:sz w:val="24"/>
          <w:szCs w:val="24"/>
          <w:lang w:eastAsia="en-GB"/>
        </w:rPr>
        <w:t xml:space="preserve"> </w:t>
      </w:r>
      <w:r w:rsidR="7E8E4320" w:rsidRPr="00AC4E19">
        <w:rPr>
          <w:rFonts w:ascii="Times New Roman" w:eastAsia="Times New Roman" w:hAnsi="Times New Roman" w:cs="Times New Roman"/>
          <w:color w:val="000000" w:themeColor="text1"/>
          <w:sz w:val="24"/>
          <w:szCs w:val="24"/>
          <w:lang w:eastAsia="en-GB"/>
        </w:rPr>
        <w:t xml:space="preserve">y deberá ser adjuntado en </w:t>
      </w:r>
      <w:r w:rsidR="00247355">
        <w:rPr>
          <w:rFonts w:ascii="Times New Roman" w:eastAsia="Times New Roman" w:hAnsi="Times New Roman" w:cs="Times New Roman"/>
          <w:color w:val="000000" w:themeColor="text1"/>
          <w:sz w:val="24"/>
          <w:szCs w:val="24"/>
          <w:lang w:eastAsia="en-GB"/>
        </w:rPr>
        <w:t>el portal</w:t>
      </w:r>
      <w:r w:rsidR="7E8E4320" w:rsidRPr="00AC4E19">
        <w:rPr>
          <w:rFonts w:ascii="Times New Roman" w:eastAsia="Times New Roman" w:hAnsi="Times New Roman" w:cs="Times New Roman"/>
          <w:color w:val="000000" w:themeColor="text1"/>
          <w:sz w:val="24"/>
          <w:szCs w:val="24"/>
          <w:lang w:eastAsia="en-GB"/>
        </w:rPr>
        <w:t xml:space="preserve"> “Regístrelo”.</w:t>
      </w:r>
    </w:p>
    <w:p w14:paraId="7C7019E7" w14:textId="77777777" w:rsidR="006D4C1C" w:rsidRPr="00AC4E19" w:rsidRDefault="006D4C1C" w:rsidP="009F7EF8">
      <w:pPr>
        <w:spacing w:after="0" w:line="360" w:lineRule="auto"/>
        <w:ind w:left="1134"/>
        <w:jc w:val="both"/>
        <w:rPr>
          <w:rFonts w:ascii="Times New Roman" w:eastAsia="Times New Roman" w:hAnsi="Times New Roman" w:cs="Times New Roman"/>
          <w:kern w:val="0"/>
          <w:sz w:val="24"/>
          <w:szCs w:val="24"/>
          <w:lang w:eastAsia="en-GB"/>
          <w14:ligatures w14:val="none"/>
        </w:rPr>
      </w:pPr>
    </w:p>
    <w:p w14:paraId="17C5B409" w14:textId="2A334BAB" w:rsidR="002E692B" w:rsidRPr="00AC4E19" w:rsidRDefault="00922961" w:rsidP="0078540C">
      <w:pPr>
        <w:spacing w:after="0" w:line="360" w:lineRule="auto"/>
        <w:jc w:val="both"/>
        <w:rPr>
          <w:rFonts w:ascii="Times New Roman" w:eastAsia="Times New Roman" w:hAnsi="Times New Roman" w:cs="Times New Roman"/>
          <w:sz w:val="24"/>
          <w:szCs w:val="24"/>
          <w:lang w:eastAsia="en-GB"/>
        </w:rPr>
      </w:pPr>
      <w:bookmarkStart w:id="37" w:name="_Hlk206679099"/>
      <w:bookmarkStart w:id="38" w:name="_Hlk209016709"/>
      <w:r w:rsidRPr="00AC4E19">
        <w:rPr>
          <w:rFonts w:ascii="Times New Roman" w:hAnsi="Times New Roman" w:cs="Times New Roman"/>
          <w:sz w:val="24"/>
          <w:szCs w:val="24"/>
        </w:rPr>
        <w:t>11.</w:t>
      </w:r>
      <w:r w:rsidR="00147D09">
        <w:rPr>
          <w:rFonts w:ascii="Times New Roman" w:hAnsi="Times New Roman" w:cs="Times New Roman"/>
          <w:sz w:val="24"/>
          <w:szCs w:val="24"/>
        </w:rPr>
        <w:t>2</w:t>
      </w:r>
      <w:r w:rsidR="006D4C1C" w:rsidRPr="00AC4E19">
        <w:rPr>
          <w:rFonts w:ascii="Times New Roman" w:hAnsi="Times New Roman" w:cs="Times New Roman"/>
          <w:sz w:val="24"/>
          <w:szCs w:val="24"/>
        </w:rPr>
        <w:t xml:space="preserve">.4. </w:t>
      </w:r>
      <w:r w:rsidR="006D4C1C" w:rsidRPr="007C307D">
        <w:rPr>
          <w:rFonts w:ascii="Times New Roman" w:eastAsia="Times New Roman" w:hAnsi="Times New Roman" w:cs="Times New Roman"/>
          <w:b/>
          <w:bCs/>
          <w:kern w:val="0"/>
          <w:sz w:val="24"/>
          <w:szCs w:val="24"/>
          <w:lang w:eastAsia="en-GB"/>
          <w14:ligatures w14:val="none"/>
        </w:rPr>
        <w:t>Requisitos adicionales para</w:t>
      </w:r>
      <w:r w:rsidR="00BE48F3" w:rsidRPr="00AC4E19">
        <w:rPr>
          <w:rFonts w:ascii="Times New Roman" w:eastAsia="Times New Roman" w:hAnsi="Times New Roman" w:cs="Times New Roman"/>
          <w:b/>
          <w:bCs/>
          <w:kern w:val="0"/>
          <w:sz w:val="24"/>
          <w:szCs w:val="24"/>
          <w:lang w:eastAsia="en-GB"/>
          <w14:ligatures w14:val="none"/>
        </w:rPr>
        <w:t xml:space="preserve"> el registro </w:t>
      </w:r>
      <w:r w:rsidR="00A022A3" w:rsidRPr="00AC4E19">
        <w:rPr>
          <w:rFonts w:ascii="Times New Roman" w:eastAsia="Times New Roman" w:hAnsi="Times New Roman" w:cs="Times New Roman"/>
          <w:b/>
          <w:bCs/>
          <w:kern w:val="0"/>
          <w:sz w:val="24"/>
          <w:szCs w:val="24"/>
          <w:lang w:eastAsia="en-GB"/>
          <w14:ligatures w14:val="none"/>
        </w:rPr>
        <w:t>o notificación</w:t>
      </w:r>
      <w:r w:rsidR="006D4C1C" w:rsidRPr="007C307D">
        <w:rPr>
          <w:rFonts w:ascii="Times New Roman" w:eastAsia="Times New Roman" w:hAnsi="Times New Roman" w:cs="Times New Roman"/>
          <w:b/>
          <w:bCs/>
          <w:kern w:val="0"/>
          <w:sz w:val="24"/>
          <w:szCs w:val="24"/>
          <w:lang w:eastAsia="en-GB"/>
          <w14:ligatures w14:val="none"/>
        </w:rPr>
        <w:t xml:space="preserve"> de productos preservantes de madera</w:t>
      </w:r>
      <w:bookmarkEnd w:id="37"/>
      <w:r w:rsidR="00247355">
        <w:rPr>
          <w:rFonts w:ascii="Times New Roman" w:eastAsia="Times New Roman" w:hAnsi="Times New Roman" w:cs="Times New Roman"/>
          <w:b/>
          <w:bCs/>
          <w:kern w:val="0"/>
          <w:sz w:val="24"/>
          <w:szCs w:val="24"/>
          <w:lang w:eastAsia="en-GB"/>
          <w14:ligatures w14:val="none"/>
        </w:rPr>
        <w:t>:</w:t>
      </w:r>
      <w:bookmarkEnd w:id="38"/>
      <w:r w:rsidR="00247355">
        <w:rPr>
          <w:rFonts w:ascii="Times New Roman" w:eastAsia="Times New Roman" w:hAnsi="Times New Roman" w:cs="Times New Roman"/>
          <w:b/>
          <w:bCs/>
          <w:kern w:val="0"/>
          <w:sz w:val="24"/>
          <w:szCs w:val="24"/>
          <w:lang w:eastAsia="en-GB"/>
          <w14:ligatures w14:val="none"/>
        </w:rPr>
        <w:t xml:space="preserve"> </w:t>
      </w:r>
      <w:r w:rsidR="009234EA">
        <w:rPr>
          <w:rFonts w:ascii="Times New Roman" w:eastAsia="Times New Roman" w:hAnsi="Times New Roman" w:cs="Times New Roman"/>
          <w:sz w:val="24"/>
          <w:szCs w:val="24"/>
          <w:lang w:eastAsia="en-GB"/>
        </w:rPr>
        <w:t>A</w:t>
      </w:r>
      <w:r w:rsidR="52517A9A" w:rsidRPr="00AC4E19">
        <w:rPr>
          <w:rFonts w:ascii="Times New Roman" w:eastAsia="Times New Roman" w:hAnsi="Times New Roman" w:cs="Times New Roman"/>
          <w:sz w:val="24"/>
          <w:szCs w:val="24"/>
          <w:lang w:eastAsia="en-GB"/>
        </w:rPr>
        <w:t xml:space="preserve"> continuación, se detallan los requisitos </w:t>
      </w:r>
      <w:r w:rsidR="7AD15F27" w:rsidRPr="00AC4E19">
        <w:rPr>
          <w:rFonts w:ascii="Times New Roman" w:eastAsia="Times New Roman" w:hAnsi="Times New Roman" w:cs="Times New Roman"/>
          <w:sz w:val="24"/>
          <w:szCs w:val="24"/>
          <w:lang w:eastAsia="en-GB"/>
        </w:rPr>
        <w:t>adicionales</w:t>
      </w:r>
      <w:r w:rsidR="52517A9A" w:rsidRPr="00AC4E19">
        <w:rPr>
          <w:rFonts w:ascii="Times New Roman" w:eastAsia="Times New Roman" w:hAnsi="Times New Roman" w:cs="Times New Roman"/>
          <w:sz w:val="24"/>
          <w:szCs w:val="24"/>
          <w:lang w:eastAsia="en-GB"/>
        </w:rPr>
        <w:t xml:space="preserve"> que deben presenta</w:t>
      </w:r>
      <w:r w:rsidR="7AD15F27" w:rsidRPr="00AC4E19">
        <w:rPr>
          <w:rFonts w:ascii="Times New Roman" w:eastAsia="Times New Roman" w:hAnsi="Times New Roman" w:cs="Times New Roman"/>
          <w:sz w:val="24"/>
          <w:szCs w:val="24"/>
          <w:lang w:eastAsia="en-GB"/>
        </w:rPr>
        <w:t>r</w:t>
      </w:r>
      <w:r w:rsidR="52517A9A" w:rsidRPr="00AC4E19">
        <w:rPr>
          <w:rFonts w:ascii="Times New Roman" w:eastAsia="Times New Roman" w:hAnsi="Times New Roman" w:cs="Times New Roman"/>
          <w:sz w:val="24"/>
          <w:szCs w:val="24"/>
          <w:lang w:eastAsia="en-GB"/>
        </w:rPr>
        <w:t xml:space="preserve"> </w:t>
      </w:r>
      <w:r w:rsidR="4CC64195" w:rsidRPr="00AC4E19">
        <w:rPr>
          <w:rFonts w:ascii="Times New Roman" w:eastAsia="Times New Roman" w:hAnsi="Times New Roman" w:cs="Times New Roman"/>
          <w:sz w:val="24"/>
          <w:szCs w:val="24"/>
          <w:lang w:eastAsia="en-GB"/>
        </w:rPr>
        <w:t xml:space="preserve">el titular de la solicitud de </w:t>
      </w:r>
      <w:r w:rsidR="7673E8C0" w:rsidRPr="00AC4E19">
        <w:rPr>
          <w:rFonts w:ascii="Times New Roman" w:eastAsia="Times New Roman" w:hAnsi="Times New Roman" w:cs="Times New Roman"/>
          <w:sz w:val="24"/>
          <w:szCs w:val="24"/>
          <w:lang w:eastAsia="en-GB"/>
        </w:rPr>
        <w:t>registro o notificación</w:t>
      </w:r>
      <w:r w:rsidR="4CC64195" w:rsidRPr="00AC4E19">
        <w:rPr>
          <w:rFonts w:ascii="Times New Roman" w:eastAsia="Times New Roman" w:hAnsi="Times New Roman" w:cs="Times New Roman"/>
          <w:sz w:val="24"/>
          <w:szCs w:val="24"/>
          <w:lang w:eastAsia="en-GB"/>
        </w:rPr>
        <w:t xml:space="preserve"> </w:t>
      </w:r>
      <w:r w:rsidR="7AD15F27" w:rsidRPr="00AC4E19">
        <w:rPr>
          <w:rFonts w:ascii="Times New Roman" w:eastAsia="Times New Roman" w:hAnsi="Times New Roman" w:cs="Times New Roman"/>
          <w:sz w:val="24"/>
          <w:szCs w:val="24"/>
          <w:lang w:eastAsia="en-GB"/>
        </w:rPr>
        <w:t>de</w:t>
      </w:r>
      <w:r w:rsidR="4CC64195" w:rsidRPr="00AC4E19">
        <w:rPr>
          <w:rFonts w:ascii="Times New Roman" w:eastAsia="Times New Roman" w:hAnsi="Times New Roman" w:cs="Times New Roman"/>
          <w:sz w:val="24"/>
          <w:szCs w:val="24"/>
          <w:lang w:eastAsia="en-GB"/>
        </w:rPr>
        <w:t xml:space="preserve"> los</w:t>
      </w:r>
      <w:r w:rsidR="52517A9A" w:rsidRPr="00AC4E19">
        <w:rPr>
          <w:rFonts w:ascii="Times New Roman" w:eastAsia="Times New Roman" w:hAnsi="Times New Roman" w:cs="Times New Roman"/>
          <w:sz w:val="24"/>
          <w:szCs w:val="24"/>
          <w:lang w:eastAsia="en-GB"/>
        </w:rPr>
        <w:t xml:space="preserve"> preservantes de madera:</w:t>
      </w:r>
    </w:p>
    <w:p w14:paraId="41125121" w14:textId="77777777" w:rsidR="002E692B" w:rsidRPr="00AC4E19" w:rsidRDefault="002E692B" w:rsidP="006D4C1C">
      <w:pPr>
        <w:spacing w:after="0" w:line="360" w:lineRule="auto"/>
        <w:ind w:left="567"/>
        <w:jc w:val="both"/>
        <w:rPr>
          <w:rFonts w:ascii="Times New Roman" w:eastAsia="Times New Roman" w:hAnsi="Times New Roman" w:cs="Times New Roman"/>
          <w:kern w:val="0"/>
          <w:sz w:val="24"/>
          <w:szCs w:val="24"/>
          <w:lang w:eastAsia="en-GB"/>
          <w14:ligatures w14:val="none"/>
        </w:rPr>
      </w:pPr>
    </w:p>
    <w:p w14:paraId="59403669" w14:textId="77777777" w:rsidR="007770E2" w:rsidRPr="007770E2" w:rsidRDefault="007770E2" w:rsidP="007770E2">
      <w:pPr>
        <w:pStyle w:val="Prrafodelista"/>
        <w:numPr>
          <w:ilvl w:val="0"/>
          <w:numId w:val="79"/>
        </w:numPr>
        <w:spacing w:after="0" w:line="360" w:lineRule="auto"/>
        <w:jc w:val="both"/>
        <w:rPr>
          <w:rFonts w:ascii="Times New Roman" w:hAnsi="Times New Roman" w:cs="Times New Roman"/>
          <w:vanish/>
          <w:sz w:val="24"/>
          <w:szCs w:val="24"/>
        </w:rPr>
      </w:pPr>
    </w:p>
    <w:p w14:paraId="7945AD58" w14:textId="77777777" w:rsidR="007770E2" w:rsidRPr="007770E2" w:rsidRDefault="007770E2" w:rsidP="007770E2">
      <w:pPr>
        <w:pStyle w:val="Prrafodelista"/>
        <w:numPr>
          <w:ilvl w:val="2"/>
          <w:numId w:val="79"/>
        </w:numPr>
        <w:spacing w:after="0" w:line="360" w:lineRule="auto"/>
        <w:jc w:val="both"/>
        <w:rPr>
          <w:rFonts w:ascii="Times New Roman" w:hAnsi="Times New Roman" w:cs="Times New Roman"/>
          <w:vanish/>
          <w:sz w:val="24"/>
          <w:szCs w:val="24"/>
        </w:rPr>
      </w:pPr>
    </w:p>
    <w:p w14:paraId="100B26D8" w14:textId="77777777" w:rsidR="007770E2" w:rsidRPr="007770E2" w:rsidRDefault="007770E2" w:rsidP="007770E2">
      <w:pPr>
        <w:pStyle w:val="Prrafodelista"/>
        <w:numPr>
          <w:ilvl w:val="2"/>
          <w:numId w:val="79"/>
        </w:numPr>
        <w:spacing w:after="0" w:line="360" w:lineRule="auto"/>
        <w:jc w:val="both"/>
        <w:rPr>
          <w:rFonts w:ascii="Times New Roman" w:hAnsi="Times New Roman" w:cs="Times New Roman"/>
          <w:vanish/>
          <w:sz w:val="24"/>
          <w:szCs w:val="24"/>
        </w:rPr>
      </w:pPr>
    </w:p>
    <w:p w14:paraId="59553F0B" w14:textId="77777777" w:rsidR="007770E2" w:rsidRPr="007770E2" w:rsidRDefault="007770E2" w:rsidP="007770E2">
      <w:pPr>
        <w:pStyle w:val="Prrafodelista"/>
        <w:numPr>
          <w:ilvl w:val="2"/>
          <w:numId w:val="79"/>
        </w:numPr>
        <w:spacing w:after="0" w:line="360" w:lineRule="auto"/>
        <w:jc w:val="both"/>
        <w:rPr>
          <w:rFonts w:ascii="Times New Roman" w:hAnsi="Times New Roman" w:cs="Times New Roman"/>
          <w:vanish/>
          <w:sz w:val="24"/>
          <w:szCs w:val="24"/>
        </w:rPr>
      </w:pPr>
    </w:p>
    <w:p w14:paraId="2BC6616A" w14:textId="77777777" w:rsidR="007770E2" w:rsidRPr="007770E2" w:rsidRDefault="007770E2" w:rsidP="007770E2">
      <w:pPr>
        <w:pStyle w:val="Prrafodelista"/>
        <w:numPr>
          <w:ilvl w:val="2"/>
          <w:numId w:val="79"/>
        </w:numPr>
        <w:spacing w:after="0" w:line="360" w:lineRule="auto"/>
        <w:jc w:val="both"/>
        <w:rPr>
          <w:rFonts w:ascii="Times New Roman" w:hAnsi="Times New Roman" w:cs="Times New Roman"/>
          <w:vanish/>
          <w:sz w:val="24"/>
          <w:szCs w:val="24"/>
        </w:rPr>
      </w:pPr>
    </w:p>
    <w:p w14:paraId="0D54370C" w14:textId="441EEE50" w:rsidR="00DE2ADA" w:rsidRPr="00147D09" w:rsidRDefault="09639B46" w:rsidP="00147D09">
      <w:pPr>
        <w:pStyle w:val="Prrafodelista"/>
        <w:numPr>
          <w:ilvl w:val="3"/>
          <w:numId w:val="95"/>
        </w:numPr>
        <w:spacing w:after="0" w:line="360" w:lineRule="auto"/>
        <w:ind w:left="851" w:hanging="851"/>
        <w:jc w:val="both"/>
        <w:rPr>
          <w:rFonts w:ascii="Times New Roman" w:hAnsi="Times New Roman" w:cs="Times New Roman"/>
          <w:sz w:val="24"/>
          <w:szCs w:val="24"/>
        </w:rPr>
      </w:pPr>
      <w:bookmarkStart w:id="39" w:name="_Hlk156390827"/>
      <w:r w:rsidRPr="00147D09">
        <w:rPr>
          <w:rFonts w:ascii="Times New Roman" w:hAnsi="Times New Roman" w:cs="Times New Roman"/>
          <w:sz w:val="24"/>
          <w:szCs w:val="24"/>
        </w:rPr>
        <w:t>Completar el formulario F.</w:t>
      </w:r>
      <w:r w:rsidR="00676080" w:rsidRPr="00147D09">
        <w:rPr>
          <w:rFonts w:ascii="Times New Roman" w:hAnsi="Times New Roman" w:cs="Times New Roman"/>
          <w:sz w:val="24"/>
          <w:szCs w:val="24"/>
        </w:rPr>
        <w:t>0</w:t>
      </w:r>
      <w:r w:rsidRPr="00147D09">
        <w:rPr>
          <w:rFonts w:ascii="Times New Roman" w:hAnsi="Times New Roman" w:cs="Times New Roman"/>
          <w:sz w:val="24"/>
          <w:szCs w:val="24"/>
        </w:rPr>
        <w:t xml:space="preserve">4 </w:t>
      </w:r>
      <w:r w:rsidR="5A7FF422" w:rsidRPr="00147D09">
        <w:rPr>
          <w:rFonts w:ascii="Times New Roman" w:hAnsi="Times New Roman" w:cs="Times New Roman"/>
          <w:sz w:val="24"/>
          <w:szCs w:val="24"/>
        </w:rPr>
        <w:t>que</w:t>
      </w:r>
      <w:r w:rsidRPr="00147D09">
        <w:rPr>
          <w:rFonts w:ascii="Times New Roman" w:hAnsi="Times New Roman" w:cs="Times New Roman"/>
          <w:sz w:val="24"/>
          <w:szCs w:val="24"/>
        </w:rPr>
        <w:t xml:space="preserve"> se encuentra disponible en el A</w:t>
      </w:r>
      <w:r w:rsidR="5A7FF422" w:rsidRPr="00147D09">
        <w:rPr>
          <w:rFonts w:ascii="Times New Roman" w:hAnsi="Times New Roman" w:cs="Times New Roman"/>
          <w:sz w:val="24"/>
          <w:szCs w:val="24"/>
        </w:rPr>
        <w:t>nexo</w:t>
      </w:r>
      <w:r w:rsidRPr="00147D09">
        <w:rPr>
          <w:rFonts w:ascii="Times New Roman" w:hAnsi="Times New Roman" w:cs="Times New Roman"/>
          <w:sz w:val="24"/>
          <w:szCs w:val="24"/>
        </w:rPr>
        <w:t xml:space="preserve"> </w:t>
      </w:r>
      <w:r w:rsidR="00147D09">
        <w:rPr>
          <w:rFonts w:ascii="Times New Roman" w:hAnsi="Times New Roman" w:cs="Times New Roman"/>
          <w:sz w:val="24"/>
          <w:szCs w:val="24"/>
        </w:rPr>
        <w:t>F</w:t>
      </w:r>
      <w:r w:rsidR="5A7FF422" w:rsidRPr="00147D09">
        <w:rPr>
          <w:rFonts w:ascii="Times New Roman" w:hAnsi="Times New Roman" w:cs="Times New Roman"/>
          <w:sz w:val="24"/>
          <w:szCs w:val="24"/>
        </w:rPr>
        <w:t xml:space="preserve"> de este reglamento</w:t>
      </w:r>
      <w:r w:rsidRPr="00147D09">
        <w:rPr>
          <w:rFonts w:ascii="Times New Roman" w:hAnsi="Times New Roman" w:cs="Times New Roman"/>
          <w:sz w:val="24"/>
          <w:szCs w:val="24"/>
        </w:rPr>
        <w:t>. Dicho formulario deberá ser adjuntado a través del portal “R</w:t>
      </w:r>
      <w:r w:rsidR="5521431B" w:rsidRPr="00147D09">
        <w:rPr>
          <w:rFonts w:ascii="Times New Roman" w:hAnsi="Times New Roman" w:cs="Times New Roman"/>
          <w:sz w:val="24"/>
          <w:szCs w:val="24"/>
        </w:rPr>
        <w:t>egístrelo</w:t>
      </w:r>
      <w:r w:rsidRPr="00147D09">
        <w:rPr>
          <w:rFonts w:ascii="Times New Roman" w:hAnsi="Times New Roman" w:cs="Times New Roman"/>
          <w:sz w:val="24"/>
          <w:szCs w:val="24"/>
        </w:rPr>
        <w:t xml:space="preserve">” </w:t>
      </w:r>
      <w:r w:rsidR="3F68707D" w:rsidRPr="00147D09">
        <w:rPr>
          <w:rFonts w:ascii="Times New Roman" w:hAnsi="Times New Roman" w:cs="Times New Roman"/>
          <w:sz w:val="24"/>
          <w:szCs w:val="24"/>
        </w:rPr>
        <w:t xml:space="preserve">para que forme </w:t>
      </w:r>
      <w:r w:rsidRPr="00147D09">
        <w:rPr>
          <w:rFonts w:ascii="Times New Roman" w:hAnsi="Times New Roman" w:cs="Times New Roman"/>
          <w:sz w:val="24"/>
          <w:szCs w:val="24"/>
        </w:rPr>
        <w:t>parte del expediente</w:t>
      </w:r>
      <w:r w:rsidR="5A7FF422" w:rsidRPr="00147D09">
        <w:rPr>
          <w:rFonts w:ascii="Times New Roman" w:hAnsi="Times New Roman" w:cs="Times New Roman"/>
          <w:sz w:val="24"/>
          <w:szCs w:val="24"/>
        </w:rPr>
        <w:t>.</w:t>
      </w:r>
    </w:p>
    <w:p w14:paraId="72D08087" w14:textId="77777777" w:rsidR="00DE2ADA" w:rsidRPr="00AC4E19" w:rsidRDefault="00DE2ADA" w:rsidP="00DE2ADA">
      <w:pPr>
        <w:spacing w:after="0" w:line="360" w:lineRule="auto"/>
        <w:ind w:left="1134"/>
        <w:jc w:val="both"/>
        <w:rPr>
          <w:rFonts w:ascii="Times New Roman" w:hAnsi="Times New Roman" w:cs="Times New Roman"/>
          <w:sz w:val="24"/>
          <w:szCs w:val="24"/>
        </w:rPr>
      </w:pPr>
    </w:p>
    <w:p w14:paraId="5FB32CD6" w14:textId="0FD9C338" w:rsidR="006D4C1C" w:rsidRPr="00AC4E19" w:rsidRDefault="09639B46" w:rsidP="00A75E9C">
      <w:pPr>
        <w:pStyle w:val="Prrafodelista"/>
        <w:spacing w:after="0" w:line="360" w:lineRule="auto"/>
        <w:ind w:left="851"/>
        <w:jc w:val="both"/>
        <w:rPr>
          <w:rFonts w:ascii="Times New Roman" w:hAnsi="Times New Roman" w:cs="Times New Roman"/>
          <w:sz w:val="24"/>
          <w:szCs w:val="24"/>
        </w:rPr>
      </w:pPr>
      <w:r w:rsidRPr="00AC4E19">
        <w:rPr>
          <w:rFonts w:ascii="Times New Roman" w:hAnsi="Times New Roman" w:cs="Times New Roman"/>
          <w:sz w:val="24"/>
          <w:szCs w:val="24"/>
        </w:rPr>
        <w:t xml:space="preserve">El formulario deberá estar firmado </w:t>
      </w:r>
      <w:r w:rsidR="5A7FF422" w:rsidRPr="00AC4E19">
        <w:rPr>
          <w:rFonts w:ascii="Times New Roman" w:hAnsi="Times New Roman" w:cs="Times New Roman"/>
          <w:sz w:val="24"/>
          <w:szCs w:val="24"/>
        </w:rPr>
        <w:t xml:space="preserve">digitalmente </w:t>
      </w:r>
      <w:r w:rsidRPr="00AC4E19">
        <w:rPr>
          <w:rFonts w:ascii="Times New Roman" w:hAnsi="Times New Roman" w:cs="Times New Roman"/>
          <w:sz w:val="24"/>
          <w:szCs w:val="24"/>
        </w:rPr>
        <w:t xml:space="preserve">por </w:t>
      </w:r>
      <w:r w:rsidR="036A8462" w:rsidRPr="00AC4E19">
        <w:rPr>
          <w:rFonts w:ascii="Times New Roman" w:hAnsi="Times New Roman" w:cs="Times New Roman"/>
          <w:sz w:val="24"/>
          <w:szCs w:val="24"/>
        </w:rPr>
        <w:t xml:space="preserve">el </w:t>
      </w:r>
      <w:r w:rsidRPr="00AC4E19">
        <w:rPr>
          <w:rFonts w:ascii="Times New Roman" w:hAnsi="Times New Roman" w:cs="Times New Roman"/>
          <w:sz w:val="24"/>
          <w:szCs w:val="24"/>
        </w:rPr>
        <w:t xml:space="preserve">titular del registro o notificación y por el profesional responsable del trámite. </w:t>
      </w:r>
    </w:p>
    <w:p w14:paraId="77CBFCEF" w14:textId="77777777" w:rsidR="006D4C1C" w:rsidRPr="00AC4E19" w:rsidRDefault="006D4C1C" w:rsidP="009F7EF8">
      <w:pPr>
        <w:spacing w:after="0" w:line="360" w:lineRule="auto"/>
        <w:ind w:left="1134"/>
        <w:jc w:val="both"/>
        <w:rPr>
          <w:rFonts w:ascii="Times New Roman" w:hAnsi="Times New Roman" w:cs="Times New Roman"/>
          <w:sz w:val="24"/>
          <w:szCs w:val="24"/>
        </w:rPr>
      </w:pPr>
    </w:p>
    <w:p w14:paraId="67B34BF1" w14:textId="40E4006B" w:rsidR="006D4C1C" w:rsidRPr="00AC4E19" w:rsidRDefault="006D4C1C" w:rsidP="00147D09">
      <w:pPr>
        <w:pStyle w:val="Prrafodelista"/>
        <w:numPr>
          <w:ilvl w:val="3"/>
          <w:numId w:val="95"/>
        </w:num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hAnsi="Times New Roman" w:cs="Times New Roman"/>
          <w:sz w:val="24"/>
          <w:szCs w:val="24"/>
        </w:rPr>
        <w:t>En el caso de preservantes para madera clasificados en las categorías 1 y 2 de toxicidad aguda de la clasificación de peligros a la salud del SGA (</w:t>
      </w:r>
      <w:r w:rsidRPr="00AC4E19">
        <w:rPr>
          <w:rStyle w:val="ui-provider"/>
          <w:rFonts w:ascii="Times New Roman" w:hAnsi="Times New Roman" w:cs="Times New Roman"/>
          <w:sz w:val="24"/>
          <w:szCs w:val="24"/>
        </w:rPr>
        <w:t xml:space="preserve">categorías </w:t>
      </w:r>
      <w:proofErr w:type="spellStart"/>
      <w:r w:rsidRPr="00AC4E19">
        <w:rPr>
          <w:rStyle w:val="ui-provider"/>
          <w:rFonts w:ascii="Times New Roman" w:hAnsi="Times New Roman" w:cs="Times New Roman"/>
          <w:sz w:val="24"/>
          <w:szCs w:val="24"/>
        </w:rPr>
        <w:t>Ia</w:t>
      </w:r>
      <w:proofErr w:type="spellEnd"/>
      <w:r w:rsidRPr="00AC4E19">
        <w:rPr>
          <w:rStyle w:val="ui-provider"/>
          <w:rFonts w:ascii="Times New Roman" w:hAnsi="Times New Roman" w:cs="Times New Roman"/>
          <w:sz w:val="24"/>
          <w:szCs w:val="24"/>
        </w:rPr>
        <w:t xml:space="preserve"> o </w:t>
      </w:r>
      <w:proofErr w:type="spellStart"/>
      <w:r w:rsidRPr="00AC4E19">
        <w:rPr>
          <w:rStyle w:val="ui-provider"/>
          <w:rFonts w:ascii="Times New Roman" w:hAnsi="Times New Roman" w:cs="Times New Roman"/>
          <w:sz w:val="24"/>
          <w:szCs w:val="24"/>
        </w:rPr>
        <w:t>Ib</w:t>
      </w:r>
      <w:proofErr w:type="spellEnd"/>
      <w:r w:rsidRPr="00AC4E19">
        <w:rPr>
          <w:rStyle w:val="ui-provider"/>
          <w:rFonts w:ascii="Times New Roman" w:hAnsi="Times New Roman" w:cs="Times New Roman"/>
          <w:sz w:val="24"/>
          <w:szCs w:val="24"/>
        </w:rPr>
        <w:t xml:space="preserve"> según criterio de clasificación OMS</w:t>
      </w:r>
      <w:r w:rsidRPr="00AC4E19">
        <w:rPr>
          <w:rFonts w:ascii="Times New Roman" w:hAnsi="Times New Roman" w:cs="Times New Roman"/>
          <w:sz w:val="24"/>
          <w:szCs w:val="24"/>
        </w:rPr>
        <w:t xml:space="preserve">), o que contengan en su composición química arsénico en cualquier concentración y mezcla, debe </w:t>
      </w:r>
      <w:r w:rsidR="00445134" w:rsidRPr="00AC4E19">
        <w:rPr>
          <w:rFonts w:ascii="Times New Roman" w:hAnsi="Times New Roman" w:cs="Times New Roman"/>
          <w:sz w:val="24"/>
          <w:szCs w:val="24"/>
        </w:rPr>
        <w:t xml:space="preserve">indicar el número de </w:t>
      </w:r>
      <w:r w:rsidRPr="00AC4E19">
        <w:rPr>
          <w:rFonts w:ascii="Times New Roman" w:hAnsi="Times New Roman" w:cs="Times New Roman"/>
          <w:sz w:val="24"/>
          <w:szCs w:val="24"/>
        </w:rPr>
        <w:t xml:space="preserve">Permiso de Operación expedido por el </w:t>
      </w:r>
      <w:r w:rsidRPr="00AC4E19">
        <w:rPr>
          <w:rFonts w:ascii="Times New Roman" w:hAnsi="Times New Roman" w:cs="Times New Roman"/>
          <w:sz w:val="24"/>
          <w:szCs w:val="24"/>
        </w:rPr>
        <w:lastRenderedPageBreak/>
        <w:t xml:space="preserve">Ministerio de Ambiente y Energía, </w:t>
      </w:r>
      <w:r w:rsidR="000F2197" w:rsidRPr="00AC4E19">
        <w:rPr>
          <w:rFonts w:ascii="Times New Roman" w:hAnsi="Times New Roman" w:cs="Times New Roman"/>
          <w:sz w:val="24"/>
          <w:szCs w:val="24"/>
        </w:rPr>
        <w:t xml:space="preserve">dicho permiso </w:t>
      </w:r>
      <w:r w:rsidRPr="00AC4E19">
        <w:rPr>
          <w:rFonts w:ascii="Times New Roman" w:hAnsi="Times New Roman" w:cs="Times New Roman"/>
          <w:sz w:val="24"/>
          <w:szCs w:val="24"/>
        </w:rPr>
        <w:t xml:space="preserve">certifica que cuenta con un sistema presurizado (cerrado) para el tratamiento de la madera.  </w:t>
      </w:r>
      <w:bookmarkEnd w:id="39"/>
      <w:r w:rsidRPr="00AC4E19">
        <w:rPr>
          <w:rFonts w:ascii="Times New Roman" w:eastAsia="Times New Roman" w:hAnsi="Times New Roman" w:cs="Times New Roman"/>
          <w:kern w:val="0"/>
          <w:sz w:val="24"/>
          <w:szCs w:val="24"/>
          <w:lang w:eastAsia="en-GB"/>
          <w14:ligatures w14:val="none"/>
        </w:rPr>
        <w:t xml:space="preserve"> </w:t>
      </w:r>
    </w:p>
    <w:p w14:paraId="647544C6" w14:textId="77777777" w:rsidR="006D4C1C" w:rsidRPr="00AC4E19" w:rsidRDefault="006D4C1C" w:rsidP="009F7EF8">
      <w:pPr>
        <w:spacing w:after="0" w:line="360" w:lineRule="auto"/>
        <w:ind w:left="1134"/>
        <w:rPr>
          <w:rFonts w:ascii="Times New Roman" w:eastAsia="Times New Roman" w:hAnsi="Times New Roman" w:cs="Times New Roman"/>
          <w:kern w:val="0"/>
          <w:sz w:val="24"/>
          <w:szCs w:val="24"/>
          <w:lang w:eastAsia="en-GB"/>
          <w14:ligatures w14:val="none"/>
        </w:rPr>
      </w:pPr>
    </w:p>
    <w:p w14:paraId="23E60102" w14:textId="2C50DF1C" w:rsidR="00C55481" w:rsidRPr="00AC4E19" w:rsidRDefault="00197D47" w:rsidP="00147D09">
      <w:pPr>
        <w:pStyle w:val="Prrafodelista"/>
        <w:numPr>
          <w:ilvl w:val="3"/>
          <w:numId w:val="95"/>
        </w:num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625F17F8" w:rsidRPr="00AC4E19">
        <w:rPr>
          <w:rFonts w:ascii="Times New Roman" w:hAnsi="Times New Roman" w:cs="Times New Roman"/>
          <w:sz w:val="24"/>
          <w:szCs w:val="24"/>
        </w:rPr>
        <w:t xml:space="preserve">Adjuntar </w:t>
      </w:r>
      <w:r w:rsidR="006D4C1C" w:rsidRPr="00AC4E19">
        <w:rPr>
          <w:rFonts w:ascii="Times New Roman" w:hAnsi="Times New Roman" w:cs="Times New Roman"/>
          <w:sz w:val="24"/>
          <w:szCs w:val="24"/>
        </w:rPr>
        <w:t xml:space="preserve">Certificado de Libre Venta </w:t>
      </w:r>
      <w:r w:rsidR="7F09CBB1" w:rsidRPr="00AC4E19">
        <w:rPr>
          <w:rFonts w:ascii="Times New Roman" w:hAnsi="Times New Roman" w:cs="Times New Roman"/>
          <w:sz w:val="24"/>
          <w:szCs w:val="24"/>
        </w:rPr>
        <w:t xml:space="preserve">emitido por </w:t>
      </w:r>
      <w:r w:rsidR="03A04CE2" w:rsidRPr="00AC4E19">
        <w:rPr>
          <w:rFonts w:ascii="Times New Roman" w:hAnsi="Times New Roman" w:cs="Times New Roman"/>
          <w:sz w:val="24"/>
          <w:szCs w:val="24"/>
        </w:rPr>
        <w:t xml:space="preserve">la autoridad </w:t>
      </w:r>
      <w:r w:rsidR="000E4EEB">
        <w:rPr>
          <w:rFonts w:ascii="Times New Roman" w:hAnsi="Times New Roman" w:cs="Times New Roman"/>
          <w:sz w:val="24"/>
          <w:szCs w:val="24"/>
        </w:rPr>
        <w:t>competente</w:t>
      </w:r>
      <w:r w:rsidR="03A04CE2" w:rsidRPr="00AC4E19">
        <w:rPr>
          <w:rFonts w:ascii="Times New Roman" w:hAnsi="Times New Roman" w:cs="Times New Roman"/>
          <w:sz w:val="24"/>
          <w:szCs w:val="24"/>
        </w:rPr>
        <w:t xml:space="preserve"> del </w:t>
      </w:r>
      <w:r w:rsidR="006D4C1C" w:rsidRPr="00AC4E19">
        <w:rPr>
          <w:rFonts w:ascii="Times New Roman" w:hAnsi="Times New Roman" w:cs="Times New Roman"/>
          <w:sz w:val="24"/>
          <w:szCs w:val="24"/>
        </w:rPr>
        <w:t>país</w:t>
      </w:r>
      <w:r w:rsidR="7008EEE0" w:rsidRPr="00AC4E19">
        <w:rPr>
          <w:rFonts w:ascii="Times New Roman" w:hAnsi="Times New Roman" w:cs="Times New Roman"/>
          <w:sz w:val="24"/>
          <w:szCs w:val="24"/>
        </w:rPr>
        <w:t xml:space="preserve"> </w:t>
      </w:r>
      <w:r w:rsidR="10A8CEB7" w:rsidRPr="00AC4E19">
        <w:rPr>
          <w:rFonts w:ascii="Times New Roman" w:hAnsi="Times New Roman" w:cs="Times New Roman"/>
          <w:sz w:val="24"/>
          <w:szCs w:val="24"/>
        </w:rPr>
        <w:t>fabricante</w:t>
      </w:r>
      <w:r w:rsidR="006D4C1C" w:rsidRPr="00AC4E19">
        <w:rPr>
          <w:rFonts w:ascii="Times New Roman" w:hAnsi="Times New Roman" w:cs="Times New Roman"/>
          <w:sz w:val="24"/>
          <w:szCs w:val="24"/>
        </w:rPr>
        <w:t>.</w:t>
      </w:r>
      <w:r w:rsidR="3820FE5B" w:rsidRPr="00AC4E19">
        <w:rPr>
          <w:rFonts w:ascii="Times New Roman" w:hAnsi="Times New Roman" w:cs="Times New Roman"/>
          <w:sz w:val="24"/>
          <w:szCs w:val="24"/>
        </w:rPr>
        <w:t xml:space="preserve"> </w:t>
      </w:r>
    </w:p>
    <w:p w14:paraId="3356811E" w14:textId="65B142E8" w:rsidR="1E5A3582" w:rsidRPr="00AC4E19" w:rsidRDefault="1E5A3582" w:rsidP="00A75E9C">
      <w:pPr>
        <w:spacing w:after="0" w:line="360" w:lineRule="auto"/>
        <w:jc w:val="both"/>
        <w:rPr>
          <w:rFonts w:ascii="Times New Roman" w:hAnsi="Times New Roman" w:cs="Times New Roman"/>
          <w:sz w:val="24"/>
          <w:szCs w:val="24"/>
        </w:rPr>
      </w:pPr>
    </w:p>
    <w:p w14:paraId="3E330AB3" w14:textId="167435E2" w:rsidR="3BF0AD8C" w:rsidRPr="00AC4E19" w:rsidRDefault="40108ABA" w:rsidP="00A75E9C">
      <w:pPr>
        <w:pStyle w:val="Prrafodelista"/>
        <w:spacing w:after="0" w:line="360" w:lineRule="auto"/>
        <w:ind w:left="851"/>
        <w:jc w:val="both"/>
        <w:rPr>
          <w:rFonts w:ascii="Times New Roman" w:eastAsia="Times New Roman" w:hAnsi="Times New Roman" w:cs="Times New Roman"/>
          <w:sz w:val="24"/>
          <w:szCs w:val="24"/>
          <w:lang w:eastAsia="en-GB"/>
        </w:rPr>
      </w:pPr>
      <w:r w:rsidRPr="00AC4E19">
        <w:rPr>
          <w:rFonts w:ascii="Times New Roman" w:hAnsi="Times New Roman" w:cs="Times New Roman"/>
          <w:sz w:val="24"/>
          <w:szCs w:val="24"/>
        </w:rPr>
        <w:t xml:space="preserve">En caso de que el preservante para madera no cuente con certificado de libre </w:t>
      </w:r>
      <w:r w:rsidR="69FEEB44" w:rsidRPr="00AC4E19">
        <w:rPr>
          <w:rFonts w:ascii="Times New Roman" w:hAnsi="Times New Roman" w:cs="Times New Roman"/>
          <w:sz w:val="24"/>
          <w:szCs w:val="24"/>
        </w:rPr>
        <w:t>venta,</w:t>
      </w:r>
      <w:r w:rsidRPr="00AC4E19">
        <w:rPr>
          <w:rFonts w:ascii="Times New Roman" w:hAnsi="Times New Roman" w:cs="Times New Roman"/>
          <w:sz w:val="24"/>
          <w:szCs w:val="24"/>
        </w:rPr>
        <w:t xml:space="preserve"> el titular del registro o notificación deberá presentar </w:t>
      </w:r>
      <w:r w:rsidR="70FB808A" w:rsidRPr="00AC4E19">
        <w:rPr>
          <w:rFonts w:ascii="Times New Roman" w:hAnsi="Times New Roman" w:cs="Times New Roman"/>
          <w:sz w:val="24"/>
          <w:szCs w:val="24"/>
        </w:rPr>
        <w:t>un certificado de exportación</w:t>
      </w:r>
      <w:r w:rsidRPr="00AC4E19">
        <w:rPr>
          <w:rFonts w:ascii="Times New Roman" w:hAnsi="Times New Roman" w:cs="Times New Roman"/>
          <w:sz w:val="24"/>
          <w:szCs w:val="24"/>
        </w:rPr>
        <w:t xml:space="preserve"> emitido por </w:t>
      </w:r>
      <w:r w:rsidR="7F893D44" w:rsidRPr="00AC4E19">
        <w:rPr>
          <w:rFonts w:ascii="Times New Roman" w:hAnsi="Times New Roman" w:cs="Times New Roman"/>
          <w:sz w:val="24"/>
          <w:szCs w:val="24"/>
        </w:rPr>
        <w:t xml:space="preserve">la </w:t>
      </w:r>
      <w:r w:rsidRPr="00AC4E19">
        <w:rPr>
          <w:rFonts w:ascii="Times New Roman" w:hAnsi="Times New Roman" w:cs="Times New Roman"/>
          <w:sz w:val="24"/>
          <w:szCs w:val="24"/>
        </w:rPr>
        <w:t xml:space="preserve">autoridad </w:t>
      </w:r>
      <w:r w:rsidR="000E4EEB">
        <w:rPr>
          <w:rFonts w:ascii="Times New Roman" w:hAnsi="Times New Roman" w:cs="Times New Roman"/>
          <w:sz w:val="24"/>
          <w:szCs w:val="24"/>
        </w:rPr>
        <w:t>competente</w:t>
      </w:r>
      <w:r w:rsidR="69DCCC33" w:rsidRPr="00AC4E19">
        <w:rPr>
          <w:rFonts w:ascii="Times New Roman" w:hAnsi="Times New Roman" w:cs="Times New Roman"/>
          <w:sz w:val="24"/>
          <w:szCs w:val="24"/>
        </w:rPr>
        <w:t xml:space="preserve"> del país de origen del fabricante</w:t>
      </w:r>
      <w:r w:rsidRPr="00AC4E19">
        <w:rPr>
          <w:rFonts w:ascii="Times New Roman" w:hAnsi="Times New Roman" w:cs="Times New Roman"/>
          <w:sz w:val="24"/>
          <w:szCs w:val="24"/>
        </w:rPr>
        <w:t>.</w:t>
      </w:r>
      <w:r w:rsidR="2E9FCABA" w:rsidRPr="00AC4E19">
        <w:rPr>
          <w:rFonts w:ascii="Times New Roman" w:hAnsi="Times New Roman" w:cs="Times New Roman"/>
          <w:sz w:val="24"/>
          <w:szCs w:val="24"/>
        </w:rPr>
        <w:t xml:space="preserve"> </w:t>
      </w:r>
      <w:r w:rsidR="3BF0AD8C" w:rsidRPr="00AC4E19">
        <w:rPr>
          <w:rFonts w:ascii="Times New Roman" w:eastAsia="Times New Roman" w:hAnsi="Times New Roman" w:cs="Times New Roman"/>
          <w:sz w:val="24"/>
          <w:szCs w:val="24"/>
          <w:lang w:eastAsia="en-GB"/>
        </w:rPr>
        <w:t xml:space="preserve">              </w:t>
      </w:r>
    </w:p>
    <w:p w14:paraId="381146BE" w14:textId="5C3A3965" w:rsidR="1E5A3582" w:rsidRDefault="1E5A3582" w:rsidP="00147D09">
      <w:pPr>
        <w:spacing w:after="0" w:line="360" w:lineRule="auto"/>
        <w:jc w:val="both"/>
        <w:rPr>
          <w:rFonts w:ascii="Times New Roman" w:hAnsi="Times New Roman" w:cs="Times New Roman"/>
          <w:sz w:val="24"/>
          <w:szCs w:val="24"/>
        </w:rPr>
      </w:pPr>
    </w:p>
    <w:p w14:paraId="72BC5AF7" w14:textId="1EC08AFD" w:rsidR="00147D09" w:rsidRDefault="00147D09" w:rsidP="00147D09">
      <w:pPr>
        <w:spacing w:after="0" w:line="360" w:lineRule="auto"/>
        <w:ind w:left="851"/>
        <w:jc w:val="both"/>
        <w:rPr>
          <w:rFonts w:ascii="Times New Roman" w:hAnsi="Times New Roman" w:cs="Times New Roman"/>
          <w:sz w:val="24"/>
          <w:szCs w:val="24"/>
        </w:rPr>
      </w:pPr>
      <w:bookmarkStart w:id="40" w:name="_Hlk215837446"/>
      <w:r w:rsidRPr="00147D09">
        <w:rPr>
          <w:rFonts w:ascii="Times New Roman" w:hAnsi="Times New Roman" w:cs="Times New Roman"/>
          <w:sz w:val="24"/>
          <w:szCs w:val="24"/>
        </w:rPr>
        <w:t>El documento deberá presentarse debidamente legalizado o apostillado, según corresponda, y acompañado de su respectiva traducción oficial al idioma español, en caso de estar redactado en un idioma distinto al español</w:t>
      </w:r>
      <w:r>
        <w:rPr>
          <w:rFonts w:ascii="Times New Roman" w:hAnsi="Times New Roman" w:cs="Times New Roman"/>
          <w:sz w:val="24"/>
          <w:szCs w:val="24"/>
        </w:rPr>
        <w:t>.</w:t>
      </w:r>
    </w:p>
    <w:bookmarkEnd w:id="40"/>
    <w:p w14:paraId="578B99BF" w14:textId="77777777" w:rsidR="00147D09" w:rsidRPr="00AC4E19" w:rsidRDefault="00147D09" w:rsidP="00147D09">
      <w:pPr>
        <w:spacing w:after="0" w:line="360" w:lineRule="auto"/>
        <w:jc w:val="both"/>
        <w:rPr>
          <w:rFonts w:ascii="Times New Roman" w:hAnsi="Times New Roman" w:cs="Times New Roman"/>
          <w:sz w:val="24"/>
          <w:szCs w:val="24"/>
        </w:rPr>
      </w:pPr>
    </w:p>
    <w:p w14:paraId="44CC86D0" w14:textId="05E48F0F" w:rsidR="00C55481" w:rsidRPr="00AC4E19" w:rsidRDefault="00197D47" w:rsidP="00147D09">
      <w:pPr>
        <w:pStyle w:val="Prrafodelista"/>
        <w:numPr>
          <w:ilvl w:val="3"/>
          <w:numId w:val="95"/>
        </w:numPr>
        <w:spacing w:after="0" w:line="360" w:lineRule="auto"/>
        <w:ind w:left="851" w:hanging="851"/>
        <w:jc w:val="both"/>
        <w:rPr>
          <w:rFonts w:ascii="Times New Roman" w:hAnsi="Times New Roman" w:cs="Times New Roman"/>
          <w:sz w:val="24"/>
          <w:szCs w:val="24"/>
        </w:rPr>
      </w:pPr>
      <w:bookmarkStart w:id="41" w:name="_Hlk207459813"/>
      <w:bookmarkStart w:id="42" w:name="_Hlk189743739"/>
      <w:r>
        <w:rPr>
          <w:rFonts w:ascii="Times New Roman" w:hAnsi="Times New Roman" w:cs="Times New Roman"/>
          <w:sz w:val="24"/>
          <w:szCs w:val="24"/>
        </w:rPr>
        <w:t xml:space="preserve"> </w:t>
      </w:r>
      <w:r w:rsidR="15B56EEF" w:rsidRPr="00AC4E19">
        <w:rPr>
          <w:rFonts w:ascii="Times New Roman" w:hAnsi="Times New Roman" w:cs="Times New Roman"/>
          <w:sz w:val="24"/>
          <w:szCs w:val="24"/>
        </w:rPr>
        <w:t xml:space="preserve">Adjuntar informe del </w:t>
      </w:r>
      <w:r w:rsidR="007E5DA8">
        <w:rPr>
          <w:rFonts w:ascii="Times New Roman" w:hAnsi="Times New Roman" w:cs="Times New Roman"/>
          <w:sz w:val="24"/>
          <w:szCs w:val="24"/>
        </w:rPr>
        <w:t>e</w:t>
      </w:r>
      <w:r w:rsidR="15B56EEF" w:rsidRPr="00AC4E19">
        <w:rPr>
          <w:rFonts w:ascii="Times New Roman" w:hAnsi="Times New Roman" w:cs="Times New Roman"/>
          <w:sz w:val="24"/>
          <w:szCs w:val="24"/>
        </w:rPr>
        <w:t xml:space="preserve">studio de toxicidad aguda del producto formulado, que incluya las siguientes evaluaciones: oral, dérmica, por inhalación, irritación cutánea, irritación ocular y sensibilización cutánea, realizadas conforme a la guía correspondiente de la OCDE. </w:t>
      </w:r>
    </w:p>
    <w:bookmarkEnd w:id="41"/>
    <w:p w14:paraId="29053550" w14:textId="38AC93FB" w:rsidR="00AD6DA9" w:rsidRPr="00AC4E19" w:rsidRDefault="00AD6DA9" w:rsidP="009F7EF8">
      <w:pPr>
        <w:spacing w:after="0" w:line="360" w:lineRule="auto"/>
        <w:ind w:left="1134"/>
        <w:jc w:val="both"/>
        <w:rPr>
          <w:rFonts w:ascii="Times New Roman" w:hAnsi="Times New Roman" w:cs="Times New Roman"/>
          <w:sz w:val="24"/>
          <w:szCs w:val="24"/>
        </w:rPr>
      </w:pPr>
    </w:p>
    <w:p w14:paraId="1DF045CA" w14:textId="29652B9C" w:rsidR="006D4C1C" w:rsidRPr="00A75E9C" w:rsidRDefault="006D4C1C" w:rsidP="00A75E9C">
      <w:pPr>
        <w:pStyle w:val="Prrafodelista"/>
        <w:spacing w:after="0" w:line="360" w:lineRule="auto"/>
        <w:ind w:left="851"/>
        <w:jc w:val="both"/>
        <w:rPr>
          <w:rFonts w:ascii="Times New Roman" w:eastAsia="Times New Roman" w:hAnsi="Times New Roman" w:cs="Times New Roman"/>
          <w:kern w:val="0"/>
          <w:sz w:val="24"/>
          <w:szCs w:val="24"/>
          <w:lang w:eastAsia="en-GB"/>
          <w14:ligatures w14:val="none"/>
        </w:rPr>
      </w:pPr>
      <w:r w:rsidRPr="00AC4E19">
        <w:rPr>
          <w:rFonts w:ascii="Times New Roman" w:hAnsi="Times New Roman" w:cs="Times New Roman"/>
          <w:sz w:val="24"/>
          <w:szCs w:val="24"/>
        </w:rPr>
        <w:t xml:space="preserve"> En caso de que el producto </w:t>
      </w:r>
      <w:r w:rsidRPr="00AC4E19">
        <w:rPr>
          <w:rFonts w:ascii="Times New Roman" w:eastAsia="Times New Roman" w:hAnsi="Times New Roman" w:cs="Times New Roman"/>
          <w:kern w:val="0"/>
          <w:sz w:val="24"/>
          <w:szCs w:val="24"/>
          <w:lang w:eastAsia="en-GB"/>
          <w14:ligatures w14:val="none"/>
        </w:rPr>
        <w:t xml:space="preserve">preservante de madera se clasifique como producto químico priorizado, los estudios que debe presentar son los </w:t>
      </w:r>
      <w:r w:rsidR="00960FF8">
        <w:rPr>
          <w:rFonts w:ascii="Times New Roman" w:eastAsia="Times New Roman" w:hAnsi="Times New Roman" w:cs="Times New Roman"/>
          <w:kern w:val="0"/>
          <w:sz w:val="24"/>
          <w:szCs w:val="24"/>
          <w:lang w:eastAsia="en-GB"/>
          <w14:ligatures w14:val="none"/>
        </w:rPr>
        <w:t xml:space="preserve">señalados en </w:t>
      </w:r>
      <w:r w:rsidRPr="00AC4E19">
        <w:rPr>
          <w:rFonts w:ascii="Times New Roman" w:eastAsia="Times New Roman" w:hAnsi="Times New Roman" w:cs="Times New Roman"/>
          <w:kern w:val="0"/>
          <w:sz w:val="24"/>
          <w:szCs w:val="24"/>
          <w:lang w:eastAsia="en-GB"/>
          <w14:ligatures w14:val="none"/>
        </w:rPr>
        <w:t xml:space="preserve">el Anexo </w:t>
      </w:r>
      <w:r w:rsidR="00B706A8">
        <w:rPr>
          <w:rFonts w:ascii="Times New Roman" w:eastAsia="Times New Roman" w:hAnsi="Times New Roman" w:cs="Times New Roman"/>
          <w:kern w:val="0"/>
          <w:sz w:val="24"/>
          <w:szCs w:val="24"/>
          <w:lang w:eastAsia="en-GB"/>
          <w14:ligatures w14:val="none"/>
        </w:rPr>
        <w:t>C</w:t>
      </w:r>
      <w:r w:rsidRPr="00AC4E19">
        <w:rPr>
          <w:rFonts w:ascii="Times New Roman" w:eastAsia="Times New Roman" w:hAnsi="Times New Roman" w:cs="Times New Roman"/>
          <w:kern w:val="0"/>
          <w:sz w:val="24"/>
          <w:szCs w:val="24"/>
          <w:lang w:eastAsia="en-GB"/>
          <w14:ligatures w14:val="none"/>
        </w:rPr>
        <w:t xml:space="preserve"> del </w:t>
      </w:r>
      <w:r w:rsidRPr="00A75E9C">
        <w:rPr>
          <w:rFonts w:ascii="Times New Roman" w:eastAsia="Times New Roman" w:hAnsi="Times New Roman" w:cs="Times New Roman"/>
          <w:kern w:val="0"/>
          <w:sz w:val="24"/>
          <w:szCs w:val="24"/>
          <w:lang w:eastAsia="en-GB"/>
          <w14:ligatures w14:val="none"/>
        </w:rPr>
        <w:t>presente reglamento</w:t>
      </w:r>
      <w:r w:rsidR="2E9F79B9" w:rsidRPr="00A75E9C">
        <w:rPr>
          <w:rFonts w:ascii="Times New Roman" w:eastAsia="Times New Roman" w:hAnsi="Times New Roman" w:cs="Times New Roman"/>
          <w:sz w:val="24"/>
          <w:szCs w:val="24"/>
          <w:lang w:eastAsia="en-GB"/>
        </w:rPr>
        <w:t>.</w:t>
      </w:r>
    </w:p>
    <w:bookmarkEnd w:id="42"/>
    <w:p w14:paraId="35072018" w14:textId="595EE35A" w:rsidR="1E5A3582" w:rsidRPr="00A75E9C" w:rsidRDefault="1E5A3582" w:rsidP="1E5A3582">
      <w:pPr>
        <w:spacing w:after="0" w:line="360" w:lineRule="auto"/>
        <w:ind w:left="1134"/>
        <w:jc w:val="both"/>
        <w:rPr>
          <w:rFonts w:ascii="Times New Roman" w:eastAsia="Times New Roman" w:hAnsi="Times New Roman" w:cs="Times New Roman"/>
          <w:sz w:val="24"/>
          <w:szCs w:val="24"/>
          <w:lang w:eastAsia="en-GB"/>
        </w:rPr>
      </w:pPr>
    </w:p>
    <w:p w14:paraId="4EC2197A" w14:textId="3352707B" w:rsidR="007E5DA8" w:rsidRPr="00A75E9C" w:rsidRDefault="0DFF1FFF" w:rsidP="00147D09">
      <w:pPr>
        <w:pStyle w:val="Prrafodelista"/>
        <w:numPr>
          <w:ilvl w:val="3"/>
          <w:numId w:val="95"/>
        </w:numPr>
        <w:shd w:val="clear" w:color="auto" w:fill="FFFFFF" w:themeFill="background1"/>
        <w:spacing w:after="0" w:line="360" w:lineRule="auto"/>
        <w:ind w:left="851" w:hanging="851"/>
        <w:jc w:val="both"/>
        <w:rPr>
          <w:rFonts w:ascii="Times New Roman" w:hAnsi="Times New Roman" w:cs="Times New Roman"/>
          <w:sz w:val="24"/>
          <w:szCs w:val="24"/>
        </w:rPr>
      </w:pPr>
      <w:r w:rsidRPr="00A75E9C">
        <w:rPr>
          <w:rFonts w:ascii="Times New Roman" w:eastAsia="Times New Roman" w:hAnsi="Times New Roman" w:cs="Times New Roman"/>
          <w:sz w:val="24"/>
          <w:szCs w:val="24"/>
          <w:lang w:eastAsia="en-GB"/>
        </w:rPr>
        <w:t xml:space="preserve"> Adjuntar estudio de eficacia</w:t>
      </w:r>
      <w:r w:rsidR="02EF9E8A" w:rsidRPr="00A75E9C">
        <w:rPr>
          <w:rFonts w:ascii="Times New Roman" w:eastAsia="Times New Roman" w:hAnsi="Times New Roman" w:cs="Times New Roman"/>
          <w:sz w:val="24"/>
          <w:szCs w:val="24"/>
          <w:lang w:eastAsia="en-GB"/>
        </w:rPr>
        <w:t xml:space="preserve"> </w:t>
      </w:r>
      <w:r w:rsidR="008A05A2" w:rsidRPr="00A75E9C">
        <w:rPr>
          <w:rFonts w:ascii="Times New Roman" w:eastAsia="Times New Roman" w:hAnsi="Times New Roman" w:cs="Times New Roman"/>
          <w:sz w:val="24"/>
          <w:szCs w:val="24"/>
          <w:lang w:eastAsia="en-GB"/>
        </w:rPr>
        <w:t xml:space="preserve">que cumpla con lo establecido </w:t>
      </w:r>
      <w:r w:rsidR="456DAB85" w:rsidRPr="00A75E9C">
        <w:rPr>
          <w:rFonts w:ascii="Times New Roman" w:eastAsia="Times New Roman" w:hAnsi="Times New Roman" w:cs="Times New Roman"/>
          <w:sz w:val="24"/>
          <w:szCs w:val="24"/>
          <w:lang w:eastAsia="en-GB"/>
        </w:rPr>
        <w:t xml:space="preserve">en el Anexo </w:t>
      </w:r>
      <w:r w:rsidR="00D3092E">
        <w:rPr>
          <w:rFonts w:ascii="Times New Roman" w:eastAsia="Times New Roman" w:hAnsi="Times New Roman" w:cs="Times New Roman"/>
          <w:sz w:val="24"/>
          <w:szCs w:val="24"/>
          <w:lang w:eastAsia="en-GB"/>
        </w:rPr>
        <w:t>I</w:t>
      </w:r>
      <w:r w:rsidR="456DAB85" w:rsidRPr="00A75E9C">
        <w:rPr>
          <w:rFonts w:ascii="Times New Roman" w:eastAsia="Times New Roman" w:hAnsi="Times New Roman" w:cs="Times New Roman"/>
          <w:sz w:val="24"/>
          <w:szCs w:val="24"/>
          <w:lang w:eastAsia="en-GB"/>
        </w:rPr>
        <w:t xml:space="preserve"> de </w:t>
      </w:r>
      <w:r w:rsidR="008A05A2" w:rsidRPr="00A75E9C">
        <w:rPr>
          <w:rFonts w:ascii="Times New Roman" w:eastAsia="Times New Roman" w:hAnsi="Times New Roman" w:cs="Times New Roman"/>
          <w:sz w:val="24"/>
          <w:szCs w:val="24"/>
          <w:lang w:eastAsia="en-GB"/>
        </w:rPr>
        <w:t>este</w:t>
      </w:r>
      <w:r w:rsidR="456DAB85" w:rsidRPr="00A75E9C">
        <w:rPr>
          <w:rFonts w:ascii="Times New Roman" w:eastAsia="Times New Roman" w:hAnsi="Times New Roman" w:cs="Times New Roman"/>
          <w:sz w:val="24"/>
          <w:szCs w:val="24"/>
          <w:lang w:eastAsia="en-GB"/>
        </w:rPr>
        <w:t xml:space="preserve"> </w:t>
      </w:r>
      <w:r w:rsidR="008A05A2" w:rsidRPr="00A75E9C">
        <w:rPr>
          <w:rFonts w:ascii="Times New Roman" w:eastAsia="Times New Roman" w:hAnsi="Times New Roman" w:cs="Times New Roman"/>
          <w:sz w:val="24"/>
          <w:szCs w:val="24"/>
          <w:lang w:eastAsia="en-GB"/>
        </w:rPr>
        <w:t>reglamento</w:t>
      </w:r>
      <w:r w:rsidR="456DAB85" w:rsidRPr="00A75E9C">
        <w:rPr>
          <w:rFonts w:ascii="Times New Roman" w:eastAsia="Times New Roman" w:hAnsi="Times New Roman" w:cs="Times New Roman"/>
          <w:sz w:val="24"/>
          <w:szCs w:val="24"/>
          <w:lang w:eastAsia="en-GB"/>
        </w:rPr>
        <w:t xml:space="preserve">. </w:t>
      </w:r>
    </w:p>
    <w:p w14:paraId="25B21BFE" w14:textId="77777777" w:rsidR="006D4C1C" w:rsidRPr="00AC4E19" w:rsidRDefault="006D4C1C" w:rsidP="009F7EF8">
      <w:pPr>
        <w:spacing w:after="0" w:line="360" w:lineRule="auto"/>
        <w:ind w:left="1134"/>
        <w:jc w:val="both"/>
        <w:rPr>
          <w:rFonts w:ascii="Times New Roman" w:eastAsia="Times New Roman" w:hAnsi="Times New Roman" w:cs="Times New Roman"/>
          <w:kern w:val="0"/>
          <w:sz w:val="24"/>
          <w:szCs w:val="24"/>
          <w:lang w:eastAsia="en-GB"/>
          <w14:ligatures w14:val="none"/>
        </w:rPr>
      </w:pPr>
    </w:p>
    <w:p w14:paraId="65FAFEF9" w14:textId="01BDF542" w:rsidR="00A022A3" w:rsidRPr="00AC4E19" w:rsidRDefault="00EB4D95" w:rsidP="0078540C">
      <w:pPr>
        <w:spacing w:after="0" w:line="360" w:lineRule="auto"/>
        <w:jc w:val="both"/>
        <w:rPr>
          <w:rFonts w:ascii="Times New Roman" w:eastAsia="Times New Roman" w:hAnsi="Times New Roman" w:cs="Times New Roman"/>
          <w:sz w:val="24"/>
          <w:szCs w:val="24"/>
          <w:lang w:eastAsia="en-GB"/>
        </w:rPr>
      </w:pPr>
      <w:bookmarkStart w:id="43" w:name="_Hlk206679160"/>
      <w:r>
        <w:rPr>
          <w:rFonts w:ascii="Times New Roman" w:hAnsi="Times New Roman" w:cs="Times New Roman"/>
          <w:sz w:val="24"/>
          <w:szCs w:val="24"/>
        </w:rPr>
        <w:t>1</w:t>
      </w:r>
      <w:r w:rsidR="7E12BC01" w:rsidRPr="00AC4E19">
        <w:rPr>
          <w:rFonts w:ascii="Times New Roman" w:hAnsi="Times New Roman" w:cs="Times New Roman"/>
          <w:sz w:val="24"/>
          <w:szCs w:val="24"/>
        </w:rPr>
        <w:t>1.</w:t>
      </w:r>
      <w:r w:rsidR="0082569E">
        <w:rPr>
          <w:rFonts w:ascii="Times New Roman" w:hAnsi="Times New Roman" w:cs="Times New Roman"/>
          <w:sz w:val="24"/>
          <w:szCs w:val="24"/>
        </w:rPr>
        <w:t>2</w:t>
      </w:r>
      <w:r w:rsidR="006D4C1C" w:rsidRPr="00AC4E19">
        <w:rPr>
          <w:rFonts w:ascii="Times New Roman" w:hAnsi="Times New Roman" w:cs="Times New Roman"/>
          <w:sz w:val="24"/>
          <w:szCs w:val="24"/>
        </w:rPr>
        <w:t xml:space="preserve">.5. </w:t>
      </w:r>
      <w:bookmarkStart w:id="44" w:name="_Hlk207557868"/>
      <w:r w:rsidR="006D4C1C" w:rsidRPr="007C307D">
        <w:rPr>
          <w:rFonts w:ascii="Times New Roman" w:hAnsi="Times New Roman" w:cs="Times New Roman"/>
          <w:b/>
          <w:bCs/>
          <w:sz w:val="24"/>
          <w:szCs w:val="24"/>
        </w:rPr>
        <w:t>Requisitos adicionales para la notificación de productos fertilizantes</w:t>
      </w:r>
      <w:r w:rsidR="1FA4D3FD" w:rsidRPr="00AC4E19">
        <w:rPr>
          <w:rFonts w:ascii="Times New Roman" w:hAnsi="Times New Roman" w:cs="Times New Roman"/>
          <w:b/>
          <w:bCs/>
          <w:sz w:val="24"/>
          <w:szCs w:val="24"/>
        </w:rPr>
        <w:t xml:space="preserve"> de uso doméstico</w:t>
      </w:r>
      <w:r w:rsidR="006D4C1C" w:rsidRPr="007C307D">
        <w:rPr>
          <w:rFonts w:ascii="Times New Roman" w:hAnsi="Times New Roman" w:cs="Times New Roman"/>
          <w:b/>
          <w:bCs/>
          <w:sz w:val="24"/>
          <w:szCs w:val="24"/>
        </w:rPr>
        <w:t xml:space="preserve"> </w:t>
      </w:r>
      <w:r w:rsidR="22A5FF05" w:rsidRPr="00AC4E19">
        <w:rPr>
          <w:rFonts w:ascii="Times New Roman" w:hAnsi="Times New Roman" w:cs="Times New Roman"/>
          <w:b/>
          <w:bCs/>
          <w:sz w:val="24"/>
          <w:szCs w:val="24"/>
        </w:rPr>
        <w:t>y</w:t>
      </w:r>
      <w:r w:rsidR="006D4C1C" w:rsidRPr="007C307D">
        <w:rPr>
          <w:rFonts w:ascii="Times New Roman" w:hAnsi="Times New Roman" w:cs="Times New Roman"/>
          <w:b/>
          <w:bCs/>
          <w:sz w:val="24"/>
          <w:szCs w:val="24"/>
        </w:rPr>
        <w:t xml:space="preserve"> sustratos de uso doméstico</w:t>
      </w:r>
      <w:bookmarkEnd w:id="43"/>
      <w:bookmarkEnd w:id="44"/>
      <w:r w:rsidR="00247355">
        <w:rPr>
          <w:rFonts w:ascii="Times New Roman" w:hAnsi="Times New Roman" w:cs="Times New Roman"/>
          <w:b/>
          <w:bCs/>
          <w:sz w:val="24"/>
          <w:szCs w:val="24"/>
        </w:rPr>
        <w:t xml:space="preserve">: </w:t>
      </w:r>
      <w:r w:rsidR="00E82095">
        <w:rPr>
          <w:rFonts w:ascii="Times New Roman" w:eastAsia="Times New Roman" w:hAnsi="Times New Roman" w:cs="Times New Roman"/>
          <w:sz w:val="24"/>
          <w:szCs w:val="24"/>
          <w:lang w:eastAsia="en-GB"/>
        </w:rPr>
        <w:t>L</w:t>
      </w:r>
      <w:r w:rsidR="00247355">
        <w:rPr>
          <w:rFonts w:ascii="Times New Roman" w:eastAsia="Times New Roman" w:hAnsi="Times New Roman" w:cs="Times New Roman"/>
          <w:sz w:val="24"/>
          <w:szCs w:val="24"/>
          <w:lang w:eastAsia="en-GB"/>
        </w:rPr>
        <w:t>os</w:t>
      </w:r>
      <w:r w:rsidR="24197B96" w:rsidRPr="00AC4E19">
        <w:rPr>
          <w:rFonts w:ascii="Times New Roman" w:eastAsia="Times New Roman" w:hAnsi="Times New Roman" w:cs="Times New Roman"/>
          <w:sz w:val="24"/>
          <w:szCs w:val="24"/>
          <w:lang w:eastAsia="en-GB"/>
        </w:rPr>
        <w:t xml:space="preserve"> requisito</w:t>
      </w:r>
      <w:r w:rsidR="00247355">
        <w:rPr>
          <w:rFonts w:ascii="Times New Roman" w:eastAsia="Times New Roman" w:hAnsi="Times New Roman" w:cs="Times New Roman"/>
          <w:sz w:val="24"/>
          <w:szCs w:val="24"/>
          <w:lang w:eastAsia="en-GB"/>
        </w:rPr>
        <w:t>s</w:t>
      </w:r>
      <w:r w:rsidR="24197B96" w:rsidRPr="00AC4E19">
        <w:rPr>
          <w:rFonts w:ascii="Times New Roman" w:eastAsia="Times New Roman" w:hAnsi="Times New Roman" w:cs="Times New Roman"/>
          <w:sz w:val="24"/>
          <w:szCs w:val="24"/>
          <w:lang w:eastAsia="en-GB"/>
        </w:rPr>
        <w:t xml:space="preserve"> adicional</w:t>
      </w:r>
      <w:r w:rsidR="00247355">
        <w:rPr>
          <w:rFonts w:ascii="Times New Roman" w:eastAsia="Times New Roman" w:hAnsi="Times New Roman" w:cs="Times New Roman"/>
          <w:sz w:val="24"/>
          <w:szCs w:val="24"/>
          <w:lang w:eastAsia="en-GB"/>
        </w:rPr>
        <w:t>es</w:t>
      </w:r>
      <w:r w:rsidR="24197B96" w:rsidRPr="00AC4E19">
        <w:rPr>
          <w:rFonts w:ascii="Times New Roman" w:eastAsia="Times New Roman" w:hAnsi="Times New Roman" w:cs="Times New Roman"/>
          <w:sz w:val="24"/>
          <w:szCs w:val="24"/>
          <w:lang w:eastAsia="en-GB"/>
        </w:rPr>
        <w:t xml:space="preserve"> </w:t>
      </w:r>
      <w:r w:rsidR="34F355C3" w:rsidRPr="00AC4E19">
        <w:rPr>
          <w:rFonts w:ascii="Times New Roman" w:eastAsia="Times New Roman" w:hAnsi="Times New Roman" w:cs="Times New Roman"/>
          <w:sz w:val="24"/>
          <w:szCs w:val="24"/>
          <w:lang w:eastAsia="en-GB"/>
        </w:rPr>
        <w:t>que se debe de cumplir para el registro o notificación de productos fertilizantes</w:t>
      </w:r>
      <w:r w:rsidR="36A85382" w:rsidRPr="00AC4E19">
        <w:rPr>
          <w:rFonts w:ascii="Times New Roman" w:eastAsia="Times New Roman" w:hAnsi="Times New Roman" w:cs="Times New Roman"/>
          <w:sz w:val="24"/>
          <w:szCs w:val="24"/>
          <w:lang w:eastAsia="en-GB"/>
        </w:rPr>
        <w:t xml:space="preserve"> de uso doméstico</w:t>
      </w:r>
      <w:r w:rsidR="34F355C3" w:rsidRPr="00AC4E19">
        <w:rPr>
          <w:rFonts w:ascii="Times New Roman" w:eastAsia="Times New Roman" w:hAnsi="Times New Roman" w:cs="Times New Roman"/>
          <w:sz w:val="24"/>
          <w:szCs w:val="24"/>
          <w:lang w:eastAsia="en-GB"/>
        </w:rPr>
        <w:t xml:space="preserve"> y sustratos de uso doméstico </w:t>
      </w:r>
      <w:r w:rsidR="00247355">
        <w:rPr>
          <w:rFonts w:ascii="Times New Roman" w:eastAsia="Times New Roman" w:hAnsi="Times New Roman" w:cs="Times New Roman"/>
          <w:sz w:val="24"/>
          <w:szCs w:val="24"/>
          <w:lang w:eastAsia="en-GB"/>
        </w:rPr>
        <w:t>son</w:t>
      </w:r>
      <w:r w:rsidR="34F355C3" w:rsidRPr="00AC4E19">
        <w:rPr>
          <w:rFonts w:ascii="Times New Roman" w:eastAsia="Times New Roman" w:hAnsi="Times New Roman" w:cs="Times New Roman"/>
          <w:sz w:val="24"/>
          <w:szCs w:val="24"/>
          <w:lang w:eastAsia="en-GB"/>
        </w:rPr>
        <w:t>:</w:t>
      </w:r>
    </w:p>
    <w:p w14:paraId="5327429F" w14:textId="77777777" w:rsidR="00A022A3" w:rsidRPr="00AC4E19" w:rsidRDefault="00A022A3" w:rsidP="00A022A3">
      <w:pPr>
        <w:spacing w:after="0" w:line="360" w:lineRule="auto"/>
        <w:ind w:left="567"/>
        <w:jc w:val="both"/>
        <w:rPr>
          <w:rFonts w:ascii="Times New Roman" w:eastAsia="Times New Roman" w:hAnsi="Times New Roman" w:cs="Times New Roman"/>
          <w:kern w:val="0"/>
          <w:sz w:val="24"/>
          <w:szCs w:val="24"/>
          <w:lang w:eastAsia="en-GB"/>
          <w14:ligatures w14:val="none"/>
        </w:rPr>
      </w:pPr>
    </w:p>
    <w:p w14:paraId="73EA8FD4" w14:textId="77777777" w:rsidR="00B03382" w:rsidRPr="00B03382" w:rsidRDefault="00B03382" w:rsidP="00B03382">
      <w:pPr>
        <w:pStyle w:val="Prrafodelista"/>
        <w:numPr>
          <w:ilvl w:val="0"/>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bookmarkStart w:id="45" w:name="_Hlk206679279"/>
    </w:p>
    <w:p w14:paraId="7C884E5D" w14:textId="77777777" w:rsidR="00B03382" w:rsidRPr="00B03382" w:rsidRDefault="00B03382" w:rsidP="00B03382">
      <w:pPr>
        <w:pStyle w:val="Prrafodelista"/>
        <w:numPr>
          <w:ilvl w:val="2"/>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0EA36624" w14:textId="77777777" w:rsidR="00B03382" w:rsidRPr="00B03382" w:rsidRDefault="00B03382" w:rsidP="00B03382">
      <w:pPr>
        <w:pStyle w:val="Prrafodelista"/>
        <w:numPr>
          <w:ilvl w:val="2"/>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5A230FAA" w14:textId="77777777" w:rsidR="00B03382" w:rsidRPr="00B03382" w:rsidRDefault="00B03382" w:rsidP="00B03382">
      <w:pPr>
        <w:pStyle w:val="Prrafodelista"/>
        <w:numPr>
          <w:ilvl w:val="2"/>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00D08F33" w14:textId="77777777" w:rsidR="00B03382" w:rsidRPr="00B03382" w:rsidRDefault="00B03382" w:rsidP="00B03382">
      <w:pPr>
        <w:pStyle w:val="Prrafodelista"/>
        <w:numPr>
          <w:ilvl w:val="2"/>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4286F18C" w14:textId="77777777" w:rsidR="00B03382" w:rsidRPr="00B03382" w:rsidRDefault="00B03382" w:rsidP="00B03382">
      <w:pPr>
        <w:pStyle w:val="Prrafodelista"/>
        <w:numPr>
          <w:ilvl w:val="2"/>
          <w:numId w:val="80"/>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1631769B" w14:textId="67C67782" w:rsidR="006D4C1C" w:rsidRPr="0082569E" w:rsidRDefault="34F355C3" w:rsidP="0082569E">
      <w:pPr>
        <w:pStyle w:val="Prrafodelista"/>
        <w:numPr>
          <w:ilvl w:val="3"/>
          <w:numId w:val="96"/>
        </w:numPr>
        <w:shd w:val="clear" w:color="auto" w:fill="FFFFFF" w:themeFill="background1"/>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82569E">
        <w:rPr>
          <w:rFonts w:ascii="Times New Roman" w:eastAsia="Times New Roman" w:hAnsi="Times New Roman" w:cs="Times New Roman"/>
          <w:sz w:val="24"/>
          <w:szCs w:val="24"/>
          <w:lang w:eastAsia="en-GB"/>
        </w:rPr>
        <w:t>Completar el formulario F.</w:t>
      </w:r>
      <w:r w:rsidR="00676080" w:rsidRPr="0082569E">
        <w:rPr>
          <w:rFonts w:ascii="Times New Roman" w:eastAsia="Times New Roman" w:hAnsi="Times New Roman" w:cs="Times New Roman"/>
          <w:sz w:val="24"/>
          <w:szCs w:val="24"/>
          <w:lang w:eastAsia="en-GB"/>
        </w:rPr>
        <w:t>0</w:t>
      </w:r>
      <w:r w:rsidRPr="0082569E">
        <w:rPr>
          <w:rFonts w:ascii="Times New Roman" w:eastAsia="Times New Roman" w:hAnsi="Times New Roman" w:cs="Times New Roman"/>
          <w:sz w:val="24"/>
          <w:szCs w:val="24"/>
          <w:lang w:eastAsia="en-GB"/>
        </w:rPr>
        <w:t>5</w:t>
      </w:r>
      <w:r w:rsidR="7206E8B5" w:rsidRPr="0082569E">
        <w:rPr>
          <w:rFonts w:ascii="Times New Roman" w:eastAsia="Times New Roman" w:hAnsi="Times New Roman" w:cs="Times New Roman"/>
          <w:sz w:val="24"/>
          <w:szCs w:val="24"/>
          <w:lang w:eastAsia="en-GB"/>
        </w:rPr>
        <w:t xml:space="preserve"> </w:t>
      </w:r>
      <w:r w:rsidR="24197B96" w:rsidRPr="0082569E">
        <w:rPr>
          <w:rFonts w:ascii="Times New Roman" w:eastAsia="Times New Roman" w:hAnsi="Times New Roman" w:cs="Times New Roman"/>
          <w:sz w:val="24"/>
          <w:szCs w:val="24"/>
          <w:lang w:eastAsia="en-GB"/>
        </w:rPr>
        <w:t>que</w:t>
      </w:r>
      <w:r w:rsidRPr="0082569E">
        <w:rPr>
          <w:rFonts w:ascii="Times New Roman" w:eastAsia="Times New Roman" w:hAnsi="Times New Roman" w:cs="Times New Roman"/>
          <w:sz w:val="24"/>
          <w:szCs w:val="24"/>
          <w:lang w:eastAsia="en-GB"/>
        </w:rPr>
        <w:t xml:space="preserve"> se encuentra en el Anexo </w:t>
      </w:r>
      <w:r w:rsidR="0082569E" w:rsidRPr="0082569E">
        <w:rPr>
          <w:rFonts w:ascii="Times New Roman" w:eastAsia="Times New Roman" w:hAnsi="Times New Roman" w:cs="Times New Roman"/>
          <w:sz w:val="24"/>
          <w:szCs w:val="24"/>
          <w:lang w:eastAsia="en-GB"/>
        </w:rPr>
        <w:t>F</w:t>
      </w:r>
      <w:r w:rsidR="24197B96" w:rsidRPr="0082569E">
        <w:rPr>
          <w:rFonts w:ascii="Times New Roman" w:eastAsia="Times New Roman" w:hAnsi="Times New Roman" w:cs="Times New Roman"/>
          <w:sz w:val="24"/>
          <w:szCs w:val="24"/>
          <w:lang w:eastAsia="en-GB"/>
        </w:rPr>
        <w:t xml:space="preserve"> </w:t>
      </w:r>
      <w:r w:rsidRPr="0082569E">
        <w:rPr>
          <w:rFonts w:ascii="Times New Roman" w:eastAsia="Times New Roman" w:hAnsi="Times New Roman" w:cs="Times New Roman"/>
          <w:sz w:val="24"/>
          <w:szCs w:val="24"/>
          <w:lang w:eastAsia="en-GB"/>
        </w:rPr>
        <w:t xml:space="preserve">de este reglamento. </w:t>
      </w:r>
      <w:r w:rsidR="24197B96" w:rsidRPr="0082569E">
        <w:rPr>
          <w:rFonts w:ascii="Times New Roman" w:eastAsia="Times New Roman" w:hAnsi="Times New Roman" w:cs="Times New Roman"/>
          <w:sz w:val="24"/>
          <w:szCs w:val="24"/>
          <w:lang w:eastAsia="en-GB"/>
        </w:rPr>
        <w:t>El formulario debe a</w:t>
      </w:r>
      <w:r w:rsidRPr="0082569E">
        <w:rPr>
          <w:rFonts w:ascii="Times New Roman" w:eastAsia="Times New Roman" w:hAnsi="Times New Roman" w:cs="Times New Roman"/>
          <w:sz w:val="24"/>
          <w:szCs w:val="24"/>
          <w:lang w:eastAsia="en-GB"/>
        </w:rPr>
        <w:t>djuntar</w:t>
      </w:r>
      <w:r w:rsidR="24197B96" w:rsidRPr="0082569E">
        <w:rPr>
          <w:rFonts w:ascii="Times New Roman" w:eastAsia="Times New Roman" w:hAnsi="Times New Roman" w:cs="Times New Roman"/>
          <w:sz w:val="24"/>
          <w:szCs w:val="24"/>
          <w:lang w:eastAsia="en-GB"/>
        </w:rPr>
        <w:t xml:space="preserve">se </w:t>
      </w:r>
      <w:r w:rsidRPr="0082569E">
        <w:rPr>
          <w:rFonts w:ascii="Times New Roman" w:eastAsia="Times New Roman" w:hAnsi="Times New Roman" w:cs="Times New Roman"/>
          <w:sz w:val="24"/>
          <w:szCs w:val="24"/>
          <w:lang w:eastAsia="en-GB"/>
        </w:rPr>
        <w:t>firmado</w:t>
      </w:r>
      <w:r w:rsidR="24197B96" w:rsidRPr="0082569E">
        <w:rPr>
          <w:rFonts w:ascii="Times New Roman" w:eastAsia="Times New Roman" w:hAnsi="Times New Roman" w:cs="Times New Roman"/>
          <w:sz w:val="24"/>
          <w:szCs w:val="24"/>
          <w:lang w:eastAsia="en-GB"/>
        </w:rPr>
        <w:t xml:space="preserve"> digitalmente</w:t>
      </w:r>
      <w:r w:rsidRPr="0082569E">
        <w:rPr>
          <w:rFonts w:ascii="Times New Roman" w:eastAsia="Times New Roman" w:hAnsi="Times New Roman" w:cs="Times New Roman"/>
          <w:sz w:val="24"/>
          <w:szCs w:val="24"/>
          <w:lang w:eastAsia="en-GB"/>
        </w:rPr>
        <w:t xml:space="preserve"> por el titular</w:t>
      </w:r>
      <w:r w:rsidR="24197B96" w:rsidRPr="0082569E">
        <w:rPr>
          <w:rFonts w:ascii="Times New Roman" w:eastAsia="Times New Roman" w:hAnsi="Times New Roman" w:cs="Times New Roman"/>
          <w:sz w:val="24"/>
          <w:szCs w:val="24"/>
          <w:lang w:eastAsia="en-GB"/>
        </w:rPr>
        <w:t xml:space="preserve"> y el profesional responsable</w:t>
      </w:r>
      <w:r w:rsidRPr="0082569E">
        <w:rPr>
          <w:rFonts w:ascii="Times New Roman" w:eastAsia="Times New Roman" w:hAnsi="Times New Roman" w:cs="Times New Roman"/>
          <w:sz w:val="24"/>
          <w:szCs w:val="24"/>
          <w:lang w:eastAsia="en-GB"/>
        </w:rPr>
        <w:t xml:space="preserve"> del registro o notificación de</w:t>
      </w:r>
      <w:r w:rsidR="24197B96" w:rsidRPr="0082569E">
        <w:rPr>
          <w:rFonts w:ascii="Times New Roman" w:eastAsia="Times New Roman" w:hAnsi="Times New Roman" w:cs="Times New Roman"/>
          <w:sz w:val="24"/>
          <w:szCs w:val="24"/>
          <w:lang w:eastAsia="en-GB"/>
        </w:rPr>
        <w:t>l</w:t>
      </w:r>
      <w:r w:rsidRPr="0082569E">
        <w:rPr>
          <w:rFonts w:ascii="Times New Roman" w:eastAsia="Times New Roman" w:hAnsi="Times New Roman" w:cs="Times New Roman"/>
          <w:sz w:val="24"/>
          <w:szCs w:val="24"/>
          <w:lang w:eastAsia="en-GB"/>
        </w:rPr>
        <w:t xml:space="preserve"> producto químico en </w:t>
      </w:r>
      <w:r w:rsidR="00247355" w:rsidRPr="0082569E">
        <w:rPr>
          <w:rFonts w:ascii="Times New Roman" w:eastAsia="Times New Roman" w:hAnsi="Times New Roman" w:cs="Times New Roman"/>
          <w:sz w:val="24"/>
          <w:szCs w:val="24"/>
          <w:lang w:eastAsia="en-GB"/>
        </w:rPr>
        <w:t>el portal</w:t>
      </w:r>
      <w:r w:rsidRPr="0082569E">
        <w:rPr>
          <w:rFonts w:ascii="Times New Roman" w:eastAsia="Times New Roman" w:hAnsi="Times New Roman" w:cs="Times New Roman"/>
          <w:sz w:val="24"/>
          <w:szCs w:val="24"/>
          <w:lang w:eastAsia="en-GB"/>
        </w:rPr>
        <w:t xml:space="preserve"> “Regístrelo”.</w:t>
      </w:r>
    </w:p>
    <w:bookmarkEnd w:id="45"/>
    <w:p w14:paraId="63888F13" w14:textId="36E92063" w:rsidR="1E5A3582" w:rsidRPr="00AC4E19" w:rsidRDefault="1E5A3582" w:rsidP="1E5A3582">
      <w:pPr>
        <w:spacing w:after="0" w:line="360" w:lineRule="auto"/>
        <w:ind w:left="1134"/>
        <w:jc w:val="both"/>
        <w:rPr>
          <w:rFonts w:ascii="Times New Roman" w:eastAsia="Times New Roman" w:hAnsi="Times New Roman" w:cs="Times New Roman"/>
          <w:sz w:val="24"/>
          <w:szCs w:val="24"/>
          <w:lang w:eastAsia="en-GB"/>
        </w:rPr>
      </w:pPr>
    </w:p>
    <w:p w14:paraId="42E29EDE" w14:textId="50800E38" w:rsidR="1E5A3582" w:rsidRPr="00AC4E19" w:rsidRDefault="1E5A3582" w:rsidP="0082569E">
      <w:pPr>
        <w:pStyle w:val="Prrafodelista"/>
        <w:numPr>
          <w:ilvl w:val="3"/>
          <w:numId w:val="96"/>
        </w:numPr>
        <w:shd w:val="clear" w:color="auto" w:fill="FFFFFF" w:themeFill="background1"/>
        <w:spacing w:after="0" w:line="360" w:lineRule="auto"/>
        <w:ind w:left="851" w:hanging="851"/>
        <w:jc w:val="both"/>
        <w:rPr>
          <w:rFonts w:ascii="Times New Roman" w:hAnsi="Times New Roman" w:cs="Times New Roman"/>
          <w:sz w:val="24"/>
          <w:szCs w:val="24"/>
        </w:rPr>
      </w:pPr>
      <w:r w:rsidRPr="00AC4E19">
        <w:rPr>
          <w:rFonts w:ascii="Times New Roman" w:hAnsi="Times New Roman" w:cs="Times New Roman"/>
          <w:sz w:val="24"/>
          <w:szCs w:val="24"/>
        </w:rPr>
        <w:t xml:space="preserve"> </w:t>
      </w:r>
      <w:r w:rsidR="2A8BAD1B" w:rsidRPr="00AC4E19">
        <w:rPr>
          <w:rFonts w:ascii="Times New Roman" w:hAnsi="Times New Roman" w:cs="Times New Roman"/>
          <w:sz w:val="24"/>
          <w:szCs w:val="24"/>
        </w:rPr>
        <w:t xml:space="preserve">Adjuntar Certificado de Libre Venta emitido por la autoridad </w:t>
      </w:r>
      <w:r w:rsidR="00F46938">
        <w:rPr>
          <w:rFonts w:ascii="Times New Roman" w:hAnsi="Times New Roman" w:cs="Times New Roman"/>
          <w:sz w:val="24"/>
          <w:szCs w:val="24"/>
        </w:rPr>
        <w:t>competente</w:t>
      </w:r>
      <w:r w:rsidR="2A8BAD1B" w:rsidRPr="00AC4E19">
        <w:rPr>
          <w:rFonts w:ascii="Times New Roman" w:hAnsi="Times New Roman" w:cs="Times New Roman"/>
          <w:sz w:val="24"/>
          <w:szCs w:val="24"/>
        </w:rPr>
        <w:t xml:space="preserve"> del país fabricante.</w:t>
      </w:r>
    </w:p>
    <w:p w14:paraId="2E349753" w14:textId="77777777" w:rsidR="1E5A3582" w:rsidRPr="00AC4E19" w:rsidRDefault="1E5A3582" w:rsidP="1E5A3582">
      <w:pPr>
        <w:spacing w:after="0" w:line="360" w:lineRule="auto"/>
        <w:ind w:left="1134"/>
        <w:jc w:val="both"/>
        <w:rPr>
          <w:rFonts w:ascii="Times New Roman" w:hAnsi="Times New Roman" w:cs="Times New Roman"/>
          <w:sz w:val="24"/>
          <w:szCs w:val="24"/>
        </w:rPr>
      </w:pPr>
    </w:p>
    <w:p w14:paraId="77D2767F" w14:textId="7DF042C3" w:rsidR="1E5A3582" w:rsidRPr="007C307D" w:rsidRDefault="1E5A3582" w:rsidP="00AD44C0">
      <w:pPr>
        <w:pStyle w:val="Prrafodelista"/>
        <w:shd w:val="clear" w:color="auto" w:fill="FFFFFF" w:themeFill="background1"/>
        <w:spacing w:after="0" w:line="360" w:lineRule="auto"/>
        <w:ind w:left="851"/>
        <w:jc w:val="both"/>
        <w:rPr>
          <w:rFonts w:ascii="Times New Roman" w:hAnsi="Times New Roman" w:cs="Times New Roman"/>
          <w:sz w:val="24"/>
          <w:szCs w:val="24"/>
        </w:rPr>
      </w:pPr>
      <w:r w:rsidRPr="00AC4E19">
        <w:rPr>
          <w:rFonts w:ascii="Times New Roman" w:hAnsi="Times New Roman" w:cs="Times New Roman"/>
          <w:sz w:val="24"/>
          <w:szCs w:val="24"/>
        </w:rPr>
        <w:lastRenderedPageBreak/>
        <w:t xml:space="preserve">En caso de que el </w:t>
      </w:r>
      <w:r w:rsidR="7E883BD3" w:rsidRPr="00AC4E19">
        <w:rPr>
          <w:rFonts w:ascii="Times New Roman" w:eastAsia="Times New Roman" w:hAnsi="Times New Roman" w:cs="Times New Roman"/>
          <w:sz w:val="24"/>
          <w:szCs w:val="24"/>
          <w:lang w:eastAsia="en-GB"/>
        </w:rPr>
        <w:t>fertilizante</w:t>
      </w:r>
      <w:r w:rsidR="394F6897" w:rsidRPr="00AC4E19">
        <w:rPr>
          <w:rFonts w:ascii="Times New Roman" w:eastAsia="Times New Roman" w:hAnsi="Times New Roman" w:cs="Times New Roman"/>
          <w:sz w:val="24"/>
          <w:szCs w:val="24"/>
          <w:lang w:eastAsia="en-GB"/>
        </w:rPr>
        <w:t xml:space="preserve"> de uso doméstico</w:t>
      </w:r>
      <w:r w:rsidR="7E883BD3" w:rsidRPr="00AC4E19">
        <w:rPr>
          <w:rFonts w:ascii="Times New Roman" w:eastAsia="Times New Roman" w:hAnsi="Times New Roman" w:cs="Times New Roman"/>
          <w:sz w:val="24"/>
          <w:szCs w:val="24"/>
          <w:lang w:eastAsia="en-GB"/>
        </w:rPr>
        <w:t xml:space="preserve"> </w:t>
      </w:r>
      <w:r w:rsidR="37990171" w:rsidRPr="00AC4E19">
        <w:rPr>
          <w:rFonts w:ascii="Times New Roman" w:eastAsia="Times New Roman" w:hAnsi="Times New Roman" w:cs="Times New Roman"/>
          <w:sz w:val="24"/>
          <w:szCs w:val="24"/>
          <w:lang w:eastAsia="en-GB"/>
        </w:rPr>
        <w:t>o</w:t>
      </w:r>
      <w:r w:rsidR="7E883BD3" w:rsidRPr="00AC4E19">
        <w:rPr>
          <w:rFonts w:ascii="Times New Roman" w:eastAsia="Times New Roman" w:hAnsi="Times New Roman" w:cs="Times New Roman"/>
          <w:sz w:val="24"/>
          <w:szCs w:val="24"/>
          <w:lang w:eastAsia="en-GB"/>
        </w:rPr>
        <w:t xml:space="preserve"> sustrato de uso doméstico</w:t>
      </w:r>
      <w:r w:rsidRPr="00AC4E19">
        <w:rPr>
          <w:rFonts w:ascii="Times New Roman" w:hAnsi="Times New Roman" w:cs="Times New Roman"/>
          <w:sz w:val="24"/>
          <w:szCs w:val="24"/>
        </w:rPr>
        <w:t xml:space="preserve"> no cuente con certificado de libre venta, el titular del registro o notificación deberá presentar un certificado de exportación emitido por la autoridad </w:t>
      </w:r>
      <w:r w:rsidR="00F46938">
        <w:rPr>
          <w:rFonts w:ascii="Times New Roman" w:hAnsi="Times New Roman" w:cs="Times New Roman"/>
          <w:sz w:val="24"/>
          <w:szCs w:val="24"/>
        </w:rPr>
        <w:t>competente</w:t>
      </w:r>
      <w:r w:rsidR="00F46938" w:rsidRPr="00AC4E19">
        <w:rPr>
          <w:rFonts w:ascii="Times New Roman" w:hAnsi="Times New Roman" w:cs="Times New Roman"/>
          <w:sz w:val="24"/>
          <w:szCs w:val="24"/>
        </w:rPr>
        <w:t xml:space="preserve"> </w:t>
      </w:r>
      <w:r w:rsidRPr="00AC4E19">
        <w:rPr>
          <w:rFonts w:ascii="Times New Roman" w:hAnsi="Times New Roman" w:cs="Times New Roman"/>
          <w:sz w:val="24"/>
          <w:szCs w:val="24"/>
        </w:rPr>
        <w:t xml:space="preserve">del país de </w:t>
      </w:r>
      <w:r w:rsidRPr="007C307D">
        <w:rPr>
          <w:rFonts w:ascii="Times New Roman" w:hAnsi="Times New Roman" w:cs="Times New Roman"/>
          <w:sz w:val="24"/>
          <w:szCs w:val="24"/>
        </w:rPr>
        <w:t xml:space="preserve">origen del fabricante. </w:t>
      </w:r>
    </w:p>
    <w:p w14:paraId="5F13196E" w14:textId="77777777" w:rsidR="0082569E" w:rsidRDefault="0082569E" w:rsidP="0082569E">
      <w:pPr>
        <w:spacing w:after="0" w:line="360" w:lineRule="auto"/>
        <w:ind w:left="851"/>
        <w:jc w:val="both"/>
        <w:rPr>
          <w:rFonts w:ascii="Times New Roman" w:eastAsia="Times New Roman" w:hAnsi="Times New Roman" w:cs="Times New Roman"/>
          <w:sz w:val="24"/>
          <w:szCs w:val="24"/>
          <w:lang w:eastAsia="en-GB"/>
        </w:rPr>
      </w:pPr>
    </w:p>
    <w:p w14:paraId="16F6BE46" w14:textId="74C906B4" w:rsidR="0082569E" w:rsidRDefault="0082569E" w:rsidP="0082569E">
      <w:pPr>
        <w:spacing w:after="0" w:line="360" w:lineRule="auto"/>
        <w:ind w:left="851"/>
        <w:jc w:val="both"/>
        <w:rPr>
          <w:rFonts w:ascii="Times New Roman" w:eastAsia="Times New Roman" w:hAnsi="Times New Roman" w:cs="Times New Roman"/>
          <w:sz w:val="24"/>
          <w:szCs w:val="24"/>
          <w:lang w:eastAsia="en-GB"/>
        </w:rPr>
      </w:pPr>
      <w:r w:rsidRPr="0082569E">
        <w:rPr>
          <w:rFonts w:ascii="Times New Roman" w:eastAsia="Times New Roman" w:hAnsi="Times New Roman" w:cs="Times New Roman"/>
          <w:sz w:val="24"/>
          <w:szCs w:val="24"/>
          <w:lang w:eastAsia="en-GB"/>
        </w:rPr>
        <w:t>El documento deberá presentarse debidamente legalizado o apostillado, según corresponda, y acompañado de su respectiva traducción oficial al idioma español, en caso de estar redactado en un idioma distinto al español.</w:t>
      </w:r>
    </w:p>
    <w:p w14:paraId="0DF45E36" w14:textId="074FAEEF" w:rsidR="1D17B699" w:rsidRPr="00AC4E19" w:rsidRDefault="2C8AE603" w:rsidP="0082569E">
      <w:pPr>
        <w:spacing w:after="0" w:line="360" w:lineRule="auto"/>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lang w:eastAsia="en-GB"/>
        </w:rPr>
        <w:t xml:space="preserve">         </w:t>
      </w:r>
      <w:r w:rsidR="2D6B745B" w:rsidRPr="00AC4E19">
        <w:rPr>
          <w:rFonts w:ascii="Times New Roman" w:eastAsia="Times New Roman" w:hAnsi="Times New Roman" w:cs="Times New Roman"/>
          <w:sz w:val="24"/>
          <w:szCs w:val="24"/>
          <w:lang w:eastAsia="en-GB"/>
        </w:rPr>
        <w:t xml:space="preserve"> </w:t>
      </w:r>
    </w:p>
    <w:p w14:paraId="7D76CDE0" w14:textId="4FCA0215" w:rsidR="2323DA05" w:rsidRPr="00AC4E19" w:rsidRDefault="2323DA05" w:rsidP="00AD44C0">
      <w:pPr>
        <w:pStyle w:val="Prrafodelista"/>
        <w:shd w:val="clear" w:color="auto" w:fill="FFFFFF" w:themeFill="background1"/>
        <w:spacing w:after="0" w:line="360" w:lineRule="auto"/>
        <w:ind w:left="851"/>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lang w:eastAsia="en-GB"/>
        </w:rPr>
        <w:t xml:space="preserve">Se exceptúan de este requisito los productos </w:t>
      </w:r>
      <w:r w:rsidR="00676080">
        <w:rPr>
          <w:rFonts w:ascii="Times New Roman" w:eastAsia="Times New Roman" w:hAnsi="Times New Roman" w:cs="Times New Roman"/>
          <w:sz w:val="24"/>
          <w:szCs w:val="24"/>
          <w:lang w:eastAsia="en-GB"/>
        </w:rPr>
        <w:t xml:space="preserve">de fabricación </w:t>
      </w:r>
      <w:r w:rsidRPr="00AC4E19">
        <w:rPr>
          <w:rFonts w:ascii="Times New Roman" w:eastAsia="Times New Roman" w:hAnsi="Times New Roman" w:cs="Times New Roman"/>
          <w:sz w:val="24"/>
          <w:szCs w:val="24"/>
          <w:lang w:eastAsia="en-GB"/>
        </w:rPr>
        <w:t>nacionales.</w:t>
      </w:r>
    </w:p>
    <w:p w14:paraId="5AB02E41" w14:textId="49D1F41E" w:rsidR="1E5A3582" w:rsidRPr="00AC4E19" w:rsidRDefault="1E5A3582" w:rsidP="1E5A3582">
      <w:pPr>
        <w:spacing w:after="0" w:line="360" w:lineRule="auto"/>
        <w:jc w:val="both"/>
        <w:rPr>
          <w:rFonts w:ascii="Times New Roman" w:eastAsia="Times New Roman" w:hAnsi="Times New Roman" w:cs="Times New Roman"/>
          <w:sz w:val="24"/>
          <w:szCs w:val="24"/>
          <w:lang w:eastAsia="en-GB"/>
        </w:rPr>
      </w:pPr>
    </w:p>
    <w:p w14:paraId="1488F087" w14:textId="6D611316" w:rsidR="00247355" w:rsidRDefault="512663B6" w:rsidP="0082569E">
      <w:pPr>
        <w:pStyle w:val="Prrafodelista"/>
        <w:numPr>
          <w:ilvl w:val="3"/>
          <w:numId w:val="96"/>
        </w:numPr>
        <w:shd w:val="clear" w:color="auto" w:fill="FFFFFF" w:themeFill="background1"/>
        <w:spacing w:after="0" w:line="360" w:lineRule="auto"/>
        <w:ind w:left="851" w:hanging="851"/>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lang w:eastAsia="en-GB"/>
        </w:rPr>
        <w:t xml:space="preserve"> Adjuntar </w:t>
      </w:r>
      <w:r w:rsidR="00F46938">
        <w:rPr>
          <w:rFonts w:ascii="Times New Roman" w:eastAsia="Times New Roman" w:hAnsi="Times New Roman" w:cs="Times New Roman"/>
          <w:sz w:val="24"/>
          <w:szCs w:val="24"/>
          <w:lang w:eastAsia="en-GB"/>
        </w:rPr>
        <w:t>c</w:t>
      </w:r>
      <w:r w:rsidRPr="00AC4E19">
        <w:rPr>
          <w:rFonts w:ascii="Times New Roman" w:eastAsia="Times New Roman" w:hAnsi="Times New Roman" w:cs="Times New Roman"/>
          <w:sz w:val="24"/>
          <w:szCs w:val="24"/>
          <w:lang w:eastAsia="en-GB"/>
        </w:rPr>
        <w:t>ertificado de composición cualitativo-cuantitativo del fertilizante</w:t>
      </w:r>
      <w:r w:rsidR="5DD5DEB1" w:rsidRPr="00AC4E19">
        <w:rPr>
          <w:rFonts w:ascii="Times New Roman" w:eastAsia="Times New Roman" w:hAnsi="Times New Roman" w:cs="Times New Roman"/>
          <w:sz w:val="24"/>
          <w:szCs w:val="24"/>
          <w:lang w:eastAsia="en-GB"/>
        </w:rPr>
        <w:t xml:space="preserve"> </w:t>
      </w:r>
      <w:r w:rsidR="2F8684D1" w:rsidRPr="00AC4E19">
        <w:rPr>
          <w:rFonts w:ascii="Times New Roman" w:eastAsia="Times New Roman" w:hAnsi="Times New Roman" w:cs="Times New Roman"/>
          <w:sz w:val="24"/>
          <w:szCs w:val="24"/>
          <w:lang w:eastAsia="en-GB"/>
        </w:rPr>
        <w:t>de uso doméstico o</w:t>
      </w:r>
      <w:r w:rsidR="1030D39E" w:rsidRPr="00AC4E19">
        <w:rPr>
          <w:rFonts w:ascii="Times New Roman" w:eastAsia="Times New Roman" w:hAnsi="Times New Roman" w:cs="Times New Roman"/>
          <w:sz w:val="24"/>
          <w:szCs w:val="24"/>
          <w:lang w:eastAsia="en-GB"/>
        </w:rPr>
        <w:t xml:space="preserve"> sustratos de uso doméstico</w:t>
      </w:r>
      <w:r w:rsidR="4099A94D" w:rsidRPr="00AC4E19">
        <w:rPr>
          <w:rFonts w:ascii="Times New Roman" w:eastAsia="Times New Roman" w:hAnsi="Times New Roman" w:cs="Times New Roman"/>
          <w:sz w:val="24"/>
          <w:szCs w:val="24"/>
          <w:lang w:eastAsia="en-GB"/>
        </w:rPr>
        <w:t xml:space="preserve"> indicando la concentración en porcentajes (</w:t>
      </w:r>
      <w:r w:rsidR="00F46938">
        <w:rPr>
          <w:rFonts w:ascii="Times New Roman" w:eastAsia="Times New Roman" w:hAnsi="Times New Roman" w:cs="Times New Roman"/>
          <w:sz w:val="24"/>
          <w:szCs w:val="24"/>
          <w:lang w:eastAsia="en-GB"/>
        </w:rPr>
        <w:t>%</w:t>
      </w:r>
      <w:r w:rsidR="4099A94D" w:rsidRPr="00AC4E19">
        <w:rPr>
          <w:rFonts w:ascii="Times New Roman" w:eastAsia="Times New Roman" w:hAnsi="Times New Roman" w:cs="Times New Roman"/>
          <w:sz w:val="24"/>
          <w:szCs w:val="24"/>
          <w:lang w:eastAsia="en-GB"/>
        </w:rPr>
        <w:t xml:space="preserve">m/m, </w:t>
      </w:r>
      <w:r w:rsidR="00F46938">
        <w:rPr>
          <w:rFonts w:ascii="Times New Roman" w:eastAsia="Times New Roman" w:hAnsi="Times New Roman" w:cs="Times New Roman"/>
          <w:sz w:val="24"/>
          <w:szCs w:val="24"/>
          <w:lang w:eastAsia="en-GB"/>
        </w:rPr>
        <w:t>%</w:t>
      </w:r>
      <w:r w:rsidR="4099A94D" w:rsidRPr="00AC4E19">
        <w:rPr>
          <w:rFonts w:ascii="Times New Roman" w:eastAsia="Times New Roman" w:hAnsi="Times New Roman" w:cs="Times New Roman"/>
          <w:sz w:val="24"/>
          <w:szCs w:val="24"/>
          <w:lang w:eastAsia="en-GB"/>
        </w:rPr>
        <w:t xml:space="preserve">v/v, </w:t>
      </w:r>
      <w:r w:rsidR="00F46938">
        <w:rPr>
          <w:rFonts w:ascii="Times New Roman" w:eastAsia="Times New Roman" w:hAnsi="Times New Roman" w:cs="Times New Roman"/>
          <w:sz w:val="24"/>
          <w:szCs w:val="24"/>
          <w:lang w:eastAsia="en-GB"/>
        </w:rPr>
        <w:t>%</w:t>
      </w:r>
      <w:r w:rsidR="4099A94D" w:rsidRPr="00AC4E19">
        <w:rPr>
          <w:rFonts w:ascii="Times New Roman" w:eastAsia="Times New Roman" w:hAnsi="Times New Roman" w:cs="Times New Roman"/>
          <w:sz w:val="24"/>
          <w:szCs w:val="24"/>
          <w:lang w:eastAsia="en-GB"/>
        </w:rPr>
        <w:t>m/v) de los ingredientes activos e inertes</w:t>
      </w:r>
      <w:r w:rsidRPr="00AC4E19">
        <w:rPr>
          <w:rFonts w:ascii="Times New Roman" w:eastAsia="Times New Roman" w:hAnsi="Times New Roman" w:cs="Times New Roman"/>
          <w:sz w:val="24"/>
          <w:szCs w:val="24"/>
          <w:lang w:eastAsia="en-GB"/>
        </w:rPr>
        <w:t>, emitido</w:t>
      </w:r>
      <w:r w:rsidR="02D34467" w:rsidRPr="00AC4E19">
        <w:rPr>
          <w:rFonts w:ascii="Times New Roman" w:eastAsia="Times New Roman" w:hAnsi="Times New Roman" w:cs="Times New Roman"/>
          <w:sz w:val="24"/>
          <w:szCs w:val="24"/>
          <w:lang w:eastAsia="en-GB"/>
        </w:rPr>
        <w:t xml:space="preserve"> por el fabricante</w:t>
      </w:r>
      <w:r w:rsidRPr="00AC4E19">
        <w:rPr>
          <w:rFonts w:ascii="Times New Roman" w:eastAsia="Times New Roman" w:hAnsi="Times New Roman" w:cs="Times New Roman"/>
          <w:sz w:val="24"/>
          <w:szCs w:val="24"/>
          <w:lang w:eastAsia="en-GB"/>
        </w:rPr>
        <w:t>.</w:t>
      </w:r>
      <w:r w:rsidR="53CC6763" w:rsidRPr="00AC4E19">
        <w:rPr>
          <w:rFonts w:ascii="Times New Roman" w:eastAsia="Times New Roman" w:hAnsi="Times New Roman" w:cs="Times New Roman"/>
          <w:sz w:val="24"/>
          <w:szCs w:val="24"/>
          <w:lang w:eastAsia="en-GB"/>
        </w:rPr>
        <w:t xml:space="preserve"> </w:t>
      </w:r>
      <w:r w:rsidR="4923467F" w:rsidRPr="00AC4E19">
        <w:rPr>
          <w:rFonts w:ascii="Times New Roman" w:eastAsia="Times New Roman" w:hAnsi="Times New Roman" w:cs="Times New Roman"/>
          <w:sz w:val="24"/>
          <w:szCs w:val="24"/>
          <w:lang w:eastAsia="en-GB"/>
        </w:rPr>
        <w:t>El documento deberá</w:t>
      </w:r>
      <w:r w:rsidR="53CC6763" w:rsidRPr="00AC4E19">
        <w:rPr>
          <w:rFonts w:ascii="Times New Roman" w:eastAsia="Times New Roman" w:hAnsi="Times New Roman" w:cs="Times New Roman"/>
          <w:sz w:val="24"/>
          <w:szCs w:val="24"/>
          <w:lang w:eastAsia="en-GB"/>
        </w:rPr>
        <w:t xml:space="preserve"> presentarse legalizado o apostillado, según corresponda, y acompañado de su respectiva traducción oficial al idioma español, en caso de estar redactado en un idioma distinto al español.</w:t>
      </w:r>
      <w:r w:rsidR="00247355">
        <w:rPr>
          <w:rFonts w:ascii="Times New Roman" w:eastAsia="Times New Roman" w:hAnsi="Times New Roman" w:cs="Times New Roman"/>
          <w:sz w:val="24"/>
          <w:szCs w:val="24"/>
          <w:lang w:eastAsia="en-GB"/>
        </w:rPr>
        <w:t xml:space="preserve"> </w:t>
      </w:r>
    </w:p>
    <w:p w14:paraId="506EFCE4" w14:textId="77777777" w:rsidR="00247355" w:rsidRDefault="00247355" w:rsidP="00247355">
      <w:pPr>
        <w:spacing w:after="0" w:line="360" w:lineRule="auto"/>
        <w:ind w:left="1134"/>
        <w:jc w:val="both"/>
        <w:rPr>
          <w:rFonts w:ascii="Times New Roman" w:eastAsia="Times New Roman" w:hAnsi="Times New Roman" w:cs="Times New Roman"/>
          <w:sz w:val="24"/>
          <w:szCs w:val="24"/>
          <w:lang w:eastAsia="en-GB"/>
        </w:rPr>
      </w:pPr>
    </w:p>
    <w:p w14:paraId="6DE3DE60" w14:textId="616D2EBE" w:rsidR="67197E7E" w:rsidRPr="00AC4E19" w:rsidRDefault="53CC6763" w:rsidP="00AD44C0">
      <w:pPr>
        <w:pStyle w:val="Prrafodelista"/>
        <w:shd w:val="clear" w:color="auto" w:fill="FFFFFF" w:themeFill="background1"/>
        <w:spacing w:after="0" w:line="360" w:lineRule="auto"/>
        <w:ind w:left="851"/>
        <w:jc w:val="both"/>
        <w:rPr>
          <w:rFonts w:ascii="Times New Roman" w:eastAsia="Times New Roman" w:hAnsi="Times New Roman" w:cs="Times New Roman"/>
          <w:color w:val="000000" w:themeColor="text1"/>
          <w:sz w:val="24"/>
          <w:szCs w:val="24"/>
          <w:lang w:eastAsia="en-GB"/>
        </w:rPr>
      </w:pPr>
      <w:r w:rsidRPr="00AC4E19">
        <w:rPr>
          <w:rFonts w:ascii="Times New Roman" w:eastAsia="Times New Roman" w:hAnsi="Times New Roman" w:cs="Times New Roman"/>
          <w:color w:val="000000" w:themeColor="text1"/>
          <w:sz w:val="24"/>
          <w:szCs w:val="24"/>
          <w:lang w:eastAsia="en-GB"/>
        </w:rPr>
        <w:t xml:space="preserve">Asimismo, </w:t>
      </w:r>
      <w:r w:rsidR="74F7FFD2" w:rsidRPr="00AC4E19">
        <w:rPr>
          <w:rFonts w:ascii="Times New Roman" w:eastAsia="Times New Roman" w:hAnsi="Times New Roman" w:cs="Times New Roman"/>
          <w:color w:val="000000" w:themeColor="text1"/>
          <w:sz w:val="24"/>
          <w:szCs w:val="24"/>
          <w:lang w:eastAsia="en-GB"/>
        </w:rPr>
        <w:t>dicho documento deberá</w:t>
      </w:r>
      <w:r w:rsidRPr="00AC4E19">
        <w:rPr>
          <w:rFonts w:ascii="Times New Roman" w:eastAsia="Times New Roman" w:hAnsi="Times New Roman" w:cs="Times New Roman"/>
          <w:color w:val="000000" w:themeColor="text1"/>
          <w:sz w:val="24"/>
          <w:szCs w:val="24"/>
          <w:lang w:eastAsia="en-GB"/>
        </w:rPr>
        <w:t xml:space="preserve">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1" w:history="1">
        <w:r w:rsidR="00EE1CF3" w:rsidRPr="00A5504C">
          <w:rPr>
            <w:rStyle w:val="Hipervnculo"/>
            <w:rFonts w:ascii="Times New Roman" w:eastAsia="Times New Roman" w:hAnsi="Times New Roman" w:cs="Times New Roman"/>
            <w:b/>
            <w:bCs/>
            <w:sz w:val="24"/>
            <w:szCs w:val="24"/>
          </w:rPr>
          <w:t>drpirs.atencioncliente@misalud.go.cr</w:t>
        </w:r>
      </w:hyperlink>
      <w:r w:rsidRPr="00AC4E19">
        <w:rPr>
          <w:rFonts w:ascii="Times New Roman" w:eastAsia="Times New Roman" w:hAnsi="Times New Roman" w:cs="Times New Roman"/>
          <w:color w:val="000000" w:themeColor="text1"/>
          <w:sz w:val="24"/>
          <w:szCs w:val="24"/>
          <w:lang w:eastAsia="en-GB"/>
        </w:rPr>
        <w:t>.</w:t>
      </w:r>
    </w:p>
    <w:p w14:paraId="4020D876" w14:textId="2B3D2188" w:rsidR="1E5A3582" w:rsidRPr="00AC4E19" w:rsidRDefault="1E5A3582" w:rsidP="1E5A3582">
      <w:pPr>
        <w:spacing w:after="0" w:line="360" w:lineRule="auto"/>
        <w:jc w:val="both"/>
        <w:rPr>
          <w:rFonts w:ascii="Times New Roman" w:eastAsia="Times New Roman" w:hAnsi="Times New Roman" w:cs="Times New Roman"/>
          <w:sz w:val="24"/>
          <w:szCs w:val="24"/>
          <w:lang w:eastAsia="en-GB"/>
        </w:rPr>
      </w:pPr>
    </w:p>
    <w:p w14:paraId="42947739" w14:textId="14F6D0F1" w:rsidR="71DCA3C8" w:rsidRDefault="35763BCB" w:rsidP="0082569E">
      <w:pPr>
        <w:pStyle w:val="Prrafodelista"/>
        <w:numPr>
          <w:ilvl w:val="3"/>
          <w:numId w:val="96"/>
        </w:numPr>
        <w:shd w:val="clear" w:color="auto" w:fill="FFFFFF" w:themeFill="background1"/>
        <w:spacing w:after="0" w:line="360" w:lineRule="auto"/>
        <w:ind w:left="851" w:hanging="851"/>
        <w:jc w:val="both"/>
        <w:rPr>
          <w:rFonts w:ascii="Times New Roman" w:eastAsia="Times New Roman" w:hAnsi="Times New Roman" w:cs="Times New Roman"/>
          <w:sz w:val="24"/>
          <w:szCs w:val="24"/>
        </w:rPr>
      </w:pPr>
      <w:r w:rsidRPr="00AC4E19">
        <w:rPr>
          <w:rFonts w:ascii="Times New Roman" w:eastAsia="Times New Roman" w:hAnsi="Times New Roman" w:cs="Times New Roman"/>
          <w:sz w:val="24"/>
          <w:szCs w:val="24"/>
          <w:lang w:eastAsia="en-GB"/>
        </w:rPr>
        <w:t>Adjunta</w:t>
      </w:r>
      <w:r w:rsidR="0026537F">
        <w:rPr>
          <w:rFonts w:ascii="Times New Roman" w:eastAsia="Times New Roman" w:hAnsi="Times New Roman" w:cs="Times New Roman"/>
          <w:sz w:val="24"/>
          <w:szCs w:val="24"/>
          <w:lang w:eastAsia="en-GB"/>
        </w:rPr>
        <w:t>r</w:t>
      </w:r>
      <w:r w:rsidRPr="00AC4E19">
        <w:rPr>
          <w:rFonts w:ascii="Times New Roman" w:eastAsia="Times New Roman" w:hAnsi="Times New Roman" w:cs="Times New Roman"/>
          <w:sz w:val="24"/>
          <w:szCs w:val="24"/>
          <w:lang w:eastAsia="en-GB"/>
        </w:rPr>
        <w:t xml:space="preserve"> </w:t>
      </w:r>
      <w:r w:rsidR="00F46938">
        <w:rPr>
          <w:rFonts w:ascii="Times New Roman" w:eastAsia="Times New Roman" w:hAnsi="Times New Roman" w:cs="Times New Roman"/>
          <w:sz w:val="24"/>
          <w:szCs w:val="24"/>
          <w:lang w:eastAsia="en-GB"/>
        </w:rPr>
        <w:t>c</w:t>
      </w:r>
      <w:r w:rsidRPr="00AC4E19">
        <w:rPr>
          <w:rFonts w:ascii="Times New Roman" w:eastAsia="Times New Roman" w:hAnsi="Times New Roman" w:cs="Times New Roman"/>
          <w:sz w:val="24"/>
          <w:szCs w:val="24"/>
          <w:lang w:eastAsia="en-GB"/>
        </w:rPr>
        <w:t xml:space="preserve">ertificado de análisis </w:t>
      </w:r>
      <w:r w:rsidR="5B05C676" w:rsidRPr="00AC4E19">
        <w:rPr>
          <w:rFonts w:ascii="Times New Roman" w:eastAsia="Times New Roman" w:hAnsi="Times New Roman" w:cs="Times New Roman"/>
          <w:sz w:val="24"/>
          <w:szCs w:val="24"/>
          <w:lang w:eastAsia="en-GB"/>
        </w:rPr>
        <w:t>(</w:t>
      </w:r>
      <w:proofErr w:type="spellStart"/>
      <w:r w:rsidR="5B05C676" w:rsidRPr="00AC4E19">
        <w:rPr>
          <w:rFonts w:ascii="Times New Roman" w:eastAsia="Times New Roman" w:hAnsi="Times New Roman" w:cs="Times New Roman"/>
          <w:sz w:val="24"/>
          <w:szCs w:val="24"/>
          <w:lang w:eastAsia="en-GB"/>
        </w:rPr>
        <w:t>C</w:t>
      </w:r>
      <w:r w:rsidR="00537C10">
        <w:rPr>
          <w:rFonts w:ascii="Times New Roman" w:eastAsia="Times New Roman" w:hAnsi="Times New Roman" w:cs="Times New Roman"/>
          <w:sz w:val="24"/>
          <w:szCs w:val="24"/>
          <w:lang w:eastAsia="en-GB"/>
        </w:rPr>
        <w:t>o</w:t>
      </w:r>
      <w:r w:rsidR="5B05C676" w:rsidRPr="00AC4E19">
        <w:rPr>
          <w:rFonts w:ascii="Times New Roman" w:eastAsia="Times New Roman" w:hAnsi="Times New Roman" w:cs="Times New Roman"/>
          <w:sz w:val="24"/>
          <w:szCs w:val="24"/>
          <w:lang w:eastAsia="en-GB"/>
        </w:rPr>
        <w:t>A</w:t>
      </w:r>
      <w:proofErr w:type="spellEnd"/>
      <w:r w:rsidR="5B05C676" w:rsidRPr="00AC4E19">
        <w:rPr>
          <w:rFonts w:ascii="Times New Roman" w:eastAsia="Times New Roman" w:hAnsi="Times New Roman" w:cs="Times New Roman"/>
          <w:sz w:val="24"/>
          <w:szCs w:val="24"/>
          <w:lang w:eastAsia="en-GB"/>
        </w:rPr>
        <w:t xml:space="preserve">) </w:t>
      </w:r>
      <w:r w:rsidRPr="00AC4E19">
        <w:rPr>
          <w:rFonts w:ascii="Times New Roman" w:eastAsia="Times New Roman" w:hAnsi="Times New Roman" w:cs="Times New Roman"/>
          <w:sz w:val="24"/>
          <w:szCs w:val="24"/>
          <w:lang w:eastAsia="en-GB"/>
        </w:rPr>
        <w:t>del fertilizante</w:t>
      </w:r>
      <w:r w:rsidR="4141C9AD" w:rsidRPr="00AC4E19">
        <w:rPr>
          <w:rFonts w:ascii="Times New Roman" w:eastAsia="Times New Roman" w:hAnsi="Times New Roman" w:cs="Times New Roman"/>
          <w:sz w:val="24"/>
          <w:szCs w:val="24"/>
          <w:lang w:eastAsia="en-GB"/>
        </w:rPr>
        <w:t xml:space="preserve"> de uso doméstico o sustrato de uso </w:t>
      </w:r>
      <w:r w:rsidR="0B578A12" w:rsidRPr="00AC4E19">
        <w:rPr>
          <w:rFonts w:ascii="Times New Roman" w:eastAsia="Times New Roman" w:hAnsi="Times New Roman" w:cs="Times New Roman"/>
          <w:sz w:val="24"/>
          <w:szCs w:val="24"/>
          <w:lang w:eastAsia="en-GB"/>
        </w:rPr>
        <w:t>doméstico</w:t>
      </w:r>
      <w:r w:rsidR="520B3AD9" w:rsidRPr="00AC4E19">
        <w:rPr>
          <w:rFonts w:ascii="Times New Roman" w:eastAsia="Times New Roman" w:hAnsi="Times New Roman" w:cs="Times New Roman"/>
          <w:sz w:val="24"/>
          <w:szCs w:val="24"/>
          <w:lang w:eastAsia="en-GB"/>
        </w:rPr>
        <w:t xml:space="preserve">. </w:t>
      </w:r>
      <w:r w:rsidR="71DCA3C8" w:rsidRPr="007C307D">
        <w:rPr>
          <w:rFonts w:ascii="Times New Roman" w:eastAsia="Times New Roman" w:hAnsi="Times New Roman" w:cs="Times New Roman"/>
          <w:sz w:val="24"/>
          <w:szCs w:val="24"/>
        </w:rPr>
        <w:t>El certificado de análisis</w:t>
      </w:r>
      <w:r w:rsidR="71DCA3C8" w:rsidRPr="00AC4E19">
        <w:rPr>
          <w:rFonts w:ascii="Times New Roman" w:eastAsia="Times New Roman" w:hAnsi="Times New Roman" w:cs="Times New Roman"/>
          <w:sz w:val="24"/>
          <w:szCs w:val="24"/>
        </w:rPr>
        <w:t xml:space="preserve"> debe ser emitido por el laboratorio </w:t>
      </w:r>
      <w:r w:rsidR="1A5030A6" w:rsidRPr="00AC4E19">
        <w:rPr>
          <w:rFonts w:ascii="Times New Roman" w:eastAsia="Times New Roman" w:hAnsi="Times New Roman" w:cs="Times New Roman"/>
          <w:sz w:val="24"/>
          <w:szCs w:val="24"/>
        </w:rPr>
        <w:t xml:space="preserve">fabricante </w:t>
      </w:r>
      <w:r w:rsidR="71DCA3C8" w:rsidRPr="00AC4E19">
        <w:rPr>
          <w:rFonts w:ascii="Times New Roman" w:eastAsia="Times New Roman" w:hAnsi="Times New Roman" w:cs="Times New Roman"/>
          <w:sz w:val="24"/>
          <w:szCs w:val="24"/>
        </w:rPr>
        <w:t xml:space="preserve">o por </w:t>
      </w:r>
      <w:r w:rsidR="20AA7D94" w:rsidRPr="00AC4E19">
        <w:rPr>
          <w:rFonts w:ascii="Times New Roman" w:eastAsia="Times New Roman" w:hAnsi="Times New Roman" w:cs="Times New Roman"/>
          <w:sz w:val="24"/>
          <w:szCs w:val="24"/>
        </w:rPr>
        <w:t xml:space="preserve">un laboratorio </w:t>
      </w:r>
      <w:r w:rsidR="75453845" w:rsidRPr="00AC4E19">
        <w:rPr>
          <w:rFonts w:ascii="Times New Roman" w:eastAsia="Times New Roman" w:hAnsi="Times New Roman" w:cs="Times New Roman"/>
          <w:sz w:val="24"/>
          <w:szCs w:val="24"/>
        </w:rPr>
        <w:t xml:space="preserve">acreditado </w:t>
      </w:r>
      <w:r w:rsidR="00F177B3" w:rsidRPr="00F177B3">
        <w:rPr>
          <w:rFonts w:ascii="Times New Roman" w:eastAsia="Times New Roman" w:hAnsi="Times New Roman" w:cs="Times New Roman"/>
          <w:sz w:val="24"/>
          <w:szCs w:val="24"/>
        </w:rPr>
        <w:t xml:space="preserve">por el ECA conforme a lo establecido </w:t>
      </w:r>
      <w:r w:rsidR="00476EEB" w:rsidRPr="00F177B3">
        <w:rPr>
          <w:rFonts w:ascii="Times New Roman" w:eastAsia="Times New Roman" w:hAnsi="Times New Roman" w:cs="Times New Roman"/>
          <w:sz w:val="24"/>
          <w:szCs w:val="24"/>
        </w:rPr>
        <w:t>en</w:t>
      </w:r>
      <w:r w:rsidR="00476EEB">
        <w:rPr>
          <w:rFonts w:ascii="Times New Roman" w:eastAsia="Times New Roman" w:hAnsi="Times New Roman" w:cs="Times New Roman"/>
          <w:sz w:val="24"/>
          <w:szCs w:val="24"/>
        </w:rPr>
        <w:t xml:space="preserve"> </w:t>
      </w:r>
      <w:r w:rsidR="00476EEB" w:rsidRPr="00F177B3">
        <w:rPr>
          <w:rFonts w:ascii="Times New Roman" w:eastAsia="Times New Roman" w:hAnsi="Times New Roman" w:cs="Times New Roman"/>
          <w:sz w:val="24"/>
          <w:szCs w:val="24"/>
        </w:rPr>
        <w:t>la</w:t>
      </w:r>
      <w:r w:rsidR="00F177B3" w:rsidRPr="00F177B3">
        <w:rPr>
          <w:rFonts w:ascii="Times New Roman" w:eastAsia="Times New Roman" w:hAnsi="Times New Roman" w:cs="Times New Roman"/>
          <w:sz w:val="24"/>
          <w:szCs w:val="24"/>
        </w:rPr>
        <w:t xml:space="preserve"> Ley </w:t>
      </w:r>
      <w:proofErr w:type="spellStart"/>
      <w:r w:rsidR="00F177B3" w:rsidRPr="00F177B3">
        <w:rPr>
          <w:rFonts w:ascii="Times New Roman" w:eastAsia="Times New Roman" w:hAnsi="Times New Roman" w:cs="Times New Roman"/>
          <w:sz w:val="24"/>
          <w:szCs w:val="24"/>
        </w:rPr>
        <w:t>Nº</w:t>
      </w:r>
      <w:proofErr w:type="spellEnd"/>
      <w:r w:rsidR="00F177B3" w:rsidRPr="00F177B3">
        <w:rPr>
          <w:rFonts w:ascii="Times New Roman" w:eastAsia="Times New Roman" w:hAnsi="Times New Roman" w:cs="Times New Roman"/>
          <w:sz w:val="24"/>
          <w:szCs w:val="24"/>
        </w:rPr>
        <w:t xml:space="preserve"> 10473 del 24 de abril de 2024 "Ley del Sistema Nacional para la Calidad</w:t>
      </w:r>
      <w:r w:rsidR="00310DB5">
        <w:rPr>
          <w:rFonts w:ascii="Times New Roman" w:eastAsia="Times New Roman" w:hAnsi="Times New Roman" w:cs="Times New Roman"/>
          <w:sz w:val="24"/>
          <w:szCs w:val="24"/>
        </w:rPr>
        <w:t>”</w:t>
      </w:r>
      <w:r w:rsidR="00F177B3">
        <w:rPr>
          <w:rFonts w:ascii="Times New Roman" w:eastAsia="Times New Roman" w:hAnsi="Times New Roman" w:cs="Times New Roman"/>
          <w:sz w:val="24"/>
          <w:szCs w:val="24"/>
        </w:rPr>
        <w:t xml:space="preserve"> </w:t>
      </w:r>
      <w:r w:rsidR="451EDF0B" w:rsidRPr="00AC4E19">
        <w:rPr>
          <w:rFonts w:ascii="Times New Roman" w:eastAsia="Times New Roman" w:hAnsi="Times New Roman" w:cs="Times New Roman"/>
          <w:sz w:val="24"/>
          <w:szCs w:val="24"/>
        </w:rPr>
        <w:t xml:space="preserve">y </w:t>
      </w:r>
      <w:bookmarkStart w:id="46" w:name="_Hlk215837621"/>
      <w:r w:rsidR="00F177B3">
        <w:rPr>
          <w:rFonts w:ascii="Times New Roman" w:eastAsia="Times New Roman" w:hAnsi="Times New Roman" w:cs="Times New Roman"/>
          <w:sz w:val="24"/>
          <w:szCs w:val="24"/>
        </w:rPr>
        <w:t xml:space="preserve">debe </w:t>
      </w:r>
      <w:r w:rsidR="00EE1CF3" w:rsidRPr="00AC4E19">
        <w:rPr>
          <w:rFonts w:ascii="Times New Roman" w:eastAsia="Times New Roman" w:hAnsi="Times New Roman" w:cs="Times New Roman"/>
          <w:sz w:val="24"/>
          <w:szCs w:val="24"/>
        </w:rPr>
        <w:t>contener,</w:t>
      </w:r>
      <w:r w:rsidR="451EDF0B" w:rsidRPr="00AC4E19">
        <w:rPr>
          <w:rFonts w:ascii="Times New Roman" w:eastAsia="Times New Roman" w:hAnsi="Times New Roman" w:cs="Times New Roman"/>
          <w:sz w:val="24"/>
          <w:szCs w:val="24"/>
        </w:rPr>
        <w:t xml:space="preserve"> </w:t>
      </w:r>
      <w:r w:rsidR="00BE6CAB">
        <w:rPr>
          <w:rFonts w:ascii="Times New Roman" w:eastAsia="Times New Roman" w:hAnsi="Times New Roman" w:cs="Times New Roman"/>
          <w:sz w:val="24"/>
          <w:szCs w:val="24"/>
        </w:rPr>
        <w:t xml:space="preserve">pero no limitada, </w:t>
      </w:r>
      <w:r w:rsidR="451EDF0B" w:rsidRPr="00AC4E19">
        <w:rPr>
          <w:rFonts w:ascii="Times New Roman" w:eastAsia="Times New Roman" w:hAnsi="Times New Roman" w:cs="Times New Roman"/>
          <w:sz w:val="24"/>
          <w:szCs w:val="24"/>
        </w:rPr>
        <w:t>la siguiente información:</w:t>
      </w:r>
    </w:p>
    <w:bookmarkEnd w:id="46"/>
    <w:p w14:paraId="06423760" w14:textId="77777777" w:rsidR="00F177B3" w:rsidRPr="00AC4E19" w:rsidRDefault="00F177B3" w:rsidP="007C307D">
      <w:pPr>
        <w:spacing w:after="0" w:line="360" w:lineRule="auto"/>
        <w:ind w:left="1134"/>
        <w:jc w:val="both"/>
        <w:rPr>
          <w:rFonts w:ascii="Times New Roman" w:eastAsia="Times New Roman" w:hAnsi="Times New Roman" w:cs="Times New Roman"/>
          <w:sz w:val="24"/>
          <w:szCs w:val="24"/>
        </w:rPr>
      </w:pPr>
    </w:p>
    <w:p w14:paraId="68E842F8" w14:textId="77777777" w:rsidR="00056FA1" w:rsidRPr="00056FA1" w:rsidRDefault="00056FA1" w:rsidP="00056FA1">
      <w:pPr>
        <w:pStyle w:val="Prrafodelista"/>
        <w:numPr>
          <w:ilvl w:val="0"/>
          <w:numId w:val="82"/>
        </w:numPr>
        <w:shd w:val="clear" w:color="auto" w:fill="FFFFFF" w:themeFill="background1"/>
        <w:spacing w:after="0" w:line="360" w:lineRule="auto"/>
        <w:jc w:val="both"/>
        <w:rPr>
          <w:rFonts w:ascii="Times New Roman" w:eastAsia="Times New Roman" w:hAnsi="Times New Roman" w:cs="Times New Roman"/>
          <w:vanish/>
          <w:sz w:val="24"/>
          <w:szCs w:val="24"/>
        </w:rPr>
      </w:pPr>
    </w:p>
    <w:p w14:paraId="00E5E8D7" w14:textId="77777777" w:rsidR="00056FA1" w:rsidRPr="00056FA1" w:rsidRDefault="00056FA1" w:rsidP="00056FA1">
      <w:pPr>
        <w:pStyle w:val="Prrafodelista"/>
        <w:numPr>
          <w:ilvl w:val="1"/>
          <w:numId w:val="82"/>
        </w:numPr>
        <w:shd w:val="clear" w:color="auto" w:fill="FFFFFF" w:themeFill="background1"/>
        <w:spacing w:after="0" w:line="360" w:lineRule="auto"/>
        <w:jc w:val="both"/>
        <w:rPr>
          <w:rFonts w:ascii="Times New Roman" w:eastAsia="Times New Roman" w:hAnsi="Times New Roman" w:cs="Times New Roman"/>
          <w:vanish/>
          <w:sz w:val="24"/>
          <w:szCs w:val="24"/>
        </w:rPr>
      </w:pPr>
    </w:p>
    <w:p w14:paraId="2F46DF9D" w14:textId="77777777" w:rsidR="00056FA1" w:rsidRPr="00056FA1" w:rsidRDefault="00056FA1" w:rsidP="00056FA1">
      <w:pPr>
        <w:pStyle w:val="Prrafodelista"/>
        <w:numPr>
          <w:ilvl w:val="2"/>
          <w:numId w:val="82"/>
        </w:numPr>
        <w:shd w:val="clear" w:color="auto" w:fill="FFFFFF" w:themeFill="background1"/>
        <w:spacing w:after="0" w:line="360" w:lineRule="auto"/>
        <w:jc w:val="both"/>
        <w:rPr>
          <w:rFonts w:ascii="Times New Roman" w:eastAsia="Times New Roman" w:hAnsi="Times New Roman" w:cs="Times New Roman"/>
          <w:vanish/>
          <w:sz w:val="24"/>
          <w:szCs w:val="24"/>
        </w:rPr>
      </w:pPr>
    </w:p>
    <w:p w14:paraId="2C14D658" w14:textId="77777777" w:rsidR="00056FA1" w:rsidRPr="00056FA1" w:rsidRDefault="00056FA1" w:rsidP="00056FA1">
      <w:pPr>
        <w:pStyle w:val="Prrafodelista"/>
        <w:numPr>
          <w:ilvl w:val="3"/>
          <w:numId w:val="82"/>
        </w:numPr>
        <w:shd w:val="clear" w:color="auto" w:fill="FFFFFF" w:themeFill="background1"/>
        <w:spacing w:after="0" w:line="360" w:lineRule="auto"/>
        <w:jc w:val="both"/>
        <w:rPr>
          <w:rFonts w:ascii="Times New Roman" w:eastAsia="Times New Roman" w:hAnsi="Times New Roman" w:cs="Times New Roman"/>
          <w:vanish/>
          <w:sz w:val="24"/>
          <w:szCs w:val="24"/>
        </w:rPr>
      </w:pPr>
    </w:p>
    <w:p w14:paraId="0A2C36AC" w14:textId="5D82AD53" w:rsidR="50A9E119" w:rsidRPr="00056FA1" w:rsidRDefault="00AD44C0" w:rsidP="0082569E">
      <w:pPr>
        <w:pStyle w:val="Prrafodelista"/>
        <w:numPr>
          <w:ilvl w:val="4"/>
          <w:numId w:val="96"/>
        </w:numPr>
        <w:shd w:val="clear" w:color="auto" w:fill="FFFFFF" w:themeFill="background1"/>
        <w:spacing w:after="0" w:line="360" w:lineRule="auto"/>
        <w:ind w:left="1985" w:hanging="1134"/>
        <w:jc w:val="both"/>
        <w:rPr>
          <w:rFonts w:ascii="Times New Roman" w:eastAsia="Times New Roman" w:hAnsi="Times New Roman" w:cs="Times New Roman"/>
          <w:sz w:val="24"/>
          <w:szCs w:val="24"/>
        </w:rPr>
      </w:pPr>
      <w:r w:rsidRPr="00056FA1">
        <w:rPr>
          <w:rFonts w:ascii="Times New Roman" w:eastAsia="Times New Roman" w:hAnsi="Times New Roman" w:cs="Times New Roman"/>
          <w:sz w:val="24"/>
          <w:szCs w:val="24"/>
        </w:rPr>
        <w:t>Nombre</w:t>
      </w:r>
      <w:r w:rsidR="50A9E119" w:rsidRPr="00056FA1">
        <w:rPr>
          <w:rFonts w:ascii="Times New Roman" w:eastAsia="Times New Roman" w:hAnsi="Times New Roman" w:cs="Times New Roman"/>
          <w:sz w:val="24"/>
          <w:szCs w:val="24"/>
        </w:rPr>
        <w:t xml:space="preserve"> del fabricante</w:t>
      </w:r>
      <w:r w:rsidR="00322254" w:rsidRPr="00056FA1">
        <w:rPr>
          <w:rFonts w:ascii="Times New Roman" w:eastAsia="Times New Roman" w:hAnsi="Times New Roman" w:cs="Times New Roman"/>
          <w:sz w:val="24"/>
          <w:szCs w:val="24"/>
        </w:rPr>
        <w:t>.</w:t>
      </w:r>
    </w:p>
    <w:p w14:paraId="55502FA2" w14:textId="734A72AB" w:rsidR="50A9E119" w:rsidRPr="0078540C" w:rsidRDefault="50A9E119"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Dirección y datos de contacto</w:t>
      </w:r>
      <w:r w:rsidR="00322254" w:rsidRPr="0078540C">
        <w:rPr>
          <w:rFonts w:ascii="Times New Roman" w:eastAsia="Times New Roman" w:hAnsi="Times New Roman" w:cs="Times New Roman"/>
          <w:sz w:val="24"/>
          <w:szCs w:val="24"/>
        </w:rPr>
        <w:t>.</w:t>
      </w:r>
    </w:p>
    <w:p w14:paraId="3B167715" w14:textId="5D545E68" w:rsidR="50A9E119" w:rsidRPr="0078540C" w:rsidRDefault="50A9E119"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Nombre del laboratorio</w:t>
      </w:r>
      <w:r w:rsidR="00322254" w:rsidRPr="0078540C">
        <w:rPr>
          <w:rFonts w:ascii="Times New Roman" w:eastAsia="Times New Roman" w:hAnsi="Times New Roman" w:cs="Times New Roman"/>
          <w:sz w:val="24"/>
          <w:szCs w:val="24"/>
        </w:rPr>
        <w:t>.</w:t>
      </w:r>
    </w:p>
    <w:p w14:paraId="5141EC58" w14:textId="0E7AAA4B" w:rsidR="50A9E119" w:rsidRPr="0078540C" w:rsidRDefault="50A9E119"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Número de certificado</w:t>
      </w:r>
      <w:r w:rsidR="00950F22" w:rsidRPr="00950F22">
        <w:t xml:space="preserve"> </w:t>
      </w:r>
      <w:r w:rsidR="00950F22" w:rsidRPr="00950F22">
        <w:rPr>
          <w:rFonts w:ascii="Times New Roman" w:eastAsia="Times New Roman" w:hAnsi="Times New Roman" w:cs="Times New Roman"/>
          <w:sz w:val="24"/>
          <w:szCs w:val="24"/>
        </w:rPr>
        <w:t>de análisis (</w:t>
      </w:r>
      <w:proofErr w:type="spellStart"/>
      <w:r w:rsidR="00950F22" w:rsidRPr="00950F22">
        <w:rPr>
          <w:rFonts w:ascii="Times New Roman" w:eastAsia="Times New Roman" w:hAnsi="Times New Roman" w:cs="Times New Roman"/>
          <w:sz w:val="24"/>
          <w:szCs w:val="24"/>
        </w:rPr>
        <w:t>CoA</w:t>
      </w:r>
      <w:proofErr w:type="spellEnd"/>
      <w:r w:rsidR="00950F22" w:rsidRPr="00950F22">
        <w:rPr>
          <w:rFonts w:ascii="Times New Roman" w:eastAsia="Times New Roman" w:hAnsi="Times New Roman" w:cs="Times New Roman"/>
          <w:sz w:val="24"/>
          <w:szCs w:val="24"/>
        </w:rPr>
        <w:t>)</w:t>
      </w:r>
      <w:r w:rsidR="00322254" w:rsidRPr="0078540C">
        <w:rPr>
          <w:rFonts w:ascii="Times New Roman" w:eastAsia="Times New Roman" w:hAnsi="Times New Roman" w:cs="Times New Roman"/>
          <w:sz w:val="24"/>
          <w:szCs w:val="24"/>
        </w:rPr>
        <w:t>.</w:t>
      </w:r>
    </w:p>
    <w:p w14:paraId="012024D2" w14:textId="39394E5D"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Nombre comercial del producto</w:t>
      </w:r>
      <w:r w:rsidR="00322254" w:rsidRPr="0078540C">
        <w:rPr>
          <w:rFonts w:ascii="Times New Roman" w:eastAsia="Times New Roman" w:hAnsi="Times New Roman" w:cs="Times New Roman"/>
          <w:sz w:val="24"/>
          <w:szCs w:val="24"/>
        </w:rPr>
        <w:t>.</w:t>
      </w:r>
    </w:p>
    <w:p w14:paraId="490B8D61" w14:textId="66802218"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Número de lote</w:t>
      </w:r>
      <w:r w:rsidR="00322254" w:rsidRPr="0078540C">
        <w:rPr>
          <w:rFonts w:ascii="Times New Roman" w:eastAsia="Times New Roman" w:hAnsi="Times New Roman" w:cs="Times New Roman"/>
          <w:sz w:val="24"/>
          <w:szCs w:val="24"/>
        </w:rPr>
        <w:t>.</w:t>
      </w:r>
      <w:r w:rsidRPr="0078540C">
        <w:rPr>
          <w:rFonts w:ascii="Times New Roman" w:eastAsia="Times New Roman" w:hAnsi="Times New Roman" w:cs="Times New Roman"/>
          <w:sz w:val="24"/>
          <w:szCs w:val="24"/>
        </w:rPr>
        <w:t xml:space="preserve"> </w:t>
      </w:r>
    </w:p>
    <w:p w14:paraId="61D1C218" w14:textId="5CA8EA87"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lastRenderedPageBreak/>
        <w:t>Fecha de fabricación</w:t>
      </w:r>
      <w:r w:rsidR="00322254" w:rsidRPr="0078540C">
        <w:rPr>
          <w:rFonts w:ascii="Times New Roman" w:eastAsia="Times New Roman" w:hAnsi="Times New Roman" w:cs="Times New Roman"/>
          <w:sz w:val="24"/>
          <w:szCs w:val="24"/>
        </w:rPr>
        <w:t>.</w:t>
      </w:r>
      <w:r w:rsidRPr="0078540C">
        <w:rPr>
          <w:rFonts w:ascii="Times New Roman" w:eastAsia="Times New Roman" w:hAnsi="Times New Roman" w:cs="Times New Roman"/>
          <w:sz w:val="24"/>
          <w:szCs w:val="24"/>
        </w:rPr>
        <w:t xml:space="preserve"> </w:t>
      </w:r>
    </w:p>
    <w:p w14:paraId="4AF192F4" w14:textId="4948B88E"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Parámetros evaluados (</w:t>
      </w:r>
      <w:r w:rsidR="7A363FAB" w:rsidRPr="0078540C">
        <w:rPr>
          <w:rFonts w:ascii="Times New Roman" w:eastAsia="Times New Roman" w:hAnsi="Times New Roman" w:cs="Times New Roman"/>
          <w:sz w:val="24"/>
          <w:szCs w:val="24"/>
        </w:rPr>
        <w:t xml:space="preserve">se debe de indicar la </w:t>
      </w:r>
      <w:r w:rsidR="5CFBD79C" w:rsidRPr="0078540C">
        <w:rPr>
          <w:rFonts w:ascii="Times New Roman" w:eastAsia="Times New Roman" w:hAnsi="Times New Roman" w:cs="Times New Roman"/>
          <w:sz w:val="24"/>
          <w:szCs w:val="24"/>
        </w:rPr>
        <w:t xml:space="preserve">concentración </w:t>
      </w:r>
      <w:r w:rsidRPr="0078540C">
        <w:rPr>
          <w:rFonts w:ascii="Times New Roman" w:eastAsia="Times New Roman" w:hAnsi="Times New Roman" w:cs="Times New Roman"/>
          <w:sz w:val="24"/>
          <w:szCs w:val="24"/>
        </w:rPr>
        <w:t>de ingredientes activos</w:t>
      </w:r>
      <w:r w:rsidR="53725543" w:rsidRPr="0078540C">
        <w:rPr>
          <w:rFonts w:ascii="Times New Roman" w:eastAsia="Times New Roman" w:hAnsi="Times New Roman" w:cs="Times New Roman"/>
          <w:sz w:val="24"/>
          <w:szCs w:val="24"/>
        </w:rPr>
        <w:t xml:space="preserve"> y concentración de </w:t>
      </w:r>
      <w:r w:rsidR="4E20595A" w:rsidRPr="0078540C">
        <w:rPr>
          <w:rFonts w:ascii="Times New Roman" w:eastAsia="Times New Roman" w:hAnsi="Times New Roman" w:cs="Times New Roman"/>
          <w:sz w:val="24"/>
          <w:szCs w:val="24"/>
        </w:rPr>
        <w:t>metales</w:t>
      </w:r>
      <w:r w:rsidR="53725543" w:rsidRPr="0078540C">
        <w:rPr>
          <w:rFonts w:ascii="Times New Roman" w:eastAsia="Times New Roman" w:hAnsi="Times New Roman" w:cs="Times New Roman"/>
          <w:sz w:val="24"/>
          <w:szCs w:val="24"/>
        </w:rPr>
        <w:t xml:space="preserve"> </w:t>
      </w:r>
      <w:r w:rsidR="165D8418" w:rsidRPr="0078540C">
        <w:rPr>
          <w:rFonts w:ascii="Times New Roman" w:eastAsia="Times New Roman" w:hAnsi="Times New Roman" w:cs="Times New Roman"/>
          <w:sz w:val="24"/>
          <w:szCs w:val="24"/>
        </w:rPr>
        <w:t>pesados: cadmio</w:t>
      </w:r>
      <w:r w:rsidR="4EA07F2D" w:rsidRPr="0078540C">
        <w:rPr>
          <w:rFonts w:ascii="Times New Roman" w:eastAsia="Times New Roman" w:hAnsi="Times New Roman" w:cs="Times New Roman"/>
          <w:sz w:val="24"/>
          <w:szCs w:val="24"/>
        </w:rPr>
        <w:t xml:space="preserve">, </w:t>
      </w:r>
      <w:r w:rsidR="694FA809" w:rsidRPr="0078540C">
        <w:rPr>
          <w:rFonts w:ascii="Times New Roman" w:eastAsia="Times New Roman" w:hAnsi="Times New Roman" w:cs="Times New Roman"/>
          <w:sz w:val="24"/>
          <w:szCs w:val="24"/>
        </w:rPr>
        <w:t>c</w:t>
      </w:r>
      <w:r w:rsidR="4EA07F2D" w:rsidRPr="0078540C">
        <w:rPr>
          <w:rFonts w:ascii="Times New Roman" w:eastAsia="Times New Roman" w:hAnsi="Times New Roman" w:cs="Times New Roman"/>
          <w:sz w:val="24"/>
          <w:szCs w:val="24"/>
        </w:rPr>
        <w:t xml:space="preserve">romo, </w:t>
      </w:r>
      <w:r w:rsidR="5FC270D6" w:rsidRPr="0078540C">
        <w:rPr>
          <w:rFonts w:ascii="Times New Roman" w:eastAsia="Times New Roman" w:hAnsi="Times New Roman" w:cs="Times New Roman"/>
          <w:sz w:val="24"/>
          <w:szCs w:val="24"/>
        </w:rPr>
        <w:t>a</w:t>
      </w:r>
      <w:r w:rsidR="4EA07F2D" w:rsidRPr="0078540C">
        <w:rPr>
          <w:rFonts w:ascii="Times New Roman" w:eastAsia="Times New Roman" w:hAnsi="Times New Roman" w:cs="Times New Roman"/>
          <w:sz w:val="24"/>
          <w:szCs w:val="24"/>
        </w:rPr>
        <w:t xml:space="preserve">rsénico, </w:t>
      </w:r>
      <w:r w:rsidR="7B0EDE33" w:rsidRPr="0078540C">
        <w:rPr>
          <w:rFonts w:ascii="Times New Roman" w:eastAsia="Times New Roman" w:hAnsi="Times New Roman" w:cs="Times New Roman"/>
          <w:sz w:val="24"/>
          <w:szCs w:val="24"/>
        </w:rPr>
        <w:t>m</w:t>
      </w:r>
      <w:r w:rsidR="4EA07F2D" w:rsidRPr="0078540C">
        <w:rPr>
          <w:rFonts w:ascii="Times New Roman" w:eastAsia="Times New Roman" w:hAnsi="Times New Roman" w:cs="Times New Roman"/>
          <w:sz w:val="24"/>
          <w:szCs w:val="24"/>
        </w:rPr>
        <w:t xml:space="preserve">ercurio y </w:t>
      </w:r>
      <w:r w:rsidR="1FF5D467" w:rsidRPr="0078540C">
        <w:rPr>
          <w:rFonts w:ascii="Times New Roman" w:eastAsia="Times New Roman" w:hAnsi="Times New Roman" w:cs="Times New Roman"/>
          <w:sz w:val="24"/>
          <w:szCs w:val="24"/>
        </w:rPr>
        <w:t>p</w:t>
      </w:r>
      <w:r w:rsidR="4EA07F2D" w:rsidRPr="0078540C">
        <w:rPr>
          <w:rFonts w:ascii="Times New Roman" w:eastAsia="Times New Roman" w:hAnsi="Times New Roman" w:cs="Times New Roman"/>
          <w:sz w:val="24"/>
          <w:szCs w:val="24"/>
        </w:rPr>
        <w:t>lomo</w:t>
      </w:r>
      <w:r w:rsidR="6E0FD21D" w:rsidRPr="0078540C">
        <w:rPr>
          <w:rFonts w:ascii="Times New Roman" w:eastAsia="Times New Roman" w:hAnsi="Times New Roman" w:cs="Times New Roman"/>
          <w:sz w:val="24"/>
          <w:szCs w:val="24"/>
        </w:rPr>
        <w:t>)</w:t>
      </w:r>
      <w:r w:rsidR="00322254" w:rsidRPr="0078540C">
        <w:rPr>
          <w:rFonts w:ascii="Times New Roman" w:eastAsia="Times New Roman" w:hAnsi="Times New Roman" w:cs="Times New Roman"/>
          <w:sz w:val="24"/>
          <w:szCs w:val="24"/>
        </w:rPr>
        <w:t>.</w:t>
      </w:r>
    </w:p>
    <w:p w14:paraId="3B4E3539" w14:textId="6D19306A"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Métodos de análisis utilizados</w:t>
      </w:r>
      <w:r w:rsidR="00322254" w:rsidRPr="0078540C">
        <w:rPr>
          <w:rFonts w:ascii="Times New Roman" w:eastAsia="Times New Roman" w:hAnsi="Times New Roman" w:cs="Times New Roman"/>
          <w:sz w:val="24"/>
          <w:szCs w:val="24"/>
        </w:rPr>
        <w:t>.</w:t>
      </w:r>
      <w:r w:rsidRPr="0078540C">
        <w:rPr>
          <w:rFonts w:ascii="Times New Roman" w:eastAsia="Times New Roman" w:hAnsi="Times New Roman" w:cs="Times New Roman"/>
          <w:sz w:val="24"/>
          <w:szCs w:val="24"/>
        </w:rPr>
        <w:t xml:space="preserve"> </w:t>
      </w:r>
    </w:p>
    <w:p w14:paraId="0FB26A65" w14:textId="7A63437F"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Tabla con los resultados cuantitativos</w:t>
      </w:r>
      <w:r w:rsidR="00322254" w:rsidRPr="0078540C">
        <w:rPr>
          <w:rFonts w:ascii="Times New Roman" w:eastAsia="Times New Roman" w:hAnsi="Times New Roman" w:cs="Times New Roman"/>
          <w:sz w:val="24"/>
          <w:szCs w:val="24"/>
        </w:rPr>
        <w:t>.</w:t>
      </w:r>
      <w:r w:rsidRPr="0078540C">
        <w:rPr>
          <w:rFonts w:ascii="Times New Roman" w:eastAsia="Times New Roman" w:hAnsi="Times New Roman" w:cs="Times New Roman"/>
          <w:sz w:val="24"/>
          <w:szCs w:val="24"/>
        </w:rPr>
        <w:t xml:space="preserve"> </w:t>
      </w:r>
    </w:p>
    <w:p w14:paraId="27DA6631" w14:textId="4D215C0B"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Unidades de medida</w:t>
      </w:r>
      <w:r w:rsidR="00322254" w:rsidRPr="0078540C">
        <w:rPr>
          <w:rFonts w:ascii="Times New Roman" w:eastAsia="Times New Roman" w:hAnsi="Times New Roman" w:cs="Times New Roman"/>
          <w:sz w:val="24"/>
          <w:szCs w:val="24"/>
        </w:rPr>
        <w:t>.</w:t>
      </w:r>
    </w:p>
    <w:p w14:paraId="22D5C0C4" w14:textId="13D4E40C"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Conclusi</w:t>
      </w:r>
      <w:r w:rsidR="325F4EC8" w:rsidRPr="0078540C">
        <w:rPr>
          <w:rFonts w:ascii="Times New Roman" w:eastAsia="Times New Roman" w:hAnsi="Times New Roman" w:cs="Times New Roman"/>
          <w:sz w:val="24"/>
          <w:szCs w:val="24"/>
        </w:rPr>
        <w:t>ones</w:t>
      </w:r>
      <w:r w:rsidR="00322254" w:rsidRPr="0078540C">
        <w:rPr>
          <w:rFonts w:ascii="Times New Roman" w:eastAsia="Times New Roman" w:hAnsi="Times New Roman" w:cs="Times New Roman"/>
          <w:sz w:val="24"/>
          <w:szCs w:val="24"/>
        </w:rPr>
        <w:t>.</w:t>
      </w:r>
    </w:p>
    <w:p w14:paraId="1DB1D9B7" w14:textId="693D4FDD" w:rsidR="3BDD10DD" w:rsidRPr="0078540C" w:rsidRDefault="3BDD10DD"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Nombre, f</w:t>
      </w:r>
      <w:r w:rsidR="0A871A4C" w:rsidRPr="0078540C">
        <w:rPr>
          <w:rFonts w:ascii="Times New Roman" w:eastAsia="Times New Roman" w:hAnsi="Times New Roman" w:cs="Times New Roman"/>
          <w:sz w:val="24"/>
          <w:szCs w:val="24"/>
        </w:rPr>
        <w:t>irma del responsable técnico</w:t>
      </w:r>
      <w:r w:rsidR="00322254" w:rsidRPr="0078540C">
        <w:rPr>
          <w:rFonts w:ascii="Times New Roman" w:eastAsia="Times New Roman" w:hAnsi="Times New Roman" w:cs="Times New Roman"/>
          <w:sz w:val="24"/>
          <w:szCs w:val="24"/>
        </w:rPr>
        <w:t>.</w:t>
      </w:r>
    </w:p>
    <w:p w14:paraId="22CFDA6A" w14:textId="702DB144"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 xml:space="preserve">Firma y sello del laboratorio o </w:t>
      </w:r>
      <w:r w:rsidR="150902DC" w:rsidRPr="0078540C">
        <w:rPr>
          <w:rFonts w:ascii="Times New Roman" w:eastAsia="Times New Roman" w:hAnsi="Times New Roman" w:cs="Times New Roman"/>
          <w:sz w:val="24"/>
          <w:szCs w:val="24"/>
        </w:rPr>
        <w:t>fabricante</w:t>
      </w:r>
      <w:r w:rsidR="00322254" w:rsidRPr="0078540C">
        <w:rPr>
          <w:rFonts w:ascii="Times New Roman" w:eastAsia="Times New Roman" w:hAnsi="Times New Roman" w:cs="Times New Roman"/>
          <w:sz w:val="24"/>
          <w:szCs w:val="24"/>
        </w:rPr>
        <w:t>.</w:t>
      </w:r>
    </w:p>
    <w:p w14:paraId="3F17373A" w14:textId="23F671B2" w:rsidR="0A871A4C" w:rsidRPr="0078540C" w:rsidRDefault="0A871A4C" w:rsidP="0082569E">
      <w:pPr>
        <w:pStyle w:val="Prrafodelista"/>
        <w:numPr>
          <w:ilvl w:val="4"/>
          <w:numId w:val="96"/>
        </w:numPr>
        <w:spacing w:after="0" w:line="360" w:lineRule="auto"/>
        <w:ind w:left="1985" w:hanging="1134"/>
        <w:jc w:val="both"/>
        <w:rPr>
          <w:rFonts w:ascii="Times New Roman" w:eastAsia="Times New Roman" w:hAnsi="Times New Roman" w:cs="Times New Roman"/>
          <w:sz w:val="24"/>
          <w:szCs w:val="24"/>
        </w:rPr>
      </w:pPr>
      <w:r w:rsidRPr="0078540C">
        <w:rPr>
          <w:rFonts w:ascii="Times New Roman" w:eastAsia="Times New Roman" w:hAnsi="Times New Roman" w:cs="Times New Roman"/>
          <w:sz w:val="24"/>
          <w:szCs w:val="24"/>
        </w:rPr>
        <w:t>Fecha de emisión del certificado</w:t>
      </w:r>
      <w:r w:rsidR="00322254" w:rsidRPr="0078540C">
        <w:rPr>
          <w:rFonts w:ascii="Times New Roman" w:eastAsia="Times New Roman" w:hAnsi="Times New Roman" w:cs="Times New Roman"/>
          <w:sz w:val="24"/>
          <w:szCs w:val="24"/>
        </w:rPr>
        <w:t>.</w:t>
      </w:r>
    </w:p>
    <w:p w14:paraId="2AEF8B70" w14:textId="6F30349D" w:rsidR="0A871A4C" w:rsidRPr="00AC4E19" w:rsidRDefault="0A871A4C" w:rsidP="007C307D">
      <w:pPr>
        <w:pStyle w:val="Prrafodelista"/>
        <w:ind w:left="1134"/>
      </w:pPr>
      <w:r w:rsidRPr="00AC4E19">
        <w:rPr>
          <w:rFonts w:ascii="Segoe UI" w:eastAsia="Segoe UI" w:hAnsi="Segoe UI" w:cs="Segoe UI"/>
          <w:sz w:val="21"/>
          <w:szCs w:val="21"/>
        </w:rPr>
        <w:t xml:space="preserve"> </w:t>
      </w:r>
      <w:r w:rsidRPr="00AC4E19">
        <w:t xml:space="preserve"> </w:t>
      </w:r>
    </w:p>
    <w:p w14:paraId="1ED653C9" w14:textId="0E7D6B5F" w:rsidR="219AD18E" w:rsidRDefault="219AD18E" w:rsidP="00AD44C0">
      <w:pPr>
        <w:pStyle w:val="Prrafodelista"/>
        <w:shd w:val="clear" w:color="auto" w:fill="FFFFFF" w:themeFill="background1"/>
        <w:spacing w:after="0" w:line="360" w:lineRule="auto"/>
        <w:ind w:left="851"/>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rPr>
        <w:t xml:space="preserve">Cuando el </w:t>
      </w:r>
      <w:proofErr w:type="spellStart"/>
      <w:r w:rsidRPr="00AC4E19">
        <w:rPr>
          <w:rFonts w:ascii="Times New Roman" w:eastAsia="Times New Roman" w:hAnsi="Times New Roman" w:cs="Times New Roman"/>
          <w:sz w:val="24"/>
          <w:szCs w:val="24"/>
        </w:rPr>
        <w:t>C</w:t>
      </w:r>
      <w:r w:rsidR="00537C10">
        <w:rPr>
          <w:rFonts w:ascii="Times New Roman" w:eastAsia="Times New Roman" w:hAnsi="Times New Roman" w:cs="Times New Roman"/>
          <w:sz w:val="24"/>
          <w:szCs w:val="24"/>
        </w:rPr>
        <w:t>o</w:t>
      </w:r>
      <w:r w:rsidRPr="00AC4E19">
        <w:rPr>
          <w:rFonts w:ascii="Times New Roman" w:eastAsia="Times New Roman" w:hAnsi="Times New Roman" w:cs="Times New Roman"/>
          <w:sz w:val="24"/>
          <w:szCs w:val="24"/>
        </w:rPr>
        <w:t>A</w:t>
      </w:r>
      <w:proofErr w:type="spellEnd"/>
      <w:r w:rsidRPr="00AC4E19">
        <w:rPr>
          <w:rFonts w:ascii="Times New Roman" w:eastAsia="Times New Roman" w:hAnsi="Times New Roman" w:cs="Times New Roman"/>
          <w:sz w:val="24"/>
          <w:szCs w:val="24"/>
        </w:rPr>
        <w:t xml:space="preserve"> sea emitido en el extranjero </w:t>
      </w:r>
      <w:r w:rsidRPr="00AC4E19">
        <w:rPr>
          <w:rFonts w:ascii="Times New Roman" w:eastAsia="Times New Roman" w:hAnsi="Times New Roman" w:cs="Times New Roman"/>
          <w:sz w:val="24"/>
          <w:szCs w:val="24"/>
          <w:lang w:eastAsia="en-GB"/>
        </w:rPr>
        <w:t>deberá presentarse legalizado o apostillado, según corresponda, y acompañado de su respectiva traducción oficial al idioma español, en caso de estar redactado en un idioma distinto.</w:t>
      </w:r>
    </w:p>
    <w:p w14:paraId="47DA2CDC" w14:textId="77777777" w:rsidR="00F177B3" w:rsidRPr="00AC4E19" w:rsidRDefault="00F177B3" w:rsidP="007C307D">
      <w:pPr>
        <w:spacing w:after="0" w:line="360" w:lineRule="auto"/>
        <w:ind w:left="1134"/>
        <w:jc w:val="both"/>
        <w:rPr>
          <w:rFonts w:ascii="Times New Roman" w:eastAsia="Times New Roman" w:hAnsi="Times New Roman" w:cs="Times New Roman"/>
          <w:color w:val="000000" w:themeColor="text1"/>
          <w:sz w:val="24"/>
          <w:szCs w:val="24"/>
          <w:lang w:eastAsia="en-GB"/>
        </w:rPr>
      </w:pPr>
    </w:p>
    <w:p w14:paraId="1498E72F" w14:textId="77777777" w:rsidR="00AF5C5B" w:rsidRDefault="219AD18E" w:rsidP="00AF5C5B">
      <w:pPr>
        <w:pStyle w:val="Prrafodelista"/>
        <w:shd w:val="clear" w:color="auto" w:fill="FFFFFF" w:themeFill="background1"/>
        <w:spacing w:after="0" w:line="360" w:lineRule="auto"/>
        <w:ind w:left="851"/>
        <w:jc w:val="both"/>
        <w:rPr>
          <w:rFonts w:ascii="Times New Roman" w:eastAsia="Times New Roman" w:hAnsi="Times New Roman" w:cs="Times New Roman"/>
          <w:color w:val="000000" w:themeColor="text1"/>
          <w:sz w:val="24"/>
          <w:szCs w:val="24"/>
          <w:lang w:eastAsia="en-GB"/>
        </w:rPr>
      </w:pPr>
      <w:r w:rsidRPr="00AC4E19">
        <w:rPr>
          <w:rFonts w:ascii="Times New Roman" w:eastAsia="Times New Roman" w:hAnsi="Times New Roman" w:cs="Times New Roman"/>
          <w:color w:val="000000" w:themeColor="text1"/>
          <w:sz w:val="24"/>
          <w:szCs w:val="24"/>
          <w:lang w:eastAsia="en-GB"/>
        </w:rPr>
        <w:t xml:space="preserve">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2" w:history="1">
        <w:r w:rsidR="00EE1CF3" w:rsidRPr="00A5504C">
          <w:rPr>
            <w:rStyle w:val="Hipervnculo"/>
            <w:rFonts w:ascii="Times New Roman" w:eastAsia="Times New Roman" w:hAnsi="Times New Roman" w:cs="Times New Roman"/>
            <w:b/>
            <w:bCs/>
            <w:sz w:val="24"/>
            <w:szCs w:val="24"/>
          </w:rPr>
          <w:t>drpirs.atencioncliente@misalud.go.cr</w:t>
        </w:r>
      </w:hyperlink>
      <w:r w:rsidRPr="00AC4E19">
        <w:rPr>
          <w:rFonts w:ascii="Times New Roman" w:eastAsia="Times New Roman" w:hAnsi="Times New Roman" w:cs="Times New Roman"/>
          <w:color w:val="000000" w:themeColor="text1"/>
          <w:sz w:val="24"/>
          <w:szCs w:val="24"/>
          <w:lang w:eastAsia="en-GB"/>
        </w:rPr>
        <w:t>.</w:t>
      </w:r>
      <w:bookmarkStart w:id="47" w:name="_Hlk206679192"/>
      <w:bookmarkStart w:id="48" w:name="_Hlk206601722"/>
      <w:bookmarkStart w:id="49" w:name="_Hlk203988977"/>
      <w:bookmarkStart w:id="50" w:name="_Hlk177717670"/>
    </w:p>
    <w:p w14:paraId="491A00E0" w14:textId="77777777" w:rsidR="00AF5C5B" w:rsidRDefault="00AF5C5B" w:rsidP="00AF5C5B">
      <w:pPr>
        <w:pStyle w:val="Prrafodelista"/>
        <w:shd w:val="clear" w:color="auto" w:fill="FFFFFF" w:themeFill="background1"/>
        <w:spacing w:after="0" w:line="360" w:lineRule="auto"/>
        <w:ind w:left="851"/>
        <w:jc w:val="both"/>
        <w:rPr>
          <w:rFonts w:ascii="Times New Roman" w:eastAsia="Times New Roman" w:hAnsi="Times New Roman" w:cs="Times New Roman"/>
          <w:color w:val="000000" w:themeColor="text1"/>
          <w:sz w:val="24"/>
          <w:szCs w:val="24"/>
          <w:lang w:eastAsia="en-GB"/>
        </w:rPr>
      </w:pPr>
    </w:p>
    <w:p w14:paraId="2574A614" w14:textId="23E0DE6A" w:rsidR="00435A60" w:rsidRPr="00A96316" w:rsidRDefault="00EE1CF3" w:rsidP="00A96316">
      <w:pPr>
        <w:pStyle w:val="Prrafodelista"/>
        <w:numPr>
          <w:ilvl w:val="2"/>
          <w:numId w:val="96"/>
        </w:numPr>
        <w:spacing w:after="0" w:line="360" w:lineRule="auto"/>
        <w:ind w:left="0" w:firstLine="0"/>
        <w:jc w:val="both"/>
        <w:rPr>
          <w:rFonts w:ascii="Times New Roman" w:eastAsia="Times New Roman" w:hAnsi="Times New Roman" w:cs="Times New Roman"/>
          <w:color w:val="000000" w:themeColor="text1"/>
          <w:sz w:val="24"/>
          <w:szCs w:val="24"/>
          <w:lang w:eastAsia="en-GB"/>
        </w:rPr>
      </w:pPr>
      <w:r w:rsidRPr="00A96316">
        <w:rPr>
          <w:rFonts w:ascii="Times New Roman" w:hAnsi="Times New Roman" w:cs="Times New Roman"/>
          <w:b/>
          <w:bCs/>
          <w:sz w:val="24"/>
          <w:szCs w:val="24"/>
        </w:rPr>
        <w:t>Requisitos adicionales para</w:t>
      </w:r>
      <w:r w:rsidR="002C4699" w:rsidRPr="00A96316">
        <w:rPr>
          <w:rFonts w:ascii="Times New Roman" w:hAnsi="Times New Roman" w:cs="Times New Roman"/>
          <w:b/>
          <w:bCs/>
          <w:sz w:val="24"/>
          <w:szCs w:val="24"/>
        </w:rPr>
        <w:t xml:space="preserve"> </w:t>
      </w:r>
      <w:r w:rsidRPr="00A96316">
        <w:rPr>
          <w:rFonts w:ascii="Times New Roman" w:hAnsi="Times New Roman" w:cs="Times New Roman"/>
          <w:b/>
          <w:bCs/>
          <w:sz w:val="24"/>
          <w:szCs w:val="24"/>
        </w:rPr>
        <w:t>el</w:t>
      </w:r>
      <w:r w:rsidRPr="00A96316">
        <w:rPr>
          <w:rFonts w:ascii="Times New Roman" w:hAnsi="Times New Roman" w:cs="Times New Roman"/>
          <w:sz w:val="24"/>
          <w:szCs w:val="24"/>
        </w:rPr>
        <w:t xml:space="preserve"> </w:t>
      </w:r>
      <w:r w:rsidRPr="00A96316">
        <w:rPr>
          <w:rFonts w:ascii="Times New Roman" w:eastAsia="Times New Roman" w:hAnsi="Times New Roman" w:cs="Times New Roman"/>
          <w:b/>
          <w:bCs/>
          <w:kern w:val="0"/>
          <w:sz w:val="24"/>
          <w:szCs w:val="24"/>
          <w:lang w:eastAsia="en-GB"/>
          <w14:ligatures w14:val="none"/>
        </w:rPr>
        <w:t>registro</w:t>
      </w:r>
      <w:r w:rsidR="00C55481" w:rsidRPr="00A96316">
        <w:rPr>
          <w:rFonts w:ascii="Times New Roman" w:eastAsia="Times New Roman" w:hAnsi="Times New Roman" w:cs="Times New Roman"/>
          <w:b/>
          <w:bCs/>
          <w:kern w:val="0"/>
          <w:sz w:val="24"/>
          <w:szCs w:val="24"/>
          <w:lang w:eastAsia="en-GB"/>
          <w14:ligatures w14:val="none"/>
        </w:rPr>
        <w:t xml:space="preserve"> o notificación de</w:t>
      </w:r>
      <w:r w:rsidR="006D4C1C" w:rsidRPr="00A96316">
        <w:rPr>
          <w:rFonts w:ascii="Times New Roman" w:eastAsia="Times New Roman" w:hAnsi="Times New Roman" w:cs="Times New Roman"/>
          <w:b/>
          <w:bCs/>
          <w:kern w:val="0"/>
          <w:sz w:val="24"/>
          <w:szCs w:val="24"/>
          <w:lang w:eastAsia="en-GB"/>
          <w14:ligatures w14:val="none"/>
        </w:rPr>
        <w:t xml:space="preserve"> productos químicos priorizados</w:t>
      </w:r>
      <w:bookmarkEnd w:id="47"/>
      <w:r w:rsidR="00D52FB1" w:rsidRPr="00A96316">
        <w:rPr>
          <w:rFonts w:ascii="Times New Roman" w:eastAsia="Times New Roman" w:hAnsi="Times New Roman" w:cs="Times New Roman"/>
          <w:b/>
          <w:bCs/>
          <w:kern w:val="0"/>
          <w:sz w:val="24"/>
          <w:szCs w:val="24"/>
          <w:lang w:eastAsia="en-GB"/>
          <w14:ligatures w14:val="none"/>
        </w:rPr>
        <w:t>:</w:t>
      </w:r>
      <w:r w:rsidR="00F177B3" w:rsidRPr="00A96316">
        <w:rPr>
          <w:rFonts w:ascii="Times New Roman" w:eastAsia="Times New Roman" w:hAnsi="Times New Roman" w:cs="Times New Roman"/>
          <w:b/>
          <w:bCs/>
          <w:kern w:val="0"/>
          <w:sz w:val="24"/>
          <w:szCs w:val="24"/>
          <w:lang w:eastAsia="en-GB"/>
          <w14:ligatures w14:val="none"/>
        </w:rPr>
        <w:t xml:space="preserve"> </w:t>
      </w:r>
      <w:bookmarkEnd w:id="48"/>
      <w:r w:rsidR="00A96316" w:rsidRPr="00A96316">
        <w:rPr>
          <w:rFonts w:ascii="Times New Roman" w:eastAsia="Times New Roman" w:hAnsi="Times New Roman" w:cs="Times New Roman"/>
          <w:kern w:val="0"/>
          <w:sz w:val="24"/>
          <w:szCs w:val="24"/>
          <w:lang w:eastAsia="en-GB"/>
          <w14:ligatures w14:val="none"/>
        </w:rPr>
        <w:t>Los requisitos adicionales de la</w:t>
      </w:r>
      <w:r w:rsidR="3FC7AA2C" w:rsidRPr="00A96316">
        <w:rPr>
          <w:rFonts w:ascii="Times New Roman" w:eastAsia="Times New Roman" w:hAnsi="Times New Roman" w:cs="Times New Roman"/>
          <w:sz w:val="24"/>
          <w:szCs w:val="24"/>
          <w:lang w:eastAsia="en-GB"/>
        </w:rPr>
        <w:t xml:space="preserve"> solicitud </w:t>
      </w:r>
      <w:r w:rsidR="38FEFDC1" w:rsidRPr="00A96316">
        <w:rPr>
          <w:rFonts w:ascii="Times New Roman" w:eastAsia="Times New Roman" w:hAnsi="Times New Roman" w:cs="Times New Roman"/>
          <w:sz w:val="24"/>
          <w:szCs w:val="24"/>
          <w:lang w:eastAsia="en-GB"/>
        </w:rPr>
        <w:t>de</w:t>
      </w:r>
      <w:r w:rsidR="000376A9" w:rsidRPr="00A96316">
        <w:rPr>
          <w:rFonts w:ascii="Times New Roman" w:eastAsia="Times New Roman" w:hAnsi="Times New Roman" w:cs="Times New Roman"/>
          <w:color w:val="000000"/>
          <w:kern w:val="0"/>
          <w:sz w:val="24"/>
          <w:szCs w:val="24"/>
          <w:lang w:eastAsia="es-MX"/>
          <w14:ligatures w14:val="none"/>
        </w:rPr>
        <w:t xml:space="preserve"> registro o notificación de productos</w:t>
      </w:r>
      <w:r w:rsidR="008D5362" w:rsidRPr="00A96316">
        <w:rPr>
          <w:rFonts w:ascii="Times New Roman" w:eastAsia="Times New Roman" w:hAnsi="Times New Roman" w:cs="Times New Roman"/>
          <w:color w:val="000000"/>
          <w:kern w:val="0"/>
          <w:sz w:val="24"/>
          <w:szCs w:val="24"/>
          <w:lang w:eastAsia="es-MX"/>
          <w14:ligatures w14:val="none"/>
        </w:rPr>
        <w:t xml:space="preserve"> químicos</w:t>
      </w:r>
      <w:r w:rsidR="000376A9" w:rsidRPr="00A96316">
        <w:rPr>
          <w:rFonts w:ascii="Times New Roman" w:eastAsia="Times New Roman" w:hAnsi="Times New Roman" w:cs="Times New Roman"/>
          <w:color w:val="000000"/>
          <w:kern w:val="0"/>
          <w:sz w:val="24"/>
          <w:szCs w:val="24"/>
          <w:lang w:eastAsia="es-MX"/>
          <w14:ligatures w14:val="none"/>
        </w:rPr>
        <w:t xml:space="preserve"> priorizados se pueden</w:t>
      </w:r>
      <w:r w:rsidR="008D5362" w:rsidRPr="00A96316">
        <w:rPr>
          <w:rFonts w:ascii="Times New Roman" w:eastAsia="Times New Roman" w:hAnsi="Times New Roman" w:cs="Times New Roman"/>
          <w:color w:val="000000"/>
          <w:kern w:val="0"/>
          <w:sz w:val="24"/>
          <w:szCs w:val="24"/>
          <w:lang w:eastAsia="es-MX"/>
          <w14:ligatures w14:val="none"/>
        </w:rPr>
        <w:t xml:space="preserve"> realizar </w:t>
      </w:r>
      <w:r w:rsidR="000376A9" w:rsidRPr="00A96316">
        <w:rPr>
          <w:rFonts w:ascii="Times New Roman" w:eastAsia="Times New Roman" w:hAnsi="Times New Roman" w:cs="Times New Roman"/>
          <w:color w:val="000000"/>
          <w:kern w:val="0"/>
          <w:sz w:val="24"/>
          <w:szCs w:val="24"/>
          <w:lang w:eastAsia="es-MX"/>
          <w14:ligatures w14:val="none"/>
        </w:rPr>
        <w:t xml:space="preserve">bajo </w:t>
      </w:r>
      <w:r w:rsidR="00435A60" w:rsidRPr="00A96316">
        <w:rPr>
          <w:rFonts w:ascii="Times New Roman" w:eastAsia="Times New Roman" w:hAnsi="Times New Roman" w:cs="Times New Roman"/>
          <w:color w:val="000000"/>
          <w:kern w:val="0"/>
          <w:sz w:val="24"/>
          <w:szCs w:val="24"/>
          <w:lang w:eastAsia="es-MX"/>
          <w14:ligatures w14:val="none"/>
        </w:rPr>
        <w:t>las siguientes modalidades</w:t>
      </w:r>
      <w:r w:rsidR="00A96316">
        <w:rPr>
          <w:rFonts w:ascii="Times New Roman" w:eastAsia="Times New Roman" w:hAnsi="Times New Roman" w:cs="Times New Roman"/>
          <w:color w:val="000000"/>
          <w:kern w:val="0"/>
          <w:sz w:val="24"/>
          <w:szCs w:val="24"/>
          <w:lang w:eastAsia="es-MX"/>
          <w14:ligatures w14:val="none"/>
        </w:rPr>
        <w:t xml:space="preserve">; </w:t>
      </w:r>
      <w:r w:rsidR="00AF5C5B" w:rsidRPr="00A96316">
        <w:rPr>
          <w:rFonts w:ascii="Times New Roman" w:eastAsia="Times New Roman" w:hAnsi="Times New Roman" w:cs="Times New Roman"/>
          <w:color w:val="000000"/>
          <w:kern w:val="0"/>
          <w:sz w:val="24"/>
          <w:szCs w:val="24"/>
          <w:lang w:eastAsia="es-MX"/>
          <w14:ligatures w14:val="none"/>
        </w:rPr>
        <w:t xml:space="preserve">a </w:t>
      </w:r>
      <w:proofErr w:type="gramStart"/>
      <w:r w:rsidR="00AF5C5B" w:rsidRPr="00A96316">
        <w:rPr>
          <w:rFonts w:ascii="Times New Roman" w:eastAsia="Times New Roman" w:hAnsi="Times New Roman" w:cs="Times New Roman"/>
          <w:color w:val="000000"/>
          <w:kern w:val="0"/>
          <w:sz w:val="24"/>
          <w:szCs w:val="24"/>
          <w:lang w:eastAsia="es-MX"/>
          <w14:ligatures w14:val="none"/>
        </w:rPr>
        <w:t>continuación</w:t>
      </w:r>
      <w:proofErr w:type="gramEnd"/>
      <w:r w:rsidR="00AF5C5B" w:rsidRPr="00A96316">
        <w:rPr>
          <w:rFonts w:ascii="Times New Roman" w:eastAsia="Times New Roman" w:hAnsi="Times New Roman" w:cs="Times New Roman"/>
          <w:color w:val="000000"/>
          <w:kern w:val="0"/>
          <w:sz w:val="24"/>
          <w:szCs w:val="24"/>
          <w:lang w:eastAsia="es-MX"/>
          <w14:ligatures w14:val="none"/>
        </w:rPr>
        <w:t xml:space="preserve"> se detallan:</w:t>
      </w:r>
    </w:p>
    <w:p w14:paraId="26112353" w14:textId="77777777" w:rsidR="00435A60" w:rsidRPr="00FF6803" w:rsidRDefault="00435A60" w:rsidP="00435A60">
      <w:pPr>
        <w:pStyle w:val="Prrafodelista"/>
        <w:numPr>
          <w:ilvl w:val="2"/>
          <w:numId w:val="84"/>
        </w:numPr>
        <w:spacing w:after="0" w:line="360" w:lineRule="auto"/>
        <w:jc w:val="both"/>
        <w:rPr>
          <w:rFonts w:ascii="Times New Roman" w:eastAsia="Times New Roman" w:hAnsi="Times New Roman" w:cs="Times New Roman"/>
          <w:vanish/>
          <w:color w:val="000000"/>
          <w:kern w:val="0"/>
          <w:sz w:val="24"/>
          <w:szCs w:val="24"/>
          <w:lang w:eastAsia="es-MX"/>
          <w14:ligatures w14:val="none"/>
        </w:rPr>
      </w:pPr>
    </w:p>
    <w:p w14:paraId="5ABD8ADE" w14:textId="77777777" w:rsidR="00435A60" w:rsidRPr="00FF6803" w:rsidRDefault="00435A60" w:rsidP="00435A60">
      <w:pPr>
        <w:pStyle w:val="Prrafodelista"/>
        <w:numPr>
          <w:ilvl w:val="2"/>
          <w:numId w:val="84"/>
        </w:numPr>
        <w:spacing w:after="0" w:line="360" w:lineRule="auto"/>
        <w:jc w:val="both"/>
        <w:rPr>
          <w:rFonts w:ascii="Times New Roman" w:eastAsia="Times New Roman" w:hAnsi="Times New Roman" w:cs="Times New Roman"/>
          <w:vanish/>
          <w:color w:val="000000"/>
          <w:kern w:val="0"/>
          <w:sz w:val="24"/>
          <w:szCs w:val="24"/>
          <w:lang w:eastAsia="es-MX"/>
          <w14:ligatures w14:val="none"/>
        </w:rPr>
      </w:pPr>
    </w:p>
    <w:p w14:paraId="7957F270" w14:textId="77777777" w:rsidR="00435A60" w:rsidRPr="00FF6803" w:rsidRDefault="00435A60" w:rsidP="00435A60">
      <w:pPr>
        <w:pStyle w:val="Prrafodelista"/>
        <w:numPr>
          <w:ilvl w:val="2"/>
          <w:numId w:val="84"/>
        </w:numPr>
        <w:spacing w:after="0" w:line="360" w:lineRule="auto"/>
        <w:jc w:val="both"/>
        <w:rPr>
          <w:rFonts w:ascii="Times New Roman" w:eastAsia="Times New Roman" w:hAnsi="Times New Roman" w:cs="Times New Roman"/>
          <w:vanish/>
          <w:color w:val="000000"/>
          <w:kern w:val="0"/>
          <w:sz w:val="24"/>
          <w:szCs w:val="24"/>
          <w:lang w:eastAsia="es-MX"/>
          <w14:ligatures w14:val="none"/>
        </w:rPr>
      </w:pPr>
    </w:p>
    <w:p w14:paraId="2198AFE3" w14:textId="77777777" w:rsidR="00435A60" w:rsidRPr="00FF6803" w:rsidRDefault="00435A60" w:rsidP="00435A60">
      <w:pPr>
        <w:pStyle w:val="Prrafodelista"/>
        <w:numPr>
          <w:ilvl w:val="2"/>
          <w:numId w:val="84"/>
        </w:numPr>
        <w:spacing w:after="0" w:line="360" w:lineRule="auto"/>
        <w:jc w:val="both"/>
        <w:rPr>
          <w:rFonts w:ascii="Times New Roman" w:eastAsia="Times New Roman" w:hAnsi="Times New Roman" w:cs="Times New Roman"/>
          <w:vanish/>
          <w:color w:val="000000"/>
          <w:kern w:val="0"/>
          <w:sz w:val="24"/>
          <w:szCs w:val="24"/>
          <w:lang w:eastAsia="es-MX"/>
          <w14:ligatures w14:val="none"/>
        </w:rPr>
      </w:pPr>
    </w:p>
    <w:p w14:paraId="48404050" w14:textId="77777777" w:rsidR="00AF5C5B" w:rsidRDefault="00AF5C5B" w:rsidP="00E002E9">
      <w:pPr>
        <w:spacing w:after="0" w:line="360" w:lineRule="auto"/>
        <w:jc w:val="both"/>
        <w:rPr>
          <w:rFonts w:ascii="Times New Roman" w:hAnsi="Times New Roman" w:cs="Times New Roman"/>
          <w:sz w:val="24"/>
          <w:szCs w:val="24"/>
        </w:rPr>
      </w:pPr>
      <w:bookmarkStart w:id="51" w:name="_Hlk206679225"/>
      <w:bookmarkStart w:id="52" w:name="_Hlk215664600"/>
      <w:bookmarkStart w:id="53" w:name="_Hlk209016796"/>
    </w:p>
    <w:p w14:paraId="509CC86E" w14:textId="2780BD77" w:rsidR="00515212" w:rsidRPr="00E002E9" w:rsidRDefault="00E002E9" w:rsidP="00E002E9">
      <w:pPr>
        <w:spacing w:after="0" w:line="360" w:lineRule="auto"/>
        <w:jc w:val="both"/>
        <w:rPr>
          <w:rFonts w:ascii="Times New Roman" w:eastAsia="Times New Roman" w:hAnsi="Times New Roman" w:cs="Times New Roman"/>
          <w:color w:val="000000"/>
          <w:kern w:val="0"/>
          <w:sz w:val="24"/>
          <w:szCs w:val="24"/>
          <w:lang w:eastAsia="es-MX"/>
          <w14:ligatures w14:val="none"/>
        </w:rPr>
      </w:pPr>
      <w:r w:rsidRPr="00E002E9">
        <w:rPr>
          <w:rFonts w:ascii="Times New Roman" w:hAnsi="Times New Roman" w:cs="Times New Roman"/>
          <w:sz w:val="24"/>
          <w:szCs w:val="24"/>
        </w:rPr>
        <w:t>11.2.6.1.</w:t>
      </w:r>
      <w:r w:rsidRPr="00E002E9">
        <w:rPr>
          <w:rFonts w:ascii="Times New Roman" w:hAnsi="Times New Roman" w:cs="Times New Roman"/>
          <w:b/>
          <w:bCs/>
          <w:sz w:val="24"/>
          <w:szCs w:val="24"/>
        </w:rPr>
        <w:t xml:space="preserve"> </w:t>
      </w:r>
      <w:r w:rsidR="00D04B76" w:rsidRPr="00E002E9">
        <w:rPr>
          <w:rFonts w:ascii="Times New Roman" w:hAnsi="Times New Roman" w:cs="Times New Roman"/>
          <w:b/>
          <w:bCs/>
          <w:sz w:val="24"/>
          <w:szCs w:val="24"/>
        </w:rPr>
        <w:t xml:space="preserve">Requisitos </w:t>
      </w:r>
      <w:r w:rsidR="00B51E2F" w:rsidRPr="00E002E9">
        <w:rPr>
          <w:rFonts w:ascii="Times New Roman" w:hAnsi="Times New Roman" w:cs="Times New Roman"/>
          <w:b/>
          <w:bCs/>
          <w:sz w:val="24"/>
          <w:szCs w:val="24"/>
        </w:rPr>
        <w:t>adicionales para la</w:t>
      </w:r>
      <w:r w:rsidR="00863371" w:rsidRPr="00E002E9">
        <w:rPr>
          <w:rFonts w:ascii="Times New Roman" w:hAnsi="Times New Roman" w:cs="Times New Roman"/>
          <w:b/>
          <w:bCs/>
          <w:sz w:val="24"/>
          <w:szCs w:val="24"/>
        </w:rPr>
        <w:t xml:space="preserve"> solicitud </w:t>
      </w:r>
      <w:r w:rsidR="00E451B0" w:rsidRPr="00E002E9">
        <w:rPr>
          <w:rFonts w:ascii="Times New Roman" w:hAnsi="Times New Roman" w:cs="Times New Roman"/>
          <w:b/>
          <w:bCs/>
          <w:sz w:val="24"/>
          <w:szCs w:val="24"/>
        </w:rPr>
        <w:t xml:space="preserve">de </w:t>
      </w:r>
      <w:r w:rsidR="00D04B76" w:rsidRPr="00E002E9">
        <w:rPr>
          <w:rFonts w:ascii="Times New Roman" w:hAnsi="Times New Roman" w:cs="Times New Roman"/>
          <w:b/>
          <w:bCs/>
          <w:sz w:val="24"/>
          <w:szCs w:val="24"/>
        </w:rPr>
        <w:t xml:space="preserve">registro o notificación </w:t>
      </w:r>
      <w:r w:rsidR="00A96316">
        <w:rPr>
          <w:rFonts w:ascii="Times New Roman" w:hAnsi="Times New Roman" w:cs="Times New Roman"/>
          <w:b/>
          <w:bCs/>
          <w:sz w:val="24"/>
          <w:szCs w:val="24"/>
        </w:rPr>
        <w:t xml:space="preserve">en la </w:t>
      </w:r>
      <w:r w:rsidR="001611CE" w:rsidRPr="00E002E9">
        <w:rPr>
          <w:rFonts w:ascii="Times New Roman" w:hAnsi="Times New Roman" w:cs="Times New Roman"/>
          <w:b/>
          <w:bCs/>
          <w:sz w:val="24"/>
          <w:szCs w:val="24"/>
        </w:rPr>
        <w:t>m</w:t>
      </w:r>
      <w:r w:rsidR="0021615E" w:rsidRPr="00E002E9">
        <w:rPr>
          <w:rFonts w:ascii="Times New Roman" w:hAnsi="Times New Roman" w:cs="Times New Roman"/>
          <w:b/>
          <w:bCs/>
          <w:sz w:val="24"/>
          <w:szCs w:val="24"/>
        </w:rPr>
        <w:t>odalidad</w:t>
      </w:r>
      <w:r w:rsidR="008D5362" w:rsidRPr="00E002E9">
        <w:rPr>
          <w:rFonts w:ascii="Times New Roman" w:hAnsi="Times New Roman" w:cs="Times New Roman"/>
          <w:b/>
          <w:bCs/>
          <w:sz w:val="24"/>
          <w:szCs w:val="24"/>
        </w:rPr>
        <w:t xml:space="preserve"> </w:t>
      </w:r>
      <w:r w:rsidR="006D4C1C" w:rsidRPr="00E002E9">
        <w:rPr>
          <w:rFonts w:ascii="Times New Roman" w:hAnsi="Times New Roman" w:cs="Times New Roman"/>
          <w:b/>
          <w:bCs/>
          <w:sz w:val="24"/>
          <w:szCs w:val="24"/>
        </w:rPr>
        <w:t>por evaluación completa de datos</w:t>
      </w:r>
      <w:bookmarkEnd w:id="51"/>
      <w:r w:rsidR="00D04B76" w:rsidRPr="00E002E9">
        <w:rPr>
          <w:rFonts w:ascii="Times New Roman" w:hAnsi="Times New Roman" w:cs="Times New Roman"/>
          <w:b/>
          <w:bCs/>
          <w:sz w:val="24"/>
          <w:szCs w:val="24"/>
        </w:rPr>
        <w:t>.</w:t>
      </w:r>
      <w:bookmarkEnd w:id="52"/>
      <w:r>
        <w:rPr>
          <w:rFonts w:ascii="Times New Roman" w:hAnsi="Times New Roman" w:cs="Times New Roman"/>
          <w:b/>
          <w:bCs/>
          <w:sz w:val="24"/>
          <w:szCs w:val="24"/>
        </w:rPr>
        <w:t xml:space="preserve"> </w:t>
      </w:r>
      <w:bookmarkEnd w:id="53"/>
      <w:r w:rsidR="006D4C1C" w:rsidRPr="00E002E9">
        <w:rPr>
          <w:rFonts w:ascii="Times New Roman" w:eastAsia="Times New Roman" w:hAnsi="Times New Roman" w:cs="Times New Roman"/>
          <w:color w:val="000000"/>
          <w:kern w:val="0"/>
          <w:sz w:val="24"/>
          <w:szCs w:val="24"/>
          <w:lang w:eastAsia="es-MX"/>
          <w14:ligatures w14:val="none"/>
        </w:rPr>
        <w:t>Para el registro</w:t>
      </w:r>
      <w:r w:rsidR="00110F16" w:rsidRPr="00E002E9">
        <w:rPr>
          <w:rFonts w:ascii="Times New Roman" w:eastAsia="Times New Roman" w:hAnsi="Times New Roman" w:cs="Times New Roman"/>
          <w:color w:val="000000"/>
          <w:kern w:val="0"/>
          <w:sz w:val="24"/>
          <w:szCs w:val="24"/>
          <w:lang w:eastAsia="es-MX"/>
          <w14:ligatures w14:val="none"/>
        </w:rPr>
        <w:t xml:space="preserve"> o notificación </w:t>
      </w:r>
      <w:r w:rsidR="006D4C1C" w:rsidRPr="00E002E9">
        <w:rPr>
          <w:rFonts w:ascii="Times New Roman" w:eastAsia="Times New Roman" w:hAnsi="Times New Roman" w:cs="Times New Roman"/>
          <w:color w:val="000000"/>
          <w:kern w:val="0"/>
          <w:sz w:val="24"/>
          <w:szCs w:val="24"/>
          <w:lang w:eastAsia="es-MX"/>
          <w14:ligatures w14:val="none"/>
        </w:rPr>
        <w:t>por evaluación completa de datos</w:t>
      </w:r>
      <w:r w:rsidR="00EC6B59" w:rsidRPr="00E002E9">
        <w:rPr>
          <w:rFonts w:ascii="Times New Roman" w:eastAsia="Times New Roman" w:hAnsi="Times New Roman" w:cs="Times New Roman"/>
          <w:color w:val="000000"/>
          <w:kern w:val="0"/>
          <w:sz w:val="24"/>
          <w:szCs w:val="24"/>
          <w:lang w:eastAsia="es-MX"/>
          <w14:ligatures w14:val="none"/>
        </w:rPr>
        <w:t xml:space="preserve"> de productos priorizados</w:t>
      </w:r>
      <w:r w:rsidR="006D4C1C" w:rsidRPr="00E002E9">
        <w:rPr>
          <w:rFonts w:ascii="Times New Roman" w:eastAsia="Times New Roman" w:hAnsi="Times New Roman" w:cs="Times New Roman"/>
          <w:color w:val="000000"/>
          <w:kern w:val="0"/>
          <w:sz w:val="24"/>
          <w:szCs w:val="24"/>
          <w:lang w:eastAsia="es-MX"/>
          <w14:ligatures w14:val="none"/>
        </w:rPr>
        <w:t xml:space="preserve">, </w:t>
      </w:r>
      <w:r w:rsidR="00EC6B59" w:rsidRPr="00E002E9">
        <w:rPr>
          <w:rFonts w:ascii="Times New Roman" w:eastAsia="Times New Roman" w:hAnsi="Times New Roman" w:cs="Times New Roman"/>
          <w:color w:val="000000"/>
          <w:kern w:val="0"/>
          <w:sz w:val="24"/>
          <w:szCs w:val="24"/>
          <w:lang w:eastAsia="es-MX"/>
          <w14:ligatures w14:val="none"/>
        </w:rPr>
        <w:t xml:space="preserve">el titular del registro o notificación </w:t>
      </w:r>
      <w:r w:rsidR="006D4C1C" w:rsidRPr="00E002E9">
        <w:rPr>
          <w:rFonts w:ascii="Times New Roman" w:eastAsia="Times New Roman" w:hAnsi="Times New Roman" w:cs="Times New Roman"/>
          <w:color w:val="000000"/>
          <w:kern w:val="0"/>
          <w:sz w:val="24"/>
          <w:szCs w:val="24"/>
          <w:lang w:eastAsia="es-MX"/>
          <w14:ligatures w14:val="none"/>
        </w:rPr>
        <w:t>debe</w:t>
      </w:r>
      <w:r w:rsidR="00A96316">
        <w:rPr>
          <w:rFonts w:ascii="Times New Roman" w:eastAsia="Times New Roman" w:hAnsi="Times New Roman" w:cs="Times New Roman"/>
          <w:color w:val="000000"/>
          <w:kern w:val="0"/>
          <w:sz w:val="24"/>
          <w:szCs w:val="24"/>
          <w:lang w:eastAsia="es-MX"/>
          <w14:ligatures w14:val="none"/>
        </w:rPr>
        <w:t xml:space="preserve"> de presentar los siguientes requisitos adicionales</w:t>
      </w:r>
      <w:r w:rsidR="00DE7A31" w:rsidRPr="00E002E9">
        <w:rPr>
          <w:rFonts w:ascii="Times New Roman" w:eastAsia="Times New Roman" w:hAnsi="Times New Roman" w:cs="Times New Roman"/>
          <w:color w:val="000000"/>
          <w:kern w:val="0"/>
          <w:sz w:val="24"/>
          <w:szCs w:val="24"/>
          <w:lang w:eastAsia="es-MX"/>
          <w14:ligatures w14:val="none"/>
        </w:rPr>
        <w:t>:</w:t>
      </w:r>
    </w:p>
    <w:p w14:paraId="2B8B7D94" w14:textId="77777777" w:rsidR="001611CE" w:rsidRDefault="001611CE" w:rsidP="001611CE">
      <w:pPr>
        <w:spacing w:line="240" w:lineRule="auto"/>
        <w:rPr>
          <w:highlight w:val="green"/>
        </w:rPr>
      </w:pPr>
    </w:p>
    <w:p w14:paraId="22608FC7" w14:textId="77777777" w:rsidR="001611CE" w:rsidRPr="001611CE" w:rsidRDefault="001611CE" w:rsidP="001611CE">
      <w:pPr>
        <w:pStyle w:val="Prrafodelista"/>
        <w:numPr>
          <w:ilvl w:val="0"/>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464FDA9A"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1C96E1D9"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675B2A02"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2F201D75"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502A0252"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2327618E"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11535FE5" w14:textId="77777777" w:rsidR="001611CE" w:rsidRPr="001611CE" w:rsidRDefault="001611CE" w:rsidP="001611CE">
      <w:pPr>
        <w:pStyle w:val="Prrafodelista"/>
        <w:numPr>
          <w:ilvl w:val="2"/>
          <w:numId w:val="85"/>
        </w:numPr>
        <w:shd w:val="clear" w:color="auto" w:fill="FFFFFF" w:themeFill="background1"/>
        <w:spacing w:after="0" w:line="360" w:lineRule="auto"/>
        <w:jc w:val="both"/>
        <w:rPr>
          <w:rFonts w:ascii="Times New Roman" w:eastAsia="Times New Roman" w:hAnsi="Times New Roman" w:cs="Times New Roman"/>
          <w:vanish/>
          <w:sz w:val="24"/>
          <w:szCs w:val="24"/>
          <w:lang w:eastAsia="en-GB"/>
        </w:rPr>
      </w:pPr>
    </w:p>
    <w:p w14:paraId="619C1C67" w14:textId="11CD5343" w:rsidR="00D04B76" w:rsidRPr="00E002E9" w:rsidRDefault="005C02FE" w:rsidP="00E002E9">
      <w:pPr>
        <w:pStyle w:val="Prrafodelista"/>
        <w:numPr>
          <w:ilvl w:val="4"/>
          <w:numId w:val="9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E002E9">
        <w:rPr>
          <w:rFonts w:ascii="Times New Roman" w:eastAsia="Times New Roman" w:hAnsi="Times New Roman" w:cs="Times New Roman"/>
          <w:sz w:val="24"/>
          <w:szCs w:val="24"/>
          <w:lang w:eastAsia="en-GB"/>
        </w:rPr>
        <w:t xml:space="preserve">Completar el formulario </w:t>
      </w:r>
      <w:r w:rsidR="0004426E" w:rsidRPr="00E002E9">
        <w:rPr>
          <w:rFonts w:ascii="Times New Roman" w:eastAsia="Times New Roman" w:hAnsi="Times New Roman" w:cs="Times New Roman"/>
          <w:sz w:val="24"/>
          <w:szCs w:val="24"/>
          <w:lang w:eastAsia="en-GB"/>
        </w:rPr>
        <w:t>F.</w:t>
      </w:r>
      <w:r w:rsidR="00676080" w:rsidRPr="00E002E9">
        <w:rPr>
          <w:rFonts w:ascii="Times New Roman" w:eastAsia="Times New Roman" w:hAnsi="Times New Roman" w:cs="Times New Roman"/>
          <w:sz w:val="24"/>
          <w:szCs w:val="24"/>
          <w:lang w:eastAsia="en-GB"/>
        </w:rPr>
        <w:t>0</w:t>
      </w:r>
      <w:r w:rsidR="0004426E" w:rsidRPr="00E002E9">
        <w:rPr>
          <w:rFonts w:ascii="Times New Roman" w:eastAsia="Times New Roman" w:hAnsi="Times New Roman" w:cs="Times New Roman"/>
          <w:sz w:val="24"/>
          <w:szCs w:val="24"/>
          <w:lang w:eastAsia="en-GB"/>
        </w:rPr>
        <w:t xml:space="preserve">6 </w:t>
      </w:r>
      <w:r w:rsidRPr="00E002E9">
        <w:rPr>
          <w:rFonts w:ascii="Times New Roman" w:eastAsia="Times New Roman" w:hAnsi="Times New Roman" w:cs="Times New Roman"/>
          <w:sz w:val="24"/>
          <w:szCs w:val="24"/>
          <w:lang w:eastAsia="en-GB"/>
        </w:rPr>
        <w:t xml:space="preserve">que se encuentra en el Anexo </w:t>
      </w:r>
      <w:r w:rsidR="00E002E9">
        <w:rPr>
          <w:rFonts w:ascii="Times New Roman" w:eastAsia="Times New Roman" w:hAnsi="Times New Roman" w:cs="Times New Roman"/>
          <w:sz w:val="24"/>
          <w:szCs w:val="24"/>
          <w:lang w:eastAsia="en-GB"/>
        </w:rPr>
        <w:t>F</w:t>
      </w:r>
      <w:r w:rsidRPr="00E002E9">
        <w:rPr>
          <w:rFonts w:ascii="Times New Roman" w:eastAsia="Times New Roman" w:hAnsi="Times New Roman" w:cs="Times New Roman"/>
          <w:sz w:val="24"/>
          <w:szCs w:val="24"/>
          <w:lang w:eastAsia="en-GB"/>
        </w:rPr>
        <w:t xml:space="preserve"> de este reglamento. </w:t>
      </w:r>
      <w:r w:rsidR="0004426E" w:rsidRPr="00E002E9">
        <w:rPr>
          <w:rFonts w:ascii="Times New Roman" w:eastAsia="Times New Roman" w:hAnsi="Times New Roman" w:cs="Times New Roman"/>
          <w:sz w:val="24"/>
          <w:szCs w:val="24"/>
          <w:lang w:eastAsia="en-GB"/>
        </w:rPr>
        <w:t>Este se debe a</w:t>
      </w:r>
      <w:r w:rsidRPr="00E002E9">
        <w:rPr>
          <w:rFonts w:ascii="Times New Roman" w:eastAsia="Times New Roman" w:hAnsi="Times New Roman" w:cs="Times New Roman"/>
          <w:sz w:val="24"/>
          <w:szCs w:val="24"/>
          <w:lang w:eastAsia="en-GB"/>
        </w:rPr>
        <w:t>djuntar firmado</w:t>
      </w:r>
      <w:r w:rsidR="0004426E" w:rsidRPr="00E002E9">
        <w:rPr>
          <w:rFonts w:ascii="Times New Roman" w:eastAsia="Times New Roman" w:hAnsi="Times New Roman" w:cs="Times New Roman"/>
          <w:sz w:val="24"/>
          <w:szCs w:val="24"/>
          <w:lang w:eastAsia="en-GB"/>
        </w:rPr>
        <w:t xml:space="preserve"> digitalmente</w:t>
      </w:r>
      <w:r w:rsidRPr="00E002E9">
        <w:rPr>
          <w:rFonts w:ascii="Times New Roman" w:eastAsia="Times New Roman" w:hAnsi="Times New Roman" w:cs="Times New Roman"/>
          <w:sz w:val="24"/>
          <w:szCs w:val="24"/>
          <w:lang w:eastAsia="en-GB"/>
        </w:rPr>
        <w:t xml:space="preserve"> por el titular</w:t>
      </w:r>
      <w:r w:rsidR="0004426E" w:rsidRPr="00E002E9">
        <w:rPr>
          <w:rFonts w:ascii="Times New Roman" w:eastAsia="Times New Roman" w:hAnsi="Times New Roman" w:cs="Times New Roman"/>
          <w:sz w:val="24"/>
          <w:szCs w:val="24"/>
          <w:lang w:eastAsia="en-GB"/>
        </w:rPr>
        <w:t xml:space="preserve"> y el profesional responsable</w:t>
      </w:r>
      <w:r w:rsidRPr="00E002E9">
        <w:rPr>
          <w:rFonts w:ascii="Times New Roman" w:eastAsia="Times New Roman" w:hAnsi="Times New Roman" w:cs="Times New Roman"/>
          <w:sz w:val="24"/>
          <w:szCs w:val="24"/>
          <w:lang w:eastAsia="en-GB"/>
        </w:rPr>
        <w:t xml:space="preserve"> del registro o notificación de producto químico en </w:t>
      </w:r>
      <w:r w:rsidR="00F177B3" w:rsidRPr="00E002E9">
        <w:rPr>
          <w:rFonts w:ascii="Times New Roman" w:eastAsia="Times New Roman" w:hAnsi="Times New Roman" w:cs="Times New Roman"/>
          <w:sz w:val="24"/>
          <w:szCs w:val="24"/>
          <w:lang w:eastAsia="en-GB"/>
        </w:rPr>
        <w:t>el portal</w:t>
      </w:r>
      <w:r w:rsidRPr="00E002E9">
        <w:rPr>
          <w:rFonts w:ascii="Times New Roman" w:eastAsia="Times New Roman" w:hAnsi="Times New Roman" w:cs="Times New Roman"/>
          <w:sz w:val="24"/>
          <w:szCs w:val="24"/>
          <w:lang w:eastAsia="en-GB"/>
        </w:rPr>
        <w:t xml:space="preserve"> “Regístrelo”.</w:t>
      </w:r>
    </w:p>
    <w:p w14:paraId="19FC7F5E" w14:textId="77777777" w:rsidR="00D04B76" w:rsidRPr="001611CE" w:rsidRDefault="00D04B76" w:rsidP="001611CE">
      <w:pPr>
        <w:pStyle w:val="Prrafodelista"/>
        <w:shd w:val="clear" w:color="auto" w:fill="FFFFFF" w:themeFill="background1"/>
        <w:spacing w:after="0" w:line="360" w:lineRule="auto"/>
        <w:ind w:left="851"/>
        <w:jc w:val="both"/>
        <w:rPr>
          <w:rFonts w:ascii="Times New Roman" w:eastAsia="Times New Roman" w:hAnsi="Times New Roman" w:cs="Times New Roman"/>
          <w:sz w:val="24"/>
          <w:szCs w:val="24"/>
          <w:lang w:eastAsia="en-GB"/>
        </w:rPr>
      </w:pPr>
    </w:p>
    <w:p w14:paraId="40952C28" w14:textId="6BCAFF2C" w:rsidR="006D4C1C" w:rsidRDefault="00612D8C" w:rsidP="00E002E9">
      <w:pPr>
        <w:pStyle w:val="Prrafodelista"/>
        <w:numPr>
          <w:ilvl w:val="4"/>
          <w:numId w:val="9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E002E9">
        <w:rPr>
          <w:rFonts w:ascii="Times New Roman" w:eastAsia="Times New Roman" w:hAnsi="Times New Roman" w:cs="Times New Roman"/>
          <w:sz w:val="24"/>
          <w:szCs w:val="24"/>
          <w:lang w:eastAsia="en-GB"/>
        </w:rPr>
        <w:lastRenderedPageBreak/>
        <w:t>Adjuntar</w:t>
      </w:r>
      <w:r w:rsidR="00515212" w:rsidRPr="00E002E9">
        <w:rPr>
          <w:rFonts w:ascii="Times New Roman" w:eastAsia="Times New Roman" w:hAnsi="Times New Roman" w:cs="Times New Roman"/>
          <w:sz w:val="24"/>
          <w:szCs w:val="24"/>
          <w:lang w:eastAsia="en-GB"/>
        </w:rPr>
        <w:t xml:space="preserve"> </w:t>
      </w:r>
      <w:r w:rsidR="00DE7A31" w:rsidRPr="00E002E9">
        <w:rPr>
          <w:rFonts w:ascii="Times New Roman" w:eastAsia="Times New Roman" w:hAnsi="Times New Roman" w:cs="Times New Roman"/>
          <w:sz w:val="24"/>
          <w:szCs w:val="24"/>
          <w:lang w:eastAsia="en-GB"/>
        </w:rPr>
        <w:t xml:space="preserve">el </w:t>
      </w:r>
      <w:r w:rsidR="00DD4CD2" w:rsidRPr="00E002E9">
        <w:rPr>
          <w:rFonts w:ascii="Times New Roman" w:eastAsia="Times New Roman" w:hAnsi="Times New Roman" w:cs="Times New Roman"/>
          <w:sz w:val="24"/>
          <w:szCs w:val="24"/>
          <w:lang w:eastAsia="en-GB"/>
        </w:rPr>
        <w:t xml:space="preserve">informe del </w:t>
      </w:r>
      <w:r w:rsidR="00515212" w:rsidRPr="00E002E9">
        <w:rPr>
          <w:rFonts w:ascii="Times New Roman" w:eastAsia="Times New Roman" w:hAnsi="Times New Roman" w:cs="Times New Roman"/>
          <w:sz w:val="24"/>
          <w:szCs w:val="24"/>
          <w:lang w:eastAsia="en-GB"/>
        </w:rPr>
        <w:t>estudio técnico toxicológico</w:t>
      </w:r>
      <w:r w:rsidR="00426364" w:rsidRPr="00E002E9">
        <w:rPr>
          <w:rFonts w:ascii="Times New Roman" w:eastAsia="Times New Roman" w:hAnsi="Times New Roman" w:cs="Times New Roman"/>
          <w:sz w:val="24"/>
          <w:szCs w:val="24"/>
          <w:lang w:eastAsia="en-GB"/>
        </w:rPr>
        <w:t xml:space="preserve"> y </w:t>
      </w:r>
      <w:proofErr w:type="spellStart"/>
      <w:r w:rsidR="00426364" w:rsidRPr="00E002E9">
        <w:rPr>
          <w:rFonts w:ascii="Times New Roman" w:eastAsia="Times New Roman" w:hAnsi="Times New Roman" w:cs="Times New Roman"/>
          <w:sz w:val="24"/>
          <w:szCs w:val="24"/>
          <w:lang w:eastAsia="en-GB"/>
        </w:rPr>
        <w:t>ecotoxicológico</w:t>
      </w:r>
      <w:proofErr w:type="spellEnd"/>
      <w:r w:rsidR="00515212" w:rsidRPr="00E002E9">
        <w:rPr>
          <w:rFonts w:ascii="Times New Roman" w:eastAsia="Times New Roman" w:hAnsi="Times New Roman" w:cs="Times New Roman"/>
          <w:sz w:val="24"/>
          <w:szCs w:val="24"/>
          <w:lang w:eastAsia="en-GB"/>
        </w:rPr>
        <w:t xml:space="preserve"> según el tonelaje anual de importación</w:t>
      </w:r>
      <w:r w:rsidR="00BC3336" w:rsidRPr="00E002E9">
        <w:rPr>
          <w:rFonts w:ascii="Times New Roman" w:eastAsia="Times New Roman" w:hAnsi="Times New Roman" w:cs="Times New Roman"/>
          <w:sz w:val="24"/>
          <w:szCs w:val="24"/>
          <w:lang w:eastAsia="en-GB"/>
        </w:rPr>
        <w:t xml:space="preserve"> o </w:t>
      </w:r>
      <w:r w:rsidR="00424B30" w:rsidRPr="00E002E9">
        <w:rPr>
          <w:rFonts w:ascii="Times New Roman" w:eastAsia="Times New Roman" w:hAnsi="Times New Roman" w:cs="Times New Roman"/>
          <w:sz w:val="24"/>
          <w:szCs w:val="24"/>
          <w:lang w:eastAsia="en-GB"/>
        </w:rPr>
        <w:t>producción</w:t>
      </w:r>
      <w:r w:rsidR="00515212" w:rsidRPr="00E002E9">
        <w:rPr>
          <w:rFonts w:ascii="Times New Roman" w:eastAsia="Times New Roman" w:hAnsi="Times New Roman" w:cs="Times New Roman"/>
          <w:sz w:val="24"/>
          <w:szCs w:val="24"/>
          <w:lang w:eastAsia="en-GB"/>
        </w:rPr>
        <w:t xml:space="preserve">. </w:t>
      </w:r>
    </w:p>
    <w:p w14:paraId="2A6CD105" w14:textId="77777777" w:rsidR="00E002E9" w:rsidRPr="00E002E9" w:rsidRDefault="00E002E9" w:rsidP="00E002E9">
      <w:pPr>
        <w:pStyle w:val="Prrafodelista"/>
        <w:rPr>
          <w:rFonts w:ascii="Times New Roman" w:eastAsia="Times New Roman" w:hAnsi="Times New Roman" w:cs="Times New Roman"/>
          <w:sz w:val="24"/>
          <w:szCs w:val="24"/>
          <w:lang w:eastAsia="en-GB"/>
        </w:rPr>
      </w:pPr>
    </w:p>
    <w:p w14:paraId="34689019" w14:textId="464D0604" w:rsidR="00E002E9" w:rsidRPr="00E002E9" w:rsidRDefault="00E002E9" w:rsidP="00E002E9">
      <w:pPr>
        <w:pStyle w:val="Prrafodelista"/>
        <w:shd w:val="clear" w:color="auto" w:fill="FFFFFF" w:themeFill="background1"/>
        <w:spacing w:after="0" w:line="360" w:lineRule="auto"/>
        <w:ind w:left="1080"/>
        <w:jc w:val="both"/>
        <w:rPr>
          <w:rFonts w:ascii="Times New Roman" w:eastAsia="Times New Roman" w:hAnsi="Times New Roman" w:cs="Times New Roman"/>
          <w:sz w:val="24"/>
          <w:szCs w:val="24"/>
          <w:lang w:eastAsia="en-GB"/>
        </w:rPr>
      </w:pPr>
      <w:r w:rsidRPr="00E002E9">
        <w:rPr>
          <w:rFonts w:ascii="Times New Roman" w:eastAsia="Times New Roman" w:hAnsi="Times New Roman" w:cs="Times New Roman"/>
          <w:sz w:val="24"/>
          <w:szCs w:val="24"/>
          <w:lang w:eastAsia="en-GB"/>
        </w:rPr>
        <w:t xml:space="preserve">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3" w:history="1">
        <w:r w:rsidRPr="00A5504C">
          <w:rPr>
            <w:rStyle w:val="Hipervnculo"/>
            <w:rFonts w:ascii="Times New Roman" w:eastAsia="Times New Roman" w:hAnsi="Times New Roman" w:cs="Times New Roman"/>
            <w:sz w:val="24"/>
            <w:szCs w:val="24"/>
            <w:lang w:eastAsia="en-GB"/>
          </w:rPr>
          <w:t>drpirs.atencioncliente@misalud.go.cr</w:t>
        </w:r>
      </w:hyperlink>
      <w:r w:rsidRPr="00E002E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14:paraId="06CC3872" w14:textId="77777777" w:rsidR="001611CE" w:rsidRPr="001611CE" w:rsidRDefault="001611CE" w:rsidP="001611CE">
      <w:pPr>
        <w:pStyle w:val="Prrafodelista"/>
        <w:rPr>
          <w:rFonts w:ascii="Times New Roman" w:eastAsia="Times New Roman" w:hAnsi="Times New Roman" w:cs="Times New Roman"/>
          <w:sz w:val="24"/>
          <w:szCs w:val="24"/>
          <w:lang w:eastAsia="en-GB"/>
        </w:rPr>
      </w:pPr>
    </w:p>
    <w:p w14:paraId="7A98218A" w14:textId="30EE16D0" w:rsidR="00D57BFC" w:rsidRPr="00E002E9" w:rsidRDefault="00612D8C" w:rsidP="00E002E9">
      <w:pPr>
        <w:pStyle w:val="Prrafodelista"/>
        <w:numPr>
          <w:ilvl w:val="4"/>
          <w:numId w:val="98"/>
        </w:numPr>
        <w:shd w:val="clear" w:color="auto" w:fill="FFFFFF" w:themeFill="background1"/>
        <w:spacing w:after="0" w:line="360" w:lineRule="auto"/>
        <w:jc w:val="both"/>
        <w:rPr>
          <w:rFonts w:ascii="Times New Roman" w:eastAsia="Times New Roman" w:hAnsi="Times New Roman" w:cs="Times New Roman"/>
          <w:sz w:val="24"/>
          <w:szCs w:val="24"/>
          <w:lang w:eastAsia="en-GB"/>
        </w:rPr>
      </w:pPr>
      <w:r w:rsidRPr="00E002E9">
        <w:rPr>
          <w:rFonts w:ascii="Times New Roman" w:eastAsia="Times New Roman" w:hAnsi="Times New Roman" w:cs="Times New Roman"/>
          <w:sz w:val="24"/>
          <w:szCs w:val="24"/>
          <w:lang w:eastAsia="en-GB"/>
        </w:rPr>
        <w:t>A</w:t>
      </w:r>
      <w:r w:rsidR="00D57BFC" w:rsidRPr="00E002E9">
        <w:rPr>
          <w:rFonts w:ascii="Times New Roman" w:eastAsia="Times New Roman" w:hAnsi="Times New Roman" w:cs="Times New Roman"/>
          <w:sz w:val="24"/>
          <w:szCs w:val="24"/>
          <w:lang w:eastAsia="en-GB"/>
        </w:rPr>
        <w:t>djuntar acuerdo</w:t>
      </w:r>
      <w:r w:rsidR="00BC3336" w:rsidRPr="00E002E9">
        <w:rPr>
          <w:rFonts w:ascii="Times New Roman" w:eastAsia="Times New Roman" w:hAnsi="Times New Roman" w:cs="Times New Roman"/>
          <w:sz w:val="24"/>
          <w:szCs w:val="24"/>
          <w:lang w:eastAsia="en-GB"/>
        </w:rPr>
        <w:t xml:space="preserve"> legal</w:t>
      </w:r>
      <w:r w:rsidR="00D57BFC" w:rsidRPr="00E002E9">
        <w:rPr>
          <w:rFonts w:ascii="Times New Roman" w:eastAsia="Times New Roman" w:hAnsi="Times New Roman" w:cs="Times New Roman"/>
          <w:sz w:val="24"/>
          <w:szCs w:val="24"/>
          <w:lang w:eastAsia="en-GB"/>
        </w:rPr>
        <w:t xml:space="preserve"> entre el </w:t>
      </w:r>
      <w:r w:rsidR="007B3C89" w:rsidRPr="00E002E9">
        <w:rPr>
          <w:rFonts w:ascii="Times New Roman" w:eastAsia="Times New Roman" w:hAnsi="Times New Roman" w:cs="Times New Roman"/>
          <w:sz w:val="24"/>
          <w:szCs w:val="24"/>
          <w:lang w:eastAsia="en-GB"/>
        </w:rPr>
        <w:t>propietario de los datos</w:t>
      </w:r>
      <w:r w:rsidR="00F70247" w:rsidRPr="00E002E9">
        <w:rPr>
          <w:rFonts w:ascii="Times New Roman" w:eastAsia="Times New Roman" w:hAnsi="Times New Roman" w:cs="Times New Roman"/>
          <w:sz w:val="24"/>
          <w:szCs w:val="24"/>
          <w:lang w:eastAsia="en-GB"/>
        </w:rPr>
        <w:t xml:space="preserve"> del producto </w:t>
      </w:r>
      <w:r w:rsidR="00D57BFC" w:rsidRPr="00E002E9">
        <w:rPr>
          <w:rFonts w:ascii="Times New Roman" w:eastAsia="Times New Roman" w:hAnsi="Times New Roman" w:cs="Times New Roman"/>
          <w:sz w:val="24"/>
          <w:szCs w:val="24"/>
          <w:lang w:eastAsia="en-GB"/>
        </w:rPr>
        <w:t>y el titular del registro</w:t>
      </w:r>
      <w:r w:rsidR="59C2E826" w:rsidRPr="00E002E9">
        <w:rPr>
          <w:rFonts w:ascii="Times New Roman" w:eastAsia="Times New Roman" w:hAnsi="Times New Roman" w:cs="Times New Roman"/>
          <w:sz w:val="24"/>
          <w:szCs w:val="24"/>
          <w:lang w:eastAsia="en-GB"/>
        </w:rPr>
        <w:t xml:space="preserve"> o notificación</w:t>
      </w:r>
      <w:r w:rsidR="007B3C89" w:rsidRPr="00E002E9">
        <w:rPr>
          <w:rFonts w:ascii="Times New Roman" w:eastAsia="Times New Roman" w:hAnsi="Times New Roman" w:cs="Times New Roman"/>
          <w:sz w:val="24"/>
          <w:szCs w:val="24"/>
          <w:lang w:eastAsia="en-GB"/>
        </w:rPr>
        <w:t xml:space="preserve"> en Costa Rica</w:t>
      </w:r>
      <w:r w:rsidR="00D57BFC" w:rsidRPr="00E002E9">
        <w:rPr>
          <w:rFonts w:ascii="Times New Roman" w:eastAsia="Times New Roman" w:hAnsi="Times New Roman" w:cs="Times New Roman"/>
          <w:sz w:val="24"/>
          <w:szCs w:val="24"/>
          <w:lang w:eastAsia="en-GB"/>
        </w:rPr>
        <w:t xml:space="preserve">, en </w:t>
      </w:r>
      <w:r w:rsidRPr="00E002E9">
        <w:rPr>
          <w:rFonts w:ascii="Times New Roman" w:eastAsia="Times New Roman" w:hAnsi="Times New Roman" w:cs="Times New Roman"/>
          <w:sz w:val="24"/>
          <w:szCs w:val="24"/>
          <w:lang w:eastAsia="en-GB"/>
        </w:rPr>
        <w:t>donde se</w:t>
      </w:r>
      <w:r w:rsidR="00D57BFC" w:rsidRPr="00E002E9">
        <w:rPr>
          <w:rFonts w:ascii="Times New Roman" w:eastAsia="Times New Roman" w:hAnsi="Times New Roman" w:cs="Times New Roman"/>
          <w:sz w:val="24"/>
          <w:szCs w:val="24"/>
          <w:lang w:eastAsia="en-GB"/>
        </w:rPr>
        <w:t xml:space="preserve"> autorice el uso de los datos</w:t>
      </w:r>
      <w:r w:rsidRPr="00E002E9">
        <w:rPr>
          <w:rFonts w:ascii="Times New Roman" w:eastAsia="Times New Roman" w:hAnsi="Times New Roman" w:cs="Times New Roman"/>
          <w:sz w:val="24"/>
          <w:szCs w:val="24"/>
          <w:lang w:eastAsia="en-GB"/>
        </w:rPr>
        <w:t xml:space="preserve"> de prueba</w:t>
      </w:r>
      <w:r w:rsidR="00D57BFC" w:rsidRPr="00E002E9">
        <w:rPr>
          <w:rFonts w:ascii="Times New Roman" w:eastAsia="Times New Roman" w:hAnsi="Times New Roman" w:cs="Times New Roman"/>
          <w:sz w:val="24"/>
          <w:szCs w:val="24"/>
          <w:lang w:eastAsia="en-GB"/>
        </w:rPr>
        <w:t xml:space="preserve"> o de la información no clínica en materia de salud, seguridad y ambiente para efectos del registro </w:t>
      </w:r>
      <w:r w:rsidR="62195C3E" w:rsidRPr="00E002E9">
        <w:rPr>
          <w:rFonts w:ascii="Times New Roman" w:eastAsia="Times New Roman" w:hAnsi="Times New Roman" w:cs="Times New Roman"/>
          <w:sz w:val="24"/>
          <w:szCs w:val="24"/>
          <w:lang w:eastAsia="en-GB"/>
        </w:rPr>
        <w:t>o notificación</w:t>
      </w:r>
      <w:r w:rsidR="00D57BFC" w:rsidRPr="00E002E9">
        <w:rPr>
          <w:rFonts w:ascii="Times New Roman" w:eastAsia="Times New Roman" w:hAnsi="Times New Roman" w:cs="Times New Roman"/>
          <w:sz w:val="24"/>
          <w:szCs w:val="24"/>
          <w:lang w:eastAsia="en-GB"/>
        </w:rPr>
        <w:t xml:space="preserve"> en Costa Rica</w:t>
      </w:r>
      <w:r w:rsidR="00C6084D" w:rsidRPr="00E002E9">
        <w:rPr>
          <w:rFonts w:ascii="Times New Roman" w:eastAsia="Times New Roman" w:hAnsi="Times New Roman" w:cs="Times New Roman"/>
          <w:sz w:val="24"/>
          <w:szCs w:val="24"/>
          <w:lang w:eastAsia="en-GB"/>
        </w:rPr>
        <w:t>.</w:t>
      </w:r>
      <w:r w:rsidR="00672455" w:rsidRPr="00E002E9">
        <w:rPr>
          <w:rFonts w:ascii="Times New Roman" w:eastAsia="Times New Roman" w:hAnsi="Times New Roman" w:cs="Times New Roman"/>
          <w:sz w:val="24"/>
          <w:szCs w:val="24"/>
          <w:lang w:eastAsia="en-GB"/>
        </w:rPr>
        <w:t xml:space="preserve"> 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4" w:history="1">
        <w:r w:rsidR="00E002E9" w:rsidRPr="00A5504C">
          <w:rPr>
            <w:rStyle w:val="Hipervnculo"/>
            <w:rFonts w:ascii="Times New Roman" w:eastAsia="Times New Roman" w:hAnsi="Times New Roman" w:cs="Times New Roman"/>
            <w:sz w:val="24"/>
            <w:szCs w:val="24"/>
            <w:lang w:eastAsia="en-GB"/>
          </w:rPr>
          <w:t>drpirs.atencioncliente@misalud.go.cr</w:t>
        </w:r>
      </w:hyperlink>
      <w:r w:rsidR="00672455" w:rsidRPr="00E002E9">
        <w:rPr>
          <w:rFonts w:ascii="Times New Roman" w:eastAsia="Times New Roman" w:hAnsi="Times New Roman" w:cs="Times New Roman"/>
          <w:sz w:val="24"/>
          <w:szCs w:val="24"/>
          <w:lang w:eastAsia="en-GB"/>
        </w:rPr>
        <w:t>.</w:t>
      </w:r>
    </w:p>
    <w:p w14:paraId="3C5EEB1E" w14:textId="77777777" w:rsidR="00197D47" w:rsidRPr="00197D47" w:rsidRDefault="00197D47" w:rsidP="00197D47">
      <w:pPr>
        <w:rPr>
          <w:lang w:eastAsia="en-GB"/>
        </w:rPr>
      </w:pPr>
    </w:p>
    <w:p w14:paraId="3D607ECD" w14:textId="710E0B14" w:rsidR="006D4C1C" w:rsidRPr="00E002E9" w:rsidRDefault="00CB62E7" w:rsidP="00CB62E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bookmarkStart w:id="54" w:name="_Hlk207557942"/>
      <w:bookmarkStart w:id="55" w:name="_Hlk206679435"/>
      <w:r w:rsidRPr="00CB62E7">
        <w:rPr>
          <w:rFonts w:ascii="Times New Roman" w:hAnsi="Times New Roman" w:cs="Times New Roman"/>
          <w:sz w:val="24"/>
          <w:szCs w:val="24"/>
        </w:rPr>
        <w:t xml:space="preserve">11.2.6.2. </w:t>
      </w:r>
      <w:r w:rsidR="001611CE" w:rsidRPr="00E002E9">
        <w:rPr>
          <w:rFonts w:ascii="Times New Roman" w:hAnsi="Times New Roman" w:cs="Times New Roman"/>
          <w:b/>
          <w:bCs/>
          <w:sz w:val="24"/>
          <w:szCs w:val="24"/>
        </w:rPr>
        <w:t>Requisitos</w:t>
      </w:r>
      <w:r w:rsidR="001611CE" w:rsidRPr="00E002E9">
        <w:rPr>
          <w:rFonts w:ascii="Times New Roman" w:hAnsi="Times New Roman" w:cs="Times New Roman"/>
          <w:b/>
          <w:sz w:val="24"/>
          <w:szCs w:val="24"/>
        </w:rPr>
        <w:t xml:space="preserve"> </w:t>
      </w:r>
      <w:r w:rsidR="00260DCB">
        <w:rPr>
          <w:rFonts w:ascii="Times New Roman" w:hAnsi="Times New Roman" w:cs="Times New Roman"/>
          <w:b/>
          <w:sz w:val="24"/>
          <w:szCs w:val="24"/>
        </w:rPr>
        <w:t xml:space="preserve">adicionales </w:t>
      </w:r>
      <w:r w:rsidR="001611CE" w:rsidRPr="00E002E9">
        <w:rPr>
          <w:rFonts w:ascii="Times New Roman" w:hAnsi="Times New Roman" w:cs="Times New Roman"/>
          <w:b/>
          <w:sz w:val="24"/>
          <w:szCs w:val="24"/>
        </w:rPr>
        <w:t>para</w:t>
      </w:r>
      <w:r w:rsidR="00260DCB">
        <w:rPr>
          <w:rFonts w:ascii="Times New Roman" w:hAnsi="Times New Roman" w:cs="Times New Roman"/>
          <w:b/>
          <w:sz w:val="24"/>
          <w:szCs w:val="24"/>
        </w:rPr>
        <w:t xml:space="preserve"> la solicitud de</w:t>
      </w:r>
      <w:r w:rsidR="001611CE" w:rsidRPr="00E002E9">
        <w:rPr>
          <w:rFonts w:ascii="Times New Roman" w:hAnsi="Times New Roman" w:cs="Times New Roman"/>
          <w:b/>
          <w:sz w:val="24"/>
          <w:szCs w:val="24"/>
        </w:rPr>
        <w:t xml:space="preserve"> registro o notificación m</w:t>
      </w:r>
      <w:r w:rsidR="005260AD" w:rsidRPr="00E002E9">
        <w:rPr>
          <w:rFonts w:ascii="Times New Roman" w:hAnsi="Times New Roman" w:cs="Times New Roman"/>
          <w:b/>
          <w:sz w:val="24"/>
          <w:szCs w:val="24"/>
        </w:rPr>
        <w:t xml:space="preserve">odalidad </w:t>
      </w:r>
      <w:r w:rsidR="006D4C1C" w:rsidRPr="00E002E9">
        <w:rPr>
          <w:rFonts w:ascii="Times New Roman" w:hAnsi="Times New Roman" w:cs="Times New Roman"/>
          <w:b/>
          <w:sz w:val="24"/>
          <w:szCs w:val="24"/>
        </w:rPr>
        <w:t>por reconocimiento de la evaluación de los estudios técnicos aprobados en</w:t>
      </w:r>
      <w:r w:rsidR="00676080" w:rsidRPr="00E002E9">
        <w:rPr>
          <w:rFonts w:ascii="Times New Roman" w:hAnsi="Times New Roman" w:cs="Times New Roman"/>
          <w:b/>
          <w:sz w:val="24"/>
          <w:szCs w:val="24"/>
        </w:rPr>
        <w:t xml:space="preserve"> los</w:t>
      </w:r>
      <w:r w:rsidR="006D4C1C" w:rsidRPr="00E002E9">
        <w:rPr>
          <w:rFonts w:ascii="Times New Roman" w:hAnsi="Times New Roman" w:cs="Times New Roman"/>
          <w:b/>
          <w:sz w:val="24"/>
          <w:szCs w:val="24"/>
        </w:rPr>
        <w:t xml:space="preserve"> </w:t>
      </w:r>
      <w:r w:rsidR="00676080" w:rsidRPr="00E002E9">
        <w:rPr>
          <w:rFonts w:ascii="Times New Roman" w:hAnsi="Times New Roman" w:cs="Times New Roman"/>
          <w:b/>
          <w:sz w:val="24"/>
          <w:szCs w:val="24"/>
        </w:rPr>
        <w:t>Países miembros de la OCDE y países que se adhieren al sistema de Aceptación Mutua de Datos de la OCDE</w:t>
      </w:r>
      <w:bookmarkEnd w:id="54"/>
      <w:r w:rsidR="006D4C1C" w:rsidRPr="00E002E9">
        <w:rPr>
          <w:b/>
        </w:rPr>
        <w:t>.</w:t>
      </w:r>
      <w:r w:rsidR="006D4C1C" w:rsidRPr="00AC4E19">
        <w:t xml:space="preserve">  </w:t>
      </w:r>
      <w:bookmarkEnd w:id="55"/>
      <w:r w:rsidR="004E3B60" w:rsidRPr="00E002E9">
        <w:rPr>
          <w:rFonts w:ascii="Times New Roman" w:eastAsia="Times New Roman" w:hAnsi="Times New Roman" w:cs="Times New Roman"/>
          <w:kern w:val="0"/>
          <w:sz w:val="24"/>
          <w:szCs w:val="24"/>
          <w:lang w:eastAsia="en-GB"/>
          <w14:ligatures w14:val="none"/>
        </w:rPr>
        <w:t xml:space="preserve">Los siguientes </w:t>
      </w:r>
      <w:r w:rsidR="00CC4F16" w:rsidRPr="00E002E9">
        <w:rPr>
          <w:rFonts w:ascii="Times New Roman" w:eastAsia="Times New Roman" w:hAnsi="Times New Roman" w:cs="Times New Roman"/>
          <w:kern w:val="0"/>
          <w:sz w:val="24"/>
          <w:szCs w:val="24"/>
          <w:lang w:eastAsia="en-GB"/>
          <w14:ligatures w14:val="none"/>
        </w:rPr>
        <w:t>son los</w:t>
      </w:r>
      <w:r w:rsidR="006D4C1C" w:rsidRPr="00E002E9">
        <w:rPr>
          <w:rFonts w:ascii="Times New Roman" w:eastAsia="Times New Roman" w:hAnsi="Times New Roman" w:cs="Times New Roman"/>
          <w:kern w:val="0"/>
          <w:sz w:val="24"/>
          <w:szCs w:val="24"/>
          <w:lang w:eastAsia="en-GB"/>
          <w14:ligatures w14:val="none"/>
        </w:rPr>
        <w:t xml:space="preserve"> requisitos adicionales para el registro</w:t>
      </w:r>
      <w:r w:rsidR="00E336C6" w:rsidRPr="00E002E9">
        <w:rPr>
          <w:rFonts w:ascii="Times New Roman" w:eastAsia="Times New Roman" w:hAnsi="Times New Roman" w:cs="Times New Roman"/>
          <w:kern w:val="0"/>
          <w:sz w:val="24"/>
          <w:szCs w:val="24"/>
          <w:lang w:eastAsia="en-GB"/>
          <w14:ligatures w14:val="none"/>
        </w:rPr>
        <w:t xml:space="preserve"> o notificación por</w:t>
      </w:r>
      <w:r w:rsidR="006D4C1C" w:rsidRPr="00E002E9">
        <w:rPr>
          <w:rFonts w:ascii="Times New Roman" w:eastAsia="Times New Roman" w:hAnsi="Times New Roman" w:cs="Times New Roman"/>
          <w:kern w:val="0"/>
          <w:sz w:val="24"/>
          <w:szCs w:val="24"/>
          <w:lang w:eastAsia="en-GB"/>
          <w14:ligatures w14:val="none"/>
        </w:rPr>
        <w:t xml:space="preserve"> reconocimiento de la evaluación de los estudios técnicos aprobados en </w:t>
      </w:r>
      <w:r w:rsidR="00BF6D45" w:rsidRPr="00E002E9">
        <w:rPr>
          <w:rFonts w:ascii="Times New Roman" w:eastAsia="Times New Roman" w:hAnsi="Times New Roman" w:cs="Times New Roman"/>
          <w:kern w:val="0"/>
          <w:sz w:val="24"/>
          <w:szCs w:val="24"/>
          <w:lang w:eastAsia="en-GB"/>
          <w14:ligatures w14:val="none"/>
        </w:rPr>
        <w:t xml:space="preserve">Países miembros de la OCDE y países que se adhieren al sistema de Aceptación Mutua de Datos de la </w:t>
      </w:r>
      <w:r w:rsidR="006221F1" w:rsidRPr="00E002E9">
        <w:rPr>
          <w:rFonts w:ascii="Times New Roman" w:eastAsia="Times New Roman" w:hAnsi="Times New Roman" w:cs="Times New Roman"/>
          <w:kern w:val="0"/>
          <w:sz w:val="24"/>
          <w:szCs w:val="24"/>
          <w:lang w:eastAsia="en-GB"/>
          <w14:ligatures w14:val="none"/>
        </w:rPr>
        <w:t>OCDE</w:t>
      </w:r>
      <w:r w:rsidR="006221F1" w:rsidRPr="00E002E9" w:rsidDel="00BF6D45">
        <w:rPr>
          <w:rFonts w:ascii="Times New Roman" w:eastAsia="Times New Roman" w:hAnsi="Times New Roman" w:cs="Times New Roman"/>
          <w:kern w:val="0"/>
          <w:sz w:val="24"/>
          <w:szCs w:val="24"/>
          <w:lang w:eastAsia="en-GB"/>
          <w14:ligatures w14:val="none"/>
        </w:rPr>
        <w:t>:</w:t>
      </w:r>
    </w:p>
    <w:p w14:paraId="35DB831F" w14:textId="77777777" w:rsidR="00E002E9" w:rsidRPr="00AC4E19" w:rsidRDefault="00E002E9" w:rsidP="00E002E9">
      <w:pPr>
        <w:pStyle w:val="Prrafodelista"/>
        <w:spacing w:after="0" w:line="360" w:lineRule="auto"/>
        <w:ind w:left="0"/>
        <w:jc w:val="both"/>
      </w:pPr>
    </w:p>
    <w:p w14:paraId="3BC2614F" w14:textId="0B7963BE" w:rsidR="00797CA2" w:rsidRDefault="00797CA2" w:rsidP="00691B83">
      <w:pPr>
        <w:pStyle w:val="NormalWeb"/>
        <w:numPr>
          <w:ilvl w:val="4"/>
          <w:numId w:val="102"/>
        </w:numPr>
        <w:spacing w:after="0" w:afterAutospacing="0" w:line="360" w:lineRule="auto"/>
        <w:jc w:val="both"/>
      </w:pPr>
      <w:r w:rsidRPr="00AC4E19">
        <w:t>Completar el formulario</w:t>
      </w:r>
      <w:r w:rsidR="00E336C6" w:rsidRPr="00AC4E19">
        <w:t xml:space="preserve"> F.</w:t>
      </w:r>
      <w:r w:rsidR="00676080">
        <w:t>0</w:t>
      </w:r>
      <w:r w:rsidR="00E336C6" w:rsidRPr="00AC4E19">
        <w:t>6</w:t>
      </w:r>
      <w:r w:rsidRPr="00AC4E19">
        <w:t xml:space="preserve"> que se encuentra en el Anexo </w:t>
      </w:r>
      <w:r w:rsidR="00CC4F16">
        <w:t>F</w:t>
      </w:r>
      <w:r w:rsidRPr="00AC4E19">
        <w:t xml:space="preserve"> de este reglamento. </w:t>
      </w:r>
      <w:r w:rsidR="00E336C6" w:rsidRPr="00AC4E19">
        <w:t>E</w:t>
      </w:r>
      <w:r w:rsidRPr="00AC4E19">
        <w:t>l formulario</w:t>
      </w:r>
      <w:r w:rsidR="00E336C6" w:rsidRPr="00AC4E19">
        <w:t xml:space="preserve"> debe estar</w:t>
      </w:r>
      <w:r w:rsidRPr="00AC4E19">
        <w:t xml:space="preserve"> firmado</w:t>
      </w:r>
      <w:r w:rsidR="00E336C6" w:rsidRPr="00AC4E19">
        <w:t xml:space="preserve"> digitalmente</w:t>
      </w:r>
      <w:r w:rsidRPr="00AC4E19">
        <w:t xml:space="preserve"> por el titular</w:t>
      </w:r>
      <w:r w:rsidR="00E336C6" w:rsidRPr="00AC4E19">
        <w:t xml:space="preserve"> y el profesional responsable</w:t>
      </w:r>
      <w:r w:rsidRPr="00AC4E19">
        <w:t xml:space="preserve"> del registro o notificación de producto químico</w:t>
      </w:r>
      <w:r w:rsidR="00E336C6" w:rsidRPr="00AC4E19">
        <w:t xml:space="preserve"> y adjuntarse</w:t>
      </w:r>
      <w:r w:rsidRPr="00AC4E19">
        <w:t xml:space="preserve"> en </w:t>
      </w:r>
      <w:r w:rsidR="007C6369">
        <w:t>el portal</w:t>
      </w:r>
      <w:r w:rsidRPr="00AC4E19">
        <w:t xml:space="preserve"> “Regístrelo”.</w:t>
      </w:r>
    </w:p>
    <w:p w14:paraId="0D0F2257" w14:textId="77777777" w:rsidR="001611CE" w:rsidRDefault="001611CE" w:rsidP="001611CE">
      <w:pPr>
        <w:spacing w:after="0" w:line="240" w:lineRule="auto"/>
      </w:pPr>
    </w:p>
    <w:p w14:paraId="175DD3D0" w14:textId="0F65E3EA" w:rsidR="00D42A6F" w:rsidRDefault="00D42A6F" w:rsidP="00691B83">
      <w:pPr>
        <w:pStyle w:val="NormalWeb"/>
        <w:numPr>
          <w:ilvl w:val="4"/>
          <w:numId w:val="102"/>
        </w:numPr>
        <w:spacing w:after="0" w:afterAutospacing="0" w:line="360" w:lineRule="auto"/>
        <w:jc w:val="both"/>
      </w:pPr>
      <w:r w:rsidRPr="00AC4E19">
        <w:lastRenderedPageBreak/>
        <w:t xml:space="preserve">Adjuntar </w:t>
      </w:r>
      <w:r w:rsidRPr="007C307D">
        <w:t>acuerdo</w:t>
      </w:r>
      <w:r w:rsidR="007C6369">
        <w:t xml:space="preserve"> legal</w:t>
      </w:r>
      <w:r w:rsidRPr="007C307D">
        <w:t xml:space="preserve"> </w:t>
      </w:r>
      <w:r w:rsidR="007C6369">
        <w:t xml:space="preserve">entre </w:t>
      </w:r>
      <w:r w:rsidRPr="007C307D">
        <w:t xml:space="preserve">el </w:t>
      </w:r>
      <w:r w:rsidR="007B3C89">
        <w:t>propietario de los datos</w:t>
      </w:r>
      <w:r>
        <w:t xml:space="preserve"> </w:t>
      </w:r>
      <w:r w:rsidRPr="007C307D">
        <w:t xml:space="preserve">y el </w:t>
      </w:r>
      <w:r w:rsidR="00DC433E">
        <w:t>solicitante</w:t>
      </w:r>
      <w:r w:rsidRPr="007C307D">
        <w:t xml:space="preserve"> del registro</w:t>
      </w:r>
      <w:r w:rsidR="50EDA9D3">
        <w:t xml:space="preserve"> o notificación</w:t>
      </w:r>
      <w:r w:rsidR="007B3C89">
        <w:t xml:space="preserve"> en Costa Rica</w:t>
      </w:r>
      <w:r w:rsidRPr="007C307D">
        <w:t xml:space="preserve">, </w:t>
      </w:r>
      <w:r w:rsidR="00E10B07" w:rsidRPr="00AC4E19">
        <w:t xml:space="preserve">que indique que </w:t>
      </w:r>
      <w:r w:rsidRPr="007C307D">
        <w:t>se autori</w:t>
      </w:r>
      <w:r w:rsidR="00E10B07" w:rsidRPr="00AC4E19">
        <w:t>za</w:t>
      </w:r>
      <w:r w:rsidRPr="007C307D">
        <w:t xml:space="preserve"> </w:t>
      </w:r>
      <w:r w:rsidR="00E336C6" w:rsidRPr="00AC4E19">
        <w:t xml:space="preserve">a </w:t>
      </w:r>
      <w:r w:rsidRPr="007C307D">
        <w:t>utilizar los datos</w:t>
      </w:r>
      <w:r w:rsidR="00E10B07" w:rsidRPr="00AC4E19">
        <w:t xml:space="preserve"> de prueba</w:t>
      </w:r>
      <w:r w:rsidRPr="007C307D">
        <w:t xml:space="preserve"> o información no clínica sobre salud, seguridad y ambiente para el registro</w:t>
      </w:r>
      <w:r>
        <w:t xml:space="preserve"> </w:t>
      </w:r>
      <w:r w:rsidR="0AAE0C72">
        <w:t>o notificación</w:t>
      </w:r>
      <w:r w:rsidR="571AB539" w:rsidRPr="007C307D">
        <w:t xml:space="preserve"> </w:t>
      </w:r>
      <w:r w:rsidRPr="007C307D">
        <w:t>en Costa Rica.</w:t>
      </w:r>
      <w:r w:rsidR="70176C2E">
        <w:t xml:space="preserve"> </w:t>
      </w:r>
      <w:r w:rsidR="2D343409">
        <w:t xml:space="preserve">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5" w:history="1">
        <w:r w:rsidR="00CC4F16" w:rsidRPr="00A5504C">
          <w:rPr>
            <w:rStyle w:val="Hipervnculo"/>
          </w:rPr>
          <w:t>drpirs.atencioncliente@misalud.go.cr</w:t>
        </w:r>
      </w:hyperlink>
      <w:r w:rsidR="2D343409">
        <w:t>.</w:t>
      </w:r>
    </w:p>
    <w:p w14:paraId="570EB30E" w14:textId="77777777" w:rsidR="001611CE" w:rsidRDefault="001611CE" w:rsidP="001611CE">
      <w:pPr>
        <w:spacing w:line="240" w:lineRule="auto"/>
      </w:pPr>
    </w:p>
    <w:p w14:paraId="05939C85" w14:textId="2643C60A" w:rsidR="00D42A6F" w:rsidRDefault="00A94708" w:rsidP="00691B83">
      <w:pPr>
        <w:pStyle w:val="NormalWeb"/>
        <w:numPr>
          <w:ilvl w:val="4"/>
          <w:numId w:val="102"/>
        </w:numPr>
        <w:spacing w:after="0" w:afterAutospacing="0" w:line="360" w:lineRule="auto"/>
        <w:jc w:val="both"/>
      </w:pPr>
      <w:r w:rsidRPr="00AC4E19">
        <w:t>Adjuntar</w:t>
      </w:r>
      <w:r w:rsidR="00D42A6F" w:rsidRPr="007C307D">
        <w:t xml:space="preserve"> </w:t>
      </w:r>
      <w:r w:rsidRPr="00AC4E19">
        <w:t>r</w:t>
      </w:r>
      <w:r w:rsidR="00D42A6F" w:rsidRPr="007C307D">
        <w:t xml:space="preserve">eporte de </w:t>
      </w:r>
      <w:r w:rsidR="0082430F" w:rsidRPr="00AC4E19">
        <w:t>e</w:t>
      </w:r>
      <w:r w:rsidR="00D42A6F" w:rsidRPr="007C307D">
        <w:t xml:space="preserve">valuación emitido por la </w:t>
      </w:r>
      <w:r w:rsidR="007C6369">
        <w:t>a</w:t>
      </w:r>
      <w:r w:rsidR="00D42A6F" w:rsidRPr="007C307D">
        <w:t xml:space="preserve">utoridad </w:t>
      </w:r>
      <w:r w:rsidR="007C6369">
        <w:t>competente</w:t>
      </w:r>
      <w:r w:rsidR="00E336C6" w:rsidRPr="00AC4E19">
        <w:t xml:space="preserve"> del país </w:t>
      </w:r>
      <w:r w:rsidR="00676080">
        <w:t>que ha evaluado los estudios</w:t>
      </w:r>
      <w:r w:rsidR="003774E6">
        <w:t>.</w:t>
      </w:r>
      <w:r w:rsidR="00D42A6F" w:rsidRPr="007C307D">
        <w:t xml:space="preserve"> </w:t>
      </w:r>
      <w:r w:rsidR="003774E6">
        <w:t xml:space="preserve">Este reporte </w:t>
      </w:r>
      <w:r w:rsidR="00D42A6F" w:rsidRPr="007C307D">
        <w:t xml:space="preserve">deberá contener las evaluaciones y aprobaciones de los estudios y requisitos enumerados en el Anexo </w:t>
      </w:r>
      <w:r w:rsidR="00B259F3">
        <w:t>C</w:t>
      </w:r>
      <w:r w:rsidR="00D42A6F" w:rsidRPr="007C307D">
        <w:t xml:space="preserve"> del presente reglamento. </w:t>
      </w:r>
      <w:r w:rsidR="2D343409">
        <w:t xml:space="preserve">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6" w:history="1">
        <w:r w:rsidR="00B259F3" w:rsidRPr="00A5504C">
          <w:rPr>
            <w:rStyle w:val="Hipervnculo"/>
          </w:rPr>
          <w:t>drpirs.atencioncliente@misalud.go.cr</w:t>
        </w:r>
      </w:hyperlink>
      <w:r w:rsidR="2D343409">
        <w:t>.</w:t>
      </w:r>
    </w:p>
    <w:p w14:paraId="6B8DF33F" w14:textId="77777777" w:rsidR="001611CE" w:rsidRDefault="001611CE" w:rsidP="001611CE">
      <w:pPr>
        <w:pStyle w:val="Prrafodelista"/>
      </w:pPr>
    </w:p>
    <w:p w14:paraId="0AE85883" w14:textId="5E4BAE4A" w:rsidR="00D42A6F" w:rsidRPr="007C307D" w:rsidRDefault="0082430F" w:rsidP="00691B83">
      <w:pPr>
        <w:pStyle w:val="NormalWeb"/>
        <w:numPr>
          <w:ilvl w:val="4"/>
          <w:numId w:val="102"/>
        </w:numPr>
        <w:spacing w:after="0" w:afterAutospacing="0" w:line="360" w:lineRule="auto"/>
        <w:jc w:val="both"/>
      </w:pPr>
      <w:r w:rsidRPr="00AC4E19">
        <w:t>Adjuntar</w:t>
      </w:r>
      <w:r w:rsidR="00D42A6F" w:rsidRPr="007C307D">
        <w:t xml:space="preserve"> copia de los estudios indicados en el Anexo </w:t>
      </w:r>
      <w:r w:rsidR="007556A9">
        <w:t>C</w:t>
      </w:r>
      <w:r w:rsidR="00D42A6F" w:rsidRPr="007C307D">
        <w:t xml:space="preserve"> del presente reglamento, que fueron presentados a la </w:t>
      </w:r>
      <w:r w:rsidR="007C6369">
        <w:t>a</w:t>
      </w:r>
      <w:r w:rsidR="00D42A6F" w:rsidRPr="007C307D">
        <w:t xml:space="preserve">utoridad </w:t>
      </w:r>
      <w:r w:rsidR="007C6369">
        <w:t>competente</w:t>
      </w:r>
      <w:r w:rsidR="00D42A6F" w:rsidRPr="007C307D">
        <w:t xml:space="preserve">, que aprobó o registró el producto químico priorizado y cuyos datos constan en el </w:t>
      </w:r>
      <w:r w:rsidR="002870F7" w:rsidRPr="00AC4E19">
        <w:t>r</w:t>
      </w:r>
      <w:r w:rsidR="00D42A6F" w:rsidRPr="007C307D">
        <w:t xml:space="preserve">eporte de evaluación señalado en el punto </w:t>
      </w:r>
      <w:r w:rsidR="00E336C6" w:rsidRPr="00AC4E19">
        <w:t>11.</w:t>
      </w:r>
      <w:r w:rsidR="003774E6">
        <w:t>2</w:t>
      </w:r>
      <w:r w:rsidR="00E336C6" w:rsidRPr="00AC4E19">
        <w:t>.6.2.3</w:t>
      </w:r>
      <w:r w:rsidR="00752FA0" w:rsidRPr="00AC4E19">
        <w:t>.</w:t>
      </w:r>
      <w:r w:rsidR="00D42A6F" w:rsidRPr="007C307D">
        <w:t xml:space="preserve"> </w:t>
      </w:r>
      <w:r w:rsidR="00752FA0" w:rsidRPr="00AC4E19">
        <w:t>de este reglamento</w:t>
      </w:r>
      <w:r w:rsidR="00D42A6F" w:rsidRPr="007C307D">
        <w:t>. La información que se present</w:t>
      </w:r>
      <w:r w:rsidR="00E336C6" w:rsidRPr="00AC4E19">
        <w:t>a</w:t>
      </w:r>
      <w:r w:rsidR="00D42A6F" w:rsidRPr="007C307D">
        <w:t xml:space="preserve"> deberá ser la misma que sustentó o dio origen al registro o autorización. En caso de haberse emitido en un idioma diferente al español, deberá presentarse una traducción </w:t>
      </w:r>
      <w:r w:rsidR="00752FA0" w:rsidRPr="00AC4E19">
        <w:t xml:space="preserve">oficial </w:t>
      </w:r>
      <w:r w:rsidR="00D42A6F" w:rsidRPr="007C307D">
        <w:t>al idioma español.</w:t>
      </w:r>
    </w:p>
    <w:p w14:paraId="634B4923" w14:textId="77777777" w:rsidR="00E336C6" w:rsidRPr="00AC4E19" w:rsidRDefault="00E336C6" w:rsidP="000636B9">
      <w:pPr>
        <w:spacing w:line="360" w:lineRule="auto"/>
        <w:ind w:left="1134"/>
        <w:jc w:val="both"/>
      </w:pPr>
    </w:p>
    <w:p w14:paraId="2FE1D69D" w14:textId="77777777" w:rsidR="0043106D" w:rsidRDefault="001611CE" w:rsidP="00691B83">
      <w:pPr>
        <w:pStyle w:val="Prrafodelista"/>
        <w:numPr>
          <w:ilvl w:val="3"/>
          <w:numId w:val="102"/>
        </w:numPr>
        <w:spacing w:after="0" w:line="360" w:lineRule="auto"/>
        <w:ind w:left="0" w:hanging="142"/>
        <w:jc w:val="both"/>
      </w:pPr>
      <w:bookmarkStart w:id="56" w:name="_Hlk206679700"/>
      <w:r w:rsidRPr="0043106D">
        <w:rPr>
          <w:rFonts w:ascii="Times New Roman" w:eastAsia="Times New Roman" w:hAnsi="Times New Roman" w:cs="Times New Roman"/>
          <w:b/>
          <w:bCs/>
          <w:kern w:val="0"/>
          <w:sz w:val="24"/>
          <w:szCs w:val="24"/>
          <w:lang w:eastAsia="en-GB"/>
          <w14:ligatures w14:val="none"/>
        </w:rPr>
        <w:t xml:space="preserve">Requisitos </w:t>
      </w:r>
      <w:r w:rsidR="0043106D" w:rsidRPr="0043106D">
        <w:rPr>
          <w:rFonts w:ascii="Times New Roman" w:eastAsia="Times New Roman" w:hAnsi="Times New Roman" w:cs="Times New Roman"/>
          <w:b/>
          <w:bCs/>
          <w:kern w:val="0"/>
          <w:sz w:val="24"/>
          <w:szCs w:val="24"/>
          <w:lang w:eastAsia="en-GB"/>
          <w14:ligatures w14:val="none"/>
        </w:rPr>
        <w:t xml:space="preserve">adicionales </w:t>
      </w:r>
      <w:r w:rsidRPr="0043106D">
        <w:rPr>
          <w:rFonts w:ascii="Times New Roman" w:eastAsia="Times New Roman" w:hAnsi="Times New Roman" w:cs="Times New Roman"/>
          <w:b/>
          <w:bCs/>
          <w:kern w:val="0"/>
          <w:sz w:val="24"/>
          <w:szCs w:val="24"/>
          <w:lang w:eastAsia="en-GB"/>
          <w14:ligatures w14:val="none"/>
        </w:rPr>
        <w:t>para</w:t>
      </w:r>
      <w:r w:rsidR="0043106D" w:rsidRPr="0043106D">
        <w:rPr>
          <w:rFonts w:ascii="Times New Roman" w:eastAsia="Times New Roman" w:hAnsi="Times New Roman" w:cs="Times New Roman"/>
          <w:b/>
          <w:bCs/>
          <w:kern w:val="0"/>
          <w:sz w:val="24"/>
          <w:szCs w:val="24"/>
          <w:lang w:eastAsia="en-GB"/>
          <w14:ligatures w14:val="none"/>
        </w:rPr>
        <w:t xml:space="preserve"> la solicitud de</w:t>
      </w:r>
      <w:r w:rsidRPr="0043106D">
        <w:rPr>
          <w:rFonts w:ascii="Times New Roman" w:eastAsia="Times New Roman" w:hAnsi="Times New Roman" w:cs="Times New Roman"/>
          <w:b/>
          <w:bCs/>
          <w:kern w:val="0"/>
          <w:sz w:val="24"/>
          <w:szCs w:val="24"/>
          <w:lang w:eastAsia="en-GB"/>
          <w14:ligatures w14:val="none"/>
        </w:rPr>
        <w:t xml:space="preserve"> registro o notificación m</w:t>
      </w:r>
      <w:r w:rsidR="007411D2" w:rsidRPr="0043106D">
        <w:rPr>
          <w:rFonts w:ascii="Times New Roman" w:eastAsia="Times New Roman" w:hAnsi="Times New Roman" w:cs="Times New Roman"/>
          <w:b/>
          <w:bCs/>
          <w:kern w:val="0"/>
          <w:sz w:val="24"/>
          <w:szCs w:val="24"/>
          <w:lang w:eastAsia="en-GB"/>
          <w14:ligatures w14:val="none"/>
        </w:rPr>
        <w:t xml:space="preserve">odalidad por reconocimiento de la evaluación </w:t>
      </w:r>
      <w:r w:rsidR="000B6D80" w:rsidRPr="0043106D">
        <w:rPr>
          <w:rFonts w:ascii="Times New Roman" w:eastAsia="Times New Roman" w:hAnsi="Times New Roman" w:cs="Times New Roman"/>
          <w:b/>
          <w:bCs/>
          <w:kern w:val="0"/>
          <w:sz w:val="24"/>
          <w:szCs w:val="24"/>
          <w:lang w:eastAsia="en-GB"/>
          <w14:ligatures w14:val="none"/>
        </w:rPr>
        <w:t xml:space="preserve">de riesgo </w:t>
      </w:r>
      <w:r w:rsidR="007411D2" w:rsidRPr="0043106D">
        <w:rPr>
          <w:rFonts w:ascii="Times New Roman" w:eastAsia="Times New Roman" w:hAnsi="Times New Roman" w:cs="Times New Roman"/>
          <w:b/>
          <w:bCs/>
          <w:kern w:val="0"/>
          <w:sz w:val="24"/>
          <w:szCs w:val="24"/>
          <w:lang w:eastAsia="en-GB"/>
          <w14:ligatures w14:val="none"/>
        </w:rPr>
        <w:t xml:space="preserve">de los estudios técnicos aprobados en los países </w:t>
      </w:r>
      <w:r w:rsidR="007411D2" w:rsidRPr="0043106D">
        <w:rPr>
          <w:rFonts w:ascii="Times New Roman" w:eastAsia="Times New Roman" w:hAnsi="Times New Roman" w:cs="Times New Roman"/>
          <w:b/>
          <w:bCs/>
          <w:kern w:val="0"/>
          <w:sz w:val="24"/>
          <w:szCs w:val="24"/>
          <w:lang w:eastAsia="en-GB"/>
          <w14:ligatures w14:val="none"/>
        </w:rPr>
        <w:lastRenderedPageBreak/>
        <w:t>miembros y países adherentes de la OCDE</w:t>
      </w:r>
      <w:r w:rsidR="001D16CF" w:rsidRPr="0043106D">
        <w:rPr>
          <w:rFonts w:ascii="Times New Roman" w:eastAsia="Times New Roman" w:hAnsi="Times New Roman" w:cs="Times New Roman"/>
          <w:b/>
          <w:bCs/>
          <w:kern w:val="0"/>
          <w:sz w:val="24"/>
          <w:szCs w:val="24"/>
          <w:lang w:eastAsia="en-GB"/>
          <w14:ligatures w14:val="none"/>
        </w:rPr>
        <w:t>.</w:t>
      </w:r>
      <w:r w:rsidR="0043106D" w:rsidRPr="0043106D">
        <w:rPr>
          <w:rFonts w:ascii="Times New Roman" w:eastAsia="Times New Roman" w:hAnsi="Times New Roman" w:cs="Times New Roman"/>
          <w:b/>
          <w:bCs/>
          <w:kern w:val="0"/>
          <w:sz w:val="24"/>
          <w:szCs w:val="24"/>
          <w:lang w:eastAsia="en-GB"/>
          <w14:ligatures w14:val="none"/>
        </w:rPr>
        <w:t xml:space="preserve"> </w:t>
      </w:r>
      <w:bookmarkEnd w:id="56"/>
      <w:r w:rsidR="006D4C1C" w:rsidRPr="0043106D">
        <w:rPr>
          <w:rFonts w:ascii="Times New Roman" w:eastAsia="Times New Roman" w:hAnsi="Times New Roman" w:cs="Times New Roman"/>
          <w:kern w:val="0"/>
          <w:sz w:val="24"/>
          <w:szCs w:val="24"/>
          <w:lang w:eastAsia="en-GB"/>
          <w14:ligatures w14:val="none"/>
        </w:rPr>
        <w:t xml:space="preserve">Para </w:t>
      </w:r>
      <w:r w:rsidR="00D42219" w:rsidRPr="0043106D">
        <w:rPr>
          <w:rFonts w:ascii="Times New Roman" w:eastAsia="Times New Roman" w:hAnsi="Times New Roman" w:cs="Times New Roman"/>
          <w:kern w:val="0"/>
          <w:sz w:val="24"/>
          <w:szCs w:val="24"/>
          <w:lang w:eastAsia="en-GB"/>
          <w14:ligatures w14:val="none"/>
        </w:rPr>
        <w:t>la modalidad d</w:t>
      </w:r>
      <w:r w:rsidR="006D4C1C" w:rsidRPr="0043106D">
        <w:rPr>
          <w:rFonts w:ascii="Times New Roman" w:eastAsia="Times New Roman" w:hAnsi="Times New Roman" w:cs="Times New Roman"/>
          <w:kern w:val="0"/>
          <w:sz w:val="24"/>
          <w:szCs w:val="24"/>
          <w:lang w:eastAsia="en-GB"/>
          <w14:ligatures w14:val="none"/>
        </w:rPr>
        <w:t>e registro</w:t>
      </w:r>
      <w:r w:rsidR="00D42219" w:rsidRPr="0043106D">
        <w:rPr>
          <w:rFonts w:ascii="Times New Roman" w:eastAsia="Times New Roman" w:hAnsi="Times New Roman" w:cs="Times New Roman"/>
          <w:kern w:val="0"/>
          <w:sz w:val="24"/>
          <w:szCs w:val="24"/>
          <w:lang w:eastAsia="en-GB"/>
          <w14:ligatures w14:val="none"/>
        </w:rPr>
        <w:t xml:space="preserve"> o notificación </w:t>
      </w:r>
      <w:r w:rsidR="006D4C1C" w:rsidRPr="0043106D">
        <w:rPr>
          <w:rFonts w:ascii="Times New Roman" w:eastAsia="Times New Roman" w:hAnsi="Times New Roman" w:cs="Times New Roman"/>
          <w:kern w:val="0"/>
          <w:sz w:val="24"/>
          <w:szCs w:val="24"/>
          <w:lang w:eastAsia="en-GB"/>
          <w14:ligatures w14:val="none"/>
        </w:rPr>
        <w:t xml:space="preserve">por presentación de la Evaluación de Riesgo, </w:t>
      </w:r>
      <w:r w:rsidR="00CF12C9" w:rsidRPr="0043106D">
        <w:rPr>
          <w:rFonts w:ascii="Times New Roman" w:eastAsia="Times New Roman" w:hAnsi="Times New Roman" w:cs="Times New Roman"/>
          <w:kern w:val="0"/>
          <w:sz w:val="24"/>
          <w:szCs w:val="24"/>
          <w:lang w:eastAsia="en-GB"/>
          <w14:ligatures w14:val="none"/>
        </w:rPr>
        <w:t xml:space="preserve">el </w:t>
      </w:r>
      <w:r w:rsidR="00797CA2" w:rsidRPr="0043106D">
        <w:rPr>
          <w:rFonts w:ascii="Times New Roman" w:eastAsia="Times New Roman" w:hAnsi="Times New Roman" w:cs="Times New Roman"/>
          <w:kern w:val="0"/>
          <w:sz w:val="24"/>
          <w:szCs w:val="24"/>
          <w:lang w:eastAsia="en-GB"/>
          <w14:ligatures w14:val="none"/>
        </w:rPr>
        <w:t>titular</w:t>
      </w:r>
      <w:r w:rsidR="00CF12C9" w:rsidRPr="0043106D">
        <w:rPr>
          <w:rFonts w:ascii="Times New Roman" w:eastAsia="Times New Roman" w:hAnsi="Times New Roman" w:cs="Times New Roman"/>
          <w:kern w:val="0"/>
          <w:sz w:val="24"/>
          <w:szCs w:val="24"/>
          <w:lang w:eastAsia="en-GB"/>
          <w14:ligatures w14:val="none"/>
        </w:rPr>
        <w:t xml:space="preserve"> que está solicitando el registro o notificación</w:t>
      </w:r>
      <w:r w:rsidR="00797CA2" w:rsidRPr="0043106D">
        <w:rPr>
          <w:rFonts w:ascii="Times New Roman" w:eastAsia="Times New Roman" w:hAnsi="Times New Roman" w:cs="Times New Roman"/>
          <w:kern w:val="0"/>
          <w:sz w:val="24"/>
          <w:szCs w:val="24"/>
          <w:lang w:eastAsia="en-GB"/>
          <w14:ligatures w14:val="none"/>
        </w:rPr>
        <w:t xml:space="preserve"> debe:</w:t>
      </w:r>
    </w:p>
    <w:p w14:paraId="1AF1924D" w14:textId="74224202" w:rsidR="00797CA2" w:rsidRPr="0043106D" w:rsidRDefault="00797CA2" w:rsidP="00794DA9">
      <w:pPr>
        <w:pStyle w:val="NormalWeb"/>
        <w:numPr>
          <w:ilvl w:val="4"/>
          <w:numId w:val="99"/>
        </w:numPr>
        <w:spacing w:after="0" w:afterAutospacing="0" w:line="360" w:lineRule="auto"/>
        <w:jc w:val="both"/>
      </w:pPr>
      <w:r w:rsidRPr="0043106D">
        <w:t>Completar</w:t>
      </w:r>
      <w:r w:rsidRPr="00AC4E19">
        <w:t xml:space="preserve"> el formulario </w:t>
      </w:r>
      <w:r w:rsidR="00CF12C9" w:rsidRPr="00AC4E19">
        <w:t>F.</w:t>
      </w:r>
      <w:r w:rsidR="003774E6">
        <w:t>0</w:t>
      </w:r>
      <w:r w:rsidR="00CF12C9" w:rsidRPr="00AC4E19">
        <w:t xml:space="preserve">6 </w:t>
      </w:r>
      <w:r w:rsidRPr="00AC4E19">
        <w:t xml:space="preserve">que se encuentra en el Anexo </w:t>
      </w:r>
      <w:r w:rsidR="00794DA9">
        <w:t>F</w:t>
      </w:r>
      <w:r w:rsidRPr="00AC4E19">
        <w:t xml:space="preserve"> de este reglamento. Adjuntar el formulario firmado</w:t>
      </w:r>
      <w:r w:rsidR="00CF12C9" w:rsidRPr="00AC4E19">
        <w:t xml:space="preserve"> digitalmente</w:t>
      </w:r>
      <w:r w:rsidRPr="00AC4E19">
        <w:t xml:space="preserve"> por el titular</w:t>
      </w:r>
      <w:r w:rsidR="00CF12C9" w:rsidRPr="00AC4E19">
        <w:t xml:space="preserve"> y profesional responsable</w:t>
      </w:r>
      <w:r w:rsidRPr="00AC4E19">
        <w:t xml:space="preserve"> del registro o notificación de producto químico en </w:t>
      </w:r>
      <w:r w:rsidR="007C6369">
        <w:t>el portal</w:t>
      </w:r>
      <w:r w:rsidRPr="00AC4E19">
        <w:t xml:space="preserve"> “Regístrelo”.</w:t>
      </w:r>
    </w:p>
    <w:p w14:paraId="4A8E93AE" w14:textId="77777777" w:rsidR="006A0FFD" w:rsidRPr="00AC4E19" w:rsidRDefault="006A0FFD" w:rsidP="006A0FFD">
      <w:pPr>
        <w:spacing w:line="240" w:lineRule="auto"/>
      </w:pPr>
    </w:p>
    <w:p w14:paraId="795FDEA2" w14:textId="2CFAAA95" w:rsidR="006D4C1C" w:rsidRPr="00AC4E19" w:rsidRDefault="00797CA2" w:rsidP="00794DA9">
      <w:pPr>
        <w:pStyle w:val="NormalWeb"/>
        <w:numPr>
          <w:ilvl w:val="4"/>
          <w:numId w:val="99"/>
        </w:numPr>
        <w:spacing w:after="0" w:afterAutospacing="0" w:line="360" w:lineRule="auto"/>
        <w:jc w:val="both"/>
      </w:pPr>
      <w:r w:rsidRPr="00AC4E19">
        <w:t xml:space="preserve">Adjuntar </w:t>
      </w:r>
      <w:r w:rsidR="00CF12C9" w:rsidRPr="00AC4E19">
        <w:t xml:space="preserve">la </w:t>
      </w:r>
      <w:r w:rsidR="006D4C1C" w:rsidRPr="00AC4E19">
        <w:t>evaluación</w:t>
      </w:r>
      <w:r w:rsidRPr="00AC4E19">
        <w:t xml:space="preserve"> de riego de</w:t>
      </w:r>
      <w:r w:rsidR="006D4C1C" w:rsidRPr="00AC4E19">
        <w:t xml:space="preserve"> los estudios</w:t>
      </w:r>
      <w:r w:rsidRPr="00AC4E19">
        <w:t xml:space="preserve"> técnico</w:t>
      </w:r>
      <w:r w:rsidR="00EE2255">
        <w:t>s</w:t>
      </w:r>
      <w:r w:rsidRPr="00AC4E19">
        <w:t xml:space="preserve"> conforme a la cantidad </w:t>
      </w:r>
      <w:r w:rsidR="00CF12C9" w:rsidRPr="00AC4E19">
        <w:t>anual a</w:t>
      </w:r>
      <w:r w:rsidRPr="00AC4E19">
        <w:t xml:space="preserve"> </w:t>
      </w:r>
      <w:r w:rsidR="00CF12C9" w:rsidRPr="00AC4E19">
        <w:t>im</w:t>
      </w:r>
      <w:r w:rsidRPr="00AC4E19">
        <w:t>porta</w:t>
      </w:r>
      <w:r w:rsidR="00CF12C9" w:rsidRPr="00AC4E19">
        <w:t>r</w:t>
      </w:r>
      <w:r w:rsidRPr="00AC4E19">
        <w:t xml:space="preserve"> y de acuerdo con lo</w:t>
      </w:r>
      <w:r w:rsidR="006D4C1C" w:rsidRPr="00AC4E19">
        <w:t xml:space="preserve"> indicado en el Anexo </w:t>
      </w:r>
      <w:r w:rsidR="00794DA9">
        <w:t>C</w:t>
      </w:r>
      <w:r w:rsidR="006D4C1C" w:rsidRPr="00AC4E19">
        <w:t xml:space="preserve"> del presente reglamento</w:t>
      </w:r>
      <w:r w:rsidR="003774E6">
        <w:t xml:space="preserve">, </w:t>
      </w:r>
      <w:r w:rsidR="003774E6" w:rsidRPr="003774E6">
        <w:t>realizadas por autoridades reguladoras de confianza</w:t>
      </w:r>
      <w:r w:rsidR="006D4C1C" w:rsidRPr="00AC4E19">
        <w:t>.</w:t>
      </w:r>
      <w:r w:rsidR="007411D2">
        <w:t xml:space="preserve"> Dichas evaluaciones de riego deben de considerar los riesgos a la salud y el ambiente.</w:t>
      </w:r>
    </w:p>
    <w:p w14:paraId="150F7121" w14:textId="7E26195E" w:rsidR="31AF90D1" w:rsidRDefault="00806089" w:rsidP="00794DA9">
      <w:pPr>
        <w:pStyle w:val="NormalWeb"/>
        <w:spacing w:after="0" w:afterAutospacing="0" w:line="360" w:lineRule="auto"/>
        <w:ind w:left="993"/>
        <w:jc w:val="both"/>
      </w:pPr>
      <w:r>
        <w:t>E</w:t>
      </w:r>
      <w:r w:rsidR="004A0569" w:rsidRPr="004A0569">
        <w:t>l documento deberá presentarse legalizado o apostillado, según corresponda, y acompañado de su traducción oficial al idioma español, en caso de estar redactado en otro idioma.</w:t>
      </w:r>
      <w:r w:rsidR="2D343409">
        <w:t xml:space="preserve">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7" w:history="1">
        <w:r w:rsidR="00794DA9" w:rsidRPr="00A5504C">
          <w:rPr>
            <w:rStyle w:val="Hipervnculo"/>
          </w:rPr>
          <w:t>drpirs.atencioncliente@misalud.go.cr</w:t>
        </w:r>
      </w:hyperlink>
      <w:r w:rsidR="2D343409">
        <w:t>.</w:t>
      </w:r>
    </w:p>
    <w:p w14:paraId="0ED707E3" w14:textId="485ABCE0" w:rsidR="00806089" w:rsidRDefault="007B3C89" w:rsidP="000C3003">
      <w:pPr>
        <w:pStyle w:val="NormalWeb"/>
        <w:numPr>
          <w:ilvl w:val="4"/>
          <w:numId w:val="99"/>
        </w:numPr>
        <w:spacing w:after="0" w:afterAutospacing="0" w:line="360" w:lineRule="auto"/>
        <w:jc w:val="both"/>
      </w:pPr>
      <w:r w:rsidRPr="007B3C89">
        <w:t xml:space="preserve">Adjuntar acuerdo </w:t>
      </w:r>
      <w:r>
        <w:t xml:space="preserve">legal entre </w:t>
      </w:r>
      <w:r w:rsidRPr="007B3C89">
        <w:t xml:space="preserve">el propietario de los datos y el </w:t>
      </w:r>
      <w:r w:rsidR="00DC433E">
        <w:t>solicitante</w:t>
      </w:r>
      <w:r w:rsidRPr="007B3C89">
        <w:t xml:space="preserve"> del registro</w:t>
      </w:r>
      <w:r w:rsidR="00E07DC9">
        <w:t xml:space="preserve"> o notificación</w:t>
      </w:r>
      <w:r>
        <w:t xml:space="preserve"> en Costa Rica</w:t>
      </w:r>
      <w:r w:rsidRPr="007B3C89">
        <w:t>, que indique que se autoriza a utilizar los datos de prueba o información no clínica sobre salud, seguridad y ambiente para el registro en Costa Rica</w:t>
      </w:r>
      <w:r w:rsidR="00806089" w:rsidRPr="00806089">
        <w:t xml:space="preserve">. 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8" w:history="1">
        <w:r w:rsidR="000C3003" w:rsidRPr="00A5504C">
          <w:rPr>
            <w:rStyle w:val="Hipervnculo"/>
          </w:rPr>
          <w:t>drpirs.atencioncliente@misalud.go.cr</w:t>
        </w:r>
      </w:hyperlink>
      <w:r w:rsidR="00806089" w:rsidRPr="00806089">
        <w:t>.</w:t>
      </w:r>
      <w:r w:rsidR="000C3003">
        <w:t xml:space="preserve"> </w:t>
      </w:r>
    </w:p>
    <w:p w14:paraId="2F851AAF" w14:textId="793CB40B" w:rsidR="006D4C1C" w:rsidRPr="00AC4E19" w:rsidRDefault="000C3003" w:rsidP="006A0FFD">
      <w:pPr>
        <w:pStyle w:val="NormalWeb"/>
        <w:spacing w:after="0" w:afterAutospacing="0" w:line="360" w:lineRule="auto"/>
        <w:jc w:val="both"/>
      </w:pPr>
      <w:bookmarkStart w:id="57" w:name="_Hlk215664786"/>
      <w:r w:rsidRPr="00EA7A72">
        <w:rPr>
          <w:color w:val="000000" w:themeColor="text1"/>
        </w:rPr>
        <w:t xml:space="preserve">11.2.7. </w:t>
      </w:r>
      <w:bookmarkStart w:id="58" w:name="_Hlk206679758"/>
      <w:r w:rsidR="006D4C1C" w:rsidRPr="00EA7A72">
        <w:rPr>
          <w:b/>
          <w:bCs/>
          <w:color w:val="000000" w:themeColor="text1"/>
        </w:rPr>
        <w:t>Requisitos</w:t>
      </w:r>
      <w:r w:rsidR="006D4C1C" w:rsidRPr="007C307D">
        <w:rPr>
          <w:b/>
          <w:bCs/>
          <w:color w:val="000000" w:themeColor="text1"/>
        </w:rPr>
        <w:t xml:space="preserve"> adicionales para</w:t>
      </w:r>
      <w:r>
        <w:rPr>
          <w:b/>
          <w:bCs/>
          <w:color w:val="000000" w:themeColor="text1"/>
        </w:rPr>
        <w:t xml:space="preserve"> la solicitud de</w:t>
      </w:r>
      <w:r w:rsidR="00D74DDA" w:rsidRPr="00AC4E19">
        <w:rPr>
          <w:b/>
          <w:bCs/>
          <w:color w:val="000000" w:themeColor="text1"/>
        </w:rPr>
        <w:t xml:space="preserve"> registro o notificación de </w:t>
      </w:r>
      <w:r w:rsidR="00674A90" w:rsidRPr="00AC4E19">
        <w:rPr>
          <w:b/>
          <w:bCs/>
          <w:color w:val="000000" w:themeColor="text1"/>
        </w:rPr>
        <w:t xml:space="preserve">sustancia </w:t>
      </w:r>
      <w:r w:rsidR="006D4C1C" w:rsidRPr="007C307D">
        <w:rPr>
          <w:b/>
          <w:bCs/>
          <w:color w:val="000000" w:themeColor="text1"/>
        </w:rPr>
        <w:t>químic</w:t>
      </w:r>
      <w:r w:rsidR="00674A90" w:rsidRPr="00AC4E19">
        <w:rPr>
          <w:b/>
          <w:bCs/>
          <w:color w:val="000000" w:themeColor="text1"/>
        </w:rPr>
        <w:t>a</w:t>
      </w:r>
      <w:r w:rsidR="006D4C1C" w:rsidRPr="007C307D">
        <w:rPr>
          <w:b/>
          <w:bCs/>
          <w:color w:val="000000" w:themeColor="text1"/>
        </w:rPr>
        <w:t xml:space="preserve"> nuev</w:t>
      </w:r>
      <w:r w:rsidR="003C6CA3" w:rsidRPr="00AC4E19">
        <w:rPr>
          <w:b/>
          <w:bCs/>
          <w:color w:val="000000" w:themeColor="text1"/>
        </w:rPr>
        <w:t>a</w:t>
      </w:r>
      <w:r w:rsidR="001C3E4F" w:rsidRPr="00AC4E19">
        <w:rPr>
          <w:b/>
          <w:bCs/>
          <w:color w:val="000000" w:themeColor="text1"/>
        </w:rPr>
        <w:t>:</w:t>
      </w:r>
      <w:bookmarkEnd w:id="58"/>
      <w:r w:rsidR="000E4EEB">
        <w:rPr>
          <w:b/>
          <w:bCs/>
          <w:color w:val="000000" w:themeColor="text1"/>
        </w:rPr>
        <w:t xml:space="preserve"> </w:t>
      </w:r>
      <w:bookmarkEnd w:id="57"/>
      <w:r w:rsidR="00EA7A72">
        <w:rPr>
          <w:color w:val="000000" w:themeColor="text1"/>
        </w:rPr>
        <w:t>e</w:t>
      </w:r>
      <w:r w:rsidR="000E4EEB" w:rsidRPr="007C307D">
        <w:rPr>
          <w:color w:val="000000" w:themeColor="text1"/>
        </w:rPr>
        <w:t xml:space="preserve">l </w:t>
      </w:r>
      <w:r w:rsidR="000E4EEB" w:rsidRPr="000E4EEB">
        <w:rPr>
          <w:color w:val="000000" w:themeColor="text1"/>
        </w:rPr>
        <w:t>solicitante</w:t>
      </w:r>
      <w:r w:rsidR="000E4EEB" w:rsidRPr="007C307D">
        <w:rPr>
          <w:color w:val="000000" w:themeColor="text1"/>
        </w:rPr>
        <w:t xml:space="preserve"> debe de presentar los siguientes requisitos:</w:t>
      </w:r>
      <w:r w:rsidR="00E802E1">
        <w:rPr>
          <w:color w:val="000000" w:themeColor="text1"/>
        </w:rPr>
        <w:t xml:space="preserve"> </w:t>
      </w:r>
    </w:p>
    <w:p w14:paraId="152CB0B0" w14:textId="77777777" w:rsidR="004C4B89" w:rsidRPr="004C4B89" w:rsidRDefault="004C4B89" w:rsidP="004C4B89">
      <w:pPr>
        <w:pStyle w:val="Prrafodelista"/>
        <w:numPr>
          <w:ilvl w:val="0"/>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34491E1E"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6EE3A105"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32DE6BB5"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6231B189"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4560A58E"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75A2CB30"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72187942"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41DD640F"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6FC9C5E5"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336F2512" w14:textId="77777777" w:rsidR="004C4B89" w:rsidRPr="004C4B89" w:rsidRDefault="004C4B89" w:rsidP="004C4B89">
      <w:pPr>
        <w:pStyle w:val="Prrafodelista"/>
        <w:numPr>
          <w:ilvl w:val="2"/>
          <w:numId w:val="89"/>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452552C2" w14:textId="77777777" w:rsidR="004C4B89" w:rsidRPr="004C4B89" w:rsidRDefault="004C4B89" w:rsidP="004C4B89">
      <w:pPr>
        <w:pStyle w:val="Prrafodelista"/>
        <w:numPr>
          <w:ilvl w:val="0"/>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368C861C"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04050561"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1751CEC0"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0775D55C"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25100858"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34C3AE6C"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773479CD"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124E29B4"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07F6557C" w14:textId="77777777" w:rsidR="004C4B89" w:rsidRPr="004C4B89" w:rsidRDefault="004C4B89" w:rsidP="004C4B89">
      <w:pPr>
        <w:pStyle w:val="Prrafodelista"/>
        <w:numPr>
          <w:ilvl w:val="2"/>
          <w:numId w:val="90"/>
        </w:numPr>
        <w:spacing w:before="100" w:beforeAutospacing="1" w:after="0" w:line="360" w:lineRule="auto"/>
        <w:contextualSpacing w:val="0"/>
        <w:jc w:val="both"/>
        <w:rPr>
          <w:rFonts w:ascii="Times New Roman" w:eastAsia="Times New Roman" w:hAnsi="Times New Roman" w:cs="Times New Roman"/>
          <w:vanish/>
          <w:kern w:val="0"/>
          <w:sz w:val="24"/>
          <w:szCs w:val="24"/>
          <w:lang w:eastAsia="en-GB"/>
          <w14:ligatures w14:val="none"/>
        </w:rPr>
      </w:pPr>
    </w:p>
    <w:p w14:paraId="6E98A052" w14:textId="78383313" w:rsidR="004C4B89" w:rsidRDefault="00EA7A72" w:rsidP="00EA7A72">
      <w:pPr>
        <w:pStyle w:val="NormalWeb"/>
        <w:spacing w:after="0" w:afterAutospacing="0" w:line="360" w:lineRule="auto"/>
        <w:ind w:left="993" w:hanging="993"/>
        <w:jc w:val="both"/>
      </w:pPr>
      <w:r>
        <w:t xml:space="preserve">11.2.7.1. </w:t>
      </w:r>
      <w:r w:rsidR="000E4EEB">
        <w:t xml:space="preserve">Cumplir con </w:t>
      </w:r>
      <w:r w:rsidR="41EEF97D">
        <w:t xml:space="preserve">los requisitos </w:t>
      </w:r>
      <w:r>
        <w:t xml:space="preserve">adicionales de los </w:t>
      </w:r>
      <w:r w:rsidR="000E4EEB" w:rsidRPr="0021227B">
        <w:t>apartado</w:t>
      </w:r>
      <w:r>
        <w:t>s</w:t>
      </w:r>
      <w:r w:rsidR="000E4EEB" w:rsidRPr="0021227B">
        <w:t xml:space="preserve"> 11.</w:t>
      </w:r>
      <w:r>
        <w:t xml:space="preserve">2.1., 11.2.2., 11.2.3., 11.2.4., 11.2.5., 11.2.6.1., 11.2.6.2. o 11.2.6.3. </w:t>
      </w:r>
      <w:r w:rsidR="000E4EEB" w:rsidRPr="0021227B">
        <w:t xml:space="preserve"> de</w:t>
      </w:r>
      <w:r w:rsidR="000E4EEB">
        <w:t xml:space="preserve"> este reglamento</w:t>
      </w:r>
      <w:r w:rsidR="41EEF97D">
        <w:t>, dependiendo de</w:t>
      </w:r>
      <w:r w:rsidR="000E4EEB">
        <w:t xml:space="preserve"> sus</w:t>
      </w:r>
      <w:r w:rsidR="41EEF97D">
        <w:t xml:space="preserve"> características químicas</w:t>
      </w:r>
      <w:r w:rsidR="004C4B89">
        <w:t>.</w:t>
      </w:r>
    </w:p>
    <w:p w14:paraId="1D98512F" w14:textId="77777777" w:rsidR="007A1DCE" w:rsidRDefault="00EA7A72" w:rsidP="007A1DCE">
      <w:pPr>
        <w:pStyle w:val="NormalWeb"/>
        <w:spacing w:after="0" w:afterAutospacing="0" w:line="360" w:lineRule="auto"/>
        <w:ind w:left="993" w:hanging="993"/>
        <w:jc w:val="both"/>
      </w:pPr>
      <w:r>
        <w:t xml:space="preserve">11.2.7.2. </w:t>
      </w:r>
      <w:r w:rsidR="00AA1F33" w:rsidRPr="00AC4E19">
        <w:t>Completar el formulario F.</w:t>
      </w:r>
      <w:r w:rsidR="00F05F3D">
        <w:t>0</w:t>
      </w:r>
      <w:r w:rsidR="00E0713B" w:rsidRPr="00AC4E19">
        <w:t xml:space="preserve">7 que </w:t>
      </w:r>
      <w:r w:rsidR="00AA1F33" w:rsidRPr="00AC4E19">
        <w:t xml:space="preserve">se encuentra disponible en el </w:t>
      </w:r>
      <w:r w:rsidR="00E0713B" w:rsidRPr="00AC4E19">
        <w:t xml:space="preserve">Anexo </w:t>
      </w:r>
      <w:r>
        <w:t>F</w:t>
      </w:r>
      <w:r w:rsidR="009B4809">
        <w:t xml:space="preserve"> del presente reglamento</w:t>
      </w:r>
      <w:r w:rsidR="00AA1F33" w:rsidRPr="00AC4E19">
        <w:t xml:space="preserve">. Dicho formulario deberá ser adjuntado </w:t>
      </w:r>
      <w:r w:rsidR="00E0713B" w:rsidRPr="00AC4E19">
        <w:t>en</w:t>
      </w:r>
      <w:r w:rsidR="00AA1F33" w:rsidRPr="00AC4E19">
        <w:t xml:space="preserve"> el portal “R</w:t>
      </w:r>
      <w:r w:rsidR="00E0713B" w:rsidRPr="00AC4E19">
        <w:t>egístrelo</w:t>
      </w:r>
      <w:r w:rsidR="00AA1F33" w:rsidRPr="00AC4E19">
        <w:t>” como parte del expediente correspondiente</w:t>
      </w:r>
      <w:r w:rsidR="00E0713B" w:rsidRPr="00AC4E19">
        <w:t xml:space="preserve"> y deberá estar firmado </w:t>
      </w:r>
      <w:r w:rsidR="06166434">
        <w:t>digitalmente</w:t>
      </w:r>
      <w:r w:rsidR="00E0713B" w:rsidRPr="00AC4E19">
        <w:t xml:space="preserve"> por el titular y el profesional responsable.</w:t>
      </w:r>
    </w:p>
    <w:p w14:paraId="2B3B5751" w14:textId="21D814B6" w:rsidR="006D4C1C" w:rsidRDefault="007A1DCE" w:rsidP="007A1DCE">
      <w:pPr>
        <w:pStyle w:val="NormalWeb"/>
        <w:spacing w:after="0" w:afterAutospacing="0" w:line="360" w:lineRule="auto"/>
        <w:ind w:left="993" w:hanging="993"/>
        <w:jc w:val="both"/>
      </w:pPr>
      <w:r>
        <w:t xml:space="preserve">11.2.7.3. </w:t>
      </w:r>
      <w:r w:rsidR="6742000B">
        <w:t xml:space="preserve">Adjuntar acuerdo </w:t>
      </w:r>
      <w:r w:rsidR="000E4EEB">
        <w:t>legal entre</w:t>
      </w:r>
      <w:r w:rsidR="6742000B">
        <w:t xml:space="preserve"> </w:t>
      </w:r>
      <w:r w:rsidR="00F05F3D">
        <w:t>el propietario de los datos</w:t>
      </w:r>
      <w:r w:rsidR="6742000B">
        <w:t xml:space="preserve"> y el </w:t>
      </w:r>
      <w:r w:rsidR="00DC433E">
        <w:t>solicitante</w:t>
      </w:r>
      <w:r w:rsidR="6742000B">
        <w:t xml:space="preserve"> del registro o notificación</w:t>
      </w:r>
      <w:r w:rsidR="00F05F3D">
        <w:t xml:space="preserve"> en Costa Rica</w:t>
      </w:r>
      <w:r w:rsidR="6742000B">
        <w:t xml:space="preserve">, que indique que se autoriza a utilizar los datos de prueba o información no clínica sobre salud, seguridad y ambiente para el registro o notificación en Costa Rica. 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19" w:history="1">
        <w:r w:rsidR="00835883" w:rsidRPr="00A5504C">
          <w:rPr>
            <w:rStyle w:val="Hipervnculo"/>
          </w:rPr>
          <w:t>drpirs.atencioncliente@misalud.go.cr</w:t>
        </w:r>
      </w:hyperlink>
      <w:r w:rsidR="6742000B">
        <w:t>.</w:t>
      </w:r>
    </w:p>
    <w:p w14:paraId="2E050B23" w14:textId="0276597A" w:rsidR="006D4C1C" w:rsidRDefault="004C4B89" w:rsidP="004C4B89">
      <w:pPr>
        <w:pStyle w:val="NormalWeb"/>
        <w:spacing w:line="360" w:lineRule="auto"/>
        <w:ind w:left="993" w:hanging="993"/>
        <w:jc w:val="both"/>
      </w:pPr>
      <w:r>
        <w:t>11.</w:t>
      </w:r>
      <w:r w:rsidR="00835883">
        <w:t xml:space="preserve">2.7.4. </w:t>
      </w:r>
      <w:r w:rsidR="00D52E89" w:rsidRPr="00AC4E19">
        <w:t>Adjuntar</w:t>
      </w:r>
      <w:r w:rsidR="007463B9" w:rsidRPr="00AC4E19">
        <w:t xml:space="preserve"> documento emitido por el fabricante </w:t>
      </w:r>
      <w:r w:rsidR="000E4EEB">
        <w:t>que enumere</w:t>
      </w:r>
      <w:r w:rsidR="007463B9" w:rsidRPr="00AC4E19">
        <w:t xml:space="preserve"> los nombres de los ensayos realizados a</w:t>
      </w:r>
      <w:r w:rsidR="004D13E5" w:rsidRPr="00AC4E19">
        <w:t xml:space="preserve"> </w:t>
      </w:r>
      <w:r w:rsidR="007463B9" w:rsidRPr="00AC4E19">
        <w:t>l</w:t>
      </w:r>
      <w:r w:rsidR="004D13E5" w:rsidRPr="00AC4E19">
        <w:t>a</w:t>
      </w:r>
      <w:r w:rsidR="007463B9" w:rsidRPr="00AC4E19">
        <w:t xml:space="preserve"> </w:t>
      </w:r>
      <w:r w:rsidR="004D13E5" w:rsidRPr="00AC4E19">
        <w:t>sustancia química</w:t>
      </w:r>
      <w:r w:rsidR="003572D8" w:rsidRPr="00AC4E19">
        <w:t xml:space="preserve"> nueva</w:t>
      </w:r>
      <w:r w:rsidR="007463B9" w:rsidRPr="00AC4E19">
        <w:t xml:space="preserve">, utilizados para determinar su clasificación de peligrosidad. Dicha clasificación deberá efectuarse en función de los tipos de peligro físico, para la salud humana y para el ambiente que presente el producto, conforme a lo establecido en el SGA en su </w:t>
      </w:r>
      <w:r w:rsidR="00B810EB" w:rsidRPr="00AC4E19">
        <w:t xml:space="preserve">última </w:t>
      </w:r>
      <w:r w:rsidR="007463B9" w:rsidRPr="00AC4E19">
        <w:t>versión vigente.</w:t>
      </w:r>
      <w:r w:rsidR="30F27184">
        <w:t xml:space="preserve"> 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20" w:history="1">
        <w:r w:rsidR="00835883" w:rsidRPr="00A5504C">
          <w:rPr>
            <w:rStyle w:val="Hipervnculo"/>
          </w:rPr>
          <w:t>drpirs.atencioncliente@misalud.go.cr</w:t>
        </w:r>
      </w:hyperlink>
      <w:r w:rsidR="30F27184">
        <w:t>.</w:t>
      </w:r>
    </w:p>
    <w:p w14:paraId="47C1ECA6" w14:textId="3E575F64" w:rsidR="75982C13" w:rsidRDefault="00596CBF" w:rsidP="004C4B89">
      <w:pPr>
        <w:pStyle w:val="NormalWeb"/>
        <w:spacing w:line="360" w:lineRule="auto"/>
        <w:ind w:left="851" w:hanging="851"/>
        <w:jc w:val="both"/>
      </w:pPr>
      <w:r>
        <w:t>11.</w:t>
      </w:r>
      <w:r w:rsidR="38340B20">
        <w:t>2</w:t>
      </w:r>
      <w:r w:rsidR="75982C13">
        <w:t>.7.</w:t>
      </w:r>
      <w:r w:rsidR="2F75AD48">
        <w:t>5</w:t>
      </w:r>
      <w:r w:rsidR="75982C13">
        <w:t xml:space="preserve">. </w:t>
      </w:r>
      <w:r w:rsidR="53D459A8">
        <w:t xml:space="preserve">Adjuntar </w:t>
      </w:r>
      <w:r w:rsidR="60D1A1F5">
        <w:t xml:space="preserve">la evaluación de riesgos </w:t>
      </w:r>
      <w:r w:rsidR="785338C4">
        <w:t xml:space="preserve">de la sustancia química nueva </w:t>
      </w:r>
      <w:r w:rsidR="60D1A1F5">
        <w:t xml:space="preserve">que contenga información detallada sobre los peligros y riesgos asociados al uso de la sustancia, incluyendo y enumerando los posibles efectos sobre la salud humana y el ambiente. Se permitirá la </w:t>
      </w:r>
      <w:r w:rsidR="60D1A1F5">
        <w:lastRenderedPageBreak/>
        <w:t>presentación de resultados obtenidos mediante la aplicación de un modelo (Q)SAR, basado en la estructura química, como herramienta complementaria para la determinación de dichos riesgos.</w:t>
      </w:r>
      <w:r w:rsidR="1354CEFC">
        <w:t xml:space="preserve"> El documento deberá presentarse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21" w:history="1">
        <w:r w:rsidR="00BC63C2" w:rsidRPr="00A5504C">
          <w:rPr>
            <w:rStyle w:val="Hipervnculo"/>
          </w:rPr>
          <w:t>drpirs.atencioncliente@misalud.go.cr</w:t>
        </w:r>
      </w:hyperlink>
      <w:r w:rsidR="1354CEFC">
        <w:t>.</w:t>
      </w:r>
    </w:p>
    <w:p w14:paraId="6D3CFC11" w14:textId="77777777" w:rsidR="00BC63C2" w:rsidRDefault="1354CEFC" w:rsidP="00BC63C2">
      <w:pPr>
        <w:pStyle w:val="NormalWeb"/>
        <w:spacing w:line="360" w:lineRule="auto"/>
        <w:ind w:left="851" w:hanging="851"/>
        <w:jc w:val="both"/>
      </w:pPr>
      <w:r>
        <w:t>11.2.7.</w:t>
      </w:r>
      <w:r w:rsidR="129B9220">
        <w:t>6</w:t>
      </w:r>
      <w:r>
        <w:t xml:space="preserve">. Adjuntar los estudios toxicológicos y </w:t>
      </w:r>
      <w:proofErr w:type="spellStart"/>
      <w:r>
        <w:t>ecotoxicológicos</w:t>
      </w:r>
      <w:proofErr w:type="spellEnd"/>
      <w:r>
        <w:t xml:space="preserve"> que</w:t>
      </w:r>
      <w:r w:rsidR="00BC63C2">
        <w:t xml:space="preserve"> </w:t>
      </w:r>
      <w:r w:rsidR="00EC402A">
        <w:t>señalan</w:t>
      </w:r>
      <w:r w:rsidR="00625D3C">
        <w:t xml:space="preserve"> </w:t>
      </w:r>
      <w:r w:rsidR="00625D3C" w:rsidRPr="00625D3C">
        <w:t xml:space="preserve">en el </w:t>
      </w:r>
      <w:r w:rsidRPr="00625D3C">
        <w:t>A</w:t>
      </w:r>
      <w:r w:rsidR="00625D3C" w:rsidRPr="007C307D">
        <w:t xml:space="preserve">nexo </w:t>
      </w:r>
      <w:r w:rsidR="00BC63C2">
        <w:t>J</w:t>
      </w:r>
      <w:r w:rsidR="00625D3C" w:rsidRPr="007C307D">
        <w:t xml:space="preserve"> de este reglamento</w:t>
      </w:r>
      <w:r w:rsidR="00625D3C" w:rsidRPr="00625D3C">
        <w:t>.</w:t>
      </w:r>
      <w:r>
        <w:t xml:space="preserve">  </w:t>
      </w:r>
      <w:bookmarkStart w:id="59" w:name="_Hlk207558092"/>
      <w:bookmarkStart w:id="60" w:name="_Hlk206679876"/>
    </w:p>
    <w:p w14:paraId="604FD877" w14:textId="5879017B" w:rsidR="003E72F0" w:rsidRPr="00AC4E19" w:rsidRDefault="003E72F0" w:rsidP="0086355E">
      <w:pPr>
        <w:pStyle w:val="NormalWeb"/>
        <w:numPr>
          <w:ilvl w:val="0"/>
          <w:numId w:val="90"/>
        </w:numPr>
        <w:spacing w:line="360" w:lineRule="auto"/>
        <w:ind w:left="426" w:hanging="426"/>
        <w:jc w:val="both"/>
        <w:rPr>
          <w:b/>
          <w:bCs/>
        </w:rPr>
      </w:pPr>
      <w:r w:rsidRPr="00AC4E19">
        <w:rPr>
          <w:b/>
          <w:bCs/>
        </w:rPr>
        <w:t xml:space="preserve">PROCEDIMIENTO </w:t>
      </w:r>
      <w:r w:rsidR="00E16321" w:rsidRPr="00AC4E19">
        <w:rPr>
          <w:b/>
          <w:bCs/>
        </w:rPr>
        <w:t xml:space="preserve">GENERAL PARA </w:t>
      </w:r>
      <w:r w:rsidR="000D00B9">
        <w:rPr>
          <w:b/>
          <w:bCs/>
        </w:rPr>
        <w:t xml:space="preserve">LA </w:t>
      </w:r>
      <w:r w:rsidR="00E16321" w:rsidRPr="00AC4E19">
        <w:rPr>
          <w:b/>
          <w:bCs/>
        </w:rPr>
        <w:t>SOLICITUD DE REGISTRO O NOTIFICACIÓN DE PRODUCTOS QUÍMICOS</w:t>
      </w:r>
      <w:bookmarkEnd w:id="59"/>
      <w:r w:rsidR="000D00B9">
        <w:rPr>
          <w:b/>
          <w:bCs/>
        </w:rPr>
        <w:t>.</w:t>
      </w:r>
    </w:p>
    <w:bookmarkEnd w:id="60"/>
    <w:p w14:paraId="42DC5DFF" w14:textId="534CA956" w:rsidR="00E16321" w:rsidRPr="007C307D" w:rsidRDefault="00C86379" w:rsidP="00922961">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Se establece el siguiente </w:t>
      </w:r>
      <w:r w:rsidR="00E16321" w:rsidRPr="007C307D">
        <w:rPr>
          <w:rFonts w:ascii="Times New Roman" w:eastAsia="Times New Roman" w:hAnsi="Times New Roman" w:cs="Times New Roman"/>
          <w:kern w:val="0"/>
          <w:sz w:val="24"/>
          <w:szCs w:val="24"/>
          <w:lang w:eastAsia="en-GB"/>
          <w14:ligatures w14:val="none"/>
        </w:rPr>
        <w:t>procedimiento</w:t>
      </w:r>
      <w:r w:rsidR="00E16321" w:rsidRPr="00AC4E19">
        <w:rPr>
          <w:rFonts w:ascii="Times New Roman" w:eastAsia="Times New Roman" w:hAnsi="Times New Roman" w:cs="Times New Roman"/>
          <w:kern w:val="0"/>
          <w:sz w:val="24"/>
          <w:szCs w:val="24"/>
          <w:lang w:eastAsia="en-GB"/>
          <w14:ligatures w14:val="none"/>
        </w:rPr>
        <w:t xml:space="preserve"> </w:t>
      </w:r>
      <w:r w:rsidR="00BC63C2" w:rsidRPr="00AC4E19">
        <w:rPr>
          <w:rFonts w:ascii="Times New Roman" w:eastAsia="Times New Roman" w:hAnsi="Times New Roman" w:cs="Times New Roman"/>
          <w:kern w:val="0"/>
          <w:sz w:val="24"/>
          <w:szCs w:val="24"/>
          <w:lang w:eastAsia="en-GB"/>
          <w14:ligatures w14:val="none"/>
        </w:rPr>
        <w:t xml:space="preserve">para </w:t>
      </w:r>
      <w:r w:rsidR="00BC63C2">
        <w:rPr>
          <w:rFonts w:ascii="Times New Roman" w:eastAsia="Times New Roman" w:hAnsi="Times New Roman" w:cs="Times New Roman"/>
          <w:kern w:val="0"/>
          <w:sz w:val="24"/>
          <w:szCs w:val="24"/>
          <w:lang w:eastAsia="en-GB"/>
          <w14:ligatures w14:val="none"/>
        </w:rPr>
        <w:t>la</w:t>
      </w:r>
      <w:r>
        <w:rPr>
          <w:rFonts w:ascii="Times New Roman" w:eastAsia="Times New Roman" w:hAnsi="Times New Roman" w:cs="Times New Roman"/>
          <w:kern w:val="0"/>
          <w:sz w:val="24"/>
          <w:szCs w:val="24"/>
          <w:lang w:eastAsia="en-GB"/>
          <w14:ligatures w14:val="none"/>
        </w:rPr>
        <w:t xml:space="preserve"> </w:t>
      </w:r>
      <w:r w:rsidR="00E16321" w:rsidRPr="00AC4E19">
        <w:rPr>
          <w:rFonts w:ascii="Times New Roman" w:eastAsia="Times New Roman" w:hAnsi="Times New Roman" w:cs="Times New Roman"/>
          <w:kern w:val="0"/>
          <w:sz w:val="24"/>
          <w:szCs w:val="24"/>
          <w:lang w:eastAsia="en-GB"/>
          <w14:ligatures w14:val="none"/>
        </w:rPr>
        <w:t>solicitud de registro o notificación de productos químicos.</w:t>
      </w:r>
    </w:p>
    <w:p w14:paraId="21690334" w14:textId="77777777" w:rsidR="003E72F0" w:rsidRPr="00AC4E19" w:rsidRDefault="003E72F0" w:rsidP="00922961">
      <w:pPr>
        <w:spacing w:after="0" w:line="360" w:lineRule="auto"/>
        <w:jc w:val="both"/>
        <w:rPr>
          <w:rFonts w:ascii="Times New Roman" w:eastAsia="Times New Roman" w:hAnsi="Times New Roman" w:cs="Times New Roman"/>
          <w:b/>
          <w:bCs/>
          <w:kern w:val="0"/>
          <w:sz w:val="24"/>
          <w:szCs w:val="24"/>
          <w:lang w:eastAsia="en-GB"/>
          <w14:ligatures w14:val="none"/>
        </w:rPr>
      </w:pPr>
    </w:p>
    <w:p w14:paraId="709C5C12" w14:textId="1791F86E" w:rsidR="00E16321" w:rsidRPr="007C307D" w:rsidRDefault="003E72F0" w:rsidP="00922961">
      <w:pPr>
        <w:spacing w:after="0" w:line="360" w:lineRule="auto"/>
        <w:jc w:val="both"/>
        <w:rPr>
          <w:rFonts w:ascii="Times New Roman" w:eastAsia="Times New Roman" w:hAnsi="Times New Roman" w:cs="Times New Roman"/>
          <w:kern w:val="0"/>
          <w:sz w:val="24"/>
          <w:szCs w:val="24"/>
          <w:lang w:eastAsia="en-GB"/>
          <w14:ligatures w14:val="none"/>
        </w:rPr>
      </w:pPr>
      <w:bookmarkStart w:id="61" w:name="_Hlk207558129"/>
      <w:bookmarkStart w:id="62" w:name="_Hlk206679959"/>
      <w:r w:rsidRPr="00AC4E19">
        <w:rPr>
          <w:rFonts w:ascii="Times New Roman" w:eastAsia="Times New Roman" w:hAnsi="Times New Roman" w:cs="Times New Roman"/>
          <w:b/>
          <w:bCs/>
          <w:kern w:val="0"/>
          <w:sz w:val="24"/>
          <w:szCs w:val="24"/>
          <w:lang w:eastAsia="en-GB"/>
          <w14:ligatures w14:val="none"/>
        </w:rPr>
        <w:t>12.</w:t>
      </w:r>
      <w:r w:rsidR="00E16321" w:rsidRPr="00AC4E19">
        <w:rPr>
          <w:rFonts w:ascii="Times New Roman" w:eastAsia="Times New Roman" w:hAnsi="Times New Roman" w:cs="Times New Roman"/>
          <w:b/>
          <w:bCs/>
          <w:kern w:val="0"/>
          <w:sz w:val="24"/>
          <w:szCs w:val="24"/>
          <w:lang w:eastAsia="en-GB"/>
          <w14:ligatures w14:val="none"/>
        </w:rPr>
        <w:t>1. Presentación de la solicitud</w:t>
      </w:r>
      <w:r w:rsidR="005D3A7C">
        <w:rPr>
          <w:rFonts w:ascii="Times New Roman" w:eastAsia="Times New Roman" w:hAnsi="Times New Roman" w:cs="Times New Roman"/>
          <w:b/>
          <w:bCs/>
          <w:kern w:val="0"/>
          <w:sz w:val="24"/>
          <w:szCs w:val="24"/>
          <w:lang w:eastAsia="en-GB"/>
          <w14:ligatures w14:val="none"/>
        </w:rPr>
        <w:t>.</w:t>
      </w:r>
      <w:r w:rsidR="00F11053">
        <w:rPr>
          <w:rFonts w:ascii="Times New Roman" w:eastAsia="Times New Roman" w:hAnsi="Times New Roman" w:cs="Times New Roman"/>
          <w:b/>
          <w:bCs/>
          <w:kern w:val="0"/>
          <w:sz w:val="24"/>
          <w:szCs w:val="24"/>
          <w:lang w:eastAsia="en-GB"/>
          <w14:ligatures w14:val="none"/>
        </w:rPr>
        <w:t xml:space="preserve"> </w:t>
      </w:r>
      <w:bookmarkEnd w:id="61"/>
      <w:r w:rsidR="00E16321" w:rsidRPr="007C307D">
        <w:rPr>
          <w:rFonts w:ascii="Times New Roman" w:eastAsia="Times New Roman" w:hAnsi="Times New Roman" w:cs="Times New Roman"/>
          <w:kern w:val="0"/>
          <w:sz w:val="24"/>
          <w:szCs w:val="24"/>
          <w:lang w:eastAsia="en-GB"/>
          <w14:ligatures w14:val="none"/>
        </w:rPr>
        <w:t xml:space="preserve">Para </w:t>
      </w:r>
      <w:r w:rsidR="006D552C">
        <w:rPr>
          <w:rFonts w:ascii="Times New Roman" w:eastAsia="Times New Roman" w:hAnsi="Times New Roman" w:cs="Times New Roman"/>
          <w:kern w:val="0"/>
          <w:sz w:val="24"/>
          <w:szCs w:val="24"/>
          <w:lang w:eastAsia="en-GB"/>
          <w14:ligatures w14:val="none"/>
        </w:rPr>
        <w:t xml:space="preserve">solicitar el </w:t>
      </w:r>
      <w:r w:rsidR="00E16321" w:rsidRPr="00AC4E19">
        <w:rPr>
          <w:rFonts w:ascii="Times New Roman" w:eastAsia="Times New Roman" w:hAnsi="Times New Roman" w:cs="Times New Roman"/>
          <w:kern w:val="0"/>
          <w:sz w:val="24"/>
          <w:szCs w:val="24"/>
          <w:lang w:eastAsia="en-GB"/>
          <w14:ligatures w14:val="none"/>
        </w:rPr>
        <w:t>registro o notificación de productos químicos</w:t>
      </w:r>
      <w:r w:rsidR="00E16321" w:rsidRPr="007C307D">
        <w:rPr>
          <w:rFonts w:ascii="Times New Roman" w:eastAsia="Times New Roman" w:hAnsi="Times New Roman" w:cs="Times New Roman"/>
          <w:kern w:val="0"/>
          <w:sz w:val="24"/>
          <w:szCs w:val="24"/>
          <w:lang w:eastAsia="en-GB"/>
          <w14:ligatures w14:val="none"/>
        </w:rPr>
        <w:t>, el solicitante deberá</w:t>
      </w:r>
      <w:r w:rsidR="00E16321" w:rsidRPr="00AC4E19">
        <w:rPr>
          <w:rFonts w:ascii="Times New Roman" w:eastAsia="Times New Roman" w:hAnsi="Times New Roman" w:cs="Times New Roman"/>
          <w:kern w:val="0"/>
          <w:sz w:val="24"/>
          <w:szCs w:val="24"/>
          <w:lang w:eastAsia="en-GB"/>
          <w14:ligatures w14:val="none"/>
        </w:rPr>
        <w:t xml:space="preserve"> ingresar a</w:t>
      </w:r>
      <w:r w:rsidR="007D46EA">
        <w:rPr>
          <w:rFonts w:ascii="Times New Roman" w:eastAsia="Times New Roman" w:hAnsi="Times New Roman" w:cs="Times New Roman"/>
          <w:kern w:val="0"/>
          <w:sz w:val="24"/>
          <w:szCs w:val="24"/>
          <w:lang w:eastAsia="en-GB"/>
          <w14:ligatures w14:val="none"/>
        </w:rPr>
        <w:t>l portal</w:t>
      </w:r>
      <w:r w:rsidR="00E16321" w:rsidRPr="00AC4E19">
        <w:rPr>
          <w:rFonts w:ascii="Times New Roman" w:eastAsia="Times New Roman" w:hAnsi="Times New Roman" w:cs="Times New Roman"/>
          <w:kern w:val="0"/>
          <w:sz w:val="24"/>
          <w:szCs w:val="24"/>
          <w:lang w:eastAsia="en-GB"/>
          <w14:ligatures w14:val="none"/>
        </w:rPr>
        <w:t xml:space="preserve"> “Regístrelo”</w:t>
      </w:r>
      <w:r w:rsidR="004335B8">
        <w:rPr>
          <w:rFonts w:ascii="Times New Roman" w:eastAsia="Times New Roman" w:hAnsi="Times New Roman" w:cs="Times New Roman"/>
          <w:kern w:val="0"/>
          <w:sz w:val="24"/>
          <w:szCs w:val="24"/>
          <w:lang w:eastAsia="en-GB"/>
          <w14:ligatures w14:val="none"/>
        </w:rPr>
        <w:t>,</w:t>
      </w:r>
      <w:r w:rsidR="00E16321" w:rsidRPr="00AC4E19">
        <w:rPr>
          <w:rFonts w:ascii="Times New Roman" w:eastAsia="Times New Roman" w:hAnsi="Times New Roman" w:cs="Times New Roman"/>
          <w:kern w:val="0"/>
          <w:sz w:val="24"/>
          <w:szCs w:val="24"/>
          <w:lang w:eastAsia="en-GB"/>
          <w14:ligatures w14:val="none"/>
        </w:rPr>
        <w:t xml:space="preserve"> llenar </w:t>
      </w:r>
      <w:r w:rsidR="00962E93" w:rsidRPr="00AC4E19">
        <w:rPr>
          <w:rFonts w:ascii="Times New Roman" w:eastAsia="Times New Roman" w:hAnsi="Times New Roman" w:cs="Times New Roman"/>
          <w:kern w:val="0"/>
          <w:sz w:val="24"/>
          <w:szCs w:val="24"/>
          <w:lang w:eastAsia="en-GB"/>
          <w14:ligatures w14:val="none"/>
        </w:rPr>
        <w:t>el formulario</w:t>
      </w:r>
      <w:r w:rsidR="00E16321" w:rsidRPr="007C307D">
        <w:rPr>
          <w:rFonts w:ascii="Times New Roman" w:eastAsia="Times New Roman" w:hAnsi="Times New Roman" w:cs="Times New Roman"/>
          <w:kern w:val="0"/>
          <w:sz w:val="24"/>
          <w:szCs w:val="24"/>
          <w:lang w:eastAsia="en-GB"/>
          <w14:ligatures w14:val="none"/>
        </w:rPr>
        <w:t xml:space="preserve"> de</w:t>
      </w:r>
      <w:r w:rsidR="00E16321" w:rsidRPr="00AC4E19">
        <w:rPr>
          <w:rFonts w:ascii="Times New Roman" w:eastAsia="Times New Roman" w:hAnsi="Times New Roman" w:cs="Times New Roman"/>
          <w:kern w:val="0"/>
          <w:sz w:val="24"/>
          <w:szCs w:val="24"/>
          <w:lang w:eastAsia="en-GB"/>
          <w14:ligatures w14:val="none"/>
        </w:rPr>
        <w:t xml:space="preserve"> la</w:t>
      </w:r>
      <w:r w:rsidR="00E16321" w:rsidRPr="007C307D">
        <w:rPr>
          <w:rFonts w:ascii="Times New Roman" w:eastAsia="Times New Roman" w:hAnsi="Times New Roman" w:cs="Times New Roman"/>
          <w:kern w:val="0"/>
          <w:sz w:val="24"/>
          <w:szCs w:val="24"/>
          <w:lang w:eastAsia="en-GB"/>
          <w14:ligatures w14:val="none"/>
        </w:rPr>
        <w:t xml:space="preserve"> solicitud</w:t>
      </w:r>
      <w:r w:rsidR="004335B8">
        <w:rPr>
          <w:rFonts w:ascii="Times New Roman" w:eastAsia="Times New Roman" w:hAnsi="Times New Roman" w:cs="Times New Roman"/>
          <w:kern w:val="0"/>
          <w:sz w:val="24"/>
          <w:szCs w:val="24"/>
          <w:lang w:eastAsia="en-GB"/>
          <w14:ligatures w14:val="none"/>
        </w:rPr>
        <w:t xml:space="preserve"> y adjuntar los</w:t>
      </w:r>
      <w:r w:rsidR="00BC63C2">
        <w:rPr>
          <w:rFonts w:ascii="Times New Roman" w:eastAsia="Times New Roman" w:hAnsi="Times New Roman" w:cs="Times New Roman"/>
          <w:kern w:val="0"/>
          <w:sz w:val="24"/>
          <w:szCs w:val="24"/>
          <w:lang w:eastAsia="en-GB"/>
          <w14:ligatures w14:val="none"/>
        </w:rPr>
        <w:t xml:space="preserve"> </w:t>
      </w:r>
      <w:r w:rsidR="004335B8">
        <w:rPr>
          <w:rFonts w:ascii="Times New Roman" w:eastAsia="Times New Roman" w:hAnsi="Times New Roman" w:cs="Times New Roman"/>
          <w:kern w:val="0"/>
          <w:sz w:val="24"/>
          <w:szCs w:val="24"/>
          <w:lang w:eastAsia="en-GB"/>
          <w14:ligatures w14:val="none"/>
        </w:rPr>
        <w:t>formularios adicionales dependiendo del tipo de característica química del producto</w:t>
      </w:r>
      <w:r w:rsidR="00E16321" w:rsidRPr="007C307D">
        <w:rPr>
          <w:rFonts w:ascii="Times New Roman" w:eastAsia="Times New Roman" w:hAnsi="Times New Roman" w:cs="Times New Roman"/>
          <w:kern w:val="0"/>
          <w:sz w:val="24"/>
          <w:szCs w:val="24"/>
          <w:lang w:eastAsia="en-GB"/>
          <w14:ligatures w14:val="none"/>
        </w:rPr>
        <w:t xml:space="preserve">. Para tales efectos, </w:t>
      </w:r>
      <w:r w:rsidR="00BC63C2">
        <w:rPr>
          <w:rFonts w:ascii="Times New Roman" w:eastAsia="Times New Roman" w:hAnsi="Times New Roman" w:cs="Times New Roman"/>
          <w:kern w:val="0"/>
          <w:sz w:val="24"/>
          <w:szCs w:val="24"/>
          <w:lang w:eastAsia="en-GB"/>
          <w14:ligatures w14:val="none"/>
        </w:rPr>
        <w:t xml:space="preserve">la persona </w:t>
      </w:r>
      <w:r w:rsidR="00E16321" w:rsidRPr="007C307D">
        <w:rPr>
          <w:rFonts w:ascii="Times New Roman" w:eastAsia="Times New Roman" w:hAnsi="Times New Roman" w:cs="Times New Roman"/>
          <w:kern w:val="0"/>
          <w:sz w:val="24"/>
          <w:szCs w:val="24"/>
          <w:lang w:eastAsia="en-GB"/>
          <w14:ligatures w14:val="none"/>
        </w:rPr>
        <w:t>solicitante</w:t>
      </w:r>
      <w:r w:rsidR="00BC63C2">
        <w:rPr>
          <w:rFonts w:ascii="Times New Roman" w:eastAsia="Times New Roman" w:hAnsi="Times New Roman" w:cs="Times New Roman"/>
          <w:kern w:val="0"/>
          <w:sz w:val="24"/>
          <w:szCs w:val="24"/>
          <w:lang w:eastAsia="en-GB"/>
          <w14:ligatures w14:val="none"/>
        </w:rPr>
        <w:t xml:space="preserve"> del registro o notificación</w:t>
      </w:r>
      <w:r w:rsidR="00E16321" w:rsidRPr="007C307D">
        <w:rPr>
          <w:rFonts w:ascii="Times New Roman" w:eastAsia="Times New Roman" w:hAnsi="Times New Roman" w:cs="Times New Roman"/>
          <w:kern w:val="0"/>
          <w:sz w:val="24"/>
          <w:szCs w:val="24"/>
          <w:lang w:eastAsia="en-GB"/>
          <w14:ligatures w14:val="none"/>
        </w:rPr>
        <w:t xml:space="preserve"> deben cumplir con la presentación de todos los requisitos definidos para cada uno de los tipos de </w:t>
      </w:r>
      <w:r w:rsidR="00962E93" w:rsidRPr="00AC4E19">
        <w:rPr>
          <w:rFonts w:ascii="Times New Roman" w:eastAsia="Times New Roman" w:hAnsi="Times New Roman" w:cs="Times New Roman"/>
          <w:kern w:val="0"/>
          <w:sz w:val="24"/>
          <w:szCs w:val="24"/>
          <w:lang w:eastAsia="en-GB"/>
          <w14:ligatures w14:val="none"/>
        </w:rPr>
        <w:t>registro o notificación</w:t>
      </w:r>
      <w:r w:rsidR="00E16321" w:rsidRPr="007C307D">
        <w:rPr>
          <w:rFonts w:ascii="Times New Roman" w:eastAsia="Times New Roman" w:hAnsi="Times New Roman" w:cs="Times New Roman"/>
          <w:kern w:val="0"/>
          <w:sz w:val="24"/>
          <w:szCs w:val="24"/>
          <w:lang w:eastAsia="en-GB"/>
          <w14:ligatures w14:val="none"/>
        </w:rPr>
        <w:t xml:space="preserve">, señalados en los </w:t>
      </w:r>
      <w:r w:rsidR="00962E93" w:rsidRPr="0021227B">
        <w:rPr>
          <w:rFonts w:ascii="Times New Roman" w:eastAsia="Times New Roman" w:hAnsi="Times New Roman" w:cs="Times New Roman"/>
          <w:kern w:val="0"/>
          <w:sz w:val="24"/>
          <w:szCs w:val="24"/>
          <w:lang w:eastAsia="en-GB"/>
          <w14:ligatures w14:val="none"/>
        </w:rPr>
        <w:t>puntos</w:t>
      </w:r>
      <w:r w:rsidR="00E16321" w:rsidRPr="0021227B">
        <w:rPr>
          <w:rFonts w:ascii="Times New Roman" w:eastAsia="Times New Roman" w:hAnsi="Times New Roman" w:cs="Times New Roman"/>
          <w:kern w:val="0"/>
          <w:sz w:val="24"/>
          <w:szCs w:val="24"/>
          <w:lang w:eastAsia="en-GB"/>
          <w14:ligatures w14:val="none"/>
        </w:rPr>
        <w:t xml:space="preserve"> 8, 9, </w:t>
      </w:r>
      <w:r w:rsidR="0021227B" w:rsidRPr="0021227B">
        <w:rPr>
          <w:rFonts w:ascii="Times New Roman" w:eastAsia="Times New Roman" w:hAnsi="Times New Roman" w:cs="Times New Roman"/>
          <w:kern w:val="0"/>
          <w:sz w:val="24"/>
          <w:szCs w:val="24"/>
          <w:lang w:eastAsia="en-GB"/>
          <w14:ligatures w14:val="none"/>
        </w:rPr>
        <w:t xml:space="preserve">10, </w:t>
      </w:r>
      <w:r w:rsidR="00962E93" w:rsidRPr="0021227B">
        <w:rPr>
          <w:rFonts w:ascii="Times New Roman" w:eastAsia="Times New Roman" w:hAnsi="Times New Roman" w:cs="Times New Roman"/>
          <w:kern w:val="0"/>
          <w:sz w:val="24"/>
          <w:szCs w:val="24"/>
          <w:lang w:eastAsia="en-GB"/>
          <w14:ligatures w14:val="none"/>
        </w:rPr>
        <w:t>1</w:t>
      </w:r>
      <w:r w:rsidR="00E16321" w:rsidRPr="0021227B">
        <w:rPr>
          <w:rFonts w:ascii="Times New Roman" w:eastAsia="Times New Roman" w:hAnsi="Times New Roman" w:cs="Times New Roman"/>
          <w:kern w:val="0"/>
          <w:sz w:val="24"/>
          <w:szCs w:val="24"/>
          <w:lang w:eastAsia="en-GB"/>
          <w14:ligatures w14:val="none"/>
        </w:rPr>
        <w:t>1 y 1</w:t>
      </w:r>
      <w:r w:rsidR="00962E93" w:rsidRPr="0021227B">
        <w:rPr>
          <w:rFonts w:ascii="Times New Roman" w:eastAsia="Times New Roman" w:hAnsi="Times New Roman" w:cs="Times New Roman"/>
          <w:kern w:val="0"/>
          <w:sz w:val="24"/>
          <w:szCs w:val="24"/>
          <w:lang w:eastAsia="en-GB"/>
          <w14:ligatures w14:val="none"/>
        </w:rPr>
        <w:t>3</w:t>
      </w:r>
      <w:r w:rsidR="00E16321" w:rsidRPr="0021227B">
        <w:rPr>
          <w:rFonts w:ascii="Times New Roman" w:eastAsia="Times New Roman" w:hAnsi="Times New Roman" w:cs="Times New Roman"/>
          <w:kern w:val="0"/>
          <w:sz w:val="24"/>
          <w:szCs w:val="24"/>
          <w:lang w:eastAsia="en-GB"/>
          <w14:ligatures w14:val="none"/>
        </w:rPr>
        <w:t xml:space="preserve"> del</w:t>
      </w:r>
      <w:r w:rsidR="00E16321" w:rsidRPr="007C307D">
        <w:rPr>
          <w:rFonts w:ascii="Times New Roman" w:eastAsia="Times New Roman" w:hAnsi="Times New Roman" w:cs="Times New Roman"/>
          <w:kern w:val="0"/>
          <w:sz w:val="24"/>
          <w:szCs w:val="24"/>
          <w:lang w:eastAsia="en-GB"/>
          <w14:ligatures w14:val="none"/>
        </w:rPr>
        <w:t xml:space="preserve"> presente reglamento.</w:t>
      </w:r>
    </w:p>
    <w:p w14:paraId="084EFE79" w14:textId="77777777" w:rsidR="00E16321" w:rsidRPr="00AC4E19" w:rsidRDefault="00E16321" w:rsidP="00922961">
      <w:pPr>
        <w:spacing w:after="0" w:line="360" w:lineRule="auto"/>
        <w:jc w:val="both"/>
        <w:rPr>
          <w:rFonts w:ascii="Times New Roman" w:eastAsia="Times New Roman" w:hAnsi="Times New Roman" w:cs="Times New Roman"/>
          <w:b/>
          <w:bCs/>
          <w:kern w:val="0"/>
          <w:sz w:val="24"/>
          <w:szCs w:val="24"/>
          <w:lang w:eastAsia="en-GB"/>
          <w14:ligatures w14:val="none"/>
        </w:rPr>
      </w:pPr>
    </w:p>
    <w:p w14:paraId="2D76D151" w14:textId="0B5E9FE9" w:rsidR="003E72F0" w:rsidRPr="007C307D" w:rsidRDefault="003E72F0" w:rsidP="00922961">
      <w:pPr>
        <w:spacing w:after="0" w:line="360" w:lineRule="auto"/>
        <w:jc w:val="both"/>
        <w:rPr>
          <w:rFonts w:ascii="Times New Roman" w:eastAsia="Times New Roman" w:hAnsi="Times New Roman" w:cs="Times New Roman"/>
          <w:kern w:val="0"/>
          <w:sz w:val="24"/>
          <w:szCs w:val="24"/>
          <w:lang w:eastAsia="en-GB"/>
          <w14:ligatures w14:val="none"/>
        </w:rPr>
      </w:pPr>
      <w:bookmarkStart w:id="63" w:name="_Hlk207558139"/>
      <w:r w:rsidRPr="00AC4E19">
        <w:rPr>
          <w:rFonts w:ascii="Times New Roman" w:eastAsia="Times New Roman" w:hAnsi="Times New Roman" w:cs="Times New Roman"/>
          <w:b/>
          <w:bCs/>
          <w:kern w:val="0"/>
          <w:sz w:val="24"/>
          <w:szCs w:val="24"/>
          <w:lang w:eastAsia="en-GB"/>
          <w14:ligatures w14:val="none"/>
        </w:rPr>
        <w:t xml:space="preserve"> </w:t>
      </w:r>
      <w:r w:rsidR="00962E93" w:rsidRPr="00AC4E19">
        <w:rPr>
          <w:rFonts w:ascii="Times New Roman" w:eastAsia="Times New Roman" w:hAnsi="Times New Roman" w:cs="Times New Roman"/>
          <w:b/>
          <w:bCs/>
          <w:kern w:val="0"/>
          <w:sz w:val="24"/>
          <w:szCs w:val="24"/>
          <w:lang w:eastAsia="en-GB"/>
          <w14:ligatures w14:val="none"/>
        </w:rPr>
        <w:t>12.2. Admisibilidad</w:t>
      </w:r>
      <w:r w:rsidR="005D3A7C">
        <w:rPr>
          <w:rFonts w:ascii="Times New Roman" w:eastAsia="Times New Roman" w:hAnsi="Times New Roman" w:cs="Times New Roman"/>
          <w:b/>
          <w:bCs/>
          <w:kern w:val="0"/>
          <w:sz w:val="24"/>
          <w:szCs w:val="24"/>
          <w:lang w:eastAsia="en-GB"/>
          <w14:ligatures w14:val="none"/>
        </w:rPr>
        <w:t>.</w:t>
      </w:r>
      <w:r w:rsidR="00F11053">
        <w:rPr>
          <w:rFonts w:ascii="Times New Roman" w:eastAsia="Times New Roman" w:hAnsi="Times New Roman" w:cs="Times New Roman"/>
          <w:b/>
          <w:bCs/>
          <w:kern w:val="0"/>
          <w:sz w:val="24"/>
          <w:szCs w:val="24"/>
          <w:lang w:eastAsia="en-GB"/>
          <w14:ligatures w14:val="none"/>
        </w:rPr>
        <w:t xml:space="preserve"> </w:t>
      </w:r>
      <w:bookmarkEnd w:id="62"/>
      <w:bookmarkEnd w:id="63"/>
      <w:r w:rsidRPr="007C307D">
        <w:rPr>
          <w:rFonts w:ascii="Times New Roman" w:eastAsia="Times New Roman" w:hAnsi="Times New Roman" w:cs="Times New Roman"/>
          <w:kern w:val="0"/>
          <w:sz w:val="24"/>
          <w:szCs w:val="24"/>
          <w:lang w:eastAsia="en-GB"/>
          <w14:ligatures w14:val="none"/>
        </w:rPr>
        <w:t>Una vez presentada la solicitud de registro</w:t>
      </w:r>
      <w:r w:rsidR="004F2669" w:rsidRPr="00AC4E19">
        <w:rPr>
          <w:rFonts w:ascii="Times New Roman" w:eastAsia="Times New Roman" w:hAnsi="Times New Roman" w:cs="Times New Roman"/>
          <w:kern w:val="0"/>
          <w:sz w:val="24"/>
          <w:szCs w:val="24"/>
          <w:lang w:eastAsia="en-GB"/>
          <w14:ligatures w14:val="none"/>
        </w:rPr>
        <w:t xml:space="preserve"> o notificación</w:t>
      </w:r>
      <w:r w:rsidRPr="007C307D">
        <w:rPr>
          <w:rFonts w:ascii="Times New Roman" w:eastAsia="Times New Roman" w:hAnsi="Times New Roman" w:cs="Times New Roman"/>
          <w:kern w:val="0"/>
          <w:sz w:val="24"/>
          <w:szCs w:val="24"/>
          <w:lang w:eastAsia="en-GB"/>
          <w14:ligatures w14:val="none"/>
        </w:rPr>
        <w:t xml:space="preserve">, el </w:t>
      </w:r>
      <w:r w:rsidR="004F2669" w:rsidRPr="00AC4E19">
        <w:rPr>
          <w:rFonts w:ascii="Times New Roman" w:eastAsia="Times New Roman" w:hAnsi="Times New Roman" w:cs="Times New Roman"/>
          <w:kern w:val="0"/>
          <w:sz w:val="24"/>
          <w:szCs w:val="24"/>
          <w:lang w:eastAsia="en-GB"/>
          <w14:ligatures w14:val="none"/>
        </w:rPr>
        <w:t>MS</w:t>
      </w:r>
      <w:r w:rsidR="00131B21">
        <w:rPr>
          <w:rFonts w:ascii="Times New Roman" w:eastAsia="Times New Roman" w:hAnsi="Times New Roman" w:cs="Times New Roman"/>
          <w:kern w:val="0"/>
          <w:sz w:val="24"/>
          <w:szCs w:val="24"/>
          <w:lang w:eastAsia="en-GB"/>
          <w14:ligatures w14:val="none"/>
        </w:rPr>
        <w:t xml:space="preserve"> y el MINAE, según corresponda,</w:t>
      </w:r>
      <w:r w:rsidRPr="007C307D">
        <w:rPr>
          <w:rFonts w:ascii="Times New Roman" w:eastAsia="Times New Roman" w:hAnsi="Times New Roman" w:cs="Times New Roman"/>
          <w:kern w:val="0"/>
          <w:sz w:val="24"/>
          <w:szCs w:val="24"/>
          <w:lang w:eastAsia="en-GB"/>
          <w14:ligatures w14:val="none"/>
        </w:rPr>
        <w:t xml:space="preserve"> debe realizar una revisión de admisibilidad, para lo cual verificará que </w:t>
      </w:r>
      <w:r w:rsidR="00FD6833">
        <w:rPr>
          <w:rFonts w:ascii="Times New Roman" w:eastAsia="Times New Roman" w:hAnsi="Times New Roman" w:cs="Times New Roman"/>
          <w:kern w:val="0"/>
          <w:sz w:val="24"/>
          <w:szCs w:val="24"/>
          <w:lang w:eastAsia="en-GB"/>
          <w14:ligatures w14:val="none"/>
        </w:rPr>
        <w:t xml:space="preserve">la persona </w:t>
      </w:r>
      <w:r w:rsidRPr="007C307D">
        <w:rPr>
          <w:rFonts w:ascii="Times New Roman" w:eastAsia="Times New Roman" w:hAnsi="Times New Roman" w:cs="Times New Roman"/>
          <w:kern w:val="0"/>
          <w:sz w:val="24"/>
          <w:szCs w:val="24"/>
          <w:lang w:eastAsia="en-GB"/>
          <w14:ligatures w14:val="none"/>
        </w:rPr>
        <w:t xml:space="preserve">solicitante aporte la totalidad de los requisitos previstos en este reglamento </w:t>
      </w:r>
      <w:r w:rsidR="00C36A05" w:rsidRPr="00AC4E19">
        <w:rPr>
          <w:rFonts w:ascii="Times New Roman" w:eastAsia="Times New Roman" w:hAnsi="Times New Roman" w:cs="Times New Roman"/>
          <w:kern w:val="0"/>
          <w:sz w:val="24"/>
          <w:szCs w:val="24"/>
          <w:lang w:eastAsia="en-GB"/>
          <w14:ligatures w14:val="none"/>
        </w:rPr>
        <w:t>de acuerdo con el</w:t>
      </w:r>
      <w:r w:rsidRPr="007C307D">
        <w:rPr>
          <w:rFonts w:ascii="Times New Roman" w:eastAsia="Times New Roman" w:hAnsi="Times New Roman" w:cs="Times New Roman"/>
          <w:kern w:val="0"/>
          <w:sz w:val="24"/>
          <w:szCs w:val="24"/>
          <w:lang w:eastAsia="en-GB"/>
          <w14:ligatures w14:val="none"/>
        </w:rPr>
        <w:t xml:space="preserve"> </w:t>
      </w:r>
      <w:r w:rsidR="00305212" w:rsidRPr="00AC4E19">
        <w:rPr>
          <w:rFonts w:ascii="Times New Roman" w:eastAsia="Times New Roman" w:hAnsi="Times New Roman" w:cs="Times New Roman"/>
          <w:kern w:val="0"/>
          <w:sz w:val="24"/>
          <w:szCs w:val="24"/>
          <w:lang w:eastAsia="en-GB"/>
          <w14:ligatures w14:val="none"/>
        </w:rPr>
        <w:t xml:space="preserve">tipo de </w:t>
      </w:r>
      <w:r w:rsidRPr="007C307D">
        <w:rPr>
          <w:rFonts w:ascii="Times New Roman" w:eastAsia="Times New Roman" w:hAnsi="Times New Roman" w:cs="Times New Roman"/>
          <w:kern w:val="0"/>
          <w:sz w:val="24"/>
          <w:szCs w:val="24"/>
          <w:lang w:eastAsia="en-GB"/>
          <w14:ligatures w14:val="none"/>
        </w:rPr>
        <w:t>registro</w:t>
      </w:r>
      <w:r w:rsidR="00305212" w:rsidRPr="00AC4E19">
        <w:rPr>
          <w:rFonts w:ascii="Times New Roman" w:eastAsia="Times New Roman" w:hAnsi="Times New Roman" w:cs="Times New Roman"/>
          <w:kern w:val="0"/>
          <w:sz w:val="24"/>
          <w:szCs w:val="24"/>
          <w:lang w:eastAsia="en-GB"/>
          <w14:ligatures w14:val="none"/>
        </w:rPr>
        <w:t xml:space="preserve"> o notificación</w:t>
      </w:r>
      <w:r w:rsidRPr="007C307D">
        <w:rPr>
          <w:rFonts w:ascii="Times New Roman" w:eastAsia="Times New Roman" w:hAnsi="Times New Roman" w:cs="Times New Roman"/>
          <w:kern w:val="0"/>
          <w:sz w:val="24"/>
          <w:szCs w:val="24"/>
          <w:lang w:eastAsia="en-GB"/>
          <w14:ligatures w14:val="none"/>
        </w:rPr>
        <w:t xml:space="preserve">, </w:t>
      </w:r>
      <w:r w:rsidR="00131B21">
        <w:rPr>
          <w:rFonts w:ascii="Times New Roman" w:eastAsia="Times New Roman" w:hAnsi="Times New Roman" w:cs="Times New Roman"/>
          <w:kern w:val="0"/>
          <w:sz w:val="24"/>
          <w:szCs w:val="24"/>
          <w:lang w:eastAsia="en-GB"/>
          <w14:ligatures w14:val="none"/>
        </w:rPr>
        <w:t xml:space="preserve">según las competencias de cada ministerio, </w:t>
      </w:r>
      <w:r w:rsidRPr="007C307D">
        <w:rPr>
          <w:rFonts w:ascii="Times New Roman" w:eastAsia="Times New Roman" w:hAnsi="Times New Roman" w:cs="Times New Roman"/>
          <w:kern w:val="0"/>
          <w:sz w:val="24"/>
          <w:szCs w:val="24"/>
          <w:lang w:eastAsia="en-GB"/>
          <w14:ligatures w14:val="none"/>
        </w:rPr>
        <w:t xml:space="preserve">sin analizar el contenido de fondo de tal información. Para tales efectos, </w:t>
      </w:r>
      <w:r w:rsidR="00131B21">
        <w:rPr>
          <w:rFonts w:ascii="Times New Roman" w:eastAsia="Times New Roman" w:hAnsi="Times New Roman" w:cs="Times New Roman"/>
          <w:kern w:val="0"/>
          <w:sz w:val="24"/>
          <w:szCs w:val="24"/>
          <w:lang w:eastAsia="en-GB"/>
          <w14:ligatures w14:val="none"/>
        </w:rPr>
        <w:t>se</w:t>
      </w:r>
      <w:r w:rsidRPr="007C307D">
        <w:rPr>
          <w:rFonts w:ascii="Times New Roman" w:eastAsia="Times New Roman" w:hAnsi="Times New Roman" w:cs="Times New Roman"/>
          <w:kern w:val="0"/>
          <w:sz w:val="24"/>
          <w:szCs w:val="24"/>
          <w:lang w:eastAsia="en-GB"/>
          <w14:ligatures w14:val="none"/>
        </w:rPr>
        <w:t xml:space="preserve"> debe realizar la revisión de admisibilidad de la solicitud en los siguientes </w:t>
      </w:r>
      <w:r w:rsidR="00801246" w:rsidRPr="00AC4E19">
        <w:rPr>
          <w:rFonts w:ascii="Times New Roman" w:eastAsia="Times New Roman" w:hAnsi="Times New Roman" w:cs="Times New Roman"/>
          <w:kern w:val="0"/>
          <w:sz w:val="24"/>
          <w:szCs w:val="24"/>
          <w:lang w:eastAsia="en-GB"/>
          <w14:ligatures w14:val="none"/>
        </w:rPr>
        <w:t>10</w:t>
      </w:r>
      <w:r w:rsidRPr="007C307D">
        <w:rPr>
          <w:rFonts w:ascii="Times New Roman" w:eastAsia="Times New Roman" w:hAnsi="Times New Roman" w:cs="Times New Roman"/>
          <w:kern w:val="0"/>
          <w:sz w:val="24"/>
          <w:szCs w:val="24"/>
          <w:lang w:eastAsia="en-GB"/>
          <w14:ligatures w14:val="none"/>
        </w:rPr>
        <w:t xml:space="preserve"> días naturales a partir de</w:t>
      </w:r>
      <w:r w:rsidR="00F60F16" w:rsidRPr="00AC4E19">
        <w:rPr>
          <w:rFonts w:ascii="Times New Roman" w:eastAsia="Times New Roman" w:hAnsi="Times New Roman" w:cs="Times New Roman"/>
          <w:kern w:val="0"/>
          <w:sz w:val="24"/>
          <w:szCs w:val="24"/>
          <w:lang w:eastAsia="en-GB"/>
          <w14:ligatures w14:val="none"/>
        </w:rPr>
        <w:t xml:space="preserve">l ingreso </w:t>
      </w:r>
      <w:r w:rsidRPr="007C307D">
        <w:rPr>
          <w:rFonts w:ascii="Times New Roman" w:eastAsia="Times New Roman" w:hAnsi="Times New Roman" w:cs="Times New Roman"/>
          <w:kern w:val="0"/>
          <w:sz w:val="24"/>
          <w:szCs w:val="24"/>
          <w:lang w:eastAsia="en-GB"/>
          <w14:ligatures w14:val="none"/>
        </w:rPr>
        <w:t>de la solicitud</w:t>
      </w:r>
      <w:r w:rsidR="00F60F16" w:rsidRPr="00AC4E19">
        <w:rPr>
          <w:rFonts w:ascii="Times New Roman" w:eastAsia="Times New Roman" w:hAnsi="Times New Roman" w:cs="Times New Roman"/>
          <w:kern w:val="0"/>
          <w:sz w:val="24"/>
          <w:szCs w:val="24"/>
          <w:lang w:eastAsia="en-GB"/>
          <w14:ligatures w14:val="none"/>
        </w:rPr>
        <w:t>.</w:t>
      </w:r>
    </w:p>
    <w:p w14:paraId="22C37694" w14:textId="77777777" w:rsidR="003E72F0" w:rsidRPr="007C307D" w:rsidRDefault="003E72F0" w:rsidP="00922961">
      <w:pPr>
        <w:spacing w:after="0" w:line="360" w:lineRule="auto"/>
        <w:jc w:val="both"/>
        <w:rPr>
          <w:rFonts w:ascii="Times New Roman" w:eastAsia="Times New Roman" w:hAnsi="Times New Roman" w:cs="Times New Roman"/>
          <w:kern w:val="0"/>
          <w:sz w:val="24"/>
          <w:szCs w:val="24"/>
          <w:lang w:eastAsia="en-GB"/>
          <w14:ligatures w14:val="none"/>
        </w:rPr>
      </w:pPr>
    </w:p>
    <w:p w14:paraId="568F4309" w14:textId="249A03CF" w:rsidR="00F60F16" w:rsidRDefault="00D9175D" w:rsidP="00922961">
      <w:pPr>
        <w:spacing w:after="0" w:line="360" w:lineRule="auto"/>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 xml:space="preserve">Para el caso de las solicitudes de registros o </w:t>
      </w:r>
      <w:r w:rsidRPr="00AC4E19">
        <w:rPr>
          <w:rFonts w:ascii="Times New Roman" w:eastAsia="Times New Roman" w:hAnsi="Times New Roman" w:cs="Times New Roman"/>
          <w:kern w:val="0"/>
          <w:sz w:val="24"/>
          <w:szCs w:val="24"/>
          <w:lang w:eastAsia="en-GB"/>
          <w14:ligatures w14:val="none"/>
        </w:rPr>
        <w:t>notificaciones de productos químicos priorizados</w:t>
      </w:r>
      <w:r w:rsidR="003A54DB" w:rsidRPr="00AC4E19">
        <w:rPr>
          <w:rFonts w:ascii="Times New Roman" w:eastAsia="Times New Roman" w:hAnsi="Times New Roman" w:cs="Times New Roman"/>
          <w:kern w:val="0"/>
          <w:sz w:val="24"/>
          <w:szCs w:val="24"/>
          <w:lang w:eastAsia="en-GB"/>
          <w14:ligatures w14:val="none"/>
        </w:rPr>
        <w:t xml:space="preserve"> y</w:t>
      </w:r>
      <w:r w:rsidR="00106E26" w:rsidRPr="00AC4E19">
        <w:rPr>
          <w:rFonts w:ascii="Times New Roman" w:eastAsia="Times New Roman" w:hAnsi="Times New Roman" w:cs="Times New Roman"/>
          <w:kern w:val="0"/>
          <w:sz w:val="24"/>
          <w:szCs w:val="24"/>
          <w:lang w:eastAsia="en-GB"/>
          <w14:ligatures w14:val="none"/>
        </w:rPr>
        <w:t xml:space="preserve"> sustancia</w:t>
      </w:r>
      <w:r w:rsidR="00131B21">
        <w:rPr>
          <w:rFonts w:ascii="Times New Roman" w:eastAsia="Times New Roman" w:hAnsi="Times New Roman" w:cs="Times New Roman"/>
          <w:kern w:val="0"/>
          <w:sz w:val="24"/>
          <w:szCs w:val="24"/>
          <w:lang w:eastAsia="en-GB"/>
          <w14:ligatures w14:val="none"/>
        </w:rPr>
        <w:t>s</w:t>
      </w:r>
      <w:r w:rsidR="00106E26" w:rsidRPr="00AC4E19">
        <w:rPr>
          <w:rFonts w:ascii="Times New Roman" w:eastAsia="Times New Roman" w:hAnsi="Times New Roman" w:cs="Times New Roman"/>
          <w:kern w:val="0"/>
          <w:sz w:val="24"/>
          <w:szCs w:val="24"/>
          <w:lang w:eastAsia="en-GB"/>
          <w14:ligatures w14:val="none"/>
        </w:rPr>
        <w:t xml:space="preserve"> química</w:t>
      </w:r>
      <w:r w:rsidR="00131B21">
        <w:rPr>
          <w:rFonts w:ascii="Times New Roman" w:eastAsia="Times New Roman" w:hAnsi="Times New Roman" w:cs="Times New Roman"/>
          <w:kern w:val="0"/>
          <w:sz w:val="24"/>
          <w:szCs w:val="24"/>
          <w:lang w:eastAsia="en-GB"/>
          <w14:ligatures w14:val="none"/>
        </w:rPr>
        <w:t>s</w:t>
      </w:r>
      <w:r w:rsidR="00106E26" w:rsidRPr="00AC4E19">
        <w:rPr>
          <w:rFonts w:ascii="Times New Roman" w:eastAsia="Times New Roman" w:hAnsi="Times New Roman" w:cs="Times New Roman"/>
          <w:kern w:val="0"/>
          <w:sz w:val="24"/>
          <w:szCs w:val="24"/>
          <w:lang w:eastAsia="en-GB"/>
          <w14:ligatures w14:val="none"/>
        </w:rPr>
        <w:t xml:space="preserve"> nueva</w:t>
      </w:r>
      <w:r w:rsidR="00131B21">
        <w:rPr>
          <w:rFonts w:ascii="Times New Roman" w:eastAsia="Times New Roman" w:hAnsi="Times New Roman" w:cs="Times New Roman"/>
          <w:kern w:val="0"/>
          <w:sz w:val="24"/>
          <w:szCs w:val="24"/>
          <w:lang w:eastAsia="en-GB"/>
          <w14:ligatures w14:val="none"/>
        </w:rPr>
        <w:t>s</w:t>
      </w:r>
      <w:r w:rsidRPr="007C307D">
        <w:rPr>
          <w:rFonts w:ascii="Times New Roman" w:eastAsia="Times New Roman" w:hAnsi="Times New Roman" w:cs="Times New Roman"/>
          <w:kern w:val="0"/>
          <w:sz w:val="24"/>
          <w:szCs w:val="24"/>
          <w:lang w:eastAsia="en-GB"/>
          <w14:ligatures w14:val="none"/>
        </w:rPr>
        <w:t>,</w:t>
      </w:r>
      <w:r w:rsidR="00F60F16" w:rsidRPr="00AC4E19">
        <w:rPr>
          <w:rFonts w:ascii="Times New Roman" w:eastAsia="Times New Roman" w:hAnsi="Times New Roman" w:cs="Times New Roman"/>
          <w:kern w:val="0"/>
          <w:sz w:val="24"/>
          <w:szCs w:val="24"/>
          <w:lang w:eastAsia="en-GB"/>
          <w14:ligatures w14:val="none"/>
        </w:rPr>
        <w:t xml:space="preserve"> la revisión de admisibilidad se realizará de la siguiente manera:</w:t>
      </w:r>
    </w:p>
    <w:p w14:paraId="63946789" w14:textId="77777777" w:rsidR="00F11053" w:rsidRDefault="00F11053" w:rsidP="00922961">
      <w:pPr>
        <w:spacing w:after="0" w:line="360" w:lineRule="auto"/>
        <w:jc w:val="both"/>
        <w:rPr>
          <w:rFonts w:ascii="Times New Roman" w:eastAsia="Times New Roman" w:hAnsi="Times New Roman" w:cs="Times New Roman"/>
          <w:kern w:val="0"/>
          <w:sz w:val="24"/>
          <w:szCs w:val="24"/>
          <w:lang w:eastAsia="en-GB"/>
          <w14:ligatures w14:val="none"/>
        </w:rPr>
      </w:pPr>
    </w:p>
    <w:p w14:paraId="65AB1555" w14:textId="316CD92F" w:rsidR="003B3756" w:rsidRDefault="003B3756" w:rsidP="00F11053">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12.</w:t>
      </w:r>
      <w:r w:rsidR="003A54DB" w:rsidRPr="00AC4E19">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.1. El</w:t>
      </w:r>
      <w:r w:rsidR="00D9175D" w:rsidRPr="007C307D">
        <w:rPr>
          <w:rFonts w:ascii="Times New Roman" w:eastAsia="Times New Roman" w:hAnsi="Times New Roman" w:cs="Times New Roman"/>
          <w:kern w:val="0"/>
          <w:sz w:val="24"/>
          <w:szCs w:val="24"/>
          <w:lang w:eastAsia="en-GB"/>
          <w14:ligatures w14:val="none"/>
        </w:rPr>
        <w:t xml:space="preserve"> </w:t>
      </w:r>
      <w:r w:rsidR="00D9175D" w:rsidRPr="00AC4E19">
        <w:rPr>
          <w:rFonts w:ascii="Times New Roman" w:eastAsia="Times New Roman" w:hAnsi="Times New Roman" w:cs="Times New Roman"/>
          <w:kern w:val="0"/>
          <w:sz w:val="24"/>
          <w:szCs w:val="24"/>
          <w:lang w:eastAsia="en-GB"/>
          <w14:ligatures w14:val="none"/>
        </w:rPr>
        <w:t>MS</w:t>
      </w:r>
      <w:r w:rsidR="00F60F16" w:rsidRPr="00AC4E19">
        <w:rPr>
          <w:rFonts w:ascii="Times New Roman" w:eastAsia="Times New Roman" w:hAnsi="Times New Roman" w:cs="Times New Roman"/>
          <w:kern w:val="0"/>
          <w:sz w:val="24"/>
          <w:szCs w:val="24"/>
          <w:lang w:eastAsia="en-GB"/>
          <w14:ligatures w14:val="none"/>
        </w:rPr>
        <w:t xml:space="preserve"> revisará los requisitos </w:t>
      </w:r>
      <w:r w:rsidRPr="00AC4E19">
        <w:rPr>
          <w:rFonts w:ascii="Times New Roman" w:eastAsia="Times New Roman" w:hAnsi="Times New Roman" w:cs="Times New Roman"/>
          <w:kern w:val="0"/>
          <w:sz w:val="24"/>
          <w:szCs w:val="24"/>
          <w:lang w:eastAsia="en-GB"/>
          <w14:ligatures w14:val="none"/>
        </w:rPr>
        <w:t>e información específica de los estudios toxicológicos</w:t>
      </w:r>
      <w:r w:rsidR="00F60F16" w:rsidRPr="00AC4E19">
        <w:rPr>
          <w:rFonts w:ascii="Times New Roman" w:eastAsia="Times New Roman" w:hAnsi="Times New Roman" w:cs="Times New Roman"/>
          <w:kern w:val="0"/>
          <w:sz w:val="24"/>
          <w:szCs w:val="24"/>
          <w:lang w:eastAsia="en-GB"/>
          <w14:ligatures w14:val="none"/>
        </w:rPr>
        <w:t xml:space="preserve"> previstos en este reglamento de acuerdo con el tipo de registro o notificación</w:t>
      </w:r>
      <w:r w:rsidRPr="00AC4E19">
        <w:rPr>
          <w:rFonts w:ascii="Times New Roman" w:eastAsia="Times New Roman" w:hAnsi="Times New Roman" w:cs="Times New Roman"/>
          <w:kern w:val="0"/>
          <w:sz w:val="24"/>
          <w:szCs w:val="24"/>
          <w:lang w:eastAsia="en-GB"/>
          <w14:ligatures w14:val="none"/>
        </w:rPr>
        <w:t>.</w:t>
      </w:r>
    </w:p>
    <w:p w14:paraId="141DEC67" w14:textId="77777777" w:rsidR="00F11053" w:rsidRPr="00AC4E19" w:rsidRDefault="00F11053" w:rsidP="00F11053">
      <w:pPr>
        <w:spacing w:after="0" w:line="360" w:lineRule="auto"/>
        <w:jc w:val="both"/>
        <w:rPr>
          <w:rFonts w:ascii="Times New Roman" w:eastAsia="Times New Roman" w:hAnsi="Times New Roman" w:cs="Times New Roman"/>
          <w:kern w:val="0"/>
          <w:sz w:val="24"/>
          <w:szCs w:val="24"/>
          <w:lang w:eastAsia="en-GB"/>
          <w14:ligatures w14:val="none"/>
        </w:rPr>
      </w:pPr>
    </w:p>
    <w:p w14:paraId="23F012FD" w14:textId="4EB0E151" w:rsidR="003B3756" w:rsidRPr="00AC4E19" w:rsidRDefault="003B3756" w:rsidP="00F11053">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12.</w:t>
      </w:r>
      <w:r w:rsidR="003A54DB" w:rsidRPr="00AC4E19">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 xml:space="preserve">.2. El </w:t>
      </w:r>
      <w:r w:rsidR="00F60F16" w:rsidRPr="00AC4E19">
        <w:rPr>
          <w:rFonts w:ascii="Times New Roman" w:eastAsia="Times New Roman" w:hAnsi="Times New Roman" w:cs="Times New Roman"/>
          <w:kern w:val="0"/>
          <w:sz w:val="24"/>
          <w:szCs w:val="24"/>
          <w:lang w:eastAsia="en-GB"/>
          <w14:ligatures w14:val="none"/>
        </w:rPr>
        <w:t>MINAE</w:t>
      </w:r>
      <w:r w:rsidR="00D9175D" w:rsidRPr="007C307D">
        <w:rPr>
          <w:rFonts w:ascii="Times New Roman" w:eastAsia="Times New Roman" w:hAnsi="Times New Roman" w:cs="Times New Roman"/>
          <w:kern w:val="0"/>
          <w:sz w:val="24"/>
          <w:szCs w:val="24"/>
          <w:lang w:eastAsia="en-GB"/>
          <w14:ligatures w14:val="none"/>
        </w:rPr>
        <w:t xml:space="preserve"> realizará la verificación de los requisitos</w:t>
      </w:r>
      <w:r w:rsidRPr="00AC4E19">
        <w:rPr>
          <w:rFonts w:ascii="Times New Roman" w:eastAsia="Times New Roman" w:hAnsi="Times New Roman" w:cs="Times New Roman"/>
          <w:kern w:val="0"/>
          <w:sz w:val="24"/>
          <w:szCs w:val="24"/>
          <w:lang w:eastAsia="en-GB"/>
          <w14:ligatures w14:val="none"/>
        </w:rPr>
        <w:t xml:space="preserve"> </w:t>
      </w:r>
      <w:r w:rsidR="00131B21">
        <w:rPr>
          <w:rFonts w:ascii="Times New Roman" w:eastAsia="Times New Roman" w:hAnsi="Times New Roman" w:cs="Times New Roman"/>
          <w:kern w:val="0"/>
          <w:sz w:val="24"/>
          <w:szCs w:val="24"/>
          <w:lang w:eastAsia="en-GB"/>
          <w14:ligatures w14:val="none"/>
        </w:rPr>
        <w:t>e información es</w:t>
      </w:r>
      <w:r w:rsidRPr="00AC4E19">
        <w:rPr>
          <w:rFonts w:ascii="Times New Roman" w:eastAsia="Times New Roman" w:hAnsi="Times New Roman" w:cs="Times New Roman"/>
          <w:kern w:val="0"/>
          <w:sz w:val="24"/>
          <w:szCs w:val="24"/>
          <w:lang w:eastAsia="en-GB"/>
          <w14:ligatures w14:val="none"/>
        </w:rPr>
        <w:t xml:space="preserve">pecífica de los estudios </w:t>
      </w:r>
      <w:proofErr w:type="spellStart"/>
      <w:r w:rsidRPr="00AC4E19">
        <w:rPr>
          <w:rFonts w:ascii="Times New Roman" w:eastAsia="Times New Roman" w:hAnsi="Times New Roman" w:cs="Times New Roman"/>
          <w:kern w:val="0"/>
          <w:sz w:val="24"/>
          <w:szCs w:val="24"/>
          <w:lang w:eastAsia="en-GB"/>
          <w14:ligatures w14:val="none"/>
        </w:rPr>
        <w:t>ecotoxicológicos</w:t>
      </w:r>
      <w:proofErr w:type="spellEnd"/>
      <w:r w:rsidRPr="00AC4E19">
        <w:rPr>
          <w:rFonts w:ascii="Times New Roman" w:eastAsia="Times New Roman" w:hAnsi="Times New Roman" w:cs="Times New Roman"/>
          <w:kern w:val="0"/>
          <w:sz w:val="24"/>
          <w:szCs w:val="24"/>
          <w:lang w:eastAsia="en-GB"/>
          <w14:ligatures w14:val="none"/>
        </w:rPr>
        <w:t xml:space="preserve"> previstos en este reglamento.</w:t>
      </w:r>
    </w:p>
    <w:p w14:paraId="6B618AFC" w14:textId="29A94169" w:rsidR="002F14F9" w:rsidRPr="00AC4E19" w:rsidRDefault="002F14F9" w:rsidP="00922961">
      <w:pPr>
        <w:spacing w:after="0" w:line="360" w:lineRule="auto"/>
        <w:jc w:val="both"/>
        <w:rPr>
          <w:rFonts w:ascii="Times New Roman" w:eastAsia="Times New Roman" w:hAnsi="Times New Roman" w:cs="Times New Roman"/>
          <w:kern w:val="0"/>
          <w:sz w:val="24"/>
          <w:szCs w:val="24"/>
          <w:lang w:eastAsia="en-GB"/>
          <w14:ligatures w14:val="none"/>
        </w:rPr>
      </w:pPr>
    </w:p>
    <w:p w14:paraId="755A1F17" w14:textId="1A87C98A" w:rsidR="009C7F82" w:rsidRPr="00AC4E19" w:rsidRDefault="009C4603" w:rsidP="00922961">
      <w:pPr>
        <w:spacing w:after="0" w:line="360" w:lineRule="auto"/>
        <w:jc w:val="both"/>
        <w:rPr>
          <w:rFonts w:ascii="Times New Roman" w:eastAsia="Times New Roman" w:hAnsi="Times New Roman" w:cs="Times New Roman"/>
          <w:kern w:val="0"/>
          <w:sz w:val="24"/>
          <w:szCs w:val="24"/>
          <w:lang w:eastAsia="en-GB"/>
          <w14:ligatures w14:val="none"/>
        </w:rPr>
      </w:pPr>
      <w:bookmarkStart w:id="64" w:name="_Hlk207558156"/>
      <w:r w:rsidRPr="007C307D">
        <w:rPr>
          <w:rFonts w:ascii="Times New Roman" w:eastAsia="Times New Roman" w:hAnsi="Times New Roman" w:cs="Times New Roman"/>
          <w:b/>
          <w:bCs/>
          <w:kern w:val="0"/>
          <w:sz w:val="24"/>
          <w:szCs w:val="24"/>
          <w:lang w:eastAsia="en-GB"/>
          <w14:ligatures w14:val="none"/>
        </w:rPr>
        <w:t>12.3. Prevención única</w:t>
      </w:r>
      <w:r w:rsidR="005D3A7C">
        <w:rPr>
          <w:rFonts w:ascii="Times New Roman" w:eastAsia="Times New Roman" w:hAnsi="Times New Roman" w:cs="Times New Roman"/>
          <w:b/>
          <w:bCs/>
          <w:kern w:val="0"/>
          <w:sz w:val="24"/>
          <w:szCs w:val="24"/>
          <w:lang w:eastAsia="en-GB"/>
          <w14:ligatures w14:val="none"/>
        </w:rPr>
        <w:t>.</w:t>
      </w:r>
      <w:r w:rsidR="00F11053">
        <w:rPr>
          <w:rFonts w:ascii="Times New Roman" w:eastAsia="Times New Roman" w:hAnsi="Times New Roman" w:cs="Times New Roman"/>
          <w:b/>
          <w:bCs/>
          <w:kern w:val="0"/>
          <w:sz w:val="24"/>
          <w:szCs w:val="24"/>
          <w:lang w:eastAsia="en-GB"/>
          <w14:ligatures w14:val="none"/>
        </w:rPr>
        <w:t xml:space="preserve"> </w:t>
      </w:r>
      <w:bookmarkEnd w:id="64"/>
      <w:r w:rsidR="004D4C8C" w:rsidRPr="004D4C8C">
        <w:rPr>
          <w:rFonts w:ascii="Times New Roman" w:eastAsia="Times New Roman" w:hAnsi="Times New Roman" w:cs="Times New Roman"/>
          <w:kern w:val="0"/>
          <w:sz w:val="24"/>
          <w:szCs w:val="24"/>
          <w:lang w:eastAsia="en-GB"/>
          <w14:ligatures w14:val="none"/>
        </w:rPr>
        <w:t>Una vez presentada la solicitud de registro o notificación del producto químico, el MS y el MINAE, cada uno dentro del ámbito de sus competencias, podrán formular observaciones durante la fase de admisibilidad. No obstante, la persona solicitante recibirá una única prevención que integrará todas las observaciones generadas por ambas instituciones. Esta prevención deberá emitirse dentro de un plazo de 10 días naturales a partir de la presentación de la solicitud e indicará los documentos faltantes, subsanaciones o correcciones requeridas. Para atenderla, se otorgará a</w:t>
      </w:r>
      <w:r w:rsidR="004D4C8C">
        <w:rPr>
          <w:rFonts w:ascii="Times New Roman" w:eastAsia="Times New Roman" w:hAnsi="Times New Roman" w:cs="Times New Roman"/>
          <w:kern w:val="0"/>
          <w:sz w:val="24"/>
          <w:szCs w:val="24"/>
          <w:lang w:eastAsia="en-GB"/>
          <w14:ligatures w14:val="none"/>
        </w:rPr>
        <w:t xml:space="preserve"> </w:t>
      </w:r>
      <w:r w:rsidR="004D4C8C" w:rsidRPr="004D4C8C">
        <w:rPr>
          <w:rFonts w:ascii="Times New Roman" w:eastAsia="Times New Roman" w:hAnsi="Times New Roman" w:cs="Times New Roman"/>
          <w:kern w:val="0"/>
          <w:sz w:val="24"/>
          <w:szCs w:val="24"/>
          <w:lang w:eastAsia="en-GB"/>
          <w14:ligatures w14:val="none"/>
        </w:rPr>
        <w:t>l</w:t>
      </w:r>
      <w:r w:rsidR="004D4C8C">
        <w:rPr>
          <w:rFonts w:ascii="Times New Roman" w:eastAsia="Times New Roman" w:hAnsi="Times New Roman" w:cs="Times New Roman"/>
          <w:kern w:val="0"/>
          <w:sz w:val="24"/>
          <w:szCs w:val="24"/>
          <w:lang w:eastAsia="en-GB"/>
          <w14:ligatures w14:val="none"/>
        </w:rPr>
        <w:t>a persona</w:t>
      </w:r>
      <w:r w:rsidR="004D4C8C" w:rsidRPr="004D4C8C">
        <w:rPr>
          <w:rFonts w:ascii="Times New Roman" w:eastAsia="Times New Roman" w:hAnsi="Times New Roman" w:cs="Times New Roman"/>
          <w:kern w:val="0"/>
          <w:sz w:val="24"/>
          <w:szCs w:val="24"/>
          <w:lang w:eastAsia="en-GB"/>
          <w14:ligatures w14:val="none"/>
        </w:rPr>
        <w:t xml:space="preserve"> solicitante un plazo de 10 días hábiles, prorrogable por una sola vez por 5 días hábiles adicionales, mediante solicitud debidamente justificada presentada dentro del plazo inicialmente otorgado.</w:t>
      </w:r>
      <w:r w:rsidR="004D4C8C" w:rsidRPr="00AC4E19">
        <w:rPr>
          <w:rFonts w:ascii="Times New Roman" w:eastAsia="Times New Roman" w:hAnsi="Times New Roman" w:cs="Times New Roman"/>
          <w:kern w:val="0"/>
          <w:sz w:val="24"/>
          <w:szCs w:val="24"/>
          <w:lang w:eastAsia="en-GB"/>
          <w14:ligatures w14:val="none"/>
        </w:rPr>
        <w:t xml:space="preserve"> Tal</w:t>
      </w:r>
      <w:r w:rsidRPr="00AC4E19">
        <w:rPr>
          <w:rFonts w:ascii="Times New Roman" w:eastAsia="Times New Roman" w:hAnsi="Times New Roman" w:cs="Times New Roman"/>
          <w:kern w:val="0"/>
          <w:sz w:val="24"/>
          <w:szCs w:val="24"/>
          <w:lang w:eastAsia="en-GB"/>
          <w14:ligatures w14:val="none"/>
        </w:rPr>
        <w:t xml:space="preserve"> prevención se realizará mediante acto administrativo motivado y suspenderá el cómputo del plazo de admisibilidad</w:t>
      </w:r>
      <w:r w:rsidR="00157C63" w:rsidRPr="00157C63">
        <w:t xml:space="preserve"> </w:t>
      </w:r>
      <w:r w:rsidR="00157C63" w:rsidRPr="00157C63">
        <w:rPr>
          <w:rFonts w:ascii="Times New Roman" w:eastAsia="Times New Roman" w:hAnsi="Times New Roman" w:cs="Times New Roman"/>
          <w:kern w:val="0"/>
          <w:sz w:val="24"/>
          <w:szCs w:val="24"/>
          <w:lang w:eastAsia="en-GB"/>
          <w14:ligatures w14:val="none"/>
        </w:rPr>
        <w:t>transcurrid</w:t>
      </w:r>
      <w:r w:rsidR="00157C63">
        <w:rPr>
          <w:rFonts w:ascii="Times New Roman" w:eastAsia="Times New Roman" w:hAnsi="Times New Roman" w:cs="Times New Roman"/>
          <w:kern w:val="0"/>
          <w:sz w:val="24"/>
          <w:szCs w:val="24"/>
          <w:lang w:eastAsia="en-GB"/>
          <w14:ligatures w14:val="none"/>
        </w:rPr>
        <w:t>o el plazo</w:t>
      </w:r>
      <w:r w:rsidR="00157C63" w:rsidRPr="00157C63">
        <w:rPr>
          <w:rFonts w:ascii="Times New Roman" w:eastAsia="Times New Roman" w:hAnsi="Times New Roman" w:cs="Times New Roman"/>
          <w:kern w:val="0"/>
          <w:sz w:val="24"/>
          <w:szCs w:val="24"/>
          <w:lang w:eastAsia="en-GB"/>
          <w14:ligatures w14:val="none"/>
        </w:rPr>
        <w:t>, se continuará con el cómputo del plazo restante previsto para resolver</w:t>
      </w:r>
      <w:r w:rsidRPr="00AC4E19">
        <w:rPr>
          <w:rFonts w:ascii="Times New Roman" w:eastAsia="Times New Roman" w:hAnsi="Times New Roman" w:cs="Times New Roman"/>
          <w:kern w:val="0"/>
          <w:sz w:val="24"/>
          <w:szCs w:val="24"/>
          <w:lang w:eastAsia="en-GB"/>
          <w14:ligatures w14:val="none"/>
        </w:rPr>
        <w:t>.</w:t>
      </w:r>
      <w:r w:rsidR="00F9708D">
        <w:rPr>
          <w:rFonts w:ascii="Times New Roman" w:eastAsia="Times New Roman" w:hAnsi="Times New Roman" w:cs="Times New Roman"/>
          <w:kern w:val="0"/>
          <w:sz w:val="24"/>
          <w:szCs w:val="24"/>
          <w:lang w:eastAsia="en-GB"/>
          <w14:ligatures w14:val="none"/>
        </w:rPr>
        <w:t xml:space="preserve"> </w:t>
      </w:r>
    </w:p>
    <w:p w14:paraId="05577471" w14:textId="77777777" w:rsidR="00852286" w:rsidRPr="00AC4E19" w:rsidRDefault="00852286" w:rsidP="26517820">
      <w:pPr>
        <w:spacing w:after="0" w:line="360" w:lineRule="auto"/>
        <w:jc w:val="both"/>
        <w:rPr>
          <w:rFonts w:ascii="Times New Roman" w:eastAsia="Times New Roman" w:hAnsi="Times New Roman" w:cs="Times New Roman"/>
          <w:kern w:val="0"/>
          <w:sz w:val="24"/>
          <w:szCs w:val="24"/>
          <w:lang w:eastAsia="en-GB"/>
          <w14:ligatures w14:val="none"/>
        </w:rPr>
      </w:pPr>
    </w:p>
    <w:p w14:paraId="52C4DA7B" w14:textId="02E9DE9A" w:rsidR="00817473" w:rsidRDefault="00852286" w:rsidP="00852286">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b/>
          <w:bCs/>
          <w:kern w:val="0"/>
          <w:sz w:val="24"/>
          <w:szCs w:val="24"/>
          <w:lang w:eastAsia="en-GB"/>
          <w14:ligatures w14:val="none"/>
        </w:rPr>
        <w:t>12.</w:t>
      </w:r>
      <w:r w:rsidR="006241BF" w:rsidRPr="00AC4E19">
        <w:rPr>
          <w:rFonts w:ascii="Times New Roman" w:eastAsia="Times New Roman" w:hAnsi="Times New Roman" w:cs="Times New Roman"/>
          <w:b/>
          <w:bCs/>
          <w:kern w:val="0"/>
          <w:sz w:val="24"/>
          <w:szCs w:val="24"/>
          <w:lang w:eastAsia="en-GB"/>
          <w14:ligatures w14:val="none"/>
        </w:rPr>
        <w:t>4</w:t>
      </w:r>
      <w:r w:rsidRPr="00AC4E19">
        <w:rPr>
          <w:rFonts w:ascii="Times New Roman" w:eastAsia="Times New Roman" w:hAnsi="Times New Roman" w:cs="Times New Roman"/>
          <w:b/>
          <w:bCs/>
          <w:kern w:val="0"/>
          <w:sz w:val="24"/>
          <w:szCs w:val="24"/>
          <w:lang w:eastAsia="en-GB"/>
          <w14:ligatures w14:val="none"/>
        </w:rPr>
        <w:t xml:space="preserve">. </w:t>
      </w:r>
      <w:bookmarkStart w:id="65" w:name="_Hlk207558172"/>
      <w:r w:rsidRPr="00AC4E19">
        <w:rPr>
          <w:rFonts w:ascii="Times New Roman" w:eastAsia="Times New Roman" w:hAnsi="Times New Roman" w:cs="Times New Roman"/>
          <w:b/>
          <w:bCs/>
          <w:kern w:val="0"/>
          <w:sz w:val="24"/>
          <w:szCs w:val="24"/>
          <w:lang w:eastAsia="en-GB"/>
          <w14:ligatures w14:val="none"/>
        </w:rPr>
        <w:t>Archivo de la gestión en etapa de admisibilidad.</w:t>
      </w:r>
      <w:bookmarkEnd w:id="65"/>
      <w:r w:rsidR="00F11053">
        <w:rPr>
          <w:rFonts w:ascii="Times New Roman" w:eastAsia="Times New Roman" w:hAnsi="Times New Roman" w:cs="Times New Roman"/>
          <w:b/>
          <w:bCs/>
          <w:kern w:val="0"/>
          <w:sz w:val="24"/>
          <w:szCs w:val="24"/>
          <w:lang w:eastAsia="en-GB"/>
          <w14:ligatures w14:val="none"/>
        </w:rPr>
        <w:t xml:space="preserve"> </w:t>
      </w:r>
      <w:r w:rsidR="006241BF" w:rsidRPr="00AC4E19">
        <w:rPr>
          <w:rFonts w:ascii="Times New Roman" w:eastAsia="Times New Roman" w:hAnsi="Times New Roman" w:cs="Times New Roman"/>
          <w:kern w:val="0"/>
          <w:sz w:val="24"/>
          <w:szCs w:val="24"/>
          <w:lang w:eastAsia="en-GB"/>
          <w14:ligatures w14:val="none"/>
        </w:rPr>
        <w:t xml:space="preserve">Vencido el plazo otorgado al solicitante en el inciso </w:t>
      </w:r>
      <w:r w:rsidR="006241BF" w:rsidRPr="009834C0">
        <w:rPr>
          <w:rFonts w:ascii="Times New Roman" w:eastAsia="Times New Roman" w:hAnsi="Times New Roman" w:cs="Times New Roman"/>
          <w:kern w:val="0"/>
          <w:sz w:val="24"/>
          <w:szCs w:val="24"/>
          <w:lang w:eastAsia="en-GB"/>
          <w14:ligatures w14:val="none"/>
        </w:rPr>
        <w:t xml:space="preserve">anterior, si el </w:t>
      </w:r>
      <w:r w:rsidR="00131B21" w:rsidRPr="009834C0">
        <w:rPr>
          <w:rFonts w:ascii="Times New Roman" w:eastAsia="Times New Roman" w:hAnsi="Times New Roman" w:cs="Times New Roman"/>
          <w:kern w:val="0"/>
          <w:sz w:val="24"/>
          <w:szCs w:val="24"/>
          <w:lang w:eastAsia="en-GB"/>
          <w14:ligatures w14:val="none"/>
        </w:rPr>
        <w:t>MS</w:t>
      </w:r>
      <w:r w:rsidR="006241BF" w:rsidRPr="009834C0">
        <w:rPr>
          <w:rFonts w:ascii="Times New Roman" w:eastAsia="Times New Roman" w:hAnsi="Times New Roman" w:cs="Times New Roman"/>
          <w:kern w:val="0"/>
          <w:sz w:val="24"/>
          <w:szCs w:val="24"/>
          <w:lang w:eastAsia="en-GB"/>
          <w14:ligatures w14:val="none"/>
        </w:rPr>
        <w:t xml:space="preserve"> </w:t>
      </w:r>
      <w:r w:rsidR="009834C0" w:rsidRPr="009834C0">
        <w:rPr>
          <w:rFonts w:ascii="Times New Roman" w:eastAsia="Times New Roman" w:hAnsi="Times New Roman" w:cs="Times New Roman"/>
          <w:kern w:val="0"/>
          <w:sz w:val="24"/>
          <w:szCs w:val="24"/>
          <w:lang w:eastAsia="en-GB"/>
          <w14:ligatures w14:val="none"/>
        </w:rPr>
        <w:t>y</w:t>
      </w:r>
      <w:r w:rsidR="006241BF" w:rsidRPr="009834C0">
        <w:rPr>
          <w:rFonts w:ascii="Times New Roman" w:eastAsia="Times New Roman" w:hAnsi="Times New Roman" w:cs="Times New Roman"/>
          <w:kern w:val="0"/>
          <w:sz w:val="24"/>
          <w:szCs w:val="24"/>
          <w:lang w:eastAsia="en-GB"/>
          <w14:ligatures w14:val="none"/>
        </w:rPr>
        <w:t xml:space="preserve"> el </w:t>
      </w:r>
      <w:r w:rsidR="00131B21" w:rsidRPr="009834C0">
        <w:rPr>
          <w:rFonts w:ascii="Times New Roman" w:eastAsia="Times New Roman" w:hAnsi="Times New Roman" w:cs="Times New Roman"/>
          <w:kern w:val="0"/>
          <w:sz w:val="24"/>
          <w:szCs w:val="24"/>
          <w:lang w:eastAsia="en-GB"/>
          <w14:ligatures w14:val="none"/>
        </w:rPr>
        <w:t>MINAE</w:t>
      </w:r>
      <w:r w:rsidR="006241BF" w:rsidRPr="009834C0">
        <w:rPr>
          <w:rFonts w:ascii="Times New Roman" w:eastAsia="Times New Roman" w:hAnsi="Times New Roman" w:cs="Times New Roman"/>
          <w:kern w:val="0"/>
          <w:sz w:val="24"/>
          <w:szCs w:val="24"/>
          <w:lang w:eastAsia="en-GB"/>
          <w14:ligatures w14:val="none"/>
        </w:rPr>
        <w:t xml:space="preserve"> verifican</w:t>
      </w:r>
      <w:r w:rsidR="006241BF" w:rsidRPr="00AC4E19">
        <w:rPr>
          <w:rFonts w:ascii="Times New Roman" w:eastAsia="Times New Roman" w:hAnsi="Times New Roman" w:cs="Times New Roman"/>
          <w:kern w:val="0"/>
          <w:sz w:val="24"/>
          <w:szCs w:val="24"/>
          <w:lang w:eastAsia="en-GB"/>
          <w14:ligatures w14:val="none"/>
        </w:rPr>
        <w:t xml:space="preserve"> que </w:t>
      </w:r>
      <w:r w:rsidR="00C22ECB" w:rsidRPr="00C22ECB">
        <w:rPr>
          <w:rFonts w:ascii="Times New Roman" w:eastAsia="Times New Roman" w:hAnsi="Times New Roman" w:cs="Times New Roman"/>
          <w:kern w:val="0"/>
          <w:sz w:val="24"/>
          <w:szCs w:val="24"/>
          <w:lang w:eastAsia="en-GB"/>
          <w14:ligatures w14:val="none"/>
        </w:rPr>
        <w:t>no se recib</w:t>
      </w:r>
      <w:r w:rsidR="00C22ECB">
        <w:rPr>
          <w:rFonts w:ascii="Times New Roman" w:eastAsia="Times New Roman" w:hAnsi="Times New Roman" w:cs="Times New Roman"/>
          <w:kern w:val="0"/>
          <w:sz w:val="24"/>
          <w:szCs w:val="24"/>
          <w:lang w:eastAsia="en-GB"/>
          <w14:ligatures w14:val="none"/>
        </w:rPr>
        <w:t>ió</w:t>
      </w:r>
      <w:r w:rsidR="00C22ECB" w:rsidRPr="00C22ECB">
        <w:rPr>
          <w:rFonts w:ascii="Times New Roman" w:eastAsia="Times New Roman" w:hAnsi="Times New Roman" w:cs="Times New Roman"/>
          <w:kern w:val="0"/>
          <w:sz w:val="24"/>
          <w:szCs w:val="24"/>
          <w:lang w:eastAsia="en-GB"/>
          <w14:ligatures w14:val="none"/>
        </w:rPr>
        <w:t xml:space="preserve"> respuesta del administrado a la prevención señalada o si la documentación recibida no cumple con lo prevenido</w:t>
      </w:r>
      <w:r w:rsidR="006241BF" w:rsidRPr="00AC4E19">
        <w:rPr>
          <w:rFonts w:ascii="Times New Roman" w:eastAsia="Times New Roman" w:hAnsi="Times New Roman" w:cs="Times New Roman"/>
          <w:kern w:val="0"/>
          <w:sz w:val="24"/>
          <w:szCs w:val="24"/>
          <w:lang w:eastAsia="en-GB"/>
          <w14:ligatures w14:val="none"/>
        </w:rPr>
        <w:t xml:space="preserve">, ordenará el archivo definitivo de la gestión, acto que debe </w:t>
      </w:r>
      <w:r w:rsidR="003F35D3" w:rsidRPr="00AC4E19">
        <w:rPr>
          <w:rFonts w:ascii="Times New Roman" w:eastAsia="Times New Roman" w:hAnsi="Times New Roman" w:cs="Times New Roman"/>
          <w:kern w:val="0"/>
          <w:sz w:val="24"/>
          <w:szCs w:val="24"/>
          <w:lang w:eastAsia="en-GB"/>
          <w14:ligatures w14:val="none"/>
        </w:rPr>
        <w:t>comunicarse</w:t>
      </w:r>
      <w:r w:rsidR="006241BF" w:rsidRPr="00AC4E19">
        <w:rPr>
          <w:rFonts w:ascii="Times New Roman" w:eastAsia="Times New Roman" w:hAnsi="Times New Roman" w:cs="Times New Roman"/>
          <w:kern w:val="0"/>
          <w:sz w:val="24"/>
          <w:szCs w:val="24"/>
          <w:lang w:eastAsia="en-GB"/>
          <w14:ligatures w14:val="none"/>
        </w:rPr>
        <w:t xml:space="preserve"> al solicitante a través del correo electrónico aportado.</w:t>
      </w:r>
    </w:p>
    <w:p w14:paraId="45C866CA" w14:textId="77777777" w:rsidR="006A4CF4" w:rsidRDefault="006A4CF4" w:rsidP="00852286">
      <w:pPr>
        <w:spacing w:after="0" w:line="360" w:lineRule="auto"/>
        <w:jc w:val="both"/>
        <w:rPr>
          <w:rFonts w:ascii="Times New Roman" w:eastAsia="Times New Roman" w:hAnsi="Times New Roman" w:cs="Times New Roman"/>
          <w:kern w:val="0"/>
          <w:sz w:val="24"/>
          <w:szCs w:val="24"/>
          <w:lang w:eastAsia="en-GB"/>
          <w14:ligatures w14:val="none"/>
        </w:rPr>
      </w:pPr>
    </w:p>
    <w:p w14:paraId="59922CCF" w14:textId="3316A702" w:rsidR="00AC5560" w:rsidRDefault="006A4CF4" w:rsidP="00922961">
      <w:pPr>
        <w:spacing w:after="0" w:line="360" w:lineRule="auto"/>
        <w:jc w:val="both"/>
        <w:rPr>
          <w:rFonts w:ascii="Times New Roman" w:eastAsia="Times New Roman" w:hAnsi="Times New Roman" w:cs="Times New Roman"/>
          <w:kern w:val="0"/>
          <w:sz w:val="24"/>
          <w:szCs w:val="24"/>
          <w:lang w:eastAsia="en-GB"/>
          <w14:ligatures w14:val="none"/>
        </w:rPr>
      </w:pPr>
      <w:r w:rsidRPr="006A4CF4">
        <w:rPr>
          <w:rFonts w:ascii="Times New Roman" w:eastAsia="Times New Roman" w:hAnsi="Times New Roman" w:cs="Times New Roman"/>
          <w:kern w:val="0"/>
          <w:sz w:val="24"/>
          <w:szCs w:val="24"/>
          <w:lang w:eastAsia="en-GB"/>
          <w14:ligatures w14:val="none"/>
        </w:rPr>
        <w:t xml:space="preserve">En los casos en que el administrado no presente respuesta a la prevención formulada dentro del plazo otorgado, o cuando la documentación aportada no subsane adecuadamente lo prevenido, la Dirección de Regulación de Productos de Interés y Riesgo Sanitario emitirá, a través de la plataforma “Regístrelo”, la resolución de denegatoria correspondiente. Dicha resolución deberá estar debidamente fundamentada e incluir las razones que motivan el rechazo, y será notificada al </w:t>
      </w:r>
      <w:r>
        <w:rPr>
          <w:rFonts w:ascii="Times New Roman" w:eastAsia="Times New Roman" w:hAnsi="Times New Roman" w:cs="Times New Roman"/>
          <w:kern w:val="0"/>
          <w:sz w:val="24"/>
          <w:szCs w:val="24"/>
          <w:lang w:eastAsia="en-GB"/>
          <w14:ligatures w14:val="none"/>
        </w:rPr>
        <w:t xml:space="preserve">correo electrónico de la persona </w:t>
      </w:r>
      <w:r w:rsidRPr="006A4CF4">
        <w:rPr>
          <w:rFonts w:ascii="Times New Roman" w:eastAsia="Times New Roman" w:hAnsi="Times New Roman" w:cs="Times New Roman"/>
          <w:kern w:val="0"/>
          <w:sz w:val="24"/>
          <w:szCs w:val="24"/>
          <w:lang w:eastAsia="en-GB"/>
          <w14:ligatures w14:val="none"/>
        </w:rPr>
        <w:t>interesad</w:t>
      </w:r>
      <w:r>
        <w:rPr>
          <w:rFonts w:ascii="Times New Roman" w:eastAsia="Times New Roman" w:hAnsi="Times New Roman" w:cs="Times New Roman"/>
          <w:kern w:val="0"/>
          <w:sz w:val="24"/>
          <w:szCs w:val="24"/>
          <w:lang w:eastAsia="en-GB"/>
          <w14:ligatures w14:val="none"/>
        </w:rPr>
        <w:t>a</w:t>
      </w:r>
      <w:r w:rsidRPr="006A4CF4">
        <w:rPr>
          <w:rFonts w:ascii="Times New Roman" w:eastAsia="Times New Roman" w:hAnsi="Times New Roman" w:cs="Times New Roman"/>
          <w:kern w:val="0"/>
          <w:sz w:val="24"/>
          <w:szCs w:val="24"/>
          <w:lang w:eastAsia="en-GB"/>
          <w14:ligatures w14:val="none"/>
        </w:rPr>
        <w:t>. La denegatoria pone fin al trámite. Contra esta resolución procederán los recursos previstos en el artículo 60 de la Ley N.º 5412 del 8 de noviembre de 1973, “Ley Orgánica del Ministerio de Salud”.</w:t>
      </w:r>
    </w:p>
    <w:p w14:paraId="2FBDDB0F" w14:textId="77777777" w:rsidR="006A4CF4" w:rsidRPr="00AC4E19" w:rsidRDefault="006A4CF4" w:rsidP="00922961">
      <w:pPr>
        <w:spacing w:after="0" w:line="360" w:lineRule="auto"/>
        <w:jc w:val="both"/>
        <w:rPr>
          <w:rFonts w:ascii="Times New Roman" w:eastAsia="Times New Roman" w:hAnsi="Times New Roman" w:cs="Times New Roman"/>
          <w:kern w:val="0"/>
          <w:sz w:val="24"/>
          <w:szCs w:val="24"/>
          <w:lang w:eastAsia="en-GB"/>
          <w14:ligatures w14:val="none"/>
        </w:rPr>
      </w:pPr>
    </w:p>
    <w:p w14:paraId="6BD5DDA7" w14:textId="6C179F6B" w:rsidR="00AC5560" w:rsidRPr="00AC4E19" w:rsidRDefault="00AC5560" w:rsidP="00AC5560">
      <w:pPr>
        <w:spacing w:after="0" w:line="360" w:lineRule="auto"/>
        <w:jc w:val="both"/>
        <w:rPr>
          <w:rFonts w:ascii="Times New Roman" w:eastAsia="Times New Roman" w:hAnsi="Times New Roman" w:cs="Times New Roman"/>
          <w:kern w:val="0"/>
          <w:sz w:val="24"/>
          <w:szCs w:val="24"/>
          <w:lang w:eastAsia="en-GB"/>
          <w14:ligatures w14:val="none"/>
        </w:rPr>
      </w:pPr>
      <w:bookmarkStart w:id="66" w:name="_Hlk206679995"/>
      <w:r w:rsidRPr="007C307D">
        <w:rPr>
          <w:rFonts w:ascii="Times New Roman" w:eastAsia="Times New Roman" w:hAnsi="Times New Roman" w:cs="Times New Roman"/>
          <w:b/>
          <w:bCs/>
          <w:kern w:val="0"/>
          <w:sz w:val="24"/>
          <w:szCs w:val="24"/>
          <w:lang w:eastAsia="en-GB"/>
          <w14:ligatures w14:val="none"/>
        </w:rPr>
        <w:lastRenderedPageBreak/>
        <w:t>12.</w:t>
      </w:r>
      <w:r w:rsidR="003F35D3" w:rsidRPr="00AC4E19">
        <w:rPr>
          <w:rFonts w:ascii="Times New Roman" w:eastAsia="Times New Roman" w:hAnsi="Times New Roman" w:cs="Times New Roman"/>
          <w:b/>
          <w:bCs/>
          <w:kern w:val="0"/>
          <w:sz w:val="24"/>
          <w:szCs w:val="24"/>
          <w:lang w:eastAsia="en-GB"/>
          <w14:ligatures w14:val="none"/>
        </w:rPr>
        <w:t>5</w:t>
      </w:r>
      <w:bookmarkStart w:id="67" w:name="_Hlk207558182"/>
      <w:r w:rsidRPr="007C307D">
        <w:rPr>
          <w:rFonts w:ascii="Times New Roman" w:eastAsia="Times New Roman" w:hAnsi="Times New Roman" w:cs="Times New Roman"/>
          <w:b/>
          <w:bCs/>
          <w:kern w:val="0"/>
          <w:sz w:val="24"/>
          <w:szCs w:val="24"/>
          <w:lang w:eastAsia="en-GB"/>
          <w14:ligatures w14:val="none"/>
        </w:rPr>
        <w:t xml:space="preserve">. </w:t>
      </w:r>
      <w:r w:rsidR="003F35D3" w:rsidRPr="00AC4E19">
        <w:rPr>
          <w:rFonts w:ascii="Times New Roman" w:eastAsia="Times New Roman" w:hAnsi="Times New Roman" w:cs="Times New Roman"/>
          <w:b/>
          <w:bCs/>
          <w:kern w:val="0"/>
          <w:sz w:val="24"/>
          <w:szCs w:val="24"/>
          <w:lang w:eastAsia="en-GB"/>
          <w14:ligatures w14:val="none"/>
        </w:rPr>
        <w:t>Evaluación y resolución</w:t>
      </w:r>
      <w:bookmarkEnd w:id="67"/>
      <w:r w:rsidR="005D3A7C">
        <w:rPr>
          <w:rFonts w:ascii="Times New Roman" w:eastAsia="Times New Roman" w:hAnsi="Times New Roman" w:cs="Times New Roman"/>
          <w:b/>
          <w:bCs/>
          <w:kern w:val="0"/>
          <w:sz w:val="24"/>
          <w:szCs w:val="24"/>
          <w:lang w:eastAsia="en-GB"/>
          <w14:ligatures w14:val="none"/>
        </w:rPr>
        <w:t>.</w:t>
      </w:r>
      <w:r w:rsidR="00F11053">
        <w:rPr>
          <w:rFonts w:ascii="Times New Roman" w:eastAsia="Times New Roman" w:hAnsi="Times New Roman" w:cs="Times New Roman"/>
          <w:b/>
          <w:bCs/>
          <w:kern w:val="0"/>
          <w:sz w:val="24"/>
          <w:szCs w:val="24"/>
          <w:lang w:eastAsia="en-GB"/>
          <w14:ligatures w14:val="none"/>
        </w:rPr>
        <w:t xml:space="preserve"> </w:t>
      </w:r>
      <w:bookmarkEnd w:id="66"/>
      <w:r w:rsidR="003F35D3" w:rsidRPr="00AC4E19">
        <w:rPr>
          <w:rFonts w:ascii="Times New Roman" w:eastAsia="Times New Roman" w:hAnsi="Times New Roman" w:cs="Times New Roman"/>
          <w:kern w:val="0"/>
          <w:sz w:val="24"/>
          <w:szCs w:val="24"/>
          <w:lang w:eastAsia="en-GB"/>
          <w14:ligatures w14:val="none"/>
        </w:rPr>
        <w:t xml:space="preserve">El </w:t>
      </w:r>
      <w:r w:rsidR="00541170">
        <w:rPr>
          <w:rFonts w:ascii="Times New Roman" w:eastAsia="Times New Roman" w:hAnsi="Times New Roman" w:cs="Times New Roman"/>
          <w:kern w:val="0"/>
          <w:sz w:val="24"/>
          <w:szCs w:val="24"/>
          <w:lang w:eastAsia="en-GB"/>
          <w14:ligatures w14:val="none"/>
        </w:rPr>
        <w:t>MS</w:t>
      </w:r>
      <w:r w:rsidR="003F35D3" w:rsidRPr="00AC4E19">
        <w:rPr>
          <w:rFonts w:ascii="Times New Roman" w:eastAsia="Times New Roman" w:hAnsi="Times New Roman" w:cs="Times New Roman"/>
          <w:kern w:val="0"/>
          <w:sz w:val="24"/>
          <w:szCs w:val="24"/>
          <w:lang w:eastAsia="en-GB"/>
          <w14:ligatures w14:val="none"/>
        </w:rPr>
        <w:t xml:space="preserve"> y el </w:t>
      </w:r>
      <w:r w:rsidR="00541170">
        <w:rPr>
          <w:rFonts w:ascii="Times New Roman" w:eastAsia="Times New Roman" w:hAnsi="Times New Roman" w:cs="Times New Roman"/>
          <w:kern w:val="0"/>
          <w:sz w:val="24"/>
          <w:szCs w:val="24"/>
          <w:lang w:eastAsia="en-GB"/>
          <w14:ligatures w14:val="none"/>
        </w:rPr>
        <w:t>MINAE</w:t>
      </w:r>
      <w:r w:rsidR="003F35D3" w:rsidRPr="00AC4E19">
        <w:rPr>
          <w:rFonts w:ascii="Times New Roman" w:eastAsia="Times New Roman" w:hAnsi="Times New Roman" w:cs="Times New Roman"/>
          <w:kern w:val="0"/>
          <w:sz w:val="24"/>
          <w:szCs w:val="24"/>
          <w:lang w:eastAsia="en-GB"/>
          <w14:ligatures w14:val="none"/>
        </w:rPr>
        <w:t xml:space="preserve"> desde sus competencias, serán </w:t>
      </w:r>
      <w:r w:rsidR="00461BA0">
        <w:rPr>
          <w:rFonts w:ascii="Times New Roman" w:eastAsia="Times New Roman" w:hAnsi="Times New Roman" w:cs="Times New Roman"/>
          <w:kern w:val="0"/>
          <w:sz w:val="24"/>
          <w:szCs w:val="24"/>
          <w:lang w:eastAsia="en-GB"/>
          <w14:ligatures w14:val="none"/>
        </w:rPr>
        <w:t>los</w:t>
      </w:r>
      <w:r w:rsidR="00461BA0" w:rsidRPr="00AC4E19">
        <w:rPr>
          <w:rFonts w:ascii="Times New Roman" w:eastAsia="Times New Roman" w:hAnsi="Times New Roman" w:cs="Times New Roman"/>
          <w:kern w:val="0"/>
          <w:sz w:val="24"/>
          <w:szCs w:val="24"/>
          <w:lang w:eastAsia="en-GB"/>
          <w14:ligatures w14:val="none"/>
        </w:rPr>
        <w:t xml:space="preserve"> encargados</w:t>
      </w:r>
      <w:r w:rsidR="003F35D3" w:rsidRPr="00AC4E19">
        <w:rPr>
          <w:rFonts w:ascii="Times New Roman" w:eastAsia="Times New Roman" w:hAnsi="Times New Roman" w:cs="Times New Roman"/>
          <w:kern w:val="0"/>
          <w:sz w:val="24"/>
          <w:szCs w:val="24"/>
          <w:lang w:eastAsia="en-GB"/>
          <w14:ligatures w14:val="none"/>
        </w:rPr>
        <w:t xml:space="preserve"> de efectuar la revisión de los aspectos de fondo de l</w:t>
      </w:r>
      <w:r w:rsidR="00220F82">
        <w:rPr>
          <w:rFonts w:ascii="Times New Roman" w:eastAsia="Times New Roman" w:hAnsi="Times New Roman" w:cs="Times New Roman"/>
          <w:kern w:val="0"/>
          <w:sz w:val="24"/>
          <w:szCs w:val="24"/>
          <w:lang w:eastAsia="en-GB"/>
          <w14:ligatures w14:val="none"/>
        </w:rPr>
        <w:t>o</w:t>
      </w:r>
      <w:r w:rsidR="003F35D3" w:rsidRPr="00AC4E19">
        <w:rPr>
          <w:rFonts w:ascii="Times New Roman" w:eastAsia="Times New Roman" w:hAnsi="Times New Roman" w:cs="Times New Roman"/>
          <w:kern w:val="0"/>
          <w:sz w:val="24"/>
          <w:szCs w:val="24"/>
          <w:lang w:eastAsia="en-GB"/>
          <w14:ligatures w14:val="none"/>
        </w:rPr>
        <w:t>s registros o notificaciones</w:t>
      </w:r>
      <w:r w:rsidR="00541170">
        <w:rPr>
          <w:rFonts w:ascii="Times New Roman" w:eastAsia="Times New Roman" w:hAnsi="Times New Roman" w:cs="Times New Roman"/>
          <w:kern w:val="0"/>
          <w:sz w:val="24"/>
          <w:szCs w:val="24"/>
          <w:lang w:eastAsia="en-GB"/>
          <w14:ligatures w14:val="none"/>
        </w:rPr>
        <w:t xml:space="preserve"> solicitadas</w:t>
      </w:r>
      <w:r w:rsidR="003F35D3" w:rsidRPr="00AC4E19">
        <w:rPr>
          <w:rFonts w:ascii="Times New Roman" w:eastAsia="Times New Roman" w:hAnsi="Times New Roman" w:cs="Times New Roman"/>
          <w:kern w:val="0"/>
          <w:sz w:val="24"/>
          <w:szCs w:val="24"/>
          <w:lang w:eastAsia="en-GB"/>
          <w14:ligatures w14:val="none"/>
        </w:rPr>
        <w:t>, por lo anterior deberá realizar la revisión de todos los documentos aportados y análisis de los requisitos dispuestos en el presente reglamento.</w:t>
      </w:r>
    </w:p>
    <w:p w14:paraId="6E74D731" w14:textId="77777777" w:rsidR="00FD2628" w:rsidRPr="00AC4E19" w:rsidRDefault="00FD2628" w:rsidP="00922961">
      <w:pPr>
        <w:spacing w:after="0" w:line="360" w:lineRule="auto"/>
        <w:jc w:val="both"/>
        <w:rPr>
          <w:rFonts w:ascii="Times New Roman" w:eastAsia="Times New Roman" w:hAnsi="Times New Roman" w:cs="Times New Roman"/>
          <w:b/>
          <w:bCs/>
          <w:kern w:val="0"/>
          <w:sz w:val="24"/>
          <w:szCs w:val="24"/>
          <w:lang w:eastAsia="en-GB"/>
          <w14:ligatures w14:val="none"/>
        </w:rPr>
      </w:pPr>
    </w:p>
    <w:p w14:paraId="0EC7C581" w14:textId="0A147B78" w:rsidR="000450B2" w:rsidRDefault="000450B2" w:rsidP="008B3089">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Una vez que se ha determinado que la solicitud cumple con el proceso de admisibilidad, se procederá </w:t>
      </w:r>
      <w:r w:rsidR="00062334">
        <w:rPr>
          <w:rFonts w:ascii="Times New Roman" w:eastAsia="Times New Roman" w:hAnsi="Times New Roman" w:cs="Times New Roman"/>
          <w:kern w:val="0"/>
          <w:sz w:val="24"/>
          <w:szCs w:val="24"/>
          <w:lang w:eastAsia="en-GB"/>
          <w14:ligatures w14:val="none"/>
        </w:rPr>
        <w:t xml:space="preserve">como sigue: </w:t>
      </w:r>
    </w:p>
    <w:p w14:paraId="727352FB" w14:textId="77777777" w:rsidR="00541170" w:rsidRPr="00AC4E19" w:rsidRDefault="00541170" w:rsidP="000450B2">
      <w:pPr>
        <w:spacing w:after="0" w:line="360" w:lineRule="auto"/>
        <w:jc w:val="both"/>
        <w:rPr>
          <w:rFonts w:ascii="Times New Roman" w:eastAsia="Times New Roman" w:hAnsi="Times New Roman" w:cs="Times New Roman"/>
          <w:kern w:val="0"/>
          <w:sz w:val="24"/>
          <w:szCs w:val="24"/>
          <w:lang w:eastAsia="en-GB"/>
          <w14:ligatures w14:val="none"/>
        </w:rPr>
      </w:pPr>
    </w:p>
    <w:p w14:paraId="2FBFA26E" w14:textId="453C2CF0" w:rsidR="00EE601E" w:rsidRDefault="0029147B" w:rsidP="0029147B">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12.5.1. </w:t>
      </w:r>
      <w:r w:rsidR="00EE601E">
        <w:rPr>
          <w:rFonts w:ascii="Times New Roman" w:eastAsia="Times New Roman" w:hAnsi="Times New Roman" w:cs="Times New Roman"/>
          <w:kern w:val="0"/>
          <w:sz w:val="24"/>
          <w:szCs w:val="24"/>
          <w:lang w:eastAsia="en-GB"/>
          <w14:ligatures w14:val="none"/>
        </w:rPr>
        <w:t>Para</w:t>
      </w:r>
      <w:r w:rsidR="00541170">
        <w:rPr>
          <w:rFonts w:ascii="Times New Roman" w:eastAsia="Times New Roman" w:hAnsi="Times New Roman" w:cs="Times New Roman"/>
          <w:kern w:val="0"/>
          <w:sz w:val="24"/>
          <w:szCs w:val="24"/>
          <w:lang w:eastAsia="en-GB"/>
          <w14:ligatures w14:val="none"/>
        </w:rPr>
        <w:t xml:space="preserve"> los</w:t>
      </w:r>
      <w:r w:rsidR="00541170" w:rsidRPr="00C8148D">
        <w:rPr>
          <w:rFonts w:ascii="Times New Roman" w:eastAsia="Times New Roman" w:hAnsi="Times New Roman" w:cs="Times New Roman"/>
          <w:kern w:val="0"/>
          <w:sz w:val="24"/>
          <w:szCs w:val="24"/>
          <w:lang w:eastAsia="en-GB"/>
          <w14:ligatures w14:val="none"/>
        </w:rPr>
        <w:t xml:space="preserve"> productos químicos priorizados</w:t>
      </w:r>
      <w:r w:rsidR="00541170">
        <w:rPr>
          <w:rFonts w:ascii="Times New Roman" w:eastAsia="Times New Roman" w:hAnsi="Times New Roman" w:cs="Times New Roman"/>
          <w:kern w:val="0"/>
          <w:sz w:val="24"/>
          <w:szCs w:val="24"/>
          <w:lang w:eastAsia="en-GB"/>
          <w14:ligatures w14:val="none"/>
        </w:rPr>
        <w:t xml:space="preserve"> y </w:t>
      </w:r>
      <w:r w:rsidR="00541170" w:rsidRPr="00C8148D">
        <w:rPr>
          <w:rFonts w:ascii="Times New Roman" w:eastAsia="Times New Roman" w:hAnsi="Times New Roman" w:cs="Times New Roman"/>
          <w:kern w:val="0"/>
          <w:sz w:val="24"/>
          <w:szCs w:val="24"/>
          <w:lang w:eastAsia="en-GB"/>
          <w14:ligatures w14:val="none"/>
        </w:rPr>
        <w:t>sustancias químicas nuevas</w:t>
      </w:r>
      <w:r w:rsidR="00541170">
        <w:rPr>
          <w:rFonts w:ascii="Times New Roman" w:eastAsia="Times New Roman" w:hAnsi="Times New Roman" w:cs="Times New Roman"/>
          <w:kern w:val="0"/>
          <w:sz w:val="24"/>
          <w:szCs w:val="24"/>
          <w:lang w:eastAsia="en-GB"/>
          <w14:ligatures w14:val="none"/>
        </w:rPr>
        <w:t xml:space="preserve"> la evaluación técnica la realizar</w:t>
      </w:r>
      <w:r w:rsidR="00516A3E">
        <w:rPr>
          <w:rFonts w:ascii="Times New Roman" w:eastAsia="Times New Roman" w:hAnsi="Times New Roman" w:cs="Times New Roman"/>
          <w:kern w:val="0"/>
          <w:sz w:val="24"/>
          <w:szCs w:val="24"/>
          <w:lang w:eastAsia="en-GB"/>
          <w14:ligatures w14:val="none"/>
        </w:rPr>
        <w:t>á</w:t>
      </w:r>
      <w:r w:rsidR="00541170">
        <w:rPr>
          <w:rFonts w:ascii="Times New Roman" w:eastAsia="Times New Roman" w:hAnsi="Times New Roman" w:cs="Times New Roman"/>
          <w:kern w:val="0"/>
          <w:sz w:val="24"/>
          <w:szCs w:val="24"/>
          <w:lang w:eastAsia="en-GB"/>
          <w14:ligatures w14:val="none"/>
        </w:rPr>
        <w:t>n el MS y el MINAE.</w:t>
      </w:r>
      <w:r w:rsidR="00541170" w:rsidRPr="007C307D">
        <w:rPr>
          <w:rFonts w:ascii="Times New Roman" w:eastAsia="Times New Roman" w:hAnsi="Times New Roman" w:cs="Times New Roman"/>
          <w:kern w:val="0"/>
          <w:sz w:val="24"/>
          <w:szCs w:val="24"/>
          <w:lang w:eastAsia="en-GB"/>
          <w14:ligatures w14:val="none"/>
        </w:rPr>
        <w:t xml:space="preserve"> </w:t>
      </w:r>
    </w:p>
    <w:p w14:paraId="7653CD35" w14:textId="77777777" w:rsidR="00EE601E" w:rsidRDefault="00EE601E" w:rsidP="00EE601E">
      <w:pPr>
        <w:spacing w:after="0" w:line="360" w:lineRule="auto"/>
        <w:ind w:left="709" w:hanging="709"/>
        <w:jc w:val="both"/>
        <w:rPr>
          <w:rFonts w:ascii="Times New Roman" w:eastAsia="Times New Roman" w:hAnsi="Times New Roman" w:cs="Times New Roman"/>
          <w:kern w:val="0"/>
          <w:sz w:val="24"/>
          <w:szCs w:val="24"/>
          <w:lang w:eastAsia="en-GB"/>
          <w14:ligatures w14:val="none"/>
        </w:rPr>
      </w:pPr>
    </w:p>
    <w:p w14:paraId="4902D222" w14:textId="20DC8A0A" w:rsidR="00EE601E" w:rsidRDefault="00541170" w:rsidP="0029147B">
      <w:pPr>
        <w:spacing w:after="0" w:line="360" w:lineRule="auto"/>
        <w:ind w:left="709"/>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 xml:space="preserve">El </w:t>
      </w:r>
      <w:r w:rsidRPr="00541170">
        <w:rPr>
          <w:rFonts w:ascii="Times New Roman" w:eastAsia="Times New Roman" w:hAnsi="Times New Roman" w:cs="Times New Roman"/>
          <w:kern w:val="0"/>
          <w:sz w:val="24"/>
          <w:szCs w:val="24"/>
          <w:lang w:eastAsia="en-GB"/>
          <w14:ligatures w14:val="none"/>
        </w:rPr>
        <w:t xml:space="preserve">MINAE </w:t>
      </w:r>
      <w:r>
        <w:rPr>
          <w:rFonts w:ascii="Times New Roman" w:eastAsia="Times New Roman" w:hAnsi="Times New Roman" w:cs="Times New Roman"/>
          <w:kern w:val="0"/>
          <w:sz w:val="24"/>
          <w:szCs w:val="24"/>
          <w:lang w:eastAsia="en-GB"/>
          <w14:ligatures w14:val="none"/>
        </w:rPr>
        <w:t xml:space="preserve">realizará </w:t>
      </w:r>
      <w:r w:rsidRPr="00541170">
        <w:rPr>
          <w:rFonts w:ascii="Times New Roman" w:eastAsia="Times New Roman" w:hAnsi="Times New Roman" w:cs="Times New Roman"/>
          <w:kern w:val="0"/>
          <w:sz w:val="24"/>
          <w:szCs w:val="24"/>
          <w:lang w:eastAsia="en-GB"/>
          <w14:ligatures w14:val="none"/>
        </w:rPr>
        <w:t>la evaluación de riesgo ambiental</w:t>
      </w:r>
      <w:r w:rsidR="003F645B">
        <w:rPr>
          <w:rFonts w:ascii="Times New Roman" w:eastAsia="Times New Roman" w:hAnsi="Times New Roman" w:cs="Times New Roman"/>
          <w:kern w:val="0"/>
          <w:sz w:val="24"/>
          <w:szCs w:val="24"/>
          <w:lang w:eastAsia="en-GB"/>
          <w14:ligatures w14:val="none"/>
        </w:rPr>
        <w:t xml:space="preserve">, mediante el análisis del estudio </w:t>
      </w:r>
      <w:proofErr w:type="spellStart"/>
      <w:r w:rsidR="003F645B">
        <w:rPr>
          <w:rFonts w:ascii="Times New Roman" w:eastAsia="Times New Roman" w:hAnsi="Times New Roman" w:cs="Times New Roman"/>
          <w:kern w:val="0"/>
          <w:sz w:val="24"/>
          <w:szCs w:val="24"/>
          <w:lang w:eastAsia="en-GB"/>
          <w14:ligatures w14:val="none"/>
        </w:rPr>
        <w:t>ecotoxicológico</w:t>
      </w:r>
      <w:proofErr w:type="spellEnd"/>
      <w:r w:rsidRPr="00541170">
        <w:rPr>
          <w:rFonts w:ascii="Times New Roman" w:eastAsia="Times New Roman" w:hAnsi="Times New Roman" w:cs="Times New Roman"/>
          <w:kern w:val="0"/>
          <w:sz w:val="24"/>
          <w:szCs w:val="24"/>
          <w:lang w:eastAsia="en-GB"/>
          <w14:ligatures w14:val="none"/>
        </w:rPr>
        <w:t xml:space="preserve"> y </w:t>
      </w:r>
      <w:r>
        <w:rPr>
          <w:rFonts w:ascii="Times New Roman" w:eastAsia="Times New Roman" w:hAnsi="Times New Roman" w:cs="Times New Roman"/>
          <w:kern w:val="0"/>
          <w:sz w:val="24"/>
          <w:szCs w:val="24"/>
          <w:lang w:eastAsia="en-GB"/>
          <w14:ligatures w14:val="none"/>
        </w:rPr>
        <w:t>el</w:t>
      </w:r>
      <w:r w:rsidRPr="00541170">
        <w:rPr>
          <w:rFonts w:ascii="Times New Roman" w:eastAsia="Times New Roman" w:hAnsi="Times New Roman" w:cs="Times New Roman"/>
          <w:kern w:val="0"/>
          <w:sz w:val="24"/>
          <w:szCs w:val="24"/>
          <w:lang w:eastAsia="en-GB"/>
          <w14:ligatures w14:val="none"/>
        </w:rPr>
        <w:t xml:space="preserve"> MS</w:t>
      </w:r>
      <w:r>
        <w:rPr>
          <w:rFonts w:ascii="Times New Roman" w:eastAsia="Times New Roman" w:hAnsi="Times New Roman" w:cs="Times New Roman"/>
          <w:kern w:val="0"/>
          <w:sz w:val="24"/>
          <w:szCs w:val="24"/>
          <w:lang w:eastAsia="en-GB"/>
          <w14:ligatures w14:val="none"/>
        </w:rPr>
        <w:t xml:space="preserve"> realizará la evaluación del riesgo</w:t>
      </w:r>
      <w:r w:rsidRPr="00541170">
        <w:rPr>
          <w:rFonts w:ascii="Times New Roman" w:eastAsia="Times New Roman" w:hAnsi="Times New Roman" w:cs="Times New Roman"/>
          <w:kern w:val="0"/>
          <w:sz w:val="24"/>
          <w:szCs w:val="24"/>
          <w:lang w:eastAsia="en-GB"/>
          <w14:ligatures w14:val="none"/>
        </w:rPr>
        <w:t xml:space="preserve"> toxicológicos.</w:t>
      </w:r>
      <w:r w:rsidR="002E5277">
        <w:rPr>
          <w:rFonts w:ascii="Times New Roman" w:eastAsia="Times New Roman" w:hAnsi="Times New Roman" w:cs="Times New Roman"/>
          <w:kern w:val="0"/>
          <w:sz w:val="24"/>
          <w:szCs w:val="24"/>
          <w:lang w:eastAsia="en-GB"/>
          <w14:ligatures w14:val="none"/>
        </w:rPr>
        <w:t xml:space="preserve"> Ambos ministerios desde sus competencias emitirán informes técnicos</w:t>
      </w:r>
      <w:r w:rsidR="00251A2A">
        <w:rPr>
          <w:rFonts w:ascii="Times New Roman" w:eastAsia="Times New Roman" w:hAnsi="Times New Roman" w:cs="Times New Roman"/>
          <w:kern w:val="0"/>
          <w:sz w:val="24"/>
          <w:szCs w:val="24"/>
          <w:lang w:eastAsia="en-GB"/>
          <w14:ligatures w14:val="none"/>
        </w:rPr>
        <w:t>. S</w:t>
      </w:r>
      <w:r w:rsidR="002E5277" w:rsidRPr="002E5277">
        <w:rPr>
          <w:rFonts w:ascii="Times New Roman" w:eastAsia="Times New Roman" w:hAnsi="Times New Roman" w:cs="Times New Roman"/>
          <w:kern w:val="0"/>
          <w:sz w:val="24"/>
          <w:szCs w:val="24"/>
          <w:lang w:eastAsia="en-GB"/>
          <w14:ligatures w14:val="none"/>
        </w:rPr>
        <w:t xml:space="preserve">i los informes son positivos, </w:t>
      </w:r>
      <w:r w:rsidR="00EE601E">
        <w:rPr>
          <w:rFonts w:ascii="Times New Roman" w:eastAsia="Times New Roman" w:hAnsi="Times New Roman" w:cs="Times New Roman"/>
          <w:kern w:val="0"/>
          <w:sz w:val="24"/>
          <w:szCs w:val="24"/>
          <w:lang w:eastAsia="en-GB"/>
          <w14:ligatures w14:val="none"/>
        </w:rPr>
        <w:t>e</w:t>
      </w:r>
      <w:r w:rsidR="00EE601E" w:rsidRPr="00EE601E">
        <w:rPr>
          <w:rFonts w:ascii="Times New Roman" w:eastAsia="Times New Roman" w:hAnsi="Times New Roman" w:cs="Times New Roman"/>
          <w:kern w:val="0"/>
          <w:sz w:val="24"/>
          <w:szCs w:val="24"/>
          <w:lang w:eastAsia="en-GB"/>
          <w14:ligatures w14:val="none"/>
        </w:rPr>
        <w:t xml:space="preserve">l MS por medio del portal “Regístrelo”, </w:t>
      </w:r>
      <w:r w:rsidR="00EE601E">
        <w:rPr>
          <w:rFonts w:ascii="Times New Roman" w:eastAsia="Times New Roman" w:hAnsi="Times New Roman" w:cs="Times New Roman"/>
          <w:kern w:val="0"/>
          <w:sz w:val="24"/>
          <w:szCs w:val="24"/>
          <w:lang w:eastAsia="en-GB"/>
          <w14:ligatures w14:val="none"/>
        </w:rPr>
        <w:t xml:space="preserve">procederá a </w:t>
      </w:r>
      <w:r w:rsidR="00EE601E" w:rsidRPr="00EE601E">
        <w:rPr>
          <w:rFonts w:ascii="Times New Roman" w:eastAsia="Times New Roman" w:hAnsi="Times New Roman" w:cs="Times New Roman"/>
          <w:kern w:val="0"/>
          <w:sz w:val="24"/>
          <w:szCs w:val="24"/>
          <w:lang w:eastAsia="en-GB"/>
          <w14:ligatures w14:val="none"/>
        </w:rPr>
        <w:t xml:space="preserve">emitir </w:t>
      </w:r>
      <w:r w:rsidR="00EE601E">
        <w:rPr>
          <w:rFonts w:ascii="Times New Roman" w:eastAsia="Times New Roman" w:hAnsi="Times New Roman" w:cs="Times New Roman"/>
          <w:kern w:val="0"/>
          <w:sz w:val="24"/>
          <w:szCs w:val="24"/>
          <w:lang w:eastAsia="en-GB"/>
          <w14:ligatures w14:val="none"/>
        </w:rPr>
        <w:t xml:space="preserve">el </w:t>
      </w:r>
      <w:r w:rsidR="00EE601E" w:rsidRPr="00EE601E">
        <w:rPr>
          <w:rFonts w:ascii="Times New Roman" w:eastAsia="Times New Roman" w:hAnsi="Times New Roman" w:cs="Times New Roman"/>
          <w:kern w:val="0"/>
          <w:sz w:val="24"/>
          <w:szCs w:val="24"/>
          <w:lang w:eastAsia="en-GB"/>
          <w14:ligatures w14:val="none"/>
        </w:rPr>
        <w:t>certificado de</w:t>
      </w:r>
      <w:r w:rsidR="00EE601E">
        <w:rPr>
          <w:rFonts w:ascii="Times New Roman" w:eastAsia="Times New Roman" w:hAnsi="Times New Roman" w:cs="Times New Roman"/>
          <w:kern w:val="0"/>
          <w:sz w:val="24"/>
          <w:szCs w:val="24"/>
          <w:lang w:eastAsia="en-GB"/>
          <w14:ligatures w14:val="none"/>
        </w:rPr>
        <w:t xml:space="preserve"> aprobación de</w:t>
      </w:r>
      <w:r w:rsidR="00EE601E" w:rsidRPr="00EE601E">
        <w:rPr>
          <w:rFonts w:ascii="Times New Roman" w:eastAsia="Times New Roman" w:hAnsi="Times New Roman" w:cs="Times New Roman"/>
          <w:kern w:val="0"/>
          <w:sz w:val="24"/>
          <w:szCs w:val="24"/>
          <w:lang w:eastAsia="en-GB"/>
          <w14:ligatures w14:val="none"/>
        </w:rPr>
        <w:t xml:space="preserve"> registro o notificación del producto químico, misma que será oficialmente comunicada a la persona solicitante a través del correo electrónico aportado para tales efectos.</w:t>
      </w:r>
    </w:p>
    <w:p w14:paraId="3041BB6C" w14:textId="77777777" w:rsidR="00EE601E" w:rsidRDefault="00EE601E" w:rsidP="00EE601E">
      <w:pPr>
        <w:spacing w:after="0" w:line="360" w:lineRule="auto"/>
        <w:ind w:left="709"/>
        <w:jc w:val="both"/>
        <w:rPr>
          <w:rFonts w:ascii="Times New Roman" w:eastAsia="Times New Roman" w:hAnsi="Times New Roman" w:cs="Times New Roman"/>
          <w:kern w:val="0"/>
          <w:sz w:val="24"/>
          <w:szCs w:val="24"/>
          <w:lang w:eastAsia="en-GB"/>
          <w14:ligatures w14:val="none"/>
        </w:rPr>
      </w:pPr>
    </w:p>
    <w:p w14:paraId="6994D953" w14:textId="3E21C209" w:rsidR="002E5277" w:rsidRDefault="002E5277" w:rsidP="0029147B">
      <w:pPr>
        <w:spacing w:after="0" w:line="360" w:lineRule="auto"/>
        <w:ind w:left="709"/>
        <w:jc w:val="both"/>
        <w:rPr>
          <w:rFonts w:ascii="Times New Roman" w:eastAsia="Times New Roman" w:hAnsi="Times New Roman" w:cs="Times New Roman"/>
          <w:kern w:val="0"/>
          <w:sz w:val="24"/>
          <w:szCs w:val="24"/>
          <w:lang w:eastAsia="en-GB"/>
          <w14:ligatures w14:val="none"/>
        </w:rPr>
      </w:pPr>
      <w:r w:rsidRPr="002E5277">
        <w:rPr>
          <w:rFonts w:ascii="Times New Roman" w:eastAsia="Times New Roman" w:hAnsi="Times New Roman" w:cs="Times New Roman"/>
          <w:kern w:val="0"/>
          <w:sz w:val="24"/>
          <w:szCs w:val="24"/>
          <w:lang w:eastAsia="en-GB"/>
          <w14:ligatures w14:val="none"/>
        </w:rPr>
        <w:t>En caso de que alguno de los informes sea negativo se procederá a</w:t>
      </w:r>
      <w:r w:rsidR="00142A40">
        <w:rPr>
          <w:rFonts w:ascii="Times New Roman" w:eastAsia="Times New Roman" w:hAnsi="Times New Roman" w:cs="Times New Roman"/>
          <w:kern w:val="0"/>
          <w:sz w:val="24"/>
          <w:szCs w:val="24"/>
          <w:lang w:eastAsia="en-GB"/>
          <w14:ligatures w14:val="none"/>
        </w:rPr>
        <w:t xml:space="preserve">l rechazo de la solicitud </w:t>
      </w:r>
      <w:r w:rsidRPr="002E5277">
        <w:rPr>
          <w:rFonts w:ascii="Times New Roman" w:eastAsia="Times New Roman" w:hAnsi="Times New Roman" w:cs="Times New Roman"/>
          <w:kern w:val="0"/>
          <w:sz w:val="24"/>
          <w:szCs w:val="24"/>
          <w:lang w:eastAsia="en-GB"/>
          <w14:ligatures w14:val="none"/>
        </w:rPr>
        <w:t xml:space="preserve">de registro o notificación </w:t>
      </w:r>
      <w:r w:rsidR="00B243AE" w:rsidRPr="00B243AE">
        <w:rPr>
          <w:rFonts w:ascii="Times New Roman" w:eastAsia="Times New Roman" w:hAnsi="Times New Roman" w:cs="Times New Roman"/>
          <w:kern w:val="0"/>
          <w:sz w:val="24"/>
          <w:szCs w:val="24"/>
          <w:lang w:eastAsia="en-GB"/>
          <w14:ligatures w14:val="none"/>
        </w:rPr>
        <w:t xml:space="preserve">mediante </w:t>
      </w:r>
      <w:r w:rsidR="00EE601E">
        <w:rPr>
          <w:rFonts w:ascii="Times New Roman" w:eastAsia="Times New Roman" w:hAnsi="Times New Roman" w:cs="Times New Roman"/>
          <w:kern w:val="0"/>
          <w:sz w:val="24"/>
          <w:szCs w:val="24"/>
          <w:lang w:eastAsia="en-GB"/>
          <w14:ligatures w14:val="none"/>
        </w:rPr>
        <w:t>el portal “Regístrelo” utilizando el</w:t>
      </w:r>
      <w:r w:rsidR="00EE601E" w:rsidRPr="00EE601E">
        <w:rPr>
          <w:rFonts w:ascii="Times New Roman" w:eastAsia="Times New Roman" w:hAnsi="Times New Roman" w:cs="Times New Roman"/>
          <w:kern w:val="0"/>
          <w:sz w:val="24"/>
          <w:szCs w:val="24"/>
          <w:lang w:eastAsia="en-GB"/>
          <w14:ligatures w14:val="none"/>
        </w:rPr>
        <w:t xml:space="preserve"> correo electrónico</w:t>
      </w:r>
      <w:r w:rsidR="00EE601E">
        <w:rPr>
          <w:rFonts w:ascii="Times New Roman" w:eastAsia="Times New Roman" w:hAnsi="Times New Roman" w:cs="Times New Roman"/>
          <w:kern w:val="0"/>
          <w:sz w:val="24"/>
          <w:szCs w:val="24"/>
          <w:lang w:eastAsia="en-GB"/>
          <w14:ligatures w14:val="none"/>
        </w:rPr>
        <w:t xml:space="preserve"> aportado por la persona solicitante</w:t>
      </w:r>
      <w:r w:rsidRPr="002E5277">
        <w:rPr>
          <w:rFonts w:ascii="Times New Roman" w:eastAsia="Times New Roman" w:hAnsi="Times New Roman" w:cs="Times New Roman"/>
          <w:kern w:val="0"/>
          <w:sz w:val="24"/>
          <w:szCs w:val="24"/>
          <w:lang w:eastAsia="en-GB"/>
          <w14:ligatures w14:val="none"/>
        </w:rPr>
        <w:t xml:space="preserve">.  </w:t>
      </w:r>
    </w:p>
    <w:p w14:paraId="21B6FAFE" w14:textId="77777777" w:rsidR="002E5277" w:rsidRDefault="002E5277" w:rsidP="002E5277">
      <w:pPr>
        <w:spacing w:after="0" w:line="360" w:lineRule="auto"/>
        <w:jc w:val="both"/>
        <w:rPr>
          <w:rFonts w:ascii="Times New Roman" w:eastAsia="Times New Roman" w:hAnsi="Times New Roman" w:cs="Times New Roman"/>
          <w:kern w:val="0"/>
          <w:sz w:val="24"/>
          <w:szCs w:val="24"/>
          <w:lang w:eastAsia="en-GB"/>
          <w14:ligatures w14:val="none"/>
        </w:rPr>
      </w:pPr>
    </w:p>
    <w:p w14:paraId="30D15F05" w14:textId="317D706C" w:rsidR="002E5277" w:rsidRDefault="002E5277" w:rsidP="0029147B">
      <w:pPr>
        <w:spacing w:after="0" w:line="360" w:lineRule="auto"/>
        <w:ind w:left="709"/>
        <w:jc w:val="both"/>
        <w:rPr>
          <w:rFonts w:ascii="Times New Roman" w:eastAsia="Times New Roman" w:hAnsi="Times New Roman" w:cs="Times New Roman"/>
          <w:kern w:val="0"/>
          <w:sz w:val="24"/>
          <w:szCs w:val="24"/>
          <w:lang w:eastAsia="en-GB"/>
          <w14:ligatures w14:val="none"/>
        </w:rPr>
      </w:pPr>
      <w:r w:rsidRPr="002E5277">
        <w:rPr>
          <w:rFonts w:ascii="Times New Roman" w:eastAsia="Times New Roman" w:hAnsi="Times New Roman" w:cs="Times New Roman"/>
          <w:kern w:val="0"/>
          <w:sz w:val="24"/>
          <w:szCs w:val="24"/>
          <w:lang w:eastAsia="en-GB"/>
          <w14:ligatures w14:val="none"/>
        </w:rPr>
        <w:t xml:space="preserve">La comunicación </w:t>
      </w:r>
      <w:r w:rsidR="0050020E" w:rsidRPr="0050020E">
        <w:rPr>
          <w:rFonts w:ascii="Times New Roman" w:eastAsia="Times New Roman" w:hAnsi="Times New Roman" w:cs="Times New Roman"/>
          <w:kern w:val="0"/>
          <w:sz w:val="24"/>
          <w:szCs w:val="24"/>
          <w:lang w:eastAsia="en-GB"/>
          <w14:ligatures w14:val="none"/>
        </w:rPr>
        <w:t>a</w:t>
      </w:r>
      <w:r w:rsidR="0029147B">
        <w:rPr>
          <w:rFonts w:ascii="Times New Roman" w:eastAsia="Times New Roman" w:hAnsi="Times New Roman" w:cs="Times New Roman"/>
          <w:kern w:val="0"/>
          <w:sz w:val="24"/>
          <w:szCs w:val="24"/>
          <w:lang w:eastAsia="en-GB"/>
          <w14:ligatures w14:val="none"/>
        </w:rPr>
        <w:t xml:space="preserve"> </w:t>
      </w:r>
      <w:r w:rsidR="0050020E" w:rsidRPr="0050020E">
        <w:rPr>
          <w:rFonts w:ascii="Times New Roman" w:eastAsia="Times New Roman" w:hAnsi="Times New Roman" w:cs="Times New Roman"/>
          <w:kern w:val="0"/>
          <w:sz w:val="24"/>
          <w:szCs w:val="24"/>
          <w:lang w:eastAsia="en-GB"/>
          <w14:ligatures w14:val="none"/>
        </w:rPr>
        <w:t>l</w:t>
      </w:r>
      <w:r w:rsidR="0029147B">
        <w:rPr>
          <w:rFonts w:ascii="Times New Roman" w:eastAsia="Times New Roman" w:hAnsi="Times New Roman" w:cs="Times New Roman"/>
          <w:kern w:val="0"/>
          <w:sz w:val="24"/>
          <w:szCs w:val="24"/>
          <w:lang w:eastAsia="en-GB"/>
          <w14:ligatures w14:val="none"/>
        </w:rPr>
        <w:t>a persona</w:t>
      </w:r>
      <w:r w:rsidR="0050020E" w:rsidRPr="0050020E">
        <w:rPr>
          <w:rFonts w:ascii="Times New Roman" w:eastAsia="Times New Roman" w:hAnsi="Times New Roman" w:cs="Times New Roman"/>
          <w:kern w:val="0"/>
          <w:sz w:val="24"/>
          <w:szCs w:val="24"/>
          <w:lang w:eastAsia="en-GB"/>
          <w14:ligatures w14:val="none"/>
        </w:rPr>
        <w:t xml:space="preserve"> solicitante </w:t>
      </w:r>
      <w:r w:rsidRPr="002E5277">
        <w:rPr>
          <w:rFonts w:ascii="Times New Roman" w:eastAsia="Times New Roman" w:hAnsi="Times New Roman" w:cs="Times New Roman"/>
          <w:kern w:val="0"/>
          <w:sz w:val="24"/>
          <w:szCs w:val="24"/>
          <w:lang w:eastAsia="en-GB"/>
          <w14:ligatures w14:val="none"/>
        </w:rPr>
        <w:t>de los resultados del análisis se realizará por correo electrónico en un plazo de 60 días naturales posterior a la recepción de la solicitud.</w:t>
      </w:r>
    </w:p>
    <w:p w14:paraId="77EE4584" w14:textId="77777777" w:rsidR="002E5277" w:rsidRDefault="002E5277" w:rsidP="000450B2">
      <w:pPr>
        <w:spacing w:after="0" w:line="360" w:lineRule="auto"/>
        <w:jc w:val="both"/>
        <w:rPr>
          <w:rFonts w:ascii="Times New Roman" w:eastAsia="Times New Roman" w:hAnsi="Times New Roman" w:cs="Times New Roman"/>
          <w:kern w:val="0"/>
          <w:sz w:val="24"/>
          <w:szCs w:val="24"/>
          <w:lang w:eastAsia="en-GB"/>
          <w14:ligatures w14:val="none"/>
        </w:rPr>
      </w:pPr>
    </w:p>
    <w:p w14:paraId="599A24CE" w14:textId="2C2482F4" w:rsidR="004359F8" w:rsidRDefault="003E7E69" w:rsidP="0029147B">
      <w:pPr>
        <w:spacing w:after="0" w:line="360" w:lineRule="auto"/>
        <w:ind w:left="851" w:hanging="71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12.5.</w:t>
      </w:r>
      <w:r w:rsidR="0029147B">
        <w:rPr>
          <w:rFonts w:ascii="Times New Roman" w:eastAsia="Times New Roman" w:hAnsi="Times New Roman" w:cs="Times New Roman"/>
          <w:kern w:val="0"/>
          <w:sz w:val="24"/>
          <w:szCs w:val="24"/>
          <w:lang w:eastAsia="en-GB"/>
          <w14:ligatures w14:val="none"/>
        </w:rPr>
        <w:t>2</w:t>
      </w:r>
      <w:r w:rsidR="0029147B" w:rsidRPr="007D1BE8">
        <w:rPr>
          <w:rFonts w:ascii="Times New Roman" w:eastAsia="Times New Roman" w:hAnsi="Times New Roman" w:cs="Times New Roman"/>
          <w:kern w:val="0"/>
          <w:sz w:val="24"/>
          <w:szCs w:val="24"/>
          <w:lang w:eastAsia="en-GB"/>
          <w14:ligatures w14:val="none"/>
        </w:rPr>
        <w:t xml:space="preserve">. </w:t>
      </w:r>
      <w:r w:rsidR="004359F8" w:rsidRPr="007D1BE8">
        <w:rPr>
          <w:rFonts w:ascii="Times New Roman" w:eastAsia="Times New Roman" w:hAnsi="Times New Roman" w:cs="Times New Roman"/>
          <w:kern w:val="0"/>
          <w:sz w:val="24"/>
          <w:szCs w:val="24"/>
          <w:lang w:eastAsia="en-GB"/>
          <w14:ligatures w14:val="none"/>
        </w:rPr>
        <w:t>Para los preservantes para madera, fertilizantes de uso doméstico y sustratos de uso doméstico,</w:t>
      </w:r>
      <w:r w:rsidR="004359F8" w:rsidRPr="007D1BE8">
        <w:t xml:space="preserve"> </w:t>
      </w:r>
      <w:r w:rsidR="004359F8" w:rsidRPr="007D1BE8">
        <w:rPr>
          <w:rFonts w:ascii="Times New Roman" w:eastAsia="Times New Roman" w:hAnsi="Times New Roman" w:cs="Times New Roman"/>
          <w:kern w:val="0"/>
          <w:sz w:val="24"/>
          <w:szCs w:val="24"/>
          <w:lang w:eastAsia="en-GB"/>
          <w14:ligatures w14:val="none"/>
        </w:rPr>
        <w:t>el</w:t>
      </w:r>
      <w:r w:rsidR="004359F8" w:rsidRPr="004359F8">
        <w:rPr>
          <w:rFonts w:ascii="Times New Roman" w:eastAsia="Times New Roman" w:hAnsi="Times New Roman" w:cs="Times New Roman"/>
          <w:kern w:val="0"/>
          <w:sz w:val="24"/>
          <w:szCs w:val="24"/>
          <w:lang w:eastAsia="en-GB"/>
          <w14:ligatures w14:val="none"/>
        </w:rPr>
        <w:t xml:space="preserve"> MS </w:t>
      </w:r>
      <w:r w:rsidR="007D1BE8">
        <w:rPr>
          <w:rFonts w:ascii="Times New Roman" w:eastAsia="Times New Roman" w:hAnsi="Times New Roman" w:cs="Times New Roman"/>
          <w:kern w:val="0"/>
          <w:sz w:val="24"/>
          <w:szCs w:val="24"/>
          <w:lang w:eastAsia="en-GB"/>
          <w14:ligatures w14:val="none"/>
        </w:rPr>
        <w:t xml:space="preserve">por medio de la Unidad de Registro realizará el análisis técnico de la información que la persona solicitante del registro o notificación ingrese al portal “Regístrelo”. </w:t>
      </w:r>
      <w:r w:rsidR="00745DEA">
        <w:rPr>
          <w:rFonts w:ascii="Times New Roman" w:eastAsia="Times New Roman" w:hAnsi="Times New Roman" w:cs="Times New Roman"/>
          <w:kern w:val="0"/>
          <w:sz w:val="24"/>
          <w:szCs w:val="24"/>
          <w:lang w:eastAsia="en-GB"/>
          <w14:ligatures w14:val="none"/>
        </w:rPr>
        <w:t>En caso de que</w:t>
      </w:r>
      <w:r w:rsidR="007D1BE8">
        <w:rPr>
          <w:rFonts w:ascii="Times New Roman" w:eastAsia="Times New Roman" w:hAnsi="Times New Roman" w:cs="Times New Roman"/>
          <w:kern w:val="0"/>
          <w:sz w:val="24"/>
          <w:szCs w:val="24"/>
          <w:lang w:eastAsia="en-GB"/>
          <w14:ligatures w14:val="none"/>
        </w:rPr>
        <w:t xml:space="preserve"> el resultado del análisis sea positivo, se </w:t>
      </w:r>
      <w:r w:rsidR="004359F8" w:rsidRPr="004359F8">
        <w:rPr>
          <w:rFonts w:ascii="Times New Roman" w:eastAsia="Times New Roman" w:hAnsi="Times New Roman" w:cs="Times New Roman"/>
          <w:kern w:val="0"/>
          <w:sz w:val="24"/>
          <w:szCs w:val="24"/>
          <w:lang w:eastAsia="en-GB"/>
          <w14:ligatures w14:val="none"/>
        </w:rPr>
        <w:t>emitir</w:t>
      </w:r>
      <w:r w:rsidR="007D1BE8">
        <w:rPr>
          <w:rFonts w:ascii="Times New Roman" w:eastAsia="Times New Roman" w:hAnsi="Times New Roman" w:cs="Times New Roman"/>
          <w:kern w:val="0"/>
          <w:sz w:val="24"/>
          <w:szCs w:val="24"/>
          <w:lang w:eastAsia="en-GB"/>
          <w14:ligatures w14:val="none"/>
        </w:rPr>
        <w:t>á</w:t>
      </w:r>
      <w:r w:rsidR="004359F8" w:rsidRPr="004359F8">
        <w:rPr>
          <w:rFonts w:ascii="Times New Roman" w:eastAsia="Times New Roman" w:hAnsi="Times New Roman" w:cs="Times New Roman"/>
          <w:kern w:val="0"/>
          <w:sz w:val="24"/>
          <w:szCs w:val="24"/>
          <w:lang w:eastAsia="en-GB"/>
          <w14:ligatures w14:val="none"/>
        </w:rPr>
        <w:t xml:space="preserve"> </w:t>
      </w:r>
      <w:r w:rsidR="007D1BE8">
        <w:rPr>
          <w:rFonts w:ascii="Times New Roman" w:eastAsia="Times New Roman" w:hAnsi="Times New Roman" w:cs="Times New Roman"/>
          <w:kern w:val="0"/>
          <w:sz w:val="24"/>
          <w:szCs w:val="24"/>
          <w:lang w:eastAsia="en-GB"/>
          <w14:ligatures w14:val="none"/>
        </w:rPr>
        <w:t>el</w:t>
      </w:r>
      <w:r w:rsidR="004359F8" w:rsidRPr="004359F8">
        <w:rPr>
          <w:rFonts w:ascii="Times New Roman" w:eastAsia="Times New Roman" w:hAnsi="Times New Roman" w:cs="Times New Roman"/>
          <w:kern w:val="0"/>
          <w:sz w:val="24"/>
          <w:szCs w:val="24"/>
          <w:lang w:eastAsia="en-GB"/>
          <w14:ligatures w14:val="none"/>
        </w:rPr>
        <w:t xml:space="preserve"> certificado de registro o notificación</w:t>
      </w:r>
      <w:r w:rsidR="007D1BE8">
        <w:rPr>
          <w:rFonts w:ascii="Times New Roman" w:eastAsia="Times New Roman" w:hAnsi="Times New Roman" w:cs="Times New Roman"/>
          <w:kern w:val="0"/>
          <w:sz w:val="24"/>
          <w:szCs w:val="24"/>
          <w:lang w:eastAsia="en-GB"/>
          <w14:ligatures w14:val="none"/>
        </w:rPr>
        <w:t xml:space="preserve"> </w:t>
      </w:r>
      <w:r w:rsidR="004359F8" w:rsidRPr="004359F8">
        <w:rPr>
          <w:rFonts w:ascii="Times New Roman" w:eastAsia="Times New Roman" w:hAnsi="Times New Roman" w:cs="Times New Roman"/>
          <w:kern w:val="0"/>
          <w:sz w:val="24"/>
          <w:szCs w:val="24"/>
          <w:lang w:eastAsia="en-GB"/>
          <w14:ligatures w14:val="none"/>
        </w:rPr>
        <w:t xml:space="preserve">misma que será enviada al solicitante a través del correo electrónico aportado, en el plazo de </w:t>
      </w:r>
      <w:r w:rsidR="004359F8">
        <w:rPr>
          <w:rFonts w:ascii="Times New Roman" w:eastAsia="Times New Roman" w:hAnsi="Times New Roman" w:cs="Times New Roman"/>
          <w:kern w:val="0"/>
          <w:sz w:val="24"/>
          <w:szCs w:val="24"/>
          <w:lang w:eastAsia="en-GB"/>
          <w14:ligatures w14:val="none"/>
        </w:rPr>
        <w:t>60</w:t>
      </w:r>
      <w:r w:rsidR="004359F8" w:rsidRPr="004359F8">
        <w:rPr>
          <w:rFonts w:ascii="Times New Roman" w:eastAsia="Times New Roman" w:hAnsi="Times New Roman" w:cs="Times New Roman"/>
          <w:kern w:val="0"/>
          <w:sz w:val="24"/>
          <w:szCs w:val="24"/>
          <w:lang w:eastAsia="en-GB"/>
          <w14:ligatures w14:val="none"/>
        </w:rPr>
        <w:t xml:space="preserve"> días naturales posteriores a la recepción de la solicitud.</w:t>
      </w:r>
    </w:p>
    <w:p w14:paraId="72B67C5D" w14:textId="77777777" w:rsidR="004359F8" w:rsidRDefault="004359F8" w:rsidP="000450B2">
      <w:pPr>
        <w:spacing w:after="0" w:line="360" w:lineRule="auto"/>
        <w:jc w:val="both"/>
        <w:rPr>
          <w:rFonts w:ascii="Times New Roman" w:eastAsia="Times New Roman" w:hAnsi="Times New Roman" w:cs="Times New Roman"/>
          <w:kern w:val="0"/>
          <w:sz w:val="24"/>
          <w:szCs w:val="24"/>
          <w:lang w:eastAsia="en-GB"/>
          <w14:ligatures w14:val="none"/>
        </w:rPr>
      </w:pPr>
    </w:p>
    <w:p w14:paraId="4D1E7B77" w14:textId="611DDF6F" w:rsidR="003E7E69" w:rsidRDefault="004359F8" w:rsidP="0029147B">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12.5.</w:t>
      </w:r>
      <w:r w:rsidR="0029147B">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 xml:space="preserve"> </w:t>
      </w:r>
      <w:r w:rsidR="003E7E69" w:rsidRPr="00745DEA">
        <w:rPr>
          <w:rFonts w:ascii="Times New Roman" w:eastAsia="Times New Roman" w:hAnsi="Times New Roman" w:cs="Times New Roman"/>
          <w:kern w:val="0"/>
          <w:sz w:val="24"/>
          <w:szCs w:val="24"/>
          <w:lang w:eastAsia="en-GB"/>
          <w14:ligatures w14:val="none"/>
        </w:rPr>
        <w:t xml:space="preserve">Para el resto de los productos químicos que soliciten el trámite de registro o notificación, el </w:t>
      </w:r>
      <w:r w:rsidRPr="00745DEA">
        <w:rPr>
          <w:rFonts w:ascii="Times New Roman" w:eastAsia="Times New Roman" w:hAnsi="Times New Roman" w:cs="Times New Roman"/>
          <w:kern w:val="0"/>
          <w:sz w:val="24"/>
          <w:szCs w:val="24"/>
          <w:lang w:eastAsia="en-GB"/>
          <w14:ligatures w14:val="none"/>
        </w:rPr>
        <w:t>MS</w:t>
      </w:r>
      <w:r w:rsidR="003E7E69" w:rsidRPr="00745DEA">
        <w:rPr>
          <w:rFonts w:ascii="Times New Roman" w:eastAsia="Times New Roman" w:hAnsi="Times New Roman" w:cs="Times New Roman"/>
          <w:kern w:val="0"/>
          <w:sz w:val="24"/>
          <w:szCs w:val="24"/>
          <w:lang w:eastAsia="en-GB"/>
          <w14:ligatures w14:val="none"/>
        </w:rPr>
        <w:t xml:space="preserve"> emitir</w:t>
      </w:r>
      <w:r w:rsidRPr="00745DEA">
        <w:rPr>
          <w:rFonts w:ascii="Times New Roman" w:eastAsia="Times New Roman" w:hAnsi="Times New Roman" w:cs="Times New Roman"/>
          <w:kern w:val="0"/>
          <w:sz w:val="24"/>
          <w:szCs w:val="24"/>
          <w:lang w:eastAsia="en-GB"/>
          <w14:ligatures w14:val="none"/>
        </w:rPr>
        <w:t>á</w:t>
      </w:r>
      <w:r w:rsidR="003E7E69" w:rsidRPr="00745DEA">
        <w:rPr>
          <w:rFonts w:ascii="Times New Roman" w:eastAsia="Times New Roman" w:hAnsi="Times New Roman" w:cs="Times New Roman"/>
          <w:kern w:val="0"/>
          <w:sz w:val="24"/>
          <w:szCs w:val="24"/>
          <w:lang w:eastAsia="en-GB"/>
          <w14:ligatures w14:val="none"/>
        </w:rPr>
        <w:t xml:space="preserve"> </w:t>
      </w:r>
      <w:r w:rsidRPr="00745DEA">
        <w:rPr>
          <w:rFonts w:ascii="Times New Roman" w:eastAsia="Times New Roman" w:hAnsi="Times New Roman" w:cs="Times New Roman"/>
          <w:kern w:val="0"/>
          <w:sz w:val="24"/>
          <w:szCs w:val="24"/>
          <w:lang w:eastAsia="en-GB"/>
          <w14:ligatures w14:val="none"/>
        </w:rPr>
        <w:t>el</w:t>
      </w:r>
      <w:r w:rsidR="003E7E69" w:rsidRPr="00745DEA">
        <w:rPr>
          <w:rFonts w:ascii="Times New Roman" w:eastAsia="Times New Roman" w:hAnsi="Times New Roman" w:cs="Times New Roman"/>
          <w:kern w:val="0"/>
          <w:sz w:val="24"/>
          <w:szCs w:val="24"/>
          <w:lang w:eastAsia="en-GB"/>
          <w14:ligatures w14:val="none"/>
        </w:rPr>
        <w:t xml:space="preserve"> certificado de registro o notificación</w:t>
      </w:r>
      <w:r w:rsidR="003E7E69" w:rsidRPr="003E7E69">
        <w:rPr>
          <w:rFonts w:ascii="Times New Roman" w:eastAsia="Times New Roman" w:hAnsi="Times New Roman" w:cs="Times New Roman"/>
          <w:kern w:val="0"/>
          <w:sz w:val="24"/>
          <w:szCs w:val="24"/>
          <w:lang w:eastAsia="en-GB"/>
          <w14:ligatures w14:val="none"/>
        </w:rPr>
        <w:t xml:space="preserve">, en </w:t>
      </w:r>
      <w:r w:rsidR="003E7E69">
        <w:rPr>
          <w:rFonts w:ascii="Times New Roman" w:eastAsia="Times New Roman" w:hAnsi="Times New Roman" w:cs="Times New Roman"/>
          <w:kern w:val="0"/>
          <w:sz w:val="24"/>
          <w:szCs w:val="24"/>
          <w:lang w:eastAsia="en-GB"/>
          <w14:ligatures w14:val="none"/>
        </w:rPr>
        <w:t>el</w:t>
      </w:r>
      <w:r w:rsidR="003E7E69" w:rsidRPr="003E7E69">
        <w:rPr>
          <w:rFonts w:ascii="Times New Roman" w:eastAsia="Times New Roman" w:hAnsi="Times New Roman" w:cs="Times New Roman"/>
          <w:kern w:val="0"/>
          <w:sz w:val="24"/>
          <w:szCs w:val="24"/>
          <w:lang w:eastAsia="en-GB"/>
          <w14:ligatures w14:val="none"/>
        </w:rPr>
        <w:t xml:space="preserve"> que resuelve la autorización solicitada, </w:t>
      </w:r>
      <w:r w:rsidR="003E7E69" w:rsidRPr="003E7E69">
        <w:rPr>
          <w:rFonts w:ascii="Times New Roman" w:eastAsia="Times New Roman" w:hAnsi="Times New Roman" w:cs="Times New Roman"/>
          <w:kern w:val="0"/>
          <w:sz w:val="24"/>
          <w:szCs w:val="24"/>
          <w:lang w:eastAsia="en-GB"/>
          <w14:ligatures w14:val="none"/>
        </w:rPr>
        <w:lastRenderedPageBreak/>
        <w:t xml:space="preserve">misma que será </w:t>
      </w:r>
      <w:r>
        <w:rPr>
          <w:rFonts w:ascii="Times New Roman" w:eastAsia="Times New Roman" w:hAnsi="Times New Roman" w:cs="Times New Roman"/>
          <w:kern w:val="0"/>
          <w:sz w:val="24"/>
          <w:szCs w:val="24"/>
          <w:lang w:eastAsia="en-GB"/>
          <w14:ligatures w14:val="none"/>
        </w:rPr>
        <w:t>remitida</w:t>
      </w:r>
      <w:r w:rsidR="003E7E69" w:rsidRPr="003E7E69">
        <w:rPr>
          <w:rFonts w:ascii="Times New Roman" w:eastAsia="Times New Roman" w:hAnsi="Times New Roman" w:cs="Times New Roman"/>
          <w:kern w:val="0"/>
          <w:sz w:val="24"/>
          <w:szCs w:val="24"/>
          <w:lang w:eastAsia="en-GB"/>
          <w14:ligatures w14:val="none"/>
        </w:rPr>
        <w:t xml:space="preserve"> al solicitante a través del correo electrónico apo</w:t>
      </w:r>
      <w:r w:rsidR="003E7E69">
        <w:rPr>
          <w:rFonts w:ascii="Times New Roman" w:eastAsia="Times New Roman" w:hAnsi="Times New Roman" w:cs="Times New Roman"/>
          <w:kern w:val="0"/>
          <w:sz w:val="24"/>
          <w:szCs w:val="24"/>
          <w:lang w:eastAsia="en-GB"/>
          <w14:ligatures w14:val="none"/>
        </w:rPr>
        <w:t>r</w:t>
      </w:r>
      <w:r w:rsidR="003E7E69" w:rsidRPr="003E7E69">
        <w:rPr>
          <w:rFonts w:ascii="Times New Roman" w:eastAsia="Times New Roman" w:hAnsi="Times New Roman" w:cs="Times New Roman"/>
          <w:kern w:val="0"/>
          <w:sz w:val="24"/>
          <w:szCs w:val="24"/>
          <w:lang w:eastAsia="en-GB"/>
          <w14:ligatures w14:val="none"/>
        </w:rPr>
        <w:t xml:space="preserve">tado, en el plazo de </w:t>
      </w:r>
      <w:r w:rsidR="00F930BD">
        <w:rPr>
          <w:rFonts w:ascii="Times New Roman" w:eastAsia="Times New Roman" w:hAnsi="Times New Roman" w:cs="Times New Roman"/>
          <w:kern w:val="0"/>
          <w:sz w:val="24"/>
          <w:szCs w:val="24"/>
          <w:lang w:eastAsia="en-GB"/>
          <w14:ligatures w14:val="none"/>
        </w:rPr>
        <w:t>15</w:t>
      </w:r>
      <w:r w:rsidR="003E7E69" w:rsidRPr="003E7E69">
        <w:rPr>
          <w:rFonts w:ascii="Times New Roman" w:eastAsia="Times New Roman" w:hAnsi="Times New Roman" w:cs="Times New Roman"/>
          <w:kern w:val="0"/>
          <w:sz w:val="24"/>
          <w:szCs w:val="24"/>
          <w:lang w:eastAsia="en-GB"/>
          <w14:ligatures w14:val="none"/>
        </w:rPr>
        <w:t xml:space="preserve"> días naturales posteriores a la recepción de la solicitud.</w:t>
      </w:r>
      <w:r w:rsidR="00565CA4">
        <w:rPr>
          <w:rFonts w:ascii="Times New Roman" w:eastAsia="Times New Roman" w:hAnsi="Times New Roman" w:cs="Times New Roman"/>
          <w:kern w:val="0"/>
          <w:sz w:val="24"/>
          <w:szCs w:val="24"/>
          <w:lang w:eastAsia="en-GB"/>
          <w14:ligatures w14:val="none"/>
        </w:rPr>
        <w:t xml:space="preserve"> </w:t>
      </w:r>
    </w:p>
    <w:p w14:paraId="24503783" w14:textId="77777777" w:rsidR="002E5277" w:rsidRDefault="002E5277" w:rsidP="000450B2">
      <w:pPr>
        <w:spacing w:after="0" w:line="360" w:lineRule="auto"/>
        <w:jc w:val="both"/>
        <w:rPr>
          <w:rFonts w:ascii="Times New Roman" w:eastAsia="Times New Roman" w:hAnsi="Times New Roman" w:cs="Times New Roman"/>
          <w:kern w:val="0"/>
          <w:sz w:val="24"/>
          <w:szCs w:val="24"/>
          <w:lang w:eastAsia="en-GB"/>
          <w14:ligatures w14:val="none"/>
        </w:rPr>
      </w:pPr>
    </w:p>
    <w:p w14:paraId="38C37D6E" w14:textId="5524A523" w:rsidR="0051519E" w:rsidRPr="00AC4E19" w:rsidRDefault="0051519E" w:rsidP="0051519E">
      <w:pPr>
        <w:spacing w:after="0" w:line="360" w:lineRule="auto"/>
        <w:jc w:val="both"/>
        <w:rPr>
          <w:rFonts w:ascii="Times New Roman" w:eastAsia="Times New Roman" w:hAnsi="Times New Roman" w:cs="Times New Roman"/>
          <w:kern w:val="0"/>
          <w:sz w:val="24"/>
          <w:szCs w:val="24"/>
          <w:lang w:eastAsia="en-GB"/>
          <w14:ligatures w14:val="none"/>
        </w:rPr>
      </w:pPr>
      <w:bookmarkStart w:id="68" w:name="_Hlk207558250"/>
      <w:r w:rsidRPr="007C307D">
        <w:rPr>
          <w:rFonts w:ascii="Times New Roman" w:eastAsia="Times New Roman" w:hAnsi="Times New Roman" w:cs="Times New Roman"/>
          <w:b/>
          <w:bCs/>
          <w:kern w:val="0"/>
          <w:sz w:val="24"/>
          <w:szCs w:val="24"/>
          <w:lang w:eastAsia="en-GB"/>
          <w14:ligatures w14:val="none"/>
        </w:rPr>
        <w:t xml:space="preserve">12.6. Solicitud de aclaración o adición de información. </w:t>
      </w:r>
      <w:bookmarkEnd w:id="68"/>
      <w:r w:rsidRPr="00AC4E19">
        <w:rPr>
          <w:rFonts w:ascii="Times New Roman" w:eastAsia="Times New Roman" w:hAnsi="Times New Roman" w:cs="Times New Roman"/>
          <w:kern w:val="0"/>
          <w:sz w:val="24"/>
          <w:szCs w:val="24"/>
          <w:lang w:eastAsia="en-GB"/>
          <w14:ligatures w14:val="none"/>
        </w:rPr>
        <w:t xml:space="preserve">De manera excepcional </w:t>
      </w:r>
      <w:r w:rsidRPr="00B85F64">
        <w:rPr>
          <w:rFonts w:ascii="Times New Roman" w:eastAsia="Times New Roman" w:hAnsi="Times New Roman" w:cs="Times New Roman"/>
          <w:kern w:val="0"/>
          <w:sz w:val="24"/>
          <w:szCs w:val="24"/>
          <w:lang w:eastAsia="en-GB"/>
          <w14:ligatures w14:val="none"/>
        </w:rPr>
        <w:t xml:space="preserve">el </w:t>
      </w:r>
      <w:r w:rsidR="00B207D4" w:rsidRPr="00B85F64">
        <w:rPr>
          <w:rFonts w:ascii="Times New Roman" w:eastAsia="Times New Roman" w:hAnsi="Times New Roman" w:cs="Times New Roman"/>
          <w:kern w:val="0"/>
          <w:sz w:val="24"/>
          <w:szCs w:val="24"/>
          <w:lang w:eastAsia="en-GB"/>
          <w14:ligatures w14:val="none"/>
        </w:rPr>
        <w:t>MS</w:t>
      </w:r>
      <w:r w:rsidRPr="00B85F64">
        <w:rPr>
          <w:rFonts w:ascii="Times New Roman" w:eastAsia="Times New Roman" w:hAnsi="Times New Roman" w:cs="Times New Roman"/>
          <w:kern w:val="0"/>
          <w:sz w:val="24"/>
          <w:szCs w:val="24"/>
          <w:lang w:eastAsia="en-GB"/>
          <w14:ligatures w14:val="none"/>
        </w:rPr>
        <w:t xml:space="preserve"> y el </w:t>
      </w:r>
      <w:r w:rsidR="00B207D4" w:rsidRPr="00B85F64">
        <w:rPr>
          <w:rFonts w:ascii="Times New Roman" w:eastAsia="Times New Roman" w:hAnsi="Times New Roman" w:cs="Times New Roman"/>
          <w:kern w:val="0"/>
          <w:sz w:val="24"/>
          <w:szCs w:val="24"/>
          <w:lang w:eastAsia="en-GB"/>
          <w14:ligatures w14:val="none"/>
        </w:rPr>
        <w:t>MINAE</w:t>
      </w:r>
      <w:r w:rsidR="00745DEA">
        <w:rPr>
          <w:rFonts w:ascii="Times New Roman" w:eastAsia="Times New Roman" w:hAnsi="Times New Roman" w:cs="Times New Roman"/>
          <w:kern w:val="0"/>
          <w:sz w:val="24"/>
          <w:szCs w:val="24"/>
          <w:lang w:eastAsia="en-GB"/>
          <w14:ligatures w14:val="none"/>
        </w:rPr>
        <w:t xml:space="preserve"> en el caso de los productos químicos priorizados y sustancias químicas nuevas,</w:t>
      </w:r>
      <w:r w:rsidRPr="00AC4E19">
        <w:rPr>
          <w:rFonts w:ascii="Times New Roman" w:eastAsia="Times New Roman" w:hAnsi="Times New Roman" w:cs="Times New Roman"/>
          <w:kern w:val="0"/>
          <w:sz w:val="24"/>
          <w:szCs w:val="24"/>
          <w:lang w:eastAsia="en-GB"/>
          <w14:ligatures w14:val="none"/>
        </w:rPr>
        <w:t xml:space="preserve"> tienen la facultad de solicitar, por una única vez y de manera justificada, aclaraciones e información adicional a la aportada en la solicitud de registro o notificación, siempre y cuando esta información resulte imprescindible para poder realizar el análisis de fondo de la solicitud, sin que esto implique establecer requisitos adicionales a los establecidos previamente para cada tipo de autorización.</w:t>
      </w:r>
    </w:p>
    <w:p w14:paraId="57903E39" w14:textId="77777777" w:rsidR="0051519E" w:rsidRPr="00AC4E19" w:rsidRDefault="0051519E" w:rsidP="0051519E">
      <w:pPr>
        <w:spacing w:after="0" w:line="360" w:lineRule="auto"/>
        <w:jc w:val="both"/>
        <w:rPr>
          <w:rFonts w:ascii="Times New Roman" w:eastAsia="Times New Roman" w:hAnsi="Times New Roman" w:cs="Times New Roman"/>
          <w:kern w:val="0"/>
          <w:sz w:val="24"/>
          <w:szCs w:val="24"/>
          <w:lang w:eastAsia="en-GB"/>
          <w14:ligatures w14:val="none"/>
        </w:rPr>
      </w:pPr>
    </w:p>
    <w:p w14:paraId="53AFF855" w14:textId="55EBEE4C" w:rsidR="0051519E" w:rsidRPr="00AC4E19" w:rsidRDefault="0051519E" w:rsidP="0051519E">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Para tales efectos se le otorgará al solicitante un plazo de </w:t>
      </w:r>
      <w:r w:rsidR="00745DEA">
        <w:rPr>
          <w:rFonts w:ascii="Times New Roman" w:eastAsia="Times New Roman" w:hAnsi="Times New Roman" w:cs="Times New Roman"/>
          <w:kern w:val="0"/>
          <w:sz w:val="24"/>
          <w:szCs w:val="24"/>
          <w:lang w:eastAsia="en-GB"/>
          <w14:ligatures w14:val="none"/>
        </w:rPr>
        <w:t>diez</w:t>
      </w:r>
      <w:r w:rsidR="00BA3DBE">
        <w:rPr>
          <w:rFonts w:ascii="Times New Roman" w:eastAsia="Times New Roman" w:hAnsi="Times New Roman" w:cs="Times New Roman"/>
          <w:kern w:val="0"/>
          <w:sz w:val="24"/>
          <w:szCs w:val="24"/>
          <w:lang w:eastAsia="en-GB"/>
          <w14:ligatures w14:val="none"/>
        </w:rPr>
        <w:t xml:space="preserve"> </w:t>
      </w:r>
      <w:r w:rsidR="00745DEA">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10</w:t>
      </w:r>
      <w:r w:rsidR="00745DEA">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días hábiles, que podrá prorrogarse a solicitud expresa y justificada de éste, por una única vez y por un plazo adicional </w:t>
      </w:r>
      <w:r w:rsidR="00745DEA">
        <w:rPr>
          <w:rFonts w:ascii="Times New Roman" w:eastAsia="Times New Roman" w:hAnsi="Times New Roman" w:cs="Times New Roman"/>
          <w:kern w:val="0"/>
          <w:sz w:val="24"/>
          <w:szCs w:val="24"/>
          <w:lang w:eastAsia="en-GB"/>
          <w14:ligatures w14:val="none"/>
        </w:rPr>
        <w:t>de cinco (5) días hábiles</w:t>
      </w:r>
      <w:r w:rsidRPr="00AC4E19">
        <w:rPr>
          <w:rFonts w:ascii="Times New Roman" w:eastAsia="Times New Roman" w:hAnsi="Times New Roman" w:cs="Times New Roman"/>
          <w:kern w:val="0"/>
          <w:sz w:val="24"/>
          <w:szCs w:val="24"/>
          <w:lang w:eastAsia="en-GB"/>
          <w14:ligatures w14:val="none"/>
        </w:rPr>
        <w:t>, dicha solicitud debe presentarse dentro del plazo otorgado inicialmente.</w:t>
      </w:r>
    </w:p>
    <w:p w14:paraId="2817D5A5" w14:textId="77777777" w:rsidR="0051519E" w:rsidRPr="00AC4E19" w:rsidRDefault="0051519E" w:rsidP="0051519E">
      <w:pPr>
        <w:spacing w:after="0" w:line="360" w:lineRule="auto"/>
        <w:jc w:val="both"/>
        <w:rPr>
          <w:rFonts w:ascii="Times New Roman" w:eastAsia="Times New Roman" w:hAnsi="Times New Roman" w:cs="Times New Roman"/>
          <w:kern w:val="0"/>
          <w:sz w:val="24"/>
          <w:szCs w:val="24"/>
          <w:lang w:eastAsia="en-GB"/>
          <w14:ligatures w14:val="none"/>
        </w:rPr>
      </w:pPr>
    </w:p>
    <w:p w14:paraId="2587CFFB" w14:textId="0E9D4EC7" w:rsidR="00BA3E08" w:rsidRPr="00AC4E19" w:rsidRDefault="0051519E" w:rsidP="0051519E">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Si el solicitante no aporta la información requerida en el plazo otorgado se declarará sin lugar el trámite y se procede a su archivo.</w:t>
      </w:r>
    </w:p>
    <w:p w14:paraId="744AAA8D" w14:textId="77777777" w:rsidR="00A25D3F" w:rsidRPr="00AC4E19" w:rsidRDefault="00A25D3F" w:rsidP="0051519E">
      <w:pPr>
        <w:spacing w:after="0" w:line="360" w:lineRule="auto"/>
        <w:jc w:val="both"/>
        <w:rPr>
          <w:rFonts w:ascii="Times New Roman" w:eastAsia="Times New Roman" w:hAnsi="Times New Roman" w:cs="Times New Roman"/>
          <w:kern w:val="0"/>
          <w:sz w:val="24"/>
          <w:szCs w:val="24"/>
          <w:lang w:eastAsia="en-GB"/>
          <w14:ligatures w14:val="none"/>
        </w:rPr>
      </w:pPr>
    </w:p>
    <w:p w14:paraId="6F2937F3" w14:textId="44FE7036" w:rsidR="00A25D3F" w:rsidRPr="00AC4E19" w:rsidRDefault="00A25D3F" w:rsidP="007C307D">
      <w:pPr>
        <w:spacing w:after="0" w:line="360" w:lineRule="auto"/>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b/>
          <w:bCs/>
          <w:kern w:val="0"/>
          <w:sz w:val="24"/>
          <w:szCs w:val="24"/>
          <w:lang w:eastAsia="en-GB"/>
          <w14:ligatures w14:val="none"/>
        </w:rPr>
        <w:t xml:space="preserve">12.7. </w:t>
      </w:r>
      <w:bookmarkStart w:id="69" w:name="_Hlk207558276"/>
      <w:r w:rsidRPr="00AC4E19">
        <w:rPr>
          <w:rFonts w:ascii="Times New Roman" w:eastAsia="Times New Roman" w:hAnsi="Times New Roman" w:cs="Times New Roman"/>
          <w:b/>
          <w:bCs/>
          <w:kern w:val="0"/>
          <w:sz w:val="24"/>
          <w:szCs w:val="24"/>
          <w:lang w:eastAsia="en-GB"/>
          <w14:ligatures w14:val="none"/>
        </w:rPr>
        <w:t>Etapa recursiva sobre la resolución del trámite</w:t>
      </w:r>
      <w:bookmarkEnd w:id="69"/>
      <w:r w:rsidR="00B21D3E">
        <w:rPr>
          <w:rFonts w:ascii="Times New Roman" w:eastAsia="Times New Roman" w:hAnsi="Times New Roman" w:cs="Times New Roman"/>
          <w:b/>
          <w:bCs/>
          <w:kern w:val="0"/>
          <w:sz w:val="24"/>
          <w:szCs w:val="24"/>
          <w:lang w:eastAsia="en-GB"/>
          <w14:ligatures w14:val="none"/>
        </w:rPr>
        <w:t>.</w:t>
      </w:r>
      <w:r w:rsidR="00806CF7">
        <w:rPr>
          <w:rFonts w:ascii="Times New Roman" w:eastAsia="Times New Roman" w:hAnsi="Times New Roman" w:cs="Times New Roman"/>
          <w:b/>
          <w:bCs/>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 xml:space="preserve">Contra la resolución final, que dicte el </w:t>
      </w:r>
      <w:r w:rsidR="00922CD9">
        <w:rPr>
          <w:rFonts w:ascii="Times New Roman" w:eastAsia="Times New Roman" w:hAnsi="Times New Roman" w:cs="Times New Roman"/>
          <w:kern w:val="0"/>
          <w:sz w:val="24"/>
          <w:szCs w:val="24"/>
          <w:lang w:eastAsia="en-GB"/>
          <w14:ligatures w14:val="none"/>
        </w:rPr>
        <w:t>MS</w:t>
      </w:r>
      <w:r w:rsidRPr="00AC4E19">
        <w:rPr>
          <w:rFonts w:ascii="Times New Roman" w:eastAsia="Times New Roman" w:hAnsi="Times New Roman" w:cs="Times New Roman"/>
          <w:kern w:val="0"/>
          <w:sz w:val="24"/>
          <w:szCs w:val="24"/>
          <w:lang w:eastAsia="en-GB"/>
          <w14:ligatures w14:val="none"/>
        </w:rPr>
        <w:t xml:space="preserve"> cabrán los recursos ordinarios y extraordinarios contemplados en la Ley Nº6227 "Ley General de Administración Pública".</w:t>
      </w:r>
      <w:r w:rsidR="00E87EC8">
        <w:rPr>
          <w:rFonts w:ascii="Times New Roman" w:eastAsia="Times New Roman" w:hAnsi="Times New Roman" w:cs="Times New Roman"/>
          <w:kern w:val="0"/>
          <w:sz w:val="24"/>
          <w:szCs w:val="24"/>
          <w:lang w:eastAsia="en-GB"/>
          <w14:ligatures w14:val="none"/>
        </w:rPr>
        <w:t xml:space="preserve">   Para MS es</w:t>
      </w:r>
      <w:r w:rsidR="00331E96">
        <w:rPr>
          <w:rFonts w:ascii="Times New Roman" w:eastAsia="Times New Roman" w:hAnsi="Times New Roman" w:cs="Times New Roman"/>
          <w:kern w:val="0"/>
          <w:sz w:val="24"/>
          <w:szCs w:val="24"/>
          <w:lang w:eastAsia="en-GB"/>
          <w14:ligatures w14:val="none"/>
        </w:rPr>
        <w:t xml:space="preserve"> procedimiento recursivo propio y excluido de la </w:t>
      </w:r>
      <w:r w:rsidR="00A75043">
        <w:rPr>
          <w:rFonts w:ascii="Times New Roman" w:eastAsia="Times New Roman" w:hAnsi="Times New Roman" w:cs="Times New Roman"/>
          <w:kern w:val="0"/>
          <w:sz w:val="24"/>
          <w:szCs w:val="24"/>
          <w:lang w:eastAsia="en-GB"/>
          <w14:ligatures w14:val="none"/>
        </w:rPr>
        <w:t>LGS (</w:t>
      </w:r>
      <w:r w:rsidR="00331E96">
        <w:rPr>
          <w:rFonts w:ascii="Times New Roman" w:eastAsia="Times New Roman" w:hAnsi="Times New Roman" w:cs="Times New Roman"/>
          <w:kern w:val="0"/>
          <w:sz w:val="24"/>
          <w:szCs w:val="24"/>
          <w:lang w:eastAsia="en-GB"/>
          <w14:ligatures w14:val="none"/>
        </w:rPr>
        <w:t>artículo 60 Ley Orgánica del MS)</w:t>
      </w:r>
    </w:p>
    <w:p w14:paraId="68BC1FDD" w14:textId="2A0C1420" w:rsidR="00922961" w:rsidRPr="00A75043" w:rsidRDefault="00922961" w:rsidP="00A75043">
      <w:pPr>
        <w:pStyle w:val="NormalWeb"/>
        <w:numPr>
          <w:ilvl w:val="0"/>
          <w:numId w:val="90"/>
        </w:numPr>
        <w:spacing w:line="360" w:lineRule="auto"/>
        <w:ind w:left="426" w:hanging="426"/>
        <w:jc w:val="both"/>
        <w:rPr>
          <w:color w:val="000000"/>
        </w:rPr>
      </w:pPr>
      <w:bookmarkStart w:id="70" w:name="_Hlk206601812"/>
      <w:r w:rsidRPr="00A75043">
        <w:rPr>
          <w:b/>
          <w:bCs/>
        </w:rPr>
        <w:t xml:space="preserve">CAMBIOS POST REGISTRO O POST NOTIFICACIÓN DE PRODUCTOS QUÍMICOS. </w:t>
      </w:r>
    </w:p>
    <w:bookmarkEnd w:id="70"/>
    <w:p w14:paraId="0F1D55ED" w14:textId="0992E80C" w:rsidR="00922961" w:rsidRPr="00AC4E19" w:rsidRDefault="00922961" w:rsidP="00922961">
      <w:pPr>
        <w:spacing w:after="0" w:line="360" w:lineRule="auto"/>
        <w:jc w:val="both"/>
        <w:rPr>
          <w:rFonts w:ascii="Times New Roman" w:hAnsi="Times New Roman" w:cs="Times New Roman"/>
          <w:sz w:val="24"/>
          <w:szCs w:val="24"/>
        </w:rPr>
      </w:pPr>
      <w:r w:rsidRPr="00AC4E19">
        <w:rPr>
          <w:rFonts w:ascii="Times New Roman" w:hAnsi="Times New Roman" w:cs="Times New Roman"/>
          <w:sz w:val="24"/>
          <w:szCs w:val="24"/>
        </w:rPr>
        <w:t>Cuando se realicen cambios en las condiciones que dieron origen al registro o notificación de</w:t>
      </w:r>
      <w:r w:rsidR="00A524D6" w:rsidRPr="00AC4E19">
        <w:rPr>
          <w:rFonts w:ascii="Times New Roman" w:hAnsi="Times New Roman" w:cs="Times New Roman"/>
          <w:sz w:val="24"/>
          <w:szCs w:val="24"/>
        </w:rPr>
        <w:t>l</w:t>
      </w:r>
      <w:r w:rsidRPr="00AC4E19">
        <w:rPr>
          <w:rFonts w:ascii="Times New Roman" w:hAnsi="Times New Roman" w:cs="Times New Roman"/>
          <w:sz w:val="24"/>
          <w:szCs w:val="24"/>
        </w:rPr>
        <w:t xml:space="preserve"> producto químico</w:t>
      </w:r>
      <w:r w:rsidR="00A524D6" w:rsidRPr="00AC4E19">
        <w:rPr>
          <w:rFonts w:ascii="Times New Roman" w:hAnsi="Times New Roman" w:cs="Times New Roman"/>
          <w:sz w:val="24"/>
          <w:szCs w:val="24"/>
        </w:rPr>
        <w:t>,</w:t>
      </w:r>
      <w:r w:rsidRPr="00AC4E19">
        <w:rPr>
          <w:rFonts w:ascii="Times New Roman" w:hAnsi="Times New Roman" w:cs="Times New Roman"/>
          <w:sz w:val="24"/>
          <w:szCs w:val="24"/>
        </w:rPr>
        <w:t xml:space="preserve"> el titular del registro debe presentar </w:t>
      </w:r>
      <w:r w:rsidR="00EB0591">
        <w:rPr>
          <w:rFonts w:ascii="Times New Roman" w:hAnsi="Times New Roman" w:cs="Times New Roman"/>
          <w:sz w:val="24"/>
          <w:szCs w:val="24"/>
        </w:rPr>
        <w:t>el trámite de</w:t>
      </w:r>
      <w:r w:rsidRPr="00AC4E19">
        <w:rPr>
          <w:rFonts w:ascii="Times New Roman" w:hAnsi="Times New Roman" w:cs="Times New Roman"/>
          <w:sz w:val="24"/>
          <w:szCs w:val="24"/>
        </w:rPr>
        <w:t xml:space="preserve"> solicitud de modificación de</w:t>
      </w:r>
      <w:r w:rsidR="00EB0591">
        <w:rPr>
          <w:rFonts w:ascii="Times New Roman" w:hAnsi="Times New Roman" w:cs="Times New Roman"/>
          <w:sz w:val="24"/>
          <w:szCs w:val="24"/>
        </w:rPr>
        <w:t xml:space="preserve">l registro o notificación </w:t>
      </w:r>
      <w:r w:rsidRPr="00AC4E19">
        <w:rPr>
          <w:rFonts w:ascii="Times New Roman" w:hAnsi="Times New Roman" w:cs="Times New Roman"/>
          <w:sz w:val="24"/>
          <w:szCs w:val="24"/>
        </w:rPr>
        <w:t xml:space="preserve">del producto químico </w:t>
      </w:r>
      <w:r w:rsidR="00EB0591">
        <w:rPr>
          <w:rFonts w:ascii="Times New Roman" w:hAnsi="Times New Roman" w:cs="Times New Roman"/>
          <w:sz w:val="24"/>
          <w:szCs w:val="24"/>
        </w:rPr>
        <w:t>por medio</w:t>
      </w:r>
      <w:r w:rsidR="00B25A99" w:rsidRPr="00AC4E19">
        <w:rPr>
          <w:rFonts w:ascii="Times New Roman" w:hAnsi="Times New Roman" w:cs="Times New Roman"/>
          <w:sz w:val="24"/>
          <w:szCs w:val="24"/>
        </w:rPr>
        <w:t xml:space="preserve"> del portal “Regístrelo”, </w:t>
      </w:r>
      <w:r w:rsidRPr="00AC4E19">
        <w:rPr>
          <w:rFonts w:ascii="Times New Roman" w:hAnsi="Times New Roman" w:cs="Times New Roman"/>
          <w:sz w:val="24"/>
          <w:szCs w:val="24"/>
        </w:rPr>
        <w:t>cumpliendo con los requisitos establecidos</w:t>
      </w:r>
      <w:r w:rsidR="00011529">
        <w:rPr>
          <w:rFonts w:ascii="Times New Roman" w:hAnsi="Times New Roman" w:cs="Times New Roman"/>
          <w:sz w:val="24"/>
          <w:szCs w:val="24"/>
        </w:rPr>
        <w:t>,</w:t>
      </w:r>
      <w:r w:rsidRPr="00AC4E19">
        <w:rPr>
          <w:rFonts w:ascii="Times New Roman" w:hAnsi="Times New Roman" w:cs="Times New Roman"/>
          <w:sz w:val="24"/>
          <w:szCs w:val="24"/>
        </w:rPr>
        <w:t xml:space="preserve"> según el tipo de modificación solicitada</w:t>
      </w:r>
      <w:r w:rsidR="00011529">
        <w:rPr>
          <w:rFonts w:ascii="Times New Roman" w:hAnsi="Times New Roman" w:cs="Times New Roman"/>
          <w:sz w:val="24"/>
          <w:szCs w:val="24"/>
        </w:rPr>
        <w:t>,</w:t>
      </w:r>
      <w:r w:rsidRPr="00AC4E19">
        <w:rPr>
          <w:rFonts w:ascii="Times New Roman" w:hAnsi="Times New Roman" w:cs="Times New Roman"/>
          <w:sz w:val="24"/>
          <w:szCs w:val="24"/>
        </w:rPr>
        <w:t xml:space="preserve"> </w:t>
      </w:r>
      <w:r w:rsidR="00AE093E" w:rsidRPr="00AC4E19">
        <w:rPr>
          <w:rFonts w:ascii="Times New Roman" w:hAnsi="Times New Roman" w:cs="Times New Roman"/>
          <w:sz w:val="24"/>
          <w:szCs w:val="24"/>
        </w:rPr>
        <w:t xml:space="preserve"> en </w:t>
      </w:r>
      <w:r w:rsidR="00532F63" w:rsidRPr="00AC4E19">
        <w:rPr>
          <w:rFonts w:ascii="Times New Roman" w:hAnsi="Times New Roman" w:cs="Times New Roman"/>
          <w:sz w:val="24"/>
          <w:szCs w:val="24"/>
        </w:rPr>
        <w:t xml:space="preserve">los </w:t>
      </w:r>
      <w:r w:rsidR="00B15B71">
        <w:rPr>
          <w:rFonts w:ascii="Times New Roman" w:hAnsi="Times New Roman" w:cs="Times New Roman"/>
          <w:sz w:val="24"/>
          <w:szCs w:val="24"/>
        </w:rPr>
        <w:t xml:space="preserve">apartados </w:t>
      </w:r>
      <w:r w:rsidR="00532F63" w:rsidRPr="00AC4E19">
        <w:rPr>
          <w:rFonts w:ascii="Times New Roman" w:hAnsi="Times New Roman" w:cs="Times New Roman"/>
          <w:sz w:val="24"/>
          <w:szCs w:val="24"/>
        </w:rPr>
        <w:t xml:space="preserve"> </w:t>
      </w:r>
      <w:r w:rsidR="007175A1">
        <w:rPr>
          <w:rFonts w:ascii="Times New Roman" w:hAnsi="Times New Roman" w:cs="Times New Roman"/>
          <w:sz w:val="24"/>
          <w:szCs w:val="24"/>
        </w:rPr>
        <w:t xml:space="preserve">13.1,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.1,</w:t>
      </w:r>
      <w:r w:rsidR="00532F63" w:rsidRPr="00AC4E19">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.2, 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.3,</w:t>
      </w:r>
      <w:r w:rsidR="00AB2883">
        <w:rPr>
          <w:rFonts w:ascii="Times New Roman" w:hAnsi="Times New Roman" w:cs="Times New Roman"/>
          <w:sz w:val="24"/>
          <w:szCs w:val="24"/>
        </w:rPr>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.4,</w:t>
      </w:r>
      <w:r w:rsidR="00262795">
        <w:rPr>
          <w:rFonts w:ascii="Times New Roman" w:hAnsi="Times New Roman" w:cs="Times New Roman"/>
          <w:sz w:val="24"/>
          <w:szCs w:val="24"/>
        </w:rPr>
        <w:t xml:space="preserve"> </w:t>
      </w:r>
      <w:r w:rsidR="00532F63" w:rsidRPr="007C307D">
        <w:rPr>
          <w:rFonts w:ascii="Times New Roman" w:hAnsi="Times New Roman" w:cs="Times New Roman"/>
          <w:sz w:val="24"/>
          <w:szCs w:val="24"/>
        </w:rPr>
        <w:t>13.</w:t>
      </w:r>
      <w:r w:rsidR="002452D7">
        <w:rPr>
          <w:rFonts w:ascii="Times New Roman" w:hAnsi="Times New Roman" w:cs="Times New Roman"/>
          <w:sz w:val="24"/>
          <w:szCs w:val="24"/>
        </w:rPr>
        <w:t>3</w:t>
      </w:r>
      <w:r w:rsidR="00532F63" w:rsidRPr="007C307D">
        <w:rPr>
          <w:rFonts w:ascii="Times New Roman" w:hAnsi="Times New Roman" w:cs="Times New Roman"/>
          <w:sz w:val="24"/>
          <w:szCs w:val="24"/>
        </w:rPr>
        <w:t>.</w:t>
      </w:r>
      <w:r w:rsidR="00532F63" w:rsidRPr="00AC4E19">
        <w:rPr>
          <w:rFonts w:ascii="Times New Roman" w:hAnsi="Times New Roman" w:cs="Times New Roman"/>
          <w:sz w:val="24"/>
          <w:szCs w:val="24"/>
        </w:rPr>
        <w:t>5,</w:t>
      </w:r>
      <w:r w:rsidR="00AB2883">
        <w:rPr>
          <w:rFonts w:ascii="Times New Roman" w:hAnsi="Times New Roman" w:cs="Times New Roman"/>
          <w:sz w:val="24"/>
          <w:szCs w:val="24"/>
        </w:rPr>
        <w:t xml:space="preserve"> </w:t>
      </w:r>
      <w:r w:rsidR="00532F63" w:rsidRPr="007C307D">
        <w:rPr>
          <w:rFonts w:ascii="Times New Roman" w:hAnsi="Times New Roman" w:cs="Times New Roman"/>
          <w:sz w:val="24"/>
          <w:szCs w:val="24"/>
        </w:rPr>
        <w:t>13.</w:t>
      </w:r>
      <w:r w:rsidR="002452D7">
        <w:rPr>
          <w:rFonts w:ascii="Times New Roman" w:hAnsi="Times New Roman" w:cs="Times New Roman"/>
          <w:sz w:val="24"/>
          <w:szCs w:val="24"/>
        </w:rPr>
        <w:t>3</w:t>
      </w:r>
      <w:r w:rsidR="00532F63" w:rsidRPr="007C307D">
        <w:rPr>
          <w:rFonts w:ascii="Times New Roman" w:hAnsi="Times New Roman" w:cs="Times New Roman"/>
          <w:sz w:val="24"/>
          <w:szCs w:val="24"/>
        </w:rPr>
        <w:t>.6,</w:t>
      </w:r>
      <w:r w:rsidR="00AB2883">
        <w:rPr>
          <w:rFonts w:ascii="Times New Roman" w:hAnsi="Times New Roman" w:cs="Times New Roman"/>
          <w:sz w:val="24"/>
          <w:szCs w:val="24"/>
        </w:rPr>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.7,</w:t>
      </w:r>
      <w:r w:rsidR="00AB2883">
        <w:rPr>
          <w:rFonts w:ascii="Times New Roman" w:hAnsi="Times New Roman" w:cs="Times New Roman"/>
          <w:sz w:val="24"/>
          <w:szCs w:val="24"/>
        </w:rPr>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.8,</w:t>
      </w:r>
      <w:r w:rsidR="00AB2883">
        <w:rPr>
          <w:rFonts w:ascii="Times New Roman" w:hAnsi="Times New Roman" w:cs="Times New Roman"/>
          <w:sz w:val="24"/>
          <w:szCs w:val="24"/>
        </w:rPr>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.9,</w:t>
      </w:r>
      <w:r w:rsidR="00AB2883">
        <w:rPr>
          <w:rFonts w:ascii="Times New Roman" w:hAnsi="Times New Roman" w:cs="Times New Roman"/>
          <w:sz w:val="24"/>
          <w:szCs w:val="24"/>
        </w:rPr>
        <w:t xml:space="preserve"> </w:t>
      </w:r>
      <w:r w:rsidR="00532F63" w:rsidRPr="00AC4E19">
        <w:rPr>
          <w:rFonts w:ascii="Times New Roman" w:hAnsi="Times New Roman" w:cs="Times New Roman"/>
          <w:sz w:val="24"/>
          <w:szCs w:val="24"/>
        </w:rPr>
        <w:t>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.10</w:t>
      </w:r>
      <w:r w:rsidR="000672D6">
        <w:rPr>
          <w:rFonts w:ascii="Times New Roman" w:hAnsi="Times New Roman" w:cs="Times New Roman"/>
          <w:sz w:val="24"/>
          <w:szCs w:val="24"/>
        </w:rPr>
        <w:t>,</w:t>
      </w:r>
      <w:r w:rsidR="00532F63" w:rsidRPr="00AC4E19">
        <w:rPr>
          <w:rFonts w:ascii="Times New Roman" w:hAnsi="Times New Roman" w:cs="Times New Roman"/>
          <w:sz w:val="24"/>
          <w:szCs w:val="24"/>
        </w:rPr>
        <w:t xml:space="preserve"> 13.</w:t>
      </w:r>
      <w:r w:rsidR="002452D7">
        <w:rPr>
          <w:rFonts w:ascii="Times New Roman" w:hAnsi="Times New Roman" w:cs="Times New Roman"/>
          <w:sz w:val="24"/>
          <w:szCs w:val="24"/>
        </w:rPr>
        <w:t>3</w:t>
      </w:r>
      <w:r w:rsidR="00532F63" w:rsidRPr="00AC4E19">
        <w:rPr>
          <w:rFonts w:ascii="Times New Roman" w:hAnsi="Times New Roman" w:cs="Times New Roman"/>
          <w:sz w:val="24"/>
          <w:szCs w:val="24"/>
        </w:rPr>
        <w:t>.11</w:t>
      </w:r>
      <w:r w:rsidR="000672D6">
        <w:rPr>
          <w:rFonts w:ascii="Times New Roman" w:hAnsi="Times New Roman" w:cs="Times New Roman"/>
          <w:sz w:val="24"/>
          <w:szCs w:val="24"/>
        </w:rPr>
        <w:t>, 13.</w:t>
      </w:r>
      <w:r w:rsidR="002452D7">
        <w:rPr>
          <w:rFonts w:ascii="Times New Roman" w:hAnsi="Times New Roman" w:cs="Times New Roman"/>
          <w:sz w:val="24"/>
          <w:szCs w:val="24"/>
        </w:rPr>
        <w:t>3</w:t>
      </w:r>
      <w:r w:rsidR="000672D6">
        <w:rPr>
          <w:rFonts w:ascii="Times New Roman" w:hAnsi="Times New Roman" w:cs="Times New Roman"/>
          <w:sz w:val="24"/>
          <w:szCs w:val="24"/>
        </w:rPr>
        <w:t>.12, 13.</w:t>
      </w:r>
      <w:r w:rsidR="002452D7">
        <w:rPr>
          <w:rFonts w:ascii="Times New Roman" w:hAnsi="Times New Roman" w:cs="Times New Roman"/>
          <w:sz w:val="24"/>
          <w:szCs w:val="24"/>
        </w:rPr>
        <w:t>3</w:t>
      </w:r>
      <w:r w:rsidR="000672D6">
        <w:rPr>
          <w:rFonts w:ascii="Times New Roman" w:hAnsi="Times New Roman" w:cs="Times New Roman"/>
          <w:sz w:val="24"/>
          <w:szCs w:val="24"/>
        </w:rPr>
        <w:t>.13, 13.</w:t>
      </w:r>
      <w:r w:rsidR="002452D7">
        <w:rPr>
          <w:rFonts w:ascii="Times New Roman" w:hAnsi="Times New Roman" w:cs="Times New Roman"/>
          <w:sz w:val="24"/>
          <w:szCs w:val="24"/>
        </w:rPr>
        <w:t>3</w:t>
      </w:r>
      <w:r w:rsidR="000672D6">
        <w:rPr>
          <w:rFonts w:ascii="Times New Roman" w:hAnsi="Times New Roman" w:cs="Times New Roman"/>
          <w:sz w:val="24"/>
          <w:szCs w:val="24"/>
        </w:rPr>
        <w:t>.14, 13.</w:t>
      </w:r>
      <w:r w:rsidR="002452D7">
        <w:rPr>
          <w:rFonts w:ascii="Times New Roman" w:hAnsi="Times New Roman" w:cs="Times New Roman"/>
          <w:sz w:val="24"/>
          <w:szCs w:val="24"/>
        </w:rPr>
        <w:t>3</w:t>
      </w:r>
      <w:r w:rsidR="000672D6">
        <w:rPr>
          <w:rFonts w:ascii="Times New Roman" w:hAnsi="Times New Roman" w:cs="Times New Roman"/>
          <w:sz w:val="24"/>
          <w:szCs w:val="24"/>
        </w:rPr>
        <w:t>.15</w:t>
      </w:r>
      <w:r w:rsidR="007175A1">
        <w:rPr>
          <w:rFonts w:ascii="Times New Roman" w:hAnsi="Times New Roman" w:cs="Times New Roman"/>
          <w:sz w:val="24"/>
          <w:szCs w:val="24"/>
        </w:rPr>
        <w:t>,</w:t>
      </w:r>
      <w:r w:rsidR="000672D6">
        <w:rPr>
          <w:rFonts w:ascii="Times New Roman" w:hAnsi="Times New Roman" w:cs="Times New Roman"/>
          <w:sz w:val="24"/>
          <w:szCs w:val="24"/>
        </w:rPr>
        <w:t xml:space="preserve"> 13.</w:t>
      </w:r>
      <w:r w:rsidR="002452D7">
        <w:rPr>
          <w:rFonts w:ascii="Times New Roman" w:hAnsi="Times New Roman" w:cs="Times New Roman"/>
          <w:sz w:val="24"/>
          <w:szCs w:val="24"/>
        </w:rPr>
        <w:t>3</w:t>
      </w:r>
      <w:r w:rsidR="000672D6">
        <w:rPr>
          <w:rFonts w:ascii="Times New Roman" w:hAnsi="Times New Roman" w:cs="Times New Roman"/>
          <w:sz w:val="24"/>
          <w:szCs w:val="24"/>
        </w:rPr>
        <w:t>.16</w:t>
      </w:r>
      <w:r w:rsidR="007175A1">
        <w:rPr>
          <w:rFonts w:ascii="Times New Roman" w:hAnsi="Times New Roman" w:cs="Times New Roman"/>
          <w:sz w:val="24"/>
          <w:szCs w:val="24"/>
        </w:rPr>
        <w:t xml:space="preserve"> y 13.</w:t>
      </w:r>
      <w:r w:rsidR="002452D7">
        <w:rPr>
          <w:rFonts w:ascii="Times New Roman" w:hAnsi="Times New Roman" w:cs="Times New Roman"/>
          <w:sz w:val="24"/>
          <w:szCs w:val="24"/>
        </w:rPr>
        <w:t>3</w:t>
      </w:r>
      <w:r w:rsidR="007175A1">
        <w:rPr>
          <w:rFonts w:ascii="Times New Roman" w:hAnsi="Times New Roman" w:cs="Times New Roman"/>
          <w:sz w:val="24"/>
          <w:szCs w:val="24"/>
        </w:rPr>
        <w:t>.17</w:t>
      </w:r>
      <w:r w:rsidR="00532F63" w:rsidRPr="00AC4E19">
        <w:rPr>
          <w:rFonts w:ascii="Times New Roman" w:hAnsi="Times New Roman" w:cs="Times New Roman"/>
          <w:sz w:val="24"/>
          <w:szCs w:val="24"/>
        </w:rPr>
        <w:t xml:space="preserve"> </w:t>
      </w:r>
      <w:r w:rsidRPr="007C307D">
        <w:rPr>
          <w:rFonts w:ascii="Times New Roman" w:hAnsi="Times New Roman" w:cs="Times New Roman"/>
          <w:sz w:val="24"/>
          <w:szCs w:val="24"/>
        </w:rPr>
        <w:t>de este reglamento</w:t>
      </w:r>
      <w:r w:rsidR="00EB0591">
        <w:rPr>
          <w:rFonts w:ascii="Times New Roman" w:hAnsi="Times New Roman" w:cs="Times New Roman"/>
          <w:sz w:val="24"/>
          <w:szCs w:val="24"/>
        </w:rPr>
        <w:t xml:space="preserve">. </w:t>
      </w:r>
    </w:p>
    <w:p w14:paraId="73762815" w14:textId="77777777" w:rsidR="00922961" w:rsidRPr="00AC4E19" w:rsidRDefault="00922961" w:rsidP="00922961">
      <w:pPr>
        <w:spacing w:after="0" w:line="360" w:lineRule="auto"/>
        <w:jc w:val="both"/>
        <w:rPr>
          <w:rFonts w:ascii="Times New Roman" w:hAnsi="Times New Roman" w:cs="Times New Roman"/>
          <w:sz w:val="24"/>
          <w:szCs w:val="24"/>
        </w:rPr>
      </w:pPr>
    </w:p>
    <w:p w14:paraId="71CD2996" w14:textId="4D38A9C9" w:rsidR="00EA3E10" w:rsidRPr="007C307D" w:rsidRDefault="00EA3E10" w:rsidP="007C307D">
      <w:pPr>
        <w:spacing w:after="0" w:line="360" w:lineRule="auto"/>
        <w:jc w:val="both"/>
        <w:rPr>
          <w:rFonts w:ascii="Times New Roman" w:hAnsi="Times New Roman" w:cs="Times New Roman"/>
          <w:b/>
          <w:bCs/>
          <w:sz w:val="24"/>
          <w:szCs w:val="24"/>
        </w:rPr>
      </w:pPr>
      <w:bookmarkStart w:id="71" w:name="_Hlk207558314"/>
      <w:r w:rsidRPr="007C307D">
        <w:rPr>
          <w:rFonts w:ascii="Times New Roman" w:hAnsi="Times New Roman" w:cs="Times New Roman"/>
          <w:b/>
          <w:bCs/>
          <w:sz w:val="24"/>
          <w:szCs w:val="24"/>
        </w:rPr>
        <w:t xml:space="preserve">13.1 </w:t>
      </w:r>
      <w:r w:rsidR="00447593" w:rsidRPr="007C307D">
        <w:rPr>
          <w:rFonts w:ascii="Times New Roman" w:hAnsi="Times New Roman" w:cs="Times New Roman"/>
          <w:b/>
          <w:bCs/>
          <w:sz w:val="24"/>
          <w:szCs w:val="24"/>
        </w:rPr>
        <w:t>Generalidades de los cambios post registro o post notificación de productos químicos</w:t>
      </w:r>
      <w:r w:rsidR="00B21D3E">
        <w:rPr>
          <w:rFonts w:ascii="Times New Roman" w:hAnsi="Times New Roman" w:cs="Times New Roman"/>
          <w:b/>
          <w:bCs/>
          <w:sz w:val="24"/>
          <w:szCs w:val="24"/>
        </w:rPr>
        <w:t>.</w:t>
      </w:r>
    </w:p>
    <w:bookmarkEnd w:id="71"/>
    <w:p w14:paraId="1DD9BF07" w14:textId="77777777" w:rsidR="00AE4234" w:rsidRPr="00AC4E19" w:rsidRDefault="00AE4234" w:rsidP="00EA3E10">
      <w:pPr>
        <w:pStyle w:val="Prrafodelista"/>
        <w:spacing w:after="0" w:line="360" w:lineRule="auto"/>
        <w:ind w:left="567"/>
        <w:jc w:val="both"/>
        <w:rPr>
          <w:rFonts w:ascii="Times New Roman" w:hAnsi="Times New Roman" w:cs="Times New Roman"/>
          <w:sz w:val="24"/>
          <w:szCs w:val="24"/>
        </w:rPr>
      </w:pPr>
    </w:p>
    <w:p w14:paraId="1E19B2E6" w14:textId="00E71BFA" w:rsidR="00EA3E10" w:rsidRPr="007C307D" w:rsidRDefault="000620E6" w:rsidP="007C30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13.1.1. </w:t>
      </w:r>
      <w:r w:rsidR="00EA3E10" w:rsidRPr="007C307D">
        <w:rPr>
          <w:rFonts w:ascii="Times New Roman" w:hAnsi="Times New Roman" w:cs="Times New Roman"/>
          <w:sz w:val="24"/>
          <w:szCs w:val="24"/>
        </w:rPr>
        <w:t xml:space="preserve">Para el caso específico del cambio post registro o post </w:t>
      </w:r>
      <w:r w:rsidR="004540F5" w:rsidRPr="007C307D">
        <w:rPr>
          <w:rFonts w:ascii="Times New Roman" w:hAnsi="Times New Roman" w:cs="Times New Roman"/>
          <w:sz w:val="24"/>
          <w:szCs w:val="24"/>
        </w:rPr>
        <w:t xml:space="preserve">notificación </w:t>
      </w:r>
      <w:r w:rsidR="004540F5">
        <w:rPr>
          <w:rFonts w:ascii="Times New Roman" w:hAnsi="Times New Roman" w:cs="Times New Roman"/>
          <w:sz w:val="24"/>
          <w:szCs w:val="24"/>
        </w:rPr>
        <w:t>de</w:t>
      </w:r>
      <w:r w:rsidR="00211D2F">
        <w:rPr>
          <w:rFonts w:ascii="Times New Roman" w:hAnsi="Times New Roman" w:cs="Times New Roman"/>
          <w:sz w:val="24"/>
          <w:szCs w:val="24"/>
        </w:rPr>
        <w:t xml:space="preserve"> c</w:t>
      </w:r>
      <w:r w:rsidR="00647C8E" w:rsidRPr="00AC4E19">
        <w:rPr>
          <w:rFonts w:ascii="Times New Roman" w:hAnsi="Times New Roman" w:cs="Times New Roman"/>
          <w:sz w:val="24"/>
          <w:szCs w:val="24"/>
        </w:rPr>
        <w:t>ambio de nombre y/o nombre común del producto químico registrado o notificado</w:t>
      </w:r>
      <w:r w:rsidR="00211D2F" w:rsidRPr="00211D2F">
        <w:t xml:space="preserve"> </w:t>
      </w:r>
      <w:r w:rsidR="00761CFE">
        <w:rPr>
          <w:rFonts w:ascii="Times New Roman" w:hAnsi="Times New Roman" w:cs="Times New Roman"/>
          <w:sz w:val="24"/>
          <w:szCs w:val="24"/>
        </w:rPr>
        <w:t>establecido en el apartado</w:t>
      </w:r>
      <w:r w:rsidR="00211D2F" w:rsidRPr="00211D2F">
        <w:rPr>
          <w:rFonts w:ascii="Times New Roman" w:hAnsi="Times New Roman" w:cs="Times New Roman"/>
          <w:sz w:val="24"/>
          <w:szCs w:val="24"/>
        </w:rPr>
        <w:t xml:space="preserve"> 13.2.1</w:t>
      </w:r>
      <w:r w:rsidR="00761CFE">
        <w:rPr>
          <w:rFonts w:ascii="Times New Roman" w:hAnsi="Times New Roman" w:cs="Times New Roman"/>
          <w:sz w:val="24"/>
          <w:szCs w:val="24"/>
        </w:rPr>
        <w:t xml:space="preserve"> del presente reglamento</w:t>
      </w:r>
      <w:r w:rsidR="00EA3E10" w:rsidRPr="007C307D">
        <w:rPr>
          <w:rFonts w:ascii="Times New Roman" w:hAnsi="Times New Roman" w:cs="Times New Roman"/>
          <w:sz w:val="24"/>
          <w:szCs w:val="24"/>
        </w:rPr>
        <w:t>,</w:t>
      </w:r>
      <w:r>
        <w:rPr>
          <w:rFonts w:ascii="Times New Roman" w:hAnsi="Times New Roman" w:cs="Times New Roman"/>
          <w:sz w:val="24"/>
          <w:szCs w:val="24"/>
        </w:rPr>
        <w:t xml:space="preserve"> en los casos que se </w:t>
      </w:r>
      <w:r w:rsidR="000910E3" w:rsidRPr="00AC4E19">
        <w:rPr>
          <w:rFonts w:ascii="Times New Roman" w:hAnsi="Times New Roman" w:cs="Times New Roman"/>
          <w:sz w:val="24"/>
          <w:szCs w:val="24"/>
        </w:rPr>
        <w:t xml:space="preserve">cumpla con la definición de </w:t>
      </w:r>
      <w:r w:rsidR="007F5558">
        <w:rPr>
          <w:rFonts w:ascii="Times New Roman" w:hAnsi="Times New Roman" w:cs="Times New Roman"/>
          <w:sz w:val="24"/>
          <w:szCs w:val="24"/>
        </w:rPr>
        <w:t>f</w:t>
      </w:r>
      <w:r w:rsidR="000910E3" w:rsidRPr="00AC4E19">
        <w:rPr>
          <w:rFonts w:ascii="Times New Roman" w:hAnsi="Times New Roman" w:cs="Times New Roman"/>
          <w:sz w:val="24"/>
          <w:szCs w:val="24"/>
        </w:rPr>
        <w:t xml:space="preserve">amilia de productos </w:t>
      </w:r>
      <w:r w:rsidR="00EA3E10" w:rsidRPr="007C307D">
        <w:rPr>
          <w:rFonts w:ascii="Times New Roman" w:hAnsi="Times New Roman" w:cs="Times New Roman"/>
          <w:sz w:val="24"/>
          <w:szCs w:val="24"/>
        </w:rPr>
        <w:t>se permitirá realizar la modificación</w:t>
      </w:r>
      <w:r w:rsidR="00245812" w:rsidRPr="00AC4E19">
        <w:rPr>
          <w:rFonts w:ascii="Times New Roman" w:hAnsi="Times New Roman" w:cs="Times New Roman"/>
          <w:sz w:val="24"/>
          <w:szCs w:val="24"/>
        </w:rPr>
        <w:t>,</w:t>
      </w:r>
      <w:r w:rsidR="00EA3E10" w:rsidRPr="007C307D">
        <w:rPr>
          <w:rFonts w:ascii="Times New Roman" w:hAnsi="Times New Roman" w:cs="Times New Roman"/>
          <w:sz w:val="24"/>
          <w:szCs w:val="24"/>
        </w:rPr>
        <w:t xml:space="preserve"> siempre y cuando no supere un máximo </w:t>
      </w:r>
      <w:r w:rsidR="00F5319F">
        <w:rPr>
          <w:rFonts w:ascii="Times New Roman" w:hAnsi="Times New Roman" w:cs="Times New Roman"/>
          <w:sz w:val="24"/>
          <w:szCs w:val="24"/>
        </w:rPr>
        <w:t xml:space="preserve">de </w:t>
      </w:r>
      <w:r w:rsidR="00EA3E10" w:rsidRPr="007C307D">
        <w:rPr>
          <w:rFonts w:ascii="Times New Roman" w:hAnsi="Times New Roman" w:cs="Times New Roman"/>
          <w:sz w:val="24"/>
          <w:szCs w:val="24"/>
        </w:rPr>
        <w:t>10 productos químicos</w:t>
      </w:r>
      <w:r w:rsidR="000910E3" w:rsidRPr="00AC4E19">
        <w:rPr>
          <w:rFonts w:ascii="Times New Roman" w:hAnsi="Times New Roman" w:cs="Times New Roman"/>
          <w:sz w:val="24"/>
          <w:szCs w:val="24"/>
        </w:rPr>
        <w:t xml:space="preserve"> en el registro o notificación.</w:t>
      </w:r>
    </w:p>
    <w:p w14:paraId="324469B3" w14:textId="027DD156" w:rsidR="00EA3E10" w:rsidRPr="00AC4E19" w:rsidRDefault="00EA3E10" w:rsidP="00922961">
      <w:pPr>
        <w:spacing w:after="0" w:line="360" w:lineRule="auto"/>
        <w:jc w:val="both"/>
        <w:rPr>
          <w:rFonts w:ascii="Times New Roman" w:hAnsi="Times New Roman" w:cs="Times New Roman"/>
          <w:sz w:val="24"/>
          <w:szCs w:val="24"/>
        </w:rPr>
      </w:pPr>
    </w:p>
    <w:p w14:paraId="6106285A" w14:textId="646CC5AE" w:rsidR="00251848" w:rsidRDefault="000620E6" w:rsidP="0092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13.1.2. </w:t>
      </w:r>
      <w:r w:rsidR="001A244D" w:rsidRPr="00AC4E19">
        <w:rPr>
          <w:rFonts w:ascii="Times New Roman" w:hAnsi="Times New Roman" w:cs="Times New Roman"/>
          <w:sz w:val="24"/>
          <w:szCs w:val="24"/>
        </w:rPr>
        <w:t>Para</w:t>
      </w:r>
      <w:r w:rsidR="00251848" w:rsidRPr="00AC4E19">
        <w:rPr>
          <w:rFonts w:ascii="Times New Roman" w:hAnsi="Times New Roman" w:cs="Times New Roman"/>
          <w:sz w:val="24"/>
          <w:szCs w:val="24"/>
        </w:rPr>
        <w:t xml:space="preserve"> los cambios post registro o post notificación </w:t>
      </w:r>
      <w:r w:rsidR="001A244D" w:rsidRPr="00AC4E19">
        <w:rPr>
          <w:rFonts w:ascii="Times New Roman" w:hAnsi="Times New Roman" w:cs="Times New Roman"/>
          <w:sz w:val="24"/>
          <w:szCs w:val="24"/>
        </w:rPr>
        <w:t xml:space="preserve">de productos químicos </w:t>
      </w:r>
      <w:r w:rsidR="002513E7" w:rsidRPr="00AC4E19">
        <w:rPr>
          <w:rFonts w:ascii="Times New Roman" w:hAnsi="Times New Roman" w:cs="Times New Roman"/>
          <w:sz w:val="24"/>
          <w:szCs w:val="24"/>
        </w:rPr>
        <w:t xml:space="preserve">que implique un cambio </w:t>
      </w:r>
      <w:r w:rsidR="001A244D" w:rsidRPr="00AC4E19">
        <w:rPr>
          <w:rFonts w:ascii="Times New Roman" w:hAnsi="Times New Roman" w:cs="Times New Roman"/>
          <w:sz w:val="24"/>
          <w:szCs w:val="24"/>
        </w:rPr>
        <w:t>de</w:t>
      </w:r>
      <w:r w:rsidR="002513E7" w:rsidRPr="00AC4E19">
        <w:rPr>
          <w:rFonts w:ascii="Times New Roman" w:hAnsi="Times New Roman" w:cs="Times New Roman"/>
          <w:sz w:val="24"/>
          <w:szCs w:val="24"/>
        </w:rPr>
        <w:t xml:space="preserve"> la </w:t>
      </w:r>
      <w:r w:rsidR="00251848" w:rsidRPr="00AC4E19">
        <w:rPr>
          <w:rFonts w:ascii="Times New Roman" w:hAnsi="Times New Roman" w:cs="Times New Roman"/>
          <w:sz w:val="24"/>
          <w:szCs w:val="24"/>
        </w:rPr>
        <w:t>etiqueta</w:t>
      </w:r>
      <w:r w:rsidR="00833EC2" w:rsidRPr="00AC4E19">
        <w:rPr>
          <w:rFonts w:ascii="Times New Roman" w:hAnsi="Times New Roman" w:cs="Times New Roman"/>
          <w:sz w:val="24"/>
          <w:szCs w:val="24"/>
        </w:rPr>
        <w:t xml:space="preserve"> </w:t>
      </w:r>
      <w:r w:rsidR="00D15F54">
        <w:rPr>
          <w:rFonts w:ascii="Times New Roman" w:hAnsi="Times New Roman" w:cs="Times New Roman"/>
          <w:sz w:val="24"/>
          <w:szCs w:val="24"/>
        </w:rPr>
        <w:t xml:space="preserve">en los casos señalados en los apartados </w:t>
      </w:r>
      <w:r w:rsidR="00833EC2" w:rsidRPr="00AC4E19">
        <w:rPr>
          <w:rFonts w:ascii="Times New Roman" w:hAnsi="Times New Roman" w:cs="Times New Roman"/>
          <w:sz w:val="24"/>
          <w:szCs w:val="24"/>
        </w:rPr>
        <w:t>13.</w:t>
      </w:r>
      <w:r w:rsidR="002452D7">
        <w:rPr>
          <w:rFonts w:ascii="Times New Roman" w:hAnsi="Times New Roman" w:cs="Times New Roman"/>
          <w:sz w:val="24"/>
          <w:szCs w:val="24"/>
        </w:rPr>
        <w:t>2</w:t>
      </w:r>
      <w:r w:rsidR="00B75552" w:rsidRPr="00AC4E19">
        <w:rPr>
          <w:rFonts w:ascii="Times New Roman" w:hAnsi="Times New Roman" w:cs="Times New Roman"/>
          <w:sz w:val="24"/>
          <w:szCs w:val="24"/>
        </w:rPr>
        <w:t>.1, 13.</w:t>
      </w:r>
      <w:r w:rsidR="002452D7">
        <w:rPr>
          <w:rFonts w:ascii="Times New Roman" w:hAnsi="Times New Roman" w:cs="Times New Roman"/>
          <w:sz w:val="24"/>
          <w:szCs w:val="24"/>
        </w:rPr>
        <w:t>2</w:t>
      </w:r>
      <w:r w:rsidR="00B75552" w:rsidRPr="00AC4E19">
        <w:rPr>
          <w:rFonts w:ascii="Times New Roman" w:hAnsi="Times New Roman" w:cs="Times New Roman"/>
          <w:sz w:val="24"/>
          <w:szCs w:val="24"/>
        </w:rPr>
        <w:t xml:space="preserve">.2, </w:t>
      </w:r>
      <w:r w:rsidR="00D26A26" w:rsidRPr="00AC4E19">
        <w:rPr>
          <w:rFonts w:ascii="Times New Roman" w:hAnsi="Times New Roman" w:cs="Times New Roman"/>
          <w:sz w:val="24"/>
          <w:szCs w:val="24"/>
        </w:rPr>
        <w:t>13.</w:t>
      </w:r>
      <w:r w:rsidR="002452D7">
        <w:rPr>
          <w:rFonts w:ascii="Times New Roman" w:hAnsi="Times New Roman" w:cs="Times New Roman"/>
          <w:sz w:val="24"/>
          <w:szCs w:val="24"/>
        </w:rPr>
        <w:t>2</w:t>
      </w:r>
      <w:r w:rsidR="00D26A26" w:rsidRPr="00AC4E19">
        <w:rPr>
          <w:rFonts w:ascii="Times New Roman" w:hAnsi="Times New Roman" w:cs="Times New Roman"/>
          <w:sz w:val="24"/>
          <w:szCs w:val="24"/>
        </w:rPr>
        <w:t xml:space="preserve">.3, </w:t>
      </w:r>
      <w:r w:rsidR="00B75552" w:rsidRPr="00AC4E19">
        <w:rPr>
          <w:rFonts w:ascii="Times New Roman" w:hAnsi="Times New Roman" w:cs="Times New Roman"/>
          <w:sz w:val="24"/>
          <w:szCs w:val="24"/>
        </w:rPr>
        <w:t>13.</w:t>
      </w:r>
      <w:r w:rsidR="002452D7">
        <w:rPr>
          <w:rFonts w:ascii="Times New Roman" w:hAnsi="Times New Roman" w:cs="Times New Roman"/>
          <w:sz w:val="24"/>
          <w:szCs w:val="24"/>
        </w:rPr>
        <w:t>2</w:t>
      </w:r>
      <w:r w:rsidR="00B75552" w:rsidRPr="00AC4E19">
        <w:rPr>
          <w:rFonts w:ascii="Times New Roman" w:hAnsi="Times New Roman" w:cs="Times New Roman"/>
          <w:sz w:val="24"/>
          <w:szCs w:val="24"/>
        </w:rPr>
        <w:t>.4,</w:t>
      </w:r>
      <w:r w:rsidR="00D26A26" w:rsidRPr="00AC4E19">
        <w:rPr>
          <w:rFonts w:ascii="Times New Roman" w:hAnsi="Times New Roman" w:cs="Times New Roman"/>
          <w:sz w:val="24"/>
          <w:szCs w:val="24"/>
        </w:rPr>
        <w:t xml:space="preserve"> 13.</w:t>
      </w:r>
      <w:r w:rsidR="002452D7">
        <w:rPr>
          <w:rFonts w:ascii="Times New Roman" w:hAnsi="Times New Roman" w:cs="Times New Roman"/>
          <w:sz w:val="24"/>
          <w:szCs w:val="24"/>
        </w:rPr>
        <w:t>2</w:t>
      </w:r>
      <w:r w:rsidR="00D26A26" w:rsidRPr="00AC4E19">
        <w:rPr>
          <w:rFonts w:ascii="Times New Roman" w:hAnsi="Times New Roman" w:cs="Times New Roman"/>
          <w:sz w:val="24"/>
          <w:szCs w:val="24"/>
        </w:rPr>
        <w:t>.</w:t>
      </w:r>
      <w:r w:rsidR="00EC5AD9" w:rsidRPr="00AC4E19">
        <w:rPr>
          <w:rFonts w:ascii="Times New Roman" w:hAnsi="Times New Roman" w:cs="Times New Roman"/>
          <w:sz w:val="24"/>
          <w:szCs w:val="24"/>
        </w:rPr>
        <w:t>5, 13.</w:t>
      </w:r>
      <w:r w:rsidR="002452D7">
        <w:rPr>
          <w:rFonts w:ascii="Times New Roman" w:hAnsi="Times New Roman" w:cs="Times New Roman"/>
          <w:sz w:val="24"/>
          <w:szCs w:val="24"/>
        </w:rPr>
        <w:t>2</w:t>
      </w:r>
      <w:r w:rsidR="00EC5AD9" w:rsidRPr="00AC4E19">
        <w:rPr>
          <w:rFonts w:ascii="Times New Roman" w:hAnsi="Times New Roman" w:cs="Times New Roman"/>
          <w:sz w:val="24"/>
          <w:szCs w:val="24"/>
        </w:rPr>
        <w:t>.6, 13.</w:t>
      </w:r>
      <w:r w:rsidR="002452D7">
        <w:rPr>
          <w:rFonts w:ascii="Times New Roman" w:hAnsi="Times New Roman" w:cs="Times New Roman"/>
          <w:sz w:val="24"/>
          <w:szCs w:val="24"/>
        </w:rPr>
        <w:t>2</w:t>
      </w:r>
      <w:r w:rsidR="00EC5AD9" w:rsidRPr="00AC4E19">
        <w:rPr>
          <w:rFonts w:ascii="Times New Roman" w:hAnsi="Times New Roman" w:cs="Times New Roman"/>
          <w:sz w:val="24"/>
          <w:szCs w:val="24"/>
        </w:rPr>
        <w:t>.1</w:t>
      </w:r>
      <w:r w:rsidR="00C90311" w:rsidRPr="00AC4E19">
        <w:rPr>
          <w:rFonts w:ascii="Times New Roman" w:hAnsi="Times New Roman" w:cs="Times New Roman"/>
          <w:sz w:val="24"/>
          <w:szCs w:val="24"/>
        </w:rPr>
        <w:t>3</w:t>
      </w:r>
      <w:r w:rsidR="00EC5AD9" w:rsidRPr="00AC4E19">
        <w:rPr>
          <w:rFonts w:ascii="Times New Roman" w:hAnsi="Times New Roman" w:cs="Times New Roman"/>
          <w:sz w:val="24"/>
          <w:szCs w:val="24"/>
        </w:rPr>
        <w:t>,</w:t>
      </w:r>
      <w:r w:rsidR="00C90311" w:rsidRPr="00AC4E19">
        <w:rPr>
          <w:rFonts w:ascii="Times New Roman" w:hAnsi="Times New Roman" w:cs="Times New Roman"/>
          <w:sz w:val="24"/>
          <w:szCs w:val="24"/>
        </w:rPr>
        <w:t xml:space="preserve"> 13.</w:t>
      </w:r>
      <w:r w:rsidR="002452D7">
        <w:rPr>
          <w:rFonts w:ascii="Times New Roman" w:hAnsi="Times New Roman" w:cs="Times New Roman"/>
          <w:sz w:val="24"/>
          <w:szCs w:val="24"/>
        </w:rPr>
        <w:t>2</w:t>
      </w:r>
      <w:r w:rsidR="00C90311" w:rsidRPr="00AC4E19">
        <w:rPr>
          <w:rFonts w:ascii="Times New Roman" w:hAnsi="Times New Roman" w:cs="Times New Roman"/>
          <w:sz w:val="24"/>
          <w:szCs w:val="24"/>
        </w:rPr>
        <w:t>.14, 13.</w:t>
      </w:r>
      <w:r w:rsidR="002452D7">
        <w:rPr>
          <w:rFonts w:ascii="Times New Roman" w:hAnsi="Times New Roman" w:cs="Times New Roman"/>
          <w:sz w:val="24"/>
          <w:szCs w:val="24"/>
        </w:rPr>
        <w:t>2</w:t>
      </w:r>
      <w:r w:rsidR="00C90311" w:rsidRPr="00AC4E19">
        <w:rPr>
          <w:rFonts w:ascii="Times New Roman" w:hAnsi="Times New Roman" w:cs="Times New Roman"/>
          <w:sz w:val="24"/>
          <w:szCs w:val="24"/>
        </w:rPr>
        <w:t>.16</w:t>
      </w:r>
      <w:r w:rsidR="00D15F54">
        <w:rPr>
          <w:rFonts w:ascii="Times New Roman" w:hAnsi="Times New Roman" w:cs="Times New Roman"/>
          <w:sz w:val="24"/>
          <w:szCs w:val="24"/>
        </w:rPr>
        <w:t xml:space="preserve"> y</w:t>
      </w:r>
      <w:r w:rsidR="00C90311" w:rsidRPr="00AC4E19">
        <w:rPr>
          <w:rFonts w:ascii="Times New Roman" w:hAnsi="Times New Roman" w:cs="Times New Roman"/>
          <w:sz w:val="24"/>
          <w:szCs w:val="24"/>
        </w:rPr>
        <w:t xml:space="preserve"> 13.</w:t>
      </w:r>
      <w:r w:rsidR="002452D7">
        <w:rPr>
          <w:rFonts w:ascii="Times New Roman" w:hAnsi="Times New Roman" w:cs="Times New Roman"/>
          <w:sz w:val="24"/>
          <w:szCs w:val="24"/>
        </w:rPr>
        <w:t>2</w:t>
      </w:r>
      <w:r w:rsidR="00C90311" w:rsidRPr="00AC4E19">
        <w:rPr>
          <w:rFonts w:ascii="Times New Roman" w:hAnsi="Times New Roman" w:cs="Times New Roman"/>
          <w:sz w:val="24"/>
          <w:szCs w:val="24"/>
        </w:rPr>
        <w:t>.17</w:t>
      </w:r>
      <w:r w:rsidR="00D15F54">
        <w:rPr>
          <w:rFonts w:ascii="Times New Roman" w:hAnsi="Times New Roman" w:cs="Times New Roman"/>
          <w:sz w:val="24"/>
          <w:szCs w:val="24"/>
        </w:rPr>
        <w:t xml:space="preserve"> del presente reglamento</w:t>
      </w:r>
      <w:r w:rsidR="00631B09" w:rsidRPr="00AC4E19">
        <w:rPr>
          <w:rFonts w:ascii="Times New Roman" w:hAnsi="Times New Roman" w:cs="Times New Roman"/>
          <w:sz w:val="24"/>
          <w:szCs w:val="24"/>
        </w:rPr>
        <w:t xml:space="preserve">, </w:t>
      </w:r>
      <w:r w:rsidR="00AE5498" w:rsidRPr="00AC4E19">
        <w:rPr>
          <w:rFonts w:ascii="Times New Roman" w:hAnsi="Times New Roman" w:cs="Times New Roman"/>
          <w:sz w:val="24"/>
          <w:szCs w:val="24"/>
        </w:rPr>
        <w:t>el titular del registro o notificación de</w:t>
      </w:r>
      <w:r>
        <w:rPr>
          <w:rFonts w:ascii="Times New Roman" w:hAnsi="Times New Roman" w:cs="Times New Roman"/>
          <w:sz w:val="24"/>
          <w:szCs w:val="24"/>
        </w:rPr>
        <w:t>be</w:t>
      </w:r>
      <w:r w:rsidR="00AE5498" w:rsidRPr="00AC4E19">
        <w:rPr>
          <w:rFonts w:ascii="Times New Roman" w:hAnsi="Times New Roman" w:cs="Times New Roman"/>
          <w:sz w:val="24"/>
          <w:szCs w:val="24"/>
        </w:rPr>
        <w:t xml:space="preserve"> implementar</w:t>
      </w:r>
      <w:r>
        <w:rPr>
          <w:rFonts w:ascii="Times New Roman" w:hAnsi="Times New Roman" w:cs="Times New Roman"/>
          <w:sz w:val="24"/>
          <w:szCs w:val="24"/>
        </w:rPr>
        <w:t xml:space="preserve"> el cambio</w:t>
      </w:r>
      <w:r w:rsidR="00AE5498" w:rsidRPr="00AC4E19">
        <w:rPr>
          <w:rFonts w:ascii="Times New Roman" w:hAnsi="Times New Roman" w:cs="Times New Roman"/>
          <w:sz w:val="24"/>
          <w:szCs w:val="24"/>
        </w:rPr>
        <w:t xml:space="preserve"> de forma inmediata una vez aprobado el cambio</w:t>
      </w:r>
      <w:r>
        <w:rPr>
          <w:rFonts w:ascii="Times New Roman" w:hAnsi="Times New Roman" w:cs="Times New Roman"/>
          <w:sz w:val="24"/>
          <w:szCs w:val="24"/>
        </w:rPr>
        <w:t>,</w:t>
      </w:r>
      <w:r w:rsidR="00AE5498" w:rsidRPr="00AC4E19">
        <w:rPr>
          <w:rFonts w:ascii="Times New Roman" w:hAnsi="Times New Roman" w:cs="Times New Roman"/>
          <w:sz w:val="24"/>
          <w:szCs w:val="24"/>
        </w:rPr>
        <w:t xml:space="preserve"> de modo que el producto se comercialice con la información actualizada.</w:t>
      </w:r>
      <w:r w:rsidR="00631B09" w:rsidRPr="00AC4E19">
        <w:rPr>
          <w:rFonts w:ascii="Times New Roman" w:hAnsi="Times New Roman" w:cs="Times New Roman"/>
          <w:sz w:val="24"/>
          <w:szCs w:val="24"/>
        </w:rPr>
        <w:t xml:space="preserve"> </w:t>
      </w:r>
      <w:r w:rsidR="00251848" w:rsidRPr="00AC4E19">
        <w:rPr>
          <w:rFonts w:ascii="Times New Roman" w:hAnsi="Times New Roman" w:cs="Times New Roman"/>
          <w:sz w:val="24"/>
          <w:szCs w:val="24"/>
        </w:rPr>
        <w:t xml:space="preserve"> </w:t>
      </w:r>
    </w:p>
    <w:p w14:paraId="2855077E" w14:textId="77777777" w:rsidR="000620E6" w:rsidRDefault="000620E6" w:rsidP="00922961">
      <w:pPr>
        <w:spacing w:after="0" w:line="360" w:lineRule="auto"/>
        <w:jc w:val="both"/>
        <w:rPr>
          <w:rFonts w:ascii="Times New Roman" w:hAnsi="Times New Roman" w:cs="Times New Roman"/>
          <w:sz w:val="24"/>
          <w:szCs w:val="24"/>
        </w:rPr>
      </w:pPr>
    </w:p>
    <w:p w14:paraId="67C59DF8" w14:textId="2774EF20" w:rsidR="000620E6" w:rsidRDefault="000620E6" w:rsidP="0092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13.1.3. </w:t>
      </w:r>
      <w:r w:rsidRPr="000620E6">
        <w:rPr>
          <w:rFonts w:ascii="Times New Roman" w:hAnsi="Times New Roman" w:cs="Times New Roman"/>
          <w:sz w:val="24"/>
          <w:szCs w:val="24"/>
        </w:rPr>
        <w:t xml:space="preserve">Se podrán realizar uno o varios cambios post registro o post notificación de producto químico simultáneamente bajo un mismo trámite, siempre que la clasificación de peligro no se modifique, en el caso que exista un cambio en la clasificación de peligro, debe </w:t>
      </w:r>
      <w:r w:rsidR="002970BB">
        <w:rPr>
          <w:rFonts w:ascii="Times New Roman" w:hAnsi="Times New Roman" w:cs="Times New Roman"/>
          <w:sz w:val="24"/>
          <w:szCs w:val="24"/>
        </w:rPr>
        <w:t>solicitar</w:t>
      </w:r>
      <w:r w:rsidRPr="000620E6">
        <w:rPr>
          <w:rFonts w:ascii="Times New Roman" w:hAnsi="Times New Roman" w:cs="Times New Roman"/>
          <w:sz w:val="24"/>
          <w:szCs w:val="24"/>
        </w:rPr>
        <w:t xml:space="preserve"> un nuevo registro o notificación. Cada cambio se cobrará de forma individual.</w:t>
      </w:r>
    </w:p>
    <w:p w14:paraId="083AF520" w14:textId="77777777" w:rsidR="008C0C72" w:rsidRDefault="008C0C72" w:rsidP="00922961">
      <w:pPr>
        <w:spacing w:after="0" w:line="360" w:lineRule="auto"/>
        <w:jc w:val="both"/>
        <w:rPr>
          <w:rFonts w:ascii="Times New Roman" w:hAnsi="Times New Roman" w:cs="Times New Roman"/>
          <w:sz w:val="24"/>
          <w:szCs w:val="24"/>
        </w:rPr>
      </w:pPr>
    </w:p>
    <w:p w14:paraId="121275EA" w14:textId="22AE2E48" w:rsidR="008C0C72" w:rsidRPr="00AC4E19" w:rsidRDefault="008C0C72" w:rsidP="0092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13.1.4. </w:t>
      </w:r>
      <w:r w:rsidRPr="008C0C72">
        <w:rPr>
          <w:rFonts w:ascii="Times New Roman" w:hAnsi="Times New Roman" w:cs="Times New Roman"/>
          <w:sz w:val="24"/>
          <w:szCs w:val="24"/>
        </w:rPr>
        <w:t xml:space="preserve">Se deberá cancelar la tarifa establecida por el Ministerio de Salud, para los cambios post registro o post notificación de productos químicos, según el Decreto Ejecutivo </w:t>
      </w:r>
      <w:proofErr w:type="spellStart"/>
      <w:r w:rsidRPr="008C0C72">
        <w:rPr>
          <w:rFonts w:ascii="Times New Roman" w:hAnsi="Times New Roman" w:cs="Times New Roman"/>
          <w:sz w:val="24"/>
          <w:szCs w:val="24"/>
        </w:rPr>
        <w:t>N°</w:t>
      </w:r>
      <w:proofErr w:type="spellEnd"/>
      <w:r w:rsidRPr="008C0C72">
        <w:rPr>
          <w:rFonts w:ascii="Times New Roman" w:hAnsi="Times New Roman" w:cs="Times New Roman"/>
          <w:sz w:val="24"/>
          <w:szCs w:val="24"/>
        </w:rPr>
        <w:t xml:space="preserve"> 41423-S del 24 de setiembre 2018 “Reglamento para el Cobro de los Trámites de Cambios posteriores al Registro de Productos de Interés Sanitario, utilizando los medios habilitados en el portal “Regístrelo”.</w:t>
      </w:r>
    </w:p>
    <w:p w14:paraId="0D4EFEBD" w14:textId="77777777" w:rsidR="00922961" w:rsidRPr="00AC4E19" w:rsidRDefault="00922961" w:rsidP="00922961">
      <w:pPr>
        <w:spacing w:after="0" w:line="360" w:lineRule="auto"/>
        <w:jc w:val="both"/>
        <w:rPr>
          <w:rFonts w:ascii="Times New Roman" w:hAnsi="Times New Roman" w:cs="Times New Roman"/>
          <w:sz w:val="24"/>
          <w:szCs w:val="24"/>
        </w:rPr>
      </w:pPr>
    </w:p>
    <w:p w14:paraId="2A8F4851" w14:textId="11D654DF" w:rsidR="00922961" w:rsidRPr="007C307D" w:rsidRDefault="00B03FFD" w:rsidP="00922961">
      <w:pPr>
        <w:spacing w:after="0" w:line="360" w:lineRule="auto"/>
        <w:jc w:val="both"/>
        <w:rPr>
          <w:rFonts w:ascii="Times New Roman" w:hAnsi="Times New Roman" w:cs="Times New Roman"/>
          <w:b/>
          <w:bCs/>
          <w:sz w:val="24"/>
          <w:szCs w:val="24"/>
        </w:rPr>
      </w:pPr>
      <w:bookmarkStart w:id="72" w:name="_Hlk206680205"/>
      <w:bookmarkStart w:id="73" w:name="_Hlk207558330"/>
      <w:bookmarkStart w:id="74" w:name="_Hlk206412391"/>
      <w:r w:rsidRPr="007C307D">
        <w:rPr>
          <w:rFonts w:ascii="Times New Roman" w:hAnsi="Times New Roman" w:cs="Times New Roman"/>
          <w:b/>
          <w:bCs/>
          <w:sz w:val="24"/>
          <w:szCs w:val="24"/>
        </w:rPr>
        <w:t>1</w:t>
      </w:r>
      <w:r w:rsidR="00CD104D" w:rsidRPr="007C307D">
        <w:rPr>
          <w:rFonts w:ascii="Times New Roman" w:hAnsi="Times New Roman" w:cs="Times New Roman"/>
          <w:b/>
          <w:bCs/>
          <w:sz w:val="24"/>
          <w:szCs w:val="24"/>
        </w:rPr>
        <w:t>3</w:t>
      </w:r>
      <w:r w:rsidR="00922961" w:rsidRPr="007C307D">
        <w:rPr>
          <w:rFonts w:ascii="Times New Roman" w:hAnsi="Times New Roman" w:cs="Times New Roman"/>
          <w:b/>
          <w:bCs/>
          <w:sz w:val="24"/>
          <w:szCs w:val="24"/>
        </w:rPr>
        <w:t>.</w:t>
      </w:r>
      <w:r w:rsidR="00AE4234" w:rsidRPr="007C307D">
        <w:rPr>
          <w:rFonts w:ascii="Times New Roman" w:hAnsi="Times New Roman" w:cs="Times New Roman"/>
          <w:b/>
          <w:bCs/>
          <w:sz w:val="24"/>
          <w:szCs w:val="24"/>
        </w:rPr>
        <w:t>2</w:t>
      </w:r>
      <w:r w:rsidR="00922961" w:rsidRPr="007C307D">
        <w:rPr>
          <w:rFonts w:ascii="Times New Roman" w:hAnsi="Times New Roman" w:cs="Times New Roman"/>
          <w:b/>
          <w:bCs/>
          <w:sz w:val="24"/>
          <w:szCs w:val="24"/>
        </w:rPr>
        <w:t xml:space="preserve"> </w:t>
      </w:r>
      <w:r w:rsidR="004E6A4F" w:rsidRPr="007C307D">
        <w:rPr>
          <w:rFonts w:ascii="Times New Roman" w:hAnsi="Times New Roman" w:cs="Times New Roman"/>
          <w:b/>
          <w:bCs/>
          <w:sz w:val="24"/>
          <w:szCs w:val="24"/>
        </w:rPr>
        <w:t>Tipos de c</w:t>
      </w:r>
      <w:r w:rsidR="00922961" w:rsidRPr="00A86645">
        <w:rPr>
          <w:rFonts w:ascii="Times New Roman" w:hAnsi="Times New Roman" w:cs="Times New Roman"/>
          <w:b/>
          <w:bCs/>
          <w:sz w:val="24"/>
          <w:szCs w:val="24"/>
        </w:rPr>
        <w:t>ambios post registro</w:t>
      </w:r>
      <w:r w:rsidRPr="00A86645">
        <w:rPr>
          <w:rFonts w:ascii="Times New Roman" w:hAnsi="Times New Roman" w:cs="Times New Roman"/>
          <w:b/>
          <w:bCs/>
          <w:sz w:val="24"/>
          <w:szCs w:val="24"/>
        </w:rPr>
        <w:t xml:space="preserve"> y cambios post notificación</w:t>
      </w:r>
      <w:r w:rsidR="00922961" w:rsidRPr="00A86645">
        <w:rPr>
          <w:rFonts w:ascii="Times New Roman" w:hAnsi="Times New Roman" w:cs="Times New Roman"/>
          <w:b/>
          <w:bCs/>
          <w:sz w:val="24"/>
          <w:szCs w:val="24"/>
        </w:rPr>
        <w:t xml:space="preserve"> que pueden realiza</w:t>
      </w:r>
      <w:r w:rsidR="004E6A4F" w:rsidRPr="00A86645">
        <w:rPr>
          <w:rFonts w:ascii="Times New Roman" w:hAnsi="Times New Roman" w:cs="Times New Roman"/>
          <w:b/>
          <w:bCs/>
          <w:sz w:val="24"/>
          <w:szCs w:val="24"/>
        </w:rPr>
        <w:t>rse</w:t>
      </w:r>
      <w:bookmarkEnd w:id="72"/>
      <w:r w:rsidR="00B21D3E">
        <w:rPr>
          <w:rFonts w:ascii="Times New Roman" w:hAnsi="Times New Roman" w:cs="Times New Roman"/>
          <w:b/>
          <w:bCs/>
          <w:sz w:val="24"/>
          <w:szCs w:val="24"/>
        </w:rPr>
        <w:t>.</w:t>
      </w:r>
    </w:p>
    <w:bookmarkEnd w:id="73"/>
    <w:p w14:paraId="309F8C20" w14:textId="77777777" w:rsidR="00A86645" w:rsidRDefault="00A86645" w:rsidP="00922961">
      <w:pPr>
        <w:spacing w:after="0" w:line="360" w:lineRule="auto"/>
        <w:rPr>
          <w:rFonts w:ascii="Times New Roman" w:eastAsia="Times New Roman" w:hAnsi="Times New Roman" w:cs="Times New Roman"/>
          <w:color w:val="000000"/>
          <w:kern w:val="0"/>
          <w:sz w:val="24"/>
          <w:szCs w:val="24"/>
          <w:lang w:eastAsia="en-GB"/>
          <w14:ligatures w14:val="none"/>
        </w:rPr>
      </w:pPr>
    </w:p>
    <w:p w14:paraId="5DBDFF28" w14:textId="77777777" w:rsidR="00AD3DD0" w:rsidRDefault="00A86645" w:rsidP="00922961">
      <w:pPr>
        <w:spacing w:after="0" w:line="36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A </w:t>
      </w:r>
      <w:r w:rsidR="008C0C72">
        <w:rPr>
          <w:rFonts w:ascii="Times New Roman" w:eastAsia="Times New Roman" w:hAnsi="Times New Roman" w:cs="Times New Roman"/>
          <w:color w:val="000000"/>
          <w:kern w:val="0"/>
          <w:sz w:val="24"/>
          <w:szCs w:val="24"/>
          <w:lang w:eastAsia="en-GB"/>
          <w14:ligatures w14:val="none"/>
        </w:rPr>
        <w:t>continuación,</w:t>
      </w:r>
      <w:r>
        <w:rPr>
          <w:rFonts w:ascii="Times New Roman" w:eastAsia="Times New Roman" w:hAnsi="Times New Roman" w:cs="Times New Roman"/>
          <w:color w:val="000000"/>
          <w:kern w:val="0"/>
          <w:sz w:val="24"/>
          <w:szCs w:val="24"/>
          <w:lang w:eastAsia="en-GB"/>
          <w14:ligatures w14:val="none"/>
        </w:rPr>
        <w:t xml:space="preserve"> se enumeran los cambios post registro o notificación que el titular puede solicitar:</w:t>
      </w:r>
      <w:bookmarkStart w:id="75" w:name="_Hlk206680246"/>
      <w:bookmarkStart w:id="76" w:name="_Hlk207455187"/>
    </w:p>
    <w:p w14:paraId="5D7C5CCB" w14:textId="77777777" w:rsidR="00AD3DD0" w:rsidRDefault="00AD3DD0" w:rsidP="00922961">
      <w:pPr>
        <w:spacing w:after="0" w:line="360" w:lineRule="auto"/>
        <w:rPr>
          <w:rFonts w:ascii="Times New Roman" w:eastAsia="Times New Roman" w:hAnsi="Times New Roman" w:cs="Times New Roman"/>
          <w:color w:val="000000"/>
          <w:kern w:val="0"/>
          <w:sz w:val="24"/>
          <w:szCs w:val="24"/>
          <w:lang w:eastAsia="en-GB"/>
          <w14:ligatures w14:val="none"/>
        </w:rPr>
      </w:pPr>
    </w:p>
    <w:p w14:paraId="10A312EF" w14:textId="70AD6AFD" w:rsidR="00922961" w:rsidRPr="00AD3DD0" w:rsidRDefault="00AD3DD0" w:rsidP="00806CF7">
      <w:pPr>
        <w:pStyle w:val="Prrafodelista"/>
        <w:spacing w:after="0" w:line="360" w:lineRule="auto"/>
        <w:ind w:left="0"/>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 xml:space="preserve">13.2.1. </w:t>
      </w:r>
      <w:r w:rsidR="00922961" w:rsidRPr="00AD3DD0">
        <w:rPr>
          <w:rFonts w:ascii="Times New Roman" w:hAnsi="Times New Roman" w:cs="Times New Roman"/>
          <w:sz w:val="24"/>
          <w:szCs w:val="24"/>
        </w:rPr>
        <w:t>Cambio de nombre y/o nombre común del producto</w:t>
      </w:r>
      <w:r w:rsidR="004E6A4F" w:rsidRPr="00AD3DD0">
        <w:rPr>
          <w:rFonts w:ascii="Times New Roman" w:hAnsi="Times New Roman" w:cs="Times New Roman"/>
          <w:sz w:val="24"/>
          <w:szCs w:val="24"/>
        </w:rPr>
        <w:t xml:space="preserve"> químico registrado o notificado.</w:t>
      </w:r>
    </w:p>
    <w:p w14:paraId="5B1A15F1" w14:textId="77777777" w:rsidR="00922961" w:rsidRPr="00AC4E19" w:rsidRDefault="00922961" w:rsidP="00806CF7">
      <w:pPr>
        <w:spacing w:after="0" w:line="360" w:lineRule="auto"/>
        <w:rPr>
          <w:rFonts w:ascii="Times New Roman" w:hAnsi="Times New Roman" w:cs="Times New Roman"/>
          <w:sz w:val="24"/>
          <w:szCs w:val="24"/>
        </w:rPr>
      </w:pPr>
    </w:p>
    <w:p w14:paraId="12C8A475" w14:textId="62CB8288" w:rsidR="00922961" w:rsidRPr="00AD3DD0" w:rsidRDefault="00792B84" w:rsidP="00806CF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r w:rsidRPr="00AD3DD0">
        <w:rPr>
          <w:rFonts w:ascii="Times New Roman" w:eastAsia="Times New Roman" w:hAnsi="Times New Roman" w:cs="Times New Roman"/>
          <w:kern w:val="0"/>
          <w:sz w:val="24"/>
          <w:szCs w:val="24"/>
          <w:lang w:eastAsia="en-GB"/>
          <w14:ligatures w14:val="none"/>
        </w:rPr>
        <w:t>1</w:t>
      </w:r>
      <w:r w:rsidR="00CD104D" w:rsidRPr="00AD3DD0">
        <w:rPr>
          <w:rFonts w:ascii="Times New Roman" w:eastAsia="Times New Roman" w:hAnsi="Times New Roman" w:cs="Times New Roman"/>
          <w:kern w:val="0"/>
          <w:sz w:val="24"/>
          <w:szCs w:val="24"/>
          <w:lang w:eastAsia="en-GB"/>
          <w14:ligatures w14:val="none"/>
        </w:rPr>
        <w:t>3</w:t>
      </w:r>
      <w:r w:rsidR="00922961" w:rsidRPr="00AD3DD0">
        <w:rPr>
          <w:rFonts w:ascii="Times New Roman" w:eastAsia="Times New Roman" w:hAnsi="Times New Roman" w:cs="Times New Roman"/>
          <w:kern w:val="0"/>
          <w:sz w:val="24"/>
          <w:szCs w:val="24"/>
          <w:lang w:eastAsia="en-GB"/>
          <w14:ligatures w14:val="none"/>
        </w:rPr>
        <w:t>.</w:t>
      </w:r>
      <w:r w:rsidR="00501C67" w:rsidRPr="00AD3DD0">
        <w:rPr>
          <w:rFonts w:ascii="Times New Roman" w:eastAsia="Times New Roman" w:hAnsi="Times New Roman" w:cs="Times New Roman"/>
          <w:kern w:val="0"/>
          <w:sz w:val="24"/>
          <w:szCs w:val="24"/>
          <w:lang w:eastAsia="en-GB"/>
          <w14:ligatures w14:val="none"/>
        </w:rPr>
        <w:t>2</w:t>
      </w:r>
      <w:r w:rsidR="00922961" w:rsidRPr="00AD3DD0">
        <w:rPr>
          <w:rFonts w:ascii="Times New Roman" w:eastAsia="Times New Roman" w:hAnsi="Times New Roman" w:cs="Times New Roman"/>
          <w:kern w:val="0"/>
          <w:sz w:val="24"/>
          <w:szCs w:val="24"/>
          <w:lang w:eastAsia="en-GB"/>
          <w14:ligatures w14:val="none"/>
        </w:rPr>
        <w:t xml:space="preserve">.2. Cambios en la composición </w:t>
      </w:r>
      <w:r w:rsidR="004E6A4F" w:rsidRPr="00AD3DD0">
        <w:rPr>
          <w:rFonts w:ascii="Times New Roman" w:eastAsia="Times New Roman" w:hAnsi="Times New Roman" w:cs="Times New Roman"/>
          <w:kern w:val="0"/>
          <w:sz w:val="24"/>
          <w:szCs w:val="24"/>
          <w:lang w:eastAsia="en-GB"/>
          <w14:ligatures w14:val="none"/>
        </w:rPr>
        <w:t xml:space="preserve">del producto químico registrado o notificado </w:t>
      </w:r>
      <w:r w:rsidR="00922961" w:rsidRPr="00AD3DD0">
        <w:rPr>
          <w:rFonts w:ascii="Times New Roman" w:eastAsia="Times New Roman" w:hAnsi="Times New Roman" w:cs="Times New Roman"/>
          <w:kern w:val="0"/>
          <w:sz w:val="24"/>
          <w:szCs w:val="24"/>
          <w:lang w:eastAsia="en-GB"/>
          <w14:ligatures w14:val="none"/>
        </w:rPr>
        <w:t xml:space="preserve">que no modifica la clasificación de peligro. </w:t>
      </w:r>
    </w:p>
    <w:p w14:paraId="3659D12E" w14:textId="77777777" w:rsidR="00922961" w:rsidRPr="00AC4E19" w:rsidRDefault="00922961" w:rsidP="00806CF7">
      <w:pPr>
        <w:spacing w:after="0" w:line="360" w:lineRule="auto"/>
        <w:jc w:val="both"/>
        <w:rPr>
          <w:rFonts w:ascii="Times New Roman" w:eastAsia="Times New Roman" w:hAnsi="Times New Roman" w:cs="Times New Roman"/>
          <w:kern w:val="0"/>
          <w:sz w:val="24"/>
          <w:szCs w:val="24"/>
          <w:lang w:eastAsia="en-GB"/>
          <w14:ligatures w14:val="none"/>
        </w:rPr>
      </w:pPr>
    </w:p>
    <w:p w14:paraId="2EBA9FCA" w14:textId="1DE8E8C2" w:rsidR="00922961" w:rsidRPr="00AD3DD0" w:rsidRDefault="00792B84" w:rsidP="00806CF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r w:rsidRPr="00AD3DD0">
        <w:rPr>
          <w:rFonts w:ascii="Times New Roman" w:eastAsia="Times New Roman" w:hAnsi="Times New Roman" w:cs="Times New Roman"/>
          <w:kern w:val="0"/>
          <w:sz w:val="24"/>
          <w:szCs w:val="24"/>
          <w:lang w:eastAsia="en-GB"/>
          <w14:ligatures w14:val="none"/>
        </w:rPr>
        <w:t>1</w:t>
      </w:r>
      <w:r w:rsidR="00CD104D" w:rsidRPr="00AD3DD0">
        <w:rPr>
          <w:rFonts w:ascii="Times New Roman" w:eastAsia="Times New Roman" w:hAnsi="Times New Roman" w:cs="Times New Roman"/>
          <w:kern w:val="0"/>
          <w:sz w:val="24"/>
          <w:szCs w:val="24"/>
          <w:lang w:eastAsia="en-GB"/>
          <w14:ligatures w14:val="none"/>
        </w:rPr>
        <w:t>3</w:t>
      </w:r>
      <w:r w:rsidR="00922961" w:rsidRPr="00AD3DD0">
        <w:rPr>
          <w:rFonts w:ascii="Times New Roman" w:eastAsia="Times New Roman" w:hAnsi="Times New Roman" w:cs="Times New Roman"/>
          <w:kern w:val="0"/>
          <w:sz w:val="24"/>
          <w:szCs w:val="24"/>
          <w:lang w:eastAsia="en-GB"/>
          <w14:ligatures w14:val="none"/>
        </w:rPr>
        <w:t>.</w:t>
      </w:r>
      <w:r w:rsidR="00501C67" w:rsidRPr="00AD3DD0">
        <w:rPr>
          <w:rFonts w:ascii="Times New Roman" w:eastAsia="Times New Roman" w:hAnsi="Times New Roman" w:cs="Times New Roman"/>
          <w:kern w:val="0"/>
          <w:sz w:val="24"/>
          <w:szCs w:val="24"/>
          <w:lang w:eastAsia="en-GB"/>
          <w14:ligatures w14:val="none"/>
        </w:rPr>
        <w:t>2</w:t>
      </w:r>
      <w:r w:rsidR="00922961" w:rsidRPr="00AD3DD0">
        <w:rPr>
          <w:rFonts w:ascii="Times New Roman" w:eastAsia="Times New Roman" w:hAnsi="Times New Roman" w:cs="Times New Roman"/>
          <w:kern w:val="0"/>
          <w:sz w:val="24"/>
          <w:szCs w:val="24"/>
          <w:lang w:eastAsia="en-GB"/>
          <w14:ligatures w14:val="none"/>
        </w:rPr>
        <w:t>.3. Otros cambios en la Ficha de Datos de Seguridad, o en la ficha técnica no contemplados en cualquier otro cambio específico indicado en este reglamento.</w:t>
      </w:r>
    </w:p>
    <w:p w14:paraId="4890C633" w14:textId="77777777" w:rsidR="00922961" w:rsidRPr="00AC4E19" w:rsidRDefault="00922961" w:rsidP="00806CF7">
      <w:pPr>
        <w:spacing w:after="0" w:line="360" w:lineRule="auto"/>
        <w:jc w:val="both"/>
        <w:rPr>
          <w:rFonts w:ascii="Times New Roman" w:eastAsia="Times New Roman" w:hAnsi="Times New Roman" w:cs="Times New Roman"/>
          <w:kern w:val="0"/>
          <w:sz w:val="24"/>
          <w:szCs w:val="24"/>
          <w:lang w:eastAsia="en-GB"/>
          <w14:ligatures w14:val="none"/>
        </w:rPr>
      </w:pPr>
    </w:p>
    <w:p w14:paraId="751066BE" w14:textId="0E758324" w:rsidR="00922961" w:rsidRPr="00AD3DD0" w:rsidRDefault="00792B84" w:rsidP="00806CF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r w:rsidRPr="00AD3DD0">
        <w:rPr>
          <w:rFonts w:ascii="Times New Roman" w:eastAsia="Times New Roman" w:hAnsi="Times New Roman" w:cs="Times New Roman"/>
          <w:kern w:val="0"/>
          <w:sz w:val="24"/>
          <w:szCs w:val="24"/>
          <w:lang w:eastAsia="en-GB"/>
          <w14:ligatures w14:val="none"/>
        </w:rPr>
        <w:lastRenderedPageBreak/>
        <w:t>1</w:t>
      </w:r>
      <w:r w:rsidR="00CD104D" w:rsidRPr="00AD3DD0">
        <w:rPr>
          <w:rFonts w:ascii="Times New Roman" w:eastAsia="Times New Roman" w:hAnsi="Times New Roman" w:cs="Times New Roman"/>
          <w:kern w:val="0"/>
          <w:sz w:val="24"/>
          <w:szCs w:val="24"/>
          <w:lang w:eastAsia="en-GB"/>
          <w14:ligatures w14:val="none"/>
        </w:rPr>
        <w:t>3</w:t>
      </w:r>
      <w:r w:rsidR="00922961" w:rsidRPr="00AD3DD0">
        <w:rPr>
          <w:rFonts w:ascii="Times New Roman" w:eastAsia="Times New Roman" w:hAnsi="Times New Roman" w:cs="Times New Roman"/>
          <w:kern w:val="0"/>
          <w:sz w:val="24"/>
          <w:szCs w:val="24"/>
          <w:lang w:eastAsia="en-GB"/>
          <w14:ligatures w14:val="none"/>
        </w:rPr>
        <w:t>.</w:t>
      </w:r>
      <w:r w:rsidR="00501C67" w:rsidRPr="00AD3DD0">
        <w:rPr>
          <w:rFonts w:ascii="Times New Roman" w:eastAsia="Times New Roman" w:hAnsi="Times New Roman" w:cs="Times New Roman"/>
          <w:kern w:val="0"/>
          <w:sz w:val="24"/>
          <w:szCs w:val="24"/>
          <w:lang w:eastAsia="en-GB"/>
          <w14:ligatures w14:val="none"/>
        </w:rPr>
        <w:t>2</w:t>
      </w:r>
      <w:r w:rsidR="00922961" w:rsidRPr="00AD3DD0">
        <w:rPr>
          <w:rFonts w:ascii="Times New Roman" w:eastAsia="Times New Roman" w:hAnsi="Times New Roman" w:cs="Times New Roman"/>
          <w:kern w:val="0"/>
          <w:sz w:val="24"/>
          <w:szCs w:val="24"/>
          <w:lang w:eastAsia="en-GB"/>
          <w14:ligatures w14:val="none"/>
        </w:rPr>
        <w:t>.4 Modificación en el uso del producto</w:t>
      </w:r>
      <w:r w:rsidR="004E6A4F" w:rsidRPr="00AD3DD0">
        <w:rPr>
          <w:rFonts w:ascii="Times New Roman" w:eastAsia="Times New Roman" w:hAnsi="Times New Roman" w:cs="Times New Roman"/>
          <w:kern w:val="0"/>
          <w:sz w:val="24"/>
          <w:szCs w:val="24"/>
          <w:lang w:eastAsia="en-GB"/>
          <w14:ligatures w14:val="none"/>
        </w:rPr>
        <w:t xml:space="preserve"> químico registrado o notificado</w:t>
      </w:r>
      <w:r w:rsidR="00922961" w:rsidRPr="00AD3DD0">
        <w:rPr>
          <w:rFonts w:ascii="Times New Roman" w:eastAsia="Times New Roman" w:hAnsi="Times New Roman" w:cs="Times New Roman"/>
          <w:kern w:val="0"/>
          <w:sz w:val="24"/>
          <w:szCs w:val="24"/>
          <w:lang w:eastAsia="en-GB"/>
          <w14:ligatures w14:val="none"/>
        </w:rPr>
        <w:t>.</w:t>
      </w:r>
    </w:p>
    <w:p w14:paraId="11428D86" w14:textId="77777777" w:rsidR="00922961" w:rsidRPr="00AC4E19" w:rsidRDefault="00922961" w:rsidP="00806CF7">
      <w:pPr>
        <w:spacing w:after="0" w:line="360" w:lineRule="auto"/>
        <w:jc w:val="both"/>
        <w:rPr>
          <w:rFonts w:ascii="Times New Roman" w:eastAsia="Times New Roman" w:hAnsi="Times New Roman" w:cs="Times New Roman"/>
          <w:kern w:val="0"/>
          <w:sz w:val="24"/>
          <w:szCs w:val="24"/>
          <w:lang w:eastAsia="en-GB"/>
          <w14:ligatures w14:val="none"/>
        </w:rPr>
      </w:pPr>
    </w:p>
    <w:p w14:paraId="413C02F4" w14:textId="64B7969E" w:rsidR="00922961" w:rsidRPr="00AD3DD0" w:rsidRDefault="00792B84" w:rsidP="00806CF7">
      <w:pPr>
        <w:pStyle w:val="Prrafodelista"/>
        <w:spacing w:after="0" w:line="360" w:lineRule="auto"/>
        <w:ind w:left="0"/>
        <w:jc w:val="both"/>
        <w:rPr>
          <w:rFonts w:ascii="Times New Roman" w:hAnsi="Times New Roman" w:cs="Times New Roman"/>
          <w:sz w:val="24"/>
          <w:szCs w:val="24"/>
        </w:rPr>
      </w:pPr>
      <w:r w:rsidRPr="00AD3DD0">
        <w:rPr>
          <w:rFonts w:ascii="Times New Roman" w:eastAsia="Times New Roman" w:hAnsi="Times New Roman" w:cs="Times New Roman"/>
          <w:kern w:val="0"/>
          <w:sz w:val="24"/>
          <w:szCs w:val="24"/>
          <w:lang w:eastAsia="en-GB"/>
          <w14:ligatures w14:val="none"/>
        </w:rPr>
        <w:t>1</w:t>
      </w:r>
      <w:r w:rsidR="00CD104D" w:rsidRPr="00AD3DD0">
        <w:rPr>
          <w:rFonts w:ascii="Times New Roman" w:eastAsia="Times New Roman" w:hAnsi="Times New Roman" w:cs="Times New Roman"/>
          <w:kern w:val="0"/>
          <w:sz w:val="24"/>
          <w:szCs w:val="24"/>
          <w:lang w:eastAsia="en-GB"/>
          <w14:ligatures w14:val="none"/>
        </w:rPr>
        <w:t>3</w:t>
      </w:r>
      <w:r w:rsidR="00922961" w:rsidRPr="00AD3DD0">
        <w:rPr>
          <w:rFonts w:ascii="Times New Roman" w:eastAsia="Times New Roman" w:hAnsi="Times New Roman" w:cs="Times New Roman"/>
          <w:kern w:val="0"/>
          <w:sz w:val="24"/>
          <w:szCs w:val="24"/>
          <w:lang w:eastAsia="en-GB"/>
          <w14:ligatures w14:val="none"/>
        </w:rPr>
        <w:t>.</w:t>
      </w:r>
      <w:r w:rsidR="00501C67" w:rsidRPr="00AD3DD0">
        <w:rPr>
          <w:rFonts w:ascii="Times New Roman" w:eastAsia="Times New Roman" w:hAnsi="Times New Roman" w:cs="Times New Roman"/>
          <w:kern w:val="0"/>
          <w:sz w:val="24"/>
          <w:szCs w:val="24"/>
          <w:lang w:eastAsia="en-GB"/>
          <w14:ligatures w14:val="none"/>
        </w:rPr>
        <w:t>2</w:t>
      </w:r>
      <w:r w:rsidR="00922961" w:rsidRPr="00AD3DD0">
        <w:rPr>
          <w:rFonts w:ascii="Times New Roman" w:eastAsia="Times New Roman" w:hAnsi="Times New Roman" w:cs="Times New Roman"/>
          <w:kern w:val="0"/>
          <w:sz w:val="24"/>
          <w:szCs w:val="24"/>
          <w:lang w:eastAsia="en-GB"/>
          <w14:ligatures w14:val="none"/>
        </w:rPr>
        <w:t xml:space="preserve">.5.  </w:t>
      </w:r>
      <w:r w:rsidR="00922961" w:rsidRPr="00AD3DD0">
        <w:rPr>
          <w:rFonts w:ascii="Times New Roman" w:hAnsi="Times New Roman" w:cs="Times New Roman"/>
          <w:sz w:val="24"/>
          <w:szCs w:val="24"/>
        </w:rPr>
        <w:t xml:space="preserve">Cambio de país de origen </w:t>
      </w:r>
      <w:r w:rsidR="0095320D" w:rsidRPr="00AD3DD0">
        <w:rPr>
          <w:rFonts w:ascii="Times New Roman" w:hAnsi="Times New Roman" w:cs="Times New Roman"/>
          <w:sz w:val="24"/>
          <w:szCs w:val="24"/>
        </w:rPr>
        <w:t>con</w:t>
      </w:r>
      <w:r w:rsidR="00922961" w:rsidRPr="00AD3DD0">
        <w:rPr>
          <w:rFonts w:ascii="Times New Roman" w:hAnsi="Times New Roman" w:cs="Times New Roman"/>
          <w:sz w:val="24"/>
          <w:szCs w:val="24"/>
        </w:rPr>
        <w:t xml:space="preserve"> inclusión/exclusión de un nuevo fabricante.</w:t>
      </w:r>
    </w:p>
    <w:p w14:paraId="364A2A1A" w14:textId="77777777" w:rsidR="00922961" w:rsidRPr="00AC4E19" w:rsidRDefault="00922961" w:rsidP="00922961">
      <w:pPr>
        <w:spacing w:after="0" w:line="360" w:lineRule="auto"/>
        <w:jc w:val="both"/>
        <w:rPr>
          <w:rFonts w:ascii="Times New Roman" w:hAnsi="Times New Roman" w:cs="Times New Roman"/>
          <w:sz w:val="24"/>
          <w:szCs w:val="24"/>
        </w:rPr>
      </w:pPr>
    </w:p>
    <w:p w14:paraId="563DEAA8" w14:textId="4178F549" w:rsidR="00922961" w:rsidRPr="00AD3DD0" w:rsidRDefault="00792B84" w:rsidP="00806CF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 xml:space="preserve">.6.  </w:t>
      </w:r>
      <w:r w:rsidR="00922961" w:rsidRPr="00AD3DD0">
        <w:rPr>
          <w:rFonts w:ascii="Times New Roman" w:eastAsia="Times New Roman" w:hAnsi="Times New Roman" w:cs="Times New Roman"/>
          <w:kern w:val="0"/>
          <w:sz w:val="24"/>
          <w:szCs w:val="24"/>
          <w:lang w:eastAsia="en-GB"/>
          <w14:ligatures w14:val="none"/>
        </w:rPr>
        <w:t>Cambio del fabricante sin cambio de país de origen.</w:t>
      </w:r>
    </w:p>
    <w:p w14:paraId="20600640"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1EDC8936" w14:textId="0448E1BB" w:rsidR="00922961" w:rsidRPr="00AD3DD0" w:rsidRDefault="00792B84" w:rsidP="00806CF7">
      <w:pPr>
        <w:pStyle w:val="Prrafodelista"/>
        <w:spacing w:after="0" w:line="360" w:lineRule="auto"/>
        <w:ind w:left="0"/>
        <w:jc w:val="both"/>
        <w:rPr>
          <w:rFonts w:ascii="Times New Roman" w:hAnsi="Times New Roman" w:cs="Times New Roman"/>
          <w:sz w:val="24"/>
          <w:szCs w:val="24"/>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.7.</w:t>
      </w:r>
      <w:r w:rsidR="00237AB8" w:rsidRPr="00AC4E19">
        <w:t xml:space="preserve"> </w:t>
      </w:r>
      <w:r w:rsidR="00237AB8" w:rsidRPr="00AD3DD0">
        <w:rPr>
          <w:rFonts w:ascii="Times New Roman" w:hAnsi="Times New Roman" w:cs="Times New Roman"/>
          <w:sz w:val="24"/>
          <w:szCs w:val="24"/>
        </w:rPr>
        <w:t xml:space="preserve">Cambio en la razón social </w:t>
      </w:r>
      <w:bookmarkStart w:id="77" w:name="_Hlk206403268"/>
      <w:r w:rsidR="00237AB8" w:rsidRPr="00AD3DD0">
        <w:rPr>
          <w:rFonts w:ascii="Times New Roman" w:hAnsi="Times New Roman" w:cs="Times New Roman"/>
          <w:sz w:val="24"/>
          <w:szCs w:val="24"/>
        </w:rPr>
        <w:t xml:space="preserve">de la persona jurídica </w:t>
      </w:r>
      <w:bookmarkEnd w:id="77"/>
      <w:r w:rsidR="0095320D" w:rsidRPr="00AD3DD0">
        <w:rPr>
          <w:rFonts w:ascii="Times New Roman" w:hAnsi="Times New Roman" w:cs="Times New Roman"/>
          <w:sz w:val="24"/>
          <w:szCs w:val="24"/>
        </w:rPr>
        <w:t xml:space="preserve">del </w:t>
      </w:r>
      <w:r w:rsidR="00237AB8" w:rsidRPr="00AD3DD0">
        <w:rPr>
          <w:rFonts w:ascii="Times New Roman" w:hAnsi="Times New Roman" w:cs="Times New Roman"/>
          <w:sz w:val="24"/>
          <w:szCs w:val="24"/>
        </w:rPr>
        <w:t>titular del registro o notificación, o de</w:t>
      </w:r>
      <w:r w:rsidR="008B6AE6">
        <w:rPr>
          <w:rFonts w:ascii="Times New Roman" w:hAnsi="Times New Roman" w:cs="Times New Roman"/>
          <w:sz w:val="24"/>
          <w:szCs w:val="24"/>
        </w:rPr>
        <w:t xml:space="preserve"> </w:t>
      </w:r>
      <w:r w:rsidR="00237AB8" w:rsidRPr="00AD3DD0">
        <w:rPr>
          <w:rFonts w:ascii="Times New Roman" w:hAnsi="Times New Roman" w:cs="Times New Roman"/>
          <w:sz w:val="24"/>
          <w:szCs w:val="24"/>
        </w:rPr>
        <w:t>l</w:t>
      </w:r>
      <w:r w:rsidR="008B6AE6">
        <w:rPr>
          <w:rFonts w:ascii="Times New Roman" w:hAnsi="Times New Roman" w:cs="Times New Roman"/>
          <w:sz w:val="24"/>
          <w:szCs w:val="24"/>
        </w:rPr>
        <w:t>a persona</w:t>
      </w:r>
      <w:r w:rsidR="00237AB8" w:rsidRPr="00AD3DD0">
        <w:rPr>
          <w:rFonts w:ascii="Times New Roman" w:hAnsi="Times New Roman" w:cs="Times New Roman"/>
          <w:sz w:val="24"/>
          <w:szCs w:val="24"/>
        </w:rPr>
        <w:t xml:space="preserve"> solicitante.</w:t>
      </w:r>
    </w:p>
    <w:p w14:paraId="0D88ACCB" w14:textId="77777777" w:rsidR="00922961" w:rsidRPr="00AC4E19" w:rsidRDefault="00922961" w:rsidP="00806CF7">
      <w:pPr>
        <w:spacing w:after="0" w:line="360" w:lineRule="auto"/>
        <w:jc w:val="both"/>
        <w:rPr>
          <w:rFonts w:ascii="Times New Roman" w:hAnsi="Times New Roman" w:cs="Times New Roman"/>
          <w:sz w:val="24"/>
          <w:szCs w:val="24"/>
        </w:rPr>
      </w:pPr>
    </w:p>
    <w:p w14:paraId="4F59A8DC" w14:textId="4B69C5A2" w:rsidR="00922961" w:rsidRPr="00AD3DD0" w:rsidRDefault="00792B84" w:rsidP="00806CF7">
      <w:pPr>
        <w:pStyle w:val="Prrafodelista"/>
        <w:spacing w:after="0" w:line="360" w:lineRule="auto"/>
        <w:ind w:left="0"/>
        <w:jc w:val="both"/>
        <w:rPr>
          <w:rStyle w:val="ui-provider"/>
          <w:rFonts w:ascii="Times New Roman" w:hAnsi="Times New Roman" w:cs="Times New Roman"/>
          <w:sz w:val="24"/>
          <w:szCs w:val="24"/>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 xml:space="preserve">.8. </w:t>
      </w:r>
      <w:r w:rsidR="00F465AA" w:rsidRPr="00AD3DD0">
        <w:rPr>
          <w:rStyle w:val="ui-provider"/>
          <w:rFonts w:ascii="Times New Roman" w:hAnsi="Times New Roman" w:cs="Times New Roman"/>
          <w:sz w:val="24"/>
          <w:szCs w:val="24"/>
        </w:rPr>
        <w:t>Cambio</w:t>
      </w:r>
      <w:r w:rsidR="00204B88" w:rsidRPr="00AD3DD0">
        <w:rPr>
          <w:rStyle w:val="ui-provider"/>
          <w:rFonts w:ascii="Times New Roman" w:hAnsi="Times New Roman" w:cs="Times New Roman"/>
          <w:sz w:val="24"/>
          <w:szCs w:val="24"/>
        </w:rPr>
        <w:t xml:space="preserve"> del representante legal de la persona jurídica</w:t>
      </w:r>
      <w:r w:rsidR="001B1BAB" w:rsidRPr="00AD3DD0">
        <w:rPr>
          <w:rStyle w:val="ui-provider"/>
          <w:rFonts w:ascii="Times New Roman" w:hAnsi="Times New Roman" w:cs="Times New Roman"/>
          <w:sz w:val="24"/>
          <w:szCs w:val="24"/>
        </w:rPr>
        <w:t xml:space="preserve"> </w:t>
      </w:r>
      <w:r w:rsidR="00204B88" w:rsidRPr="00AD3DD0">
        <w:rPr>
          <w:rStyle w:val="ui-provider"/>
          <w:rFonts w:ascii="Times New Roman" w:hAnsi="Times New Roman" w:cs="Times New Roman"/>
          <w:sz w:val="24"/>
          <w:szCs w:val="24"/>
        </w:rPr>
        <w:t>titular del registro o notificación del producto químico.</w:t>
      </w:r>
    </w:p>
    <w:p w14:paraId="3DAFD3D8" w14:textId="77777777" w:rsidR="00922961" w:rsidRPr="00AC4E19" w:rsidRDefault="00922961" w:rsidP="00806CF7">
      <w:pPr>
        <w:spacing w:after="0" w:line="360" w:lineRule="auto"/>
        <w:jc w:val="both"/>
        <w:rPr>
          <w:rStyle w:val="ui-provider"/>
          <w:rFonts w:ascii="Times New Roman" w:hAnsi="Times New Roman" w:cs="Times New Roman"/>
          <w:sz w:val="24"/>
          <w:szCs w:val="24"/>
        </w:rPr>
      </w:pPr>
    </w:p>
    <w:p w14:paraId="1D5EC9BB" w14:textId="68F17550" w:rsidR="00922961" w:rsidRPr="00AD3DD0" w:rsidRDefault="00792B84" w:rsidP="00806CF7">
      <w:pPr>
        <w:pStyle w:val="Prrafodelista"/>
        <w:spacing w:after="0" w:line="360" w:lineRule="auto"/>
        <w:ind w:left="0"/>
        <w:jc w:val="both"/>
        <w:rPr>
          <w:rStyle w:val="ui-provider"/>
          <w:rFonts w:ascii="Times New Roman" w:hAnsi="Times New Roman" w:cs="Times New Roman"/>
          <w:sz w:val="24"/>
          <w:szCs w:val="24"/>
        </w:rPr>
      </w:pPr>
      <w:r w:rsidRPr="00AD3DD0">
        <w:rPr>
          <w:rStyle w:val="ui-provider"/>
          <w:rFonts w:ascii="Times New Roman" w:hAnsi="Times New Roman" w:cs="Times New Roman"/>
          <w:sz w:val="24"/>
          <w:szCs w:val="24"/>
        </w:rPr>
        <w:t>1</w:t>
      </w:r>
      <w:r w:rsidR="00CD104D" w:rsidRPr="00AD3DD0">
        <w:rPr>
          <w:rStyle w:val="ui-provider"/>
          <w:rFonts w:ascii="Times New Roman" w:hAnsi="Times New Roman" w:cs="Times New Roman"/>
          <w:sz w:val="24"/>
          <w:szCs w:val="24"/>
        </w:rPr>
        <w:t>3</w:t>
      </w:r>
      <w:r w:rsidR="00922961" w:rsidRPr="00AD3DD0">
        <w:rPr>
          <w:rStyle w:val="ui-provider"/>
          <w:rFonts w:ascii="Times New Roman" w:hAnsi="Times New Roman" w:cs="Times New Roman"/>
          <w:sz w:val="24"/>
          <w:szCs w:val="24"/>
        </w:rPr>
        <w:t>.</w:t>
      </w:r>
      <w:r w:rsidR="00501C67" w:rsidRPr="00AD3DD0">
        <w:rPr>
          <w:rStyle w:val="ui-provider"/>
          <w:rFonts w:ascii="Times New Roman" w:hAnsi="Times New Roman" w:cs="Times New Roman"/>
          <w:sz w:val="24"/>
          <w:szCs w:val="24"/>
        </w:rPr>
        <w:t>2</w:t>
      </w:r>
      <w:r w:rsidR="00922961" w:rsidRPr="00AD3DD0">
        <w:rPr>
          <w:rStyle w:val="ui-provider"/>
          <w:rFonts w:ascii="Times New Roman" w:hAnsi="Times New Roman" w:cs="Times New Roman"/>
          <w:sz w:val="24"/>
          <w:szCs w:val="24"/>
        </w:rPr>
        <w:t xml:space="preserve">.9. </w:t>
      </w:r>
      <w:bookmarkStart w:id="78" w:name="_Hlk207211002"/>
      <w:r w:rsidR="00922961" w:rsidRPr="00AD3DD0">
        <w:rPr>
          <w:rStyle w:val="ui-provider"/>
          <w:rFonts w:ascii="Times New Roman" w:hAnsi="Times New Roman" w:cs="Times New Roman"/>
          <w:sz w:val="24"/>
          <w:szCs w:val="24"/>
        </w:rPr>
        <w:t xml:space="preserve">Cambio del titular </w:t>
      </w:r>
      <w:r w:rsidR="00922961" w:rsidRPr="00AD3DD0">
        <w:rPr>
          <w:rFonts w:ascii="Times New Roman" w:hAnsi="Times New Roman" w:cs="Times New Roman"/>
          <w:sz w:val="24"/>
          <w:szCs w:val="24"/>
        </w:rPr>
        <w:t>del registro o notificación de productos químicos</w:t>
      </w:r>
      <w:bookmarkEnd w:id="78"/>
      <w:r w:rsidR="00922961" w:rsidRPr="00AD3DD0">
        <w:rPr>
          <w:rStyle w:val="ui-provider"/>
          <w:rFonts w:ascii="Times New Roman" w:hAnsi="Times New Roman" w:cs="Times New Roman"/>
          <w:sz w:val="24"/>
          <w:szCs w:val="24"/>
        </w:rPr>
        <w:t>.</w:t>
      </w:r>
    </w:p>
    <w:p w14:paraId="586DD09E" w14:textId="77777777" w:rsidR="00922961" w:rsidRPr="00AC4E19" w:rsidRDefault="00922961" w:rsidP="00806CF7">
      <w:pPr>
        <w:spacing w:after="0" w:line="360" w:lineRule="auto"/>
        <w:jc w:val="both"/>
        <w:rPr>
          <w:rFonts w:ascii="Times New Roman" w:hAnsi="Times New Roman" w:cs="Times New Roman"/>
          <w:sz w:val="24"/>
          <w:szCs w:val="24"/>
        </w:rPr>
      </w:pPr>
    </w:p>
    <w:p w14:paraId="07E91465" w14:textId="29A6EBE0" w:rsidR="00922961" w:rsidRPr="00AD3DD0" w:rsidRDefault="00792B84"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 xml:space="preserve">.10. </w:t>
      </w:r>
      <w:r w:rsidR="00E37283" w:rsidRPr="00AD3DD0">
        <w:rPr>
          <w:rFonts w:ascii="Times New Roman" w:hAnsi="Times New Roman" w:cs="Times New Roman"/>
          <w:sz w:val="24"/>
          <w:szCs w:val="24"/>
        </w:rPr>
        <w:t xml:space="preserve">Cambio de razón social del distribuidor o importador autorizado </w:t>
      </w:r>
      <w:r w:rsidR="00B1320D" w:rsidRPr="00AD3DD0">
        <w:rPr>
          <w:rFonts w:ascii="Times New Roman" w:hAnsi="Times New Roman" w:cs="Times New Roman"/>
          <w:sz w:val="24"/>
          <w:szCs w:val="24"/>
        </w:rPr>
        <w:t>del producto químico registrado o notificado</w:t>
      </w:r>
      <w:r w:rsidR="00922961" w:rsidRPr="00AD3DD0">
        <w:rPr>
          <w:rFonts w:ascii="Times New Roman" w:hAnsi="Times New Roman" w:cs="Times New Roman"/>
          <w:sz w:val="24"/>
          <w:szCs w:val="24"/>
        </w:rPr>
        <w:t>.</w:t>
      </w:r>
    </w:p>
    <w:p w14:paraId="13C015C0" w14:textId="77777777" w:rsidR="00922961" w:rsidRPr="00AC4E19" w:rsidRDefault="00922961" w:rsidP="00806CF7">
      <w:pPr>
        <w:spacing w:after="0" w:line="360" w:lineRule="auto"/>
        <w:rPr>
          <w:rFonts w:ascii="Times New Roman" w:hAnsi="Times New Roman" w:cs="Times New Roman"/>
          <w:sz w:val="24"/>
          <w:szCs w:val="24"/>
        </w:rPr>
      </w:pPr>
    </w:p>
    <w:p w14:paraId="4B0F1CEC" w14:textId="616D1468" w:rsidR="00922961" w:rsidRPr="00AD3DD0" w:rsidRDefault="00792B84" w:rsidP="00806CF7">
      <w:pPr>
        <w:pStyle w:val="Prrafodelista"/>
        <w:spacing w:after="0" w:line="360" w:lineRule="auto"/>
        <w:ind w:left="0"/>
        <w:rPr>
          <w:rFonts w:ascii="Times New Roman" w:eastAsia="Times New Roman" w:hAnsi="Times New Roman" w:cs="Times New Roman"/>
          <w:kern w:val="0"/>
          <w:sz w:val="24"/>
          <w:szCs w:val="24"/>
          <w:lang w:eastAsia="en-GB"/>
          <w14:ligatures w14:val="none"/>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.11. Cambio de profesional responsable.</w:t>
      </w:r>
    </w:p>
    <w:p w14:paraId="1DD57017" w14:textId="77777777" w:rsidR="00922961" w:rsidRPr="00AC4E19" w:rsidRDefault="00922961" w:rsidP="00806CF7">
      <w:pPr>
        <w:spacing w:after="0" w:line="360" w:lineRule="auto"/>
        <w:jc w:val="both"/>
        <w:rPr>
          <w:rFonts w:ascii="Times New Roman" w:eastAsia="Times New Roman" w:hAnsi="Times New Roman" w:cs="Times New Roman"/>
          <w:sz w:val="24"/>
          <w:szCs w:val="24"/>
          <w:lang w:eastAsia="es-CR"/>
        </w:rPr>
      </w:pPr>
    </w:p>
    <w:p w14:paraId="2039DA7B" w14:textId="0739D336" w:rsidR="00922961" w:rsidRPr="00AD3DD0" w:rsidRDefault="00792B84" w:rsidP="00806CF7">
      <w:pPr>
        <w:pStyle w:val="Prrafodelista"/>
        <w:spacing w:after="0" w:line="360" w:lineRule="auto"/>
        <w:ind w:left="0"/>
        <w:jc w:val="both"/>
        <w:rPr>
          <w:rFonts w:ascii="Times New Roman" w:eastAsia="Times New Roman" w:hAnsi="Times New Roman" w:cs="Times New Roman"/>
          <w:sz w:val="24"/>
          <w:szCs w:val="24"/>
          <w:lang w:eastAsia="es-CR"/>
        </w:rPr>
      </w:pPr>
      <w:r w:rsidRPr="00AD3DD0">
        <w:rPr>
          <w:rFonts w:ascii="Times New Roman" w:eastAsia="Times New Roman" w:hAnsi="Times New Roman" w:cs="Times New Roman"/>
          <w:sz w:val="24"/>
          <w:szCs w:val="24"/>
          <w:lang w:eastAsia="es-CR"/>
        </w:rPr>
        <w:t>1</w:t>
      </w:r>
      <w:r w:rsidR="00CD104D" w:rsidRPr="00AD3DD0">
        <w:rPr>
          <w:rFonts w:ascii="Times New Roman" w:eastAsia="Times New Roman" w:hAnsi="Times New Roman" w:cs="Times New Roman"/>
          <w:sz w:val="24"/>
          <w:szCs w:val="24"/>
          <w:lang w:eastAsia="es-CR"/>
        </w:rPr>
        <w:t>3</w:t>
      </w:r>
      <w:r w:rsidR="00922961" w:rsidRPr="00AD3DD0">
        <w:rPr>
          <w:rFonts w:ascii="Times New Roman" w:eastAsia="Times New Roman" w:hAnsi="Times New Roman" w:cs="Times New Roman"/>
          <w:sz w:val="24"/>
          <w:szCs w:val="24"/>
          <w:lang w:eastAsia="es-CR"/>
        </w:rPr>
        <w:t>.</w:t>
      </w:r>
      <w:r w:rsidR="0066784C" w:rsidRPr="00AD3DD0">
        <w:rPr>
          <w:rFonts w:ascii="Times New Roman" w:eastAsia="Times New Roman" w:hAnsi="Times New Roman" w:cs="Times New Roman"/>
          <w:sz w:val="24"/>
          <w:szCs w:val="24"/>
          <w:lang w:eastAsia="es-CR"/>
        </w:rPr>
        <w:t>2</w:t>
      </w:r>
      <w:r w:rsidR="00922961" w:rsidRPr="00AD3DD0">
        <w:rPr>
          <w:rFonts w:ascii="Times New Roman" w:eastAsia="Times New Roman" w:hAnsi="Times New Roman" w:cs="Times New Roman"/>
          <w:sz w:val="24"/>
          <w:szCs w:val="24"/>
          <w:lang w:eastAsia="es-CR"/>
        </w:rPr>
        <w:t xml:space="preserve">.12. Cambio </w:t>
      </w:r>
      <w:r w:rsidR="00C45BDC" w:rsidRPr="00AD3DD0">
        <w:rPr>
          <w:rFonts w:ascii="Times New Roman" w:eastAsia="Times New Roman" w:hAnsi="Times New Roman" w:cs="Times New Roman"/>
          <w:sz w:val="24"/>
          <w:szCs w:val="24"/>
          <w:lang w:eastAsia="es-CR"/>
        </w:rPr>
        <w:t>del domicilio</w:t>
      </w:r>
      <w:r w:rsidR="00922961" w:rsidRPr="00AD3DD0">
        <w:rPr>
          <w:rFonts w:ascii="Times New Roman" w:eastAsia="Times New Roman" w:hAnsi="Times New Roman" w:cs="Times New Roman"/>
          <w:sz w:val="24"/>
          <w:szCs w:val="24"/>
          <w:lang w:eastAsia="es-CR"/>
        </w:rPr>
        <w:t xml:space="preserve"> del titular del registro</w:t>
      </w:r>
      <w:r w:rsidR="00C45BDC" w:rsidRPr="00AD3DD0">
        <w:rPr>
          <w:rFonts w:ascii="Times New Roman" w:eastAsia="Times New Roman" w:hAnsi="Times New Roman" w:cs="Times New Roman"/>
          <w:sz w:val="24"/>
          <w:szCs w:val="24"/>
          <w:lang w:eastAsia="es-CR"/>
        </w:rPr>
        <w:t xml:space="preserve"> o notificación del producto químico</w:t>
      </w:r>
      <w:r w:rsidR="00922961" w:rsidRPr="00AD3DD0">
        <w:rPr>
          <w:rFonts w:ascii="Times New Roman" w:eastAsia="Times New Roman" w:hAnsi="Times New Roman" w:cs="Times New Roman"/>
          <w:sz w:val="24"/>
          <w:szCs w:val="24"/>
          <w:lang w:eastAsia="es-CR"/>
        </w:rPr>
        <w:t>.</w:t>
      </w:r>
    </w:p>
    <w:p w14:paraId="667F5608" w14:textId="77777777" w:rsidR="00922961" w:rsidRPr="00AC4E19" w:rsidRDefault="00922961" w:rsidP="00806CF7">
      <w:pPr>
        <w:spacing w:after="0" w:line="360" w:lineRule="auto"/>
        <w:rPr>
          <w:rFonts w:ascii="Times New Roman" w:eastAsia="Times New Roman" w:hAnsi="Times New Roman" w:cs="Times New Roman"/>
          <w:kern w:val="0"/>
          <w:sz w:val="24"/>
          <w:szCs w:val="24"/>
          <w:lang w:eastAsia="en-GB"/>
          <w14:ligatures w14:val="none"/>
        </w:rPr>
      </w:pPr>
    </w:p>
    <w:p w14:paraId="3E145755" w14:textId="5F43F58F" w:rsidR="00922961" w:rsidRPr="00AD3DD0" w:rsidRDefault="00792B84" w:rsidP="00806CF7">
      <w:pPr>
        <w:pStyle w:val="Prrafodelista"/>
        <w:spacing w:after="0" w:line="360" w:lineRule="auto"/>
        <w:ind w:left="0"/>
        <w:jc w:val="both"/>
        <w:rPr>
          <w:rStyle w:val="ui-provider"/>
          <w:rFonts w:ascii="Times New Roman" w:hAnsi="Times New Roman" w:cs="Times New Roman"/>
          <w:sz w:val="24"/>
          <w:szCs w:val="24"/>
        </w:rPr>
      </w:pPr>
      <w:r w:rsidRPr="00AD3DD0">
        <w:rPr>
          <w:rStyle w:val="ui-provider"/>
          <w:rFonts w:ascii="Times New Roman" w:hAnsi="Times New Roman" w:cs="Times New Roman"/>
          <w:sz w:val="24"/>
          <w:szCs w:val="24"/>
        </w:rPr>
        <w:t>1</w:t>
      </w:r>
      <w:r w:rsidR="00CD104D" w:rsidRPr="00AD3DD0">
        <w:rPr>
          <w:rStyle w:val="ui-provider"/>
          <w:rFonts w:ascii="Times New Roman" w:hAnsi="Times New Roman" w:cs="Times New Roman"/>
          <w:sz w:val="24"/>
          <w:szCs w:val="24"/>
        </w:rPr>
        <w:t>3</w:t>
      </w:r>
      <w:r w:rsidR="00922961" w:rsidRPr="00AD3DD0">
        <w:rPr>
          <w:rStyle w:val="ui-provider"/>
          <w:rFonts w:ascii="Times New Roman" w:hAnsi="Times New Roman" w:cs="Times New Roman"/>
          <w:sz w:val="24"/>
          <w:szCs w:val="24"/>
        </w:rPr>
        <w:t>.</w:t>
      </w:r>
      <w:r w:rsidR="00501C67" w:rsidRPr="00AD3DD0">
        <w:rPr>
          <w:rStyle w:val="ui-provider"/>
          <w:rFonts w:ascii="Times New Roman" w:hAnsi="Times New Roman" w:cs="Times New Roman"/>
          <w:sz w:val="24"/>
          <w:szCs w:val="24"/>
        </w:rPr>
        <w:t>2</w:t>
      </w:r>
      <w:r w:rsidR="00922961" w:rsidRPr="00AD3DD0">
        <w:rPr>
          <w:rStyle w:val="ui-provider"/>
          <w:rFonts w:ascii="Times New Roman" w:hAnsi="Times New Roman" w:cs="Times New Roman"/>
          <w:sz w:val="24"/>
          <w:szCs w:val="24"/>
        </w:rPr>
        <w:t>.13. Cambio de</w:t>
      </w:r>
      <w:r w:rsidR="00E54A3C" w:rsidRPr="00AD3DD0">
        <w:rPr>
          <w:rStyle w:val="ui-provider"/>
          <w:rFonts w:ascii="Times New Roman" w:hAnsi="Times New Roman" w:cs="Times New Roman"/>
          <w:sz w:val="24"/>
          <w:szCs w:val="24"/>
        </w:rPr>
        <w:t>l domicilio</w:t>
      </w:r>
      <w:r w:rsidR="00922961" w:rsidRPr="00AD3DD0">
        <w:rPr>
          <w:rStyle w:val="ui-provider"/>
          <w:rFonts w:ascii="Times New Roman" w:hAnsi="Times New Roman" w:cs="Times New Roman"/>
          <w:sz w:val="24"/>
          <w:szCs w:val="24"/>
        </w:rPr>
        <w:t xml:space="preserve"> del fabricante nacional o del titular nacional</w:t>
      </w:r>
      <w:r w:rsidR="00E54A3C" w:rsidRPr="00AD3DD0">
        <w:rPr>
          <w:rStyle w:val="ui-provider"/>
          <w:rFonts w:ascii="Times New Roman" w:hAnsi="Times New Roman" w:cs="Times New Roman"/>
          <w:sz w:val="24"/>
          <w:szCs w:val="24"/>
        </w:rPr>
        <w:t xml:space="preserve"> del registro o notificación del producto químico</w:t>
      </w:r>
      <w:r w:rsidR="00922961" w:rsidRPr="00AD3DD0">
        <w:rPr>
          <w:rStyle w:val="ui-provider"/>
          <w:rFonts w:ascii="Times New Roman" w:hAnsi="Times New Roman" w:cs="Times New Roman"/>
          <w:sz w:val="24"/>
          <w:szCs w:val="24"/>
        </w:rPr>
        <w:t>.</w:t>
      </w:r>
    </w:p>
    <w:p w14:paraId="2D673D55"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6CA8BD78" w14:textId="3A1152BE" w:rsidR="00922961" w:rsidRPr="00AD3DD0" w:rsidRDefault="00792B84" w:rsidP="00806CF7">
      <w:pPr>
        <w:pStyle w:val="Prrafodelista"/>
        <w:spacing w:after="0" w:line="360" w:lineRule="auto"/>
        <w:ind w:left="0"/>
        <w:jc w:val="both"/>
        <w:rPr>
          <w:rFonts w:ascii="Times New Roman" w:eastAsia="Times New Roman" w:hAnsi="Times New Roman" w:cs="Times New Roman"/>
          <w:kern w:val="0"/>
          <w:sz w:val="24"/>
          <w:szCs w:val="24"/>
          <w:lang w:eastAsia="en-GB"/>
          <w14:ligatures w14:val="none"/>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 xml:space="preserve">.14. Cambio de razón social </w:t>
      </w:r>
      <w:r w:rsidR="001B1BAB" w:rsidRPr="00AD3DD0">
        <w:rPr>
          <w:rFonts w:ascii="Times New Roman" w:hAnsi="Times New Roman" w:cs="Times New Roman"/>
          <w:sz w:val="24"/>
          <w:szCs w:val="24"/>
        </w:rPr>
        <w:t xml:space="preserve">de la persona jurídica </w:t>
      </w:r>
      <w:r w:rsidR="00922961" w:rsidRPr="00AD3DD0">
        <w:rPr>
          <w:rFonts w:ascii="Times New Roman" w:hAnsi="Times New Roman" w:cs="Times New Roman"/>
          <w:sz w:val="24"/>
          <w:szCs w:val="24"/>
        </w:rPr>
        <w:t>del fabricante del producto</w:t>
      </w:r>
      <w:r w:rsidR="001B1BAB" w:rsidRPr="00AD3DD0">
        <w:rPr>
          <w:rFonts w:ascii="Times New Roman" w:hAnsi="Times New Roman" w:cs="Times New Roman"/>
          <w:sz w:val="24"/>
          <w:szCs w:val="24"/>
        </w:rPr>
        <w:t xml:space="preserve"> químico registrado o notificado</w:t>
      </w:r>
      <w:r w:rsidR="00922961" w:rsidRPr="00AD3DD0">
        <w:rPr>
          <w:rFonts w:ascii="Times New Roman" w:eastAsia="Times New Roman" w:hAnsi="Times New Roman" w:cs="Times New Roman"/>
          <w:kern w:val="0"/>
          <w:sz w:val="24"/>
          <w:szCs w:val="24"/>
          <w:lang w:eastAsia="en-GB"/>
          <w14:ligatures w14:val="none"/>
        </w:rPr>
        <w:t>.</w:t>
      </w:r>
    </w:p>
    <w:p w14:paraId="20798B66" w14:textId="77777777" w:rsidR="00922961" w:rsidRPr="00AC4E19" w:rsidRDefault="00922961" w:rsidP="00806CF7">
      <w:pPr>
        <w:spacing w:after="0" w:line="360" w:lineRule="auto"/>
        <w:rPr>
          <w:rFonts w:ascii="Times New Roman" w:eastAsia="Times New Roman" w:hAnsi="Times New Roman" w:cs="Times New Roman"/>
          <w:kern w:val="0"/>
          <w:sz w:val="24"/>
          <w:szCs w:val="24"/>
          <w:lang w:eastAsia="en-GB"/>
          <w14:ligatures w14:val="none"/>
        </w:rPr>
      </w:pPr>
    </w:p>
    <w:p w14:paraId="71E5839F" w14:textId="756973C4" w:rsidR="00922961" w:rsidRPr="00AD3DD0" w:rsidRDefault="00792B84"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kern w:val="0"/>
          <w:sz w:val="24"/>
          <w:szCs w:val="24"/>
          <w:lang w:eastAsia="en-GB"/>
          <w14:ligatures w14:val="none"/>
        </w:rPr>
        <w:t>1</w:t>
      </w:r>
      <w:r w:rsidR="00CD104D" w:rsidRPr="00AD3DD0">
        <w:rPr>
          <w:rFonts w:ascii="Times New Roman" w:eastAsia="Times New Roman" w:hAnsi="Times New Roman" w:cs="Times New Roman"/>
          <w:kern w:val="0"/>
          <w:sz w:val="24"/>
          <w:szCs w:val="24"/>
          <w:lang w:eastAsia="en-GB"/>
          <w14:ligatures w14:val="none"/>
        </w:rPr>
        <w:t>3</w:t>
      </w:r>
      <w:r w:rsidR="00922961" w:rsidRPr="00AD3DD0">
        <w:rPr>
          <w:rFonts w:ascii="Times New Roman" w:eastAsia="Times New Roman" w:hAnsi="Times New Roman" w:cs="Times New Roman"/>
          <w:kern w:val="0"/>
          <w:sz w:val="24"/>
          <w:szCs w:val="24"/>
          <w:lang w:eastAsia="en-GB"/>
          <w14:ligatures w14:val="none"/>
        </w:rPr>
        <w:t>.</w:t>
      </w:r>
      <w:r w:rsidR="00501C67" w:rsidRPr="00AD3DD0">
        <w:rPr>
          <w:rFonts w:ascii="Times New Roman" w:eastAsia="Times New Roman" w:hAnsi="Times New Roman" w:cs="Times New Roman"/>
          <w:kern w:val="0"/>
          <w:sz w:val="24"/>
          <w:szCs w:val="24"/>
          <w:lang w:eastAsia="en-GB"/>
          <w14:ligatures w14:val="none"/>
        </w:rPr>
        <w:t>2</w:t>
      </w:r>
      <w:r w:rsidR="00922961" w:rsidRPr="00AD3DD0">
        <w:rPr>
          <w:rFonts w:ascii="Times New Roman" w:eastAsia="Times New Roman" w:hAnsi="Times New Roman" w:cs="Times New Roman"/>
          <w:kern w:val="0"/>
          <w:sz w:val="24"/>
          <w:szCs w:val="24"/>
          <w:lang w:eastAsia="en-GB"/>
          <w14:ligatures w14:val="none"/>
        </w:rPr>
        <w:t>.15. Inclusión o exclusión de distribuidores o importadores autorizados.</w:t>
      </w:r>
    </w:p>
    <w:p w14:paraId="0CF7541D" w14:textId="77777777" w:rsidR="00922961" w:rsidRPr="00AC4E19" w:rsidRDefault="00922961" w:rsidP="00806CF7">
      <w:pPr>
        <w:spacing w:after="0" w:line="360" w:lineRule="auto"/>
        <w:jc w:val="both"/>
        <w:rPr>
          <w:rFonts w:ascii="Times New Roman" w:hAnsi="Times New Roman" w:cs="Times New Roman"/>
          <w:sz w:val="24"/>
          <w:szCs w:val="24"/>
        </w:rPr>
      </w:pPr>
    </w:p>
    <w:p w14:paraId="07629F00" w14:textId="4734B7BC" w:rsidR="00922961" w:rsidRPr="00AD3DD0" w:rsidRDefault="00792B84" w:rsidP="00806CF7">
      <w:pPr>
        <w:pStyle w:val="Prrafodelista"/>
        <w:spacing w:after="0" w:line="360" w:lineRule="auto"/>
        <w:ind w:left="0"/>
        <w:jc w:val="both"/>
        <w:rPr>
          <w:rFonts w:ascii="Times New Roman" w:hAnsi="Times New Roman" w:cs="Times New Roman"/>
          <w:sz w:val="24"/>
          <w:szCs w:val="24"/>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.16. Cambio de marca del producto</w:t>
      </w:r>
      <w:r w:rsidR="001B1BAB" w:rsidRPr="00AD3DD0">
        <w:rPr>
          <w:rFonts w:ascii="Times New Roman" w:hAnsi="Times New Roman" w:cs="Times New Roman"/>
          <w:sz w:val="24"/>
          <w:szCs w:val="24"/>
        </w:rPr>
        <w:t xml:space="preserve"> químico registrado o notificado</w:t>
      </w:r>
      <w:r w:rsidR="00922961" w:rsidRPr="00AD3DD0">
        <w:rPr>
          <w:rFonts w:ascii="Times New Roman" w:hAnsi="Times New Roman" w:cs="Times New Roman"/>
          <w:sz w:val="24"/>
          <w:szCs w:val="24"/>
        </w:rPr>
        <w:t>.</w:t>
      </w:r>
    </w:p>
    <w:p w14:paraId="6D7A7AE5" w14:textId="77777777" w:rsidR="00922961" w:rsidRPr="00AC4E19" w:rsidRDefault="00922961" w:rsidP="00806CF7">
      <w:pPr>
        <w:spacing w:after="0" w:line="360" w:lineRule="auto"/>
        <w:jc w:val="both"/>
        <w:rPr>
          <w:rFonts w:ascii="Times New Roman" w:hAnsi="Times New Roman" w:cs="Times New Roman"/>
          <w:sz w:val="24"/>
          <w:szCs w:val="24"/>
        </w:rPr>
      </w:pPr>
    </w:p>
    <w:p w14:paraId="0EC9905E" w14:textId="104E81BB" w:rsidR="00922961" w:rsidRPr="00AD3DD0" w:rsidRDefault="00792B84" w:rsidP="00806CF7">
      <w:pPr>
        <w:pStyle w:val="Prrafodelista"/>
        <w:spacing w:after="0" w:line="360" w:lineRule="auto"/>
        <w:ind w:left="0"/>
        <w:jc w:val="both"/>
        <w:rPr>
          <w:rFonts w:ascii="Times New Roman" w:hAnsi="Times New Roman" w:cs="Times New Roman"/>
          <w:sz w:val="24"/>
          <w:szCs w:val="24"/>
        </w:rPr>
      </w:pPr>
      <w:r w:rsidRPr="00AD3DD0">
        <w:rPr>
          <w:rFonts w:ascii="Times New Roman" w:hAnsi="Times New Roman" w:cs="Times New Roman"/>
          <w:sz w:val="24"/>
          <w:szCs w:val="24"/>
        </w:rPr>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.17. Cambio en las presentaciones o contenido</w:t>
      </w:r>
      <w:r w:rsidR="001B1BAB" w:rsidRPr="00AD3DD0">
        <w:rPr>
          <w:rFonts w:ascii="Times New Roman" w:hAnsi="Times New Roman" w:cs="Times New Roman"/>
          <w:sz w:val="24"/>
          <w:szCs w:val="24"/>
        </w:rPr>
        <w:t xml:space="preserve"> del producto químico registrado o notificado</w:t>
      </w:r>
      <w:r w:rsidR="00922961" w:rsidRPr="00AD3DD0">
        <w:rPr>
          <w:rFonts w:ascii="Times New Roman" w:hAnsi="Times New Roman" w:cs="Times New Roman"/>
          <w:sz w:val="24"/>
          <w:szCs w:val="24"/>
        </w:rPr>
        <w:t>.</w:t>
      </w:r>
    </w:p>
    <w:p w14:paraId="65B40C49" w14:textId="77777777" w:rsidR="00922961" w:rsidRPr="00AC4E19" w:rsidRDefault="00922961" w:rsidP="00806CF7">
      <w:pPr>
        <w:spacing w:after="0" w:line="360" w:lineRule="auto"/>
        <w:rPr>
          <w:rFonts w:ascii="Times New Roman" w:eastAsia="Times New Roman" w:hAnsi="Times New Roman" w:cs="Times New Roman"/>
          <w:kern w:val="0"/>
          <w:sz w:val="24"/>
          <w:szCs w:val="24"/>
          <w:lang w:eastAsia="en-GB"/>
          <w14:ligatures w14:val="none"/>
        </w:rPr>
      </w:pPr>
    </w:p>
    <w:p w14:paraId="474837D1" w14:textId="4618322E" w:rsidR="00922961" w:rsidRDefault="00792B84" w:rsidP="00806CF7">
      <w:pPr>
        <w:pStyle w:val="Prrafodelista"/>
        <w:spacing w:line="360" w:lineRule="auto"/>
        <w:ind w:left="0"/>
        <w:jc w:val="both"/>
        <w:rPr>
          <w:rFonts w:ascii="Times New Roman" w:hAnsi="Times New Roman" w:cs="Times New Roman"/>
          <w:sz w:val="24"/>
          <w:szCs w:val="24"/>
        </w:rPr>
      </w:pPr>
      <w:r w:rsidRPr="00AD3DD0">
        <w:rPr>
          <w:rFonts w:ascii="Times New Roman" w:hAnsi="Times New Roman" w:cs="Times New Roman"/>
          <w:sz w:val="24"/>
          <w:szCs w:val="24"/>
        </w:rPr>
        <w:lastRenderedPageBreak/>
        <w:t>1</w:t>
      </w:r>
      <w:r w:rsidR="00CD104D" w:rsidRPr="00AD3DD0">
        <w:rPr>
          <w:rFonts w:ascii="Times New Roman" w:hAnsi="Times New Roman" w:cs="Times New Roman"/>
          <w:sz w:val="24"/>
          <w:szCs w:val="24"/>
        </w:rPr>
        <w:t>3</w:t>
      </w:r>
      <w:r w:rsidR="00922961" w:rsidRPr="00AD3DD0">
        <w:rPr>
          <w:rFonts w:ascii="Times New Roman" w:hAnsi="Times New Roman" w:cs="Times New Roman"/>
          <w:sz w:val="24"/>
          <w:szCs w:val="24"/>
        </w:rPr>
        <w:t>.</w:t>
      </w:r>
      <w:r w:rsidR="00501C67" w:rsidRPr="00AD3DD0">
        <w:rPr>
          <w:rFonts w:ascii="Times New Roman" w:hAnsi="Times New Roman" w:cs="Times New Roman"/>
          <w:sz w:val="24"/>
          <w:szCs w:val="24"/>
        </w:rPr>
        <w:t>2</w:t>
      </w:r>
      <w:r w:rsidR="00922961" w:rsidRPr="00AD3DD0">
        <w:rPr>
          <w:rFonts w:ascii="Times New Roman" w:hAnsi="Times New Roman" w:cs="Times New Roman"/>
          <w:sz w:val="24"/>
          <w:szCs w:val="24"/>
        </w:rPr>
        <w:t xml:space="preserve">.18. Cambio de tipo de actividad de la empresa </w:t>
      </w:r>
      <w:r w:rsidR="00B074B7" w:rsidRPr="00AD3DD0">
        <w:rPr>
          <w:rFonts w:ascii="Times New Roman" w:hAnsi="Times New Roman" w:cs="Times New Roman"/>
          <w:sz w:val="24"/>
          <w:szCs w:val="24"/>
        </w:rPr>
        <w:t>en el</w:t>
      </w:r>
      <w:r w:rsidR="00922961" w:rsidRPr="00AD3DD0">
        <w:rPr>
          <w:rFonts w:ascii="Times New Roman" w:hAnsi="Times New Roman" w:cs="Times New Roman"/>
          <w:sz w:val="24"/>
          <w:szCs w:val="24"/>
        </w:rPr>
        <w:t xml:space="preserve"> permiso sanitario de funcionamiento del </w:t>
      </w:r>
      <w:r w:rsidR="00697C52" w:rsidRPr="00AD3DD0">
        <w:rPr>
          <w:rFonts w:ascii="Times New Roman" w:hAnsi="Times New Roman" w:cs="Times New Roman"/>
          <w:sz w:val="24"/>
          <w:szCs w:val="24"/>
        </w:rPr>
        <w:t>titular del registro o notificación</w:t>
      </w:r>
      <w:r w:rsidR="00922961" w:rsidRPr="00AD3DD0">
        <w:rPr>
          <w:rFonts w:ascii="Times New Roman" w:hAnsi="Times New Roman" w:cs="Times New Roman"/>
          <w:sz w:val="24"/>
          <w:szCs w:val="24"/>
        </w:rPr>
        <w:t>.</w:t>
      </w:r>
    </w:p>
    <w:p w14:paraId="491F03FA" w14:textId="77777777" w:rsidR="00806CF7" w:rsidRPr="00AD3DD0" w:rsidRDefault="00806CF7" w:rsidP="00806CF7">
      <w:pPr>
        <w:pStyle w:val="Prrafodelista"/>
        <w:spacing w:line="360" w:lineRule="auto"/>
        <w:ind w:left="0"/>
        <w:jc w:val="both"/>
        <w:rPr>
          <w:rFonts w:ascii="Times New Roman" w:hAnsi="Times New Roman" w:cs="Times New Roman"/>
          <w:sz w:val="24"/>
          <w:szCs w:val="24"/>
        </w:rPr>
      </w:pPr>
    </w:p>
    <w:p w14:paraId="5A86F7A2" w14:textId="673E435A" w:rsidR="00922961" w:rsidRPr="00AD3DD0" w:rsidRDefault="00792B84"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1</w:t>
      </w:r>
      <w:r w:rsidR="00CD104D" w:rsidRPr="00AD3DD0">
        <w:rPr>
          <w:rFonts w:ascii="Times New Roman" w:eastAsia="Times New Roman" w:hAnsi="Times New Roman" w:cs="Times New Roman"/>
          <w:color w:val="000000"/>
          <w:kern w:val="0"/>
          <w:sz w:val="24"/>
          <w:szCs w:val="24"/>
          <w:lang w:eastAsia="en-GB"/>
          <w14:ligatures w14:val="none"/>
        </w:rPr>
        <w:t>3</w:t>
      </w:r>
      <w:r w:rsidR="00922961" w:rsidRPr="00AD3DD0">
        <w:rPr>
          <w:rFonts w:ascii="Times New Roman" w:eastAsia="Times New Roman" w:hAnsi="Times New Roman" w:cs="Times New Roman"/>
          <w:color w:val="000000"/>
          <w:kern w:val="0"/>
          <w:sz w:val="24"/>
          <w:szCs w:val="24"/>
          <w:lang w:eastAsia="en-GB"/>
          <w14:ligatures w14:val="none"/>
        </w:rPr>
        <w:t>.</w:t>
      </w:r>
      <w:r w:rsidR="00501C67" w:rsidRPr="00AD3DD0">
        <w:rPr>
          <w:rFonts w:ascii="Times New Roman" w:eastAsia="Times New Roman" w:hAnsi="Times New Roman" w:cs="Times New Roman"/>
          <w:color w:val="000000"/>
          <w:kern w:val="0"/>
          <w:sz w:val="24"/>
          <w:szCs w:val="24"/>
          <w:lang w:eastAsia="en-GB"/>
          <w14:ligatures w14:val="none"/>
        </w:rPr>
        <w:t>2</w:t>
      </w:r>
      <w:r w:rsidR="00922961" w:rsidRPr="00AD3DD0">
        <w:rPr>
          <w:rFonts w:ascii="Times New Roman" w:eastAsia="Times New Roman" w:hAnsi="Times New Roman" w:cs="Times New Roman"/>
          <w:color w:val="000000"/>
          <w:kern w:val="0"/>
          <w:sz w:val="24"/>
          <w:szCs w:val="24"/>
          <w:lang w:eastAsia="en-GB"/>
          <w14:ligatures w14:val="none"/>
        </w:rPr>
        <w:t xml:space="preserve">.19. Cambio </w:t>
      </w:r>
      <w:r w:rsidR="00A65BC0" w:rsidRPr="00AD3DD0">
        <w:rPr>
          <w:rFonts w:ascii="Times New Roman" w:eastAsia="Times New Roman" w:hAnsi="Times New Roman" w:cs="Times New Roman"/>
          <w:color w:val="000000"/>
          <w:kern w:val="0"/>
          <w:sz w:val="24"/>
          <w:szCs w:val="24"/>
          <w:lang w:eastAsia="en-GB"/>
          <w14:ligatures w14:val="none"/>
        </w:rPr>
        <w:t xml:space="preserve">en la clasificación del producto químico, </w:t>
      </w:r>
      <w:r w:rsidR="00E947FD" w:rsidRPr="00AD3DD0">
        <w:rPr>
          <w:rFonts w:ascii="Times New Roman" w:eastAsia="Times New Roman" w:hAnsi="Times New Roman" w:cs="Times New Roman"/>
          <w:color w:val="000000"/>
          <w:kern w:val="0"/>
          <w:sz w:val="24"/>
          <w:szCs w:val="24"/>
          <w:lang w:eastAsia="en-GB"/>
          <w14:ligatures w14:val="none"/>
        </w:rPr>
        <w:t>por modificación en las clases de peligro o categoría por los cambios de versión de</w:t>
      </w:r>
      <w:r w:rsidR="00DA2538" w:rsidRPr="00AD3DD0">
        <w:rPr>
          <w:rFonts w:ascii="Times New Roman" w:eastAsia="Times New Roman" w:hAnsi="Times New Roman" w:cs="Times New Roman"/>
          <w:color w:val="000000"/>
          <w:kern w:val="0"/>
          <w:sz w:val="24"/>
          <w:szCs w:val="24"/>
          <w:lang w:eastAsia="en-GB"/>
          <w14:ligatures w14:val="none"/>
        </w:rPr>
        <w:t>l SGA</w:t>
      </w:r>
      <w:r w:rsidR="00A65BC0" w:rsidRPr="00AD3DD0">
        <w:rPr>
          <w:rFonts w:ascii="Times New Roman" w:eastAsia="Times New Roman" w:hAnsi="Times New Roman" w:cs="Times New Roman"/>
          <w:color w:val="000000"/>
          <w:kern w:val="0"/>
          <w:sz w:val="24"/>
          <w:szCs w:val="24"/>
          <w:lang w:eastAsia="en-GB"/>
          <w14:ligatures w14:val="none"/>
        </w:rPr>
        <w:t>.</w:t>
      </w:r>
    </w:p>
    <w:p w14:paraId="7C89E720" w14:textId="77777777" w:rsidR="00DA2538" w:rsidRPr="00501C67" w:rsidRDefault="00DA2538" w:rsidP="00922961">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66447A67" w14:textId="622C02CB" w:rsidR="00E947FD" w:rsidRPr="00AD3DD0" w:rsidRDefault="00E947FD"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13.</w:t>
      </w:r>
      <w:r w:rsidR="00501C67" w:rsidRPr="00AD3DD0">
        <w:rPr>
          <w:rFonts w:ascii="Times New Roman" w:eastAsia="Times New Roman" w:hAnsi="Times New Roman" w:cs="Times New Roman"/>
          <w:color w:val="000000"/>
          <w:kern w:val="0"/>
          <w:sz w:val="24"/>
          <w:szCs w:val="24"/>
          <w:lang w:eastAsia="en-GB"/>
          <w14:ligatures w14:val="none"/>
        </w:rPr>
        <w:t>2</w:t>
      </w:r>
      <w:r w:rsidRPr="00AD3DD0">
        <w:rPr>
          <w:rFonts w:ascii="Times New Roman" w:eastAsia="Times New Roman" w:hAnsi="Times New Roman" w:cs="Times New Roman"/>
          <w:color w:val="000000"/>
          <w:kern w:val="0"/>
          <w:sz w:val="24"/>
          <w:szCs w:val="24"/>
          <w:lang w:eastAsia="en-GB"/>
          <w14:ligatures w14:val="none"/>
        </w:rPr>
        <w:t>.</w:t>
      </w:r>
      <w:r w:rsidR="00501C67" w:rsidRPr="00AD3DD0">
        <w:rPr>
          <w:rFonts w:ascii="Times New Roman" w:eastAsia="Times New Roman" w:hAnsi="Times New Roman" w:cs="Times New Roman"/>
          <w:color w:val="000000"/>
          <w:kern w:val="0"/>
          <w:sz w:val="24"/>
          <w:szCs w:val="24"/>
          <w:lang w:eastAsia="en-GB"/>
          <w14:ligatures w14:val="none"/>
        </w:rPr>
        <w:t>20</w:t>
      </w:r>
      <w:r w:rsidRPr="00AD3DD0">
        <w:rPr>
          <w:rFonts w:ascii="Times New Roman" w:eastAsia="Times New Roman" w:hAnsi="Times New Roman" w:cs="Times New Roman"/>
          <w:color w:val="000000"/>
          <w:kern w:val="0"/>
          <w:sz w:val="24"/>
          <w:szCs w:val="24"/>
          <w:lang w:eastAsia="en-GB"/>
          <w14:ligatures w14:val="none"/>
        </w:rPr>
        <w:t>. Cambio en la clasificación del producto químico, cuando este pase a ser considerado como producto químico priorizado, conforme a lo</w:t>
      </w:r>
      <w:r w:rsidR="00501C67" w:rsidRPr="00AD3DD0">
        <w:rPr>
          <w:rFonts w:ascii="Times New Roman" w:eastAsia="Times New Roman" w:hAnsi="Times New Roman" w:cs="Times New Roman"/>
          <w:color w:val="000000"/>
          <w:kern w:val="0"/>
          <w:sz w:val="24"/>
          <w:szCs w:val="24"/>
          <w:lang w:eastAsia="en-GB"/>
          <w14:ligatures w14:val="none"/>
        </w:rPr>
        <w:t>s criterios</w:t>
      </w:r>
      <w:r w:rsidRPr="00AD3DD0">
        <w:rPr>
          <w:rFonts w:ascii="Times New Roman" w:eastAsia="Times New Roman" w:hAnsi="Times New Roman" w:cs="Times New Roman"/>
          <w:color w:val="000000"/>
          <w:kern w:val="0"/>
          <w:sz w:val="24"/>
          <w:szCs w:val="24"/>
          <w:lang w:eastAsia="en-GB"/>
          <w14:ligatures w14:val="none"/>
        </w:rPr>
        <w:t xml:space="preserve"> establecido</w:t>
      </w:r>
      <w:r w:rsidR="00501C67" w:rsidRPr="00AD3DD0">
        <w:rPr>
          <w:rFonts w:ascii="Times New Roman" w:eastAsia="Times New Roman" w:hAnsi="Times New Roman" w:cs="Times New Roman"/>
          <w:color w:val="000000"/>
          <w:kern w:val="0"/>
          <w:sz w:val="24"/>
          <w:szCs w:val="24"/>
          <w:lang w:eastAsia="en-GB"/>
          <w14:ligatures w14:val="none"/>
        </w:rPr>
        <w:t>s</w:t>
      </w:r>
      <w:r w:rsidRPr="00AD3DD0">
        <w:rPr>
          <w:rFonts w:ascii="Times New Roman" w:eastAsia="Times New Roman" w:hAnsi="Times New Roman" w:cs="Times New Roman"/>
          <w:color w:val="000000"/>
          <w:kern w:val="0"/>
          <w:sz w:val="24"/>
          <w:szCs w:val="24"/>
          <w:lang w:eastAsia="en-GB"/>
          <w14:ligatures w14:val="none"/>
        </w:rPr>
        <w:t xml:space="preserve"> en el presente reglamento.</w:t>
      </w:r>
    </w:p>
    <w:p w14:paraId="06D6DAA5" w14:textId="77777777" w:rsidR="00922961" w:rsidRPr="00AC4E19" w:rsidRDefault="00922961" w:rsidP="00806CF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332746F7" w14:textId="1CD8160D" w:rsidR="00501C67" w:rsidRPr="00AD3DD0" w:rsidRDefault="00792B84"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1</w:t>
      </w:r>
      <w:r w:rsidR="00CD104D" w:rsidRPr="00AD3DD0">
        <w:rPr>
          <w:rFonts w:ascii="Times New Roman" w:eastAsia="Times New Roman" w:hAnsi="Times New Roman" w:cs="Times New Roman"/>
          <w:color w:val="000000"/>
          <w:kern w:val="0"/>
          <w:sz w:val="24"/>
          <w:szCs w:val="24"/>
          <w:lang w:eastAsia="en-GB"/>
          <w14:ligatures w14:val="none"/>
        </w:rPr>
        <w:t>3</w:t>
      </w:r>
      <w:r w:rsidR="00922961" w:rsidRPr="00AD3DD0">
        <w:rPr>
          <w:rFonts w:ascii="Times New Roman" w:eastAsia="Times New Roman" w:hAnsi="Times New Roman" w:cs="Times New Roman"/>
          <w:color w:val="000000"/>
          <w:kern w:val="0"/>
          <w:sz w:val="24"/>
          <w:szCs w:val="24"/>
          <w:lang w:eastAsia="en-GB"/>
          <w14:ligatures w14:val="none"/>
        </w:rPr>
        <w:t>.</w:t>
      </w:r>
      <w:r w:rsidR="00501C67" w:rsidRPr="00AD3DD0">
        <w:rPr>
          <w:rFonts w:ascii="Times New Roman" w:eastAsia="Times New Roman" w:hAnsi="Times New Roman" w:cs="Times New Roman"/>
          <w:color w:val="000000"/>
          <w:kern w:val="0"/>
          <w:sz w:val="24"/>
          <w:szCs w:val="24"/>
          <w:lang w:eastAsia="en-GB"/>
          <w14:ligatures w14:val="none"/>
        </w:rPr>
        <w:t>2</w:t>
      </w:r>
      <w:r w:rsidR="00922961" w:rsidRPr="00AD3DD0">
        <w:rPr>
          <w:rFonts w:ascii="Times New Roman" w:eastAsia="Times New Roman" w:hAnsi="Times New Roman" w:cs="Times New Roman"/>
          <w:color w:val="000000"/>
          <w:kern w:val="0"/>
          <w:sz w:val="24"/>
          <w:szCs w:val="24"/>
          <w:lang w:eastAsia="en-GB"/>
          <w14:ligatures w14:val="none"/>
        </w:rPr>
        <w:t>.2</w:t>
      </w:r>
      <w:r w:rsidR="00501C67" w:rsidRPr="00AD3DD0">
        <w:rPr>
          <w:rFonts w:ascii="Times New Roman" w:eastAsia="Times New Roman" w:hAnsi="Times New Roman" w:cs="Times New Roman"/>
          <w:color w:val="000000"/>
          <w:kern w:val="0"/>
          <w:sz w:val="24"/>
          <w:szCs w:val="24"/>
          <w:lang w:eastAsia="en-GB"/>
          <w14:ligatures w14:val="none"/>
        </w:rPr>
        <w:t>1</w:t>
      </w:r>
      <w:r w:rsidR="00922961" w:rsidRPr="00AD3DD0">
        <w:rPr>
          <w:rFonts w:ascii="Times New Roman" w:eastAsia="Times New Roman" w:hAnsi="Times New Roman" w:cs="Times New Roman"/>
          <w:color w:val="000000"/>
          <w:kern w:val="0"/>
          <w:sz w:val="24"/>
          <w:szCs w:val="24"/>
          <w:lang w:eastAsia="en-GB"/>
          <w14:ligatures w14:val="none"/>
        </w:rPr>
        <w:t>.</w:t>
      </w:r>
      <w:r w:rsidR="00501C67" w:rsidRPr="00501C67">
        <w:t xml:space="preserve"> </w:t>
      </w:r>
      <w:r w:rsidR="00501C67" w:rsidRPr="00AD3DD0">
        <w:rPr>
          <w:rFonts w:ascii="Times New Roman" w:eastAsia="Times New Roman" w:hAnsi="Times New Roman" w:cs="Times New Roman"/>
          <w:color w:val="000000"/>
          <w:kern w:val="0"/>
          <w:sz w:val="24"/>
          <w:szCs w:val="24"/>
          <w:lang w:eastAsia="en-GB"/>
          <w14:ligatures w14:val="none"/>
        </w:rPr>
        <w:t>Cambio en la cantidad de producto químicos para importar anualmente de conformidad con lo establecido en el registro o notificación vigente.</w:t>
      </w:r>
    </w:p>
    <w:p w14:paraId="33699139" w14:textId="77777777" w:rsidR="00501C67" w:rsidRDefault="00501C67" w:rsidP="00806CF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73CEA8F7" w14:textId="3EEC1CC4" w:rsidR="00501C67" w:rsidRPr="00AD3DD0" w:rsidRDefault="00501C67"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13.2.22. Cambio para la presentación de nuevos de estudios para preservantes de madera.</w:t>
      </w:r>
    </w:p>
    <w:p w14:paraId="169663E5" w14:textId="70BA5003" w:rsidR="00501C67" w:rsidRPr="00501C67" w:rsidRDefault="00501C67" w:rsidP="00806CF7">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2B58A44F" w14:textId="69F905A0" w:rsidR="00501C67" w:rsidRPr="00AD3DD0" w:rsidRDefault="00501C67" w:rsidP="00806CF7">
      <w:pPr>
        <w:pStyle w:val="Prrafodelista"/>
        <w:spacing w:after="0" w:line="360" w:lineRule="auto"/>
        <w:ind w:left="0"/>
        <w:jc w:val="both"/>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 xml:space="preserve">13.2.23. Cambio en la cantidad anual de importación del producto químico que conlleve un cambio en el rango de tonelaje, lo cual requerir la presentación de estudios toxicológicos y </w:t>
      </w:r>
      <w:proofErr w:type="spellStart"/>
      <w:r w:rsidRPr="00AD3DD0">
        <w:rPr>
          <w:rFonts w:ascii="Times New Roman" w:eastAsia="Times New Roman" w:hAnsi="Times New Roman" w:cs="Times New Roman"/>
          <w:color w:val="000000"/>
          <w:kern w:val="0"/>
          <w:sz w:val="24"/>
          <w:szCs w:val="24"/>
          <w:lang w:eastAsia="en-GB"/>
          <w14:ligatures w14:val="none"/>
        </w:rPr>
        <w:t>ecotoxicológicos</w:t>
      </w:r>
      <w:proofErr w:type="spellEnd"/>
      <w:r w:rsidRPr="00AD3DD0">
        <w:rPr>
          <w:rFonts w:ascii="Times New Roman" w:eastAsia="Times New Roman" w:hAnsi="Times New Roman" w:cs="Times New Roman"/>
          <w:color w:val="000000"/>
          <w:kern w:val="0"/>
          <w:sz w:val="24"/>
          <w:szCs w:val="24"/>
          <w:lang w:eastAsia="en-GB"/>
          <w14:ligatures w14:val="none"/>
        </w:rPr>
        <w:t xml:space="preserve"> nuevos, según lo establecido en la normativa aplicable.</w:t>
      </w:r>
    </w:p>
    <w:p w14:paraId="41BE0F25" w14:textId="77777777" w:rsidR="00501C67" w:rsidRDefault="00501C67" w:rsidP="00806CF7">
      <w:pPr>
        <w:spacing w:after="0" w:line="360" w:lineRule="auto"/>
        <w:jc w:val="both"/>
        <w:rPr>
          <w:rFonts w:ascii="Times New Roman" w:eastAsia="Times New Roman" w:hAnsi="Times New Roman" w:cs="Times New Roman"/>
          <w:color w:val="000000"/>
          <w:kern w:val="0"/>
          <w:sz w:val="24"/>
          <w:szCs w:val="24"/>
          <w:lang w:eastAsia="en-GB"/>
          <w14:ligatures w14:val="none"/>
        </w:rPr>
      </w:pPr>
    </w:p>
    <w:bookmarkEnd w:id="74"/>
    <w:bookmarkEnd w:id="75"/>
    <w:p w14:paraId="2AEDED61" w14:textId="60CAB8EE" w:rsidR="00922961" w:rsidRPr="00AD3DD0" w:rsidRDefault="00501C67" w:rsidP="00806CF7">
      <w:pPr>
        <w:pStyle w:val="Prrafodelista"/>
        <w:spacing w:after="0" w:line="360" w:lineRule="auto"/>
        <w:ind w:left="0"/>
        <w:rPr>
          <w:rFonts w:ascii="Times New Roman" w:eastAsia="Times New Roman" w:hAnsi="Times New Roman" w:cs="Times New Roman"/>
          <w:color w:val="000000"/>
          <w:kern w:val="0"/>
          <w:sz w:val="24"/>
          <w:szCs w:val="24"/>
          <w:lang w:eastAsia="en-GB"/>
          <w14:ligatures w14:val="none"/>
        </w:rPr>
      </w:pPr>
      <w:r w:rsidRPr="00AD3DD0">
        <w:rPr>
          <w:rFonts w:ascii="Times New Roman" w:eastAsia="Times New Roman" w:hAnsi="Times New Roman" w:cs="Times New Roman"/>
          <w:color w:val="000000"/>
          <w:kern w:val="0"/>
          <w:sz w:val="24"/>
          <w:szCs w:val="24"/>
          <w:lang w:eastAsia="en-GB"/>
          <w14:ligatures w14:val="none"/>
        </w:rPr>
        <w:t>13.2.24. Cambio para la presentación de nuevos de estudios de acuerdo con la categoría de tonelaje declarada para productos químicos priorizados.</w:t>
      </w:r>
    </w:p>
    <w:bookmarkEnd w:id="76"/>
    <w:p w14:paraId="2A05FAC0" w14:textId="77777777" w:rsidR="00501C67" w:rsidRPr="00AC4E19" w:rsidRDefault="00501C67" w:rsidP="00922961">
      <w:pPr>
        <w:spacing w:after="0" w:line="360" w:lineRule="auto"/>
        <w:rPr>
          <w:rFonts w:ascii="Times New Roman" w:eastAsia="Times New Roman" w:hAnsi="Times New Roman" w:cs="Times New Roman"/>
          <w:kern w:val="0"/>
          <w:sz w:val="24"/>
          <w:szCs w:val="24"/>
          <w:lang w:eastAsia="en-GB"/>
          <w14:ligatures w14:val="none"/>
        </w:rPr>
      </w:pPr>
    </w:p>
    <w:p w14:paraId="04B86B4C" w14:textId="41239D5E" w:rsidR="00922961" w:rsidRPr="007C307D" w:rsidRDefault="00BA0296" w:rsidP="00476EEB">
      <w:pPr>
        <w:spacing w:after="0" w:line="360" w:lineRule="auto"/>
        <w:jc w:val="both"/>
        <w:rPr>
          <w:rFonts w:ascii="Times New Roman" w:eastAsia="Times New Roman" w:hAnsi="Times New Roman" w:cs="Times New Roman"/>
          <w:b/>
          <w:bCs/>
          <w:kern w:val="0"/>
          <w:sz w:val="24"/>
          <w:szCs w:val="24"/>
          <w:lang w:eastAsia="en-GB"/>
          <w14:ligatures w14:val="none"/>
        </w:rPr>
      </w:pPr>
      <w:bookmarkStart w:id="79" w:name="_Hlk206680364"/>
      <w:r w:rsidRPr="007C307D">
        <w:rPr>
          <w:rFonts w:ascii="Times New Roman" w:eastAsia="Times New Roman" w:hAnsi="Times New Roman" w:cs="Times New Roman"/>
          <w:b/>
          <w:bCs/>
          <w:kern w:val="0"/>
          <w:sz w:val="24"/>
          <w:szCs w:val="24"/>
          <w:lang w:eastAsia="en-GB"/>
          <w14:ligatures w14:val="none"/>
        </w:rPr>
        <w:t>1</w:t>
      </w:r>
      <w:r w:rsidR="00CD104D" w:rsidRPr="007C307D">
        <w:rPr>
          <w:rFonts w:ascii="Times New Roman" w:eastAsia="Times New Roman" w:hAnsi="Times New Roman" w:cs="Times New Roman"/>
          <w:b/>
          <w:bCs/>
          <w:kern w:val="0"/>
          <w:sz w:val="24"/>
          <w:szCs w:val="24"/>
          <w:lang w:eastAsia="en-GB"/>
          <w14:ligatures w14:val="none"/>
        </w:rPr>
        <w:t>3</w:t>
      </w:r>
      <w:r w:rsidR="00922961" w:rsidRPr="007C307D">
        <w:rPr>
          <w:rFonts w:ascii="Times New Roman" w:eastAsia="Times New Roman" w:hAnsi="Times New Roman" w:cs="Times New Roman"/>
          <w:b/>
          <w:bCs/>
          <w:kern w:val="0"/>
          <w:sz w:val="24"/>
          <w:szCs w:val="24"/>
          <w:lang w:eastAsia="en-GB"/>
          <w14:ligatures w14:val="none"/>
        </w:rPr>
        <w:t>.</w:t>
      </w:r>
      <w:r w:rsidR="00A86645" w:rsidRPr="007C307D">
        <w:rPr>
          <w:rFonts w:ascii="Times New Roman" w:eastAsia="Times New Roman" w:hAnsi="Times New Roman" w:cs="Times New Roman"/>
          <w:b/>
          <w:bCs/>
          <w:kern w:val="0"/>
          <w:sz w:val="24"/>
          <w:szCs w:val="24"/>
          <w:lang w:eastAsia="en-GB"/>
          <w14:ligatures w14:val="none"/>
        </w:rPr>
        <w:t>3</w:t>
      </w:r>
      <w:r w:rsidR="00922961" w:rsidRPr="007C307D">
        <w:rPr>
          <w:rFonts w:ascii="Times New Roman" w:eastAsia="Times New Roman" w:hAnsi="Times New Roman" w:cs="Times New Roman"/>
          <w:b/>
          <w:bCs/>
          <w:kern w:val="0"/>
          <w:sz w:val="24"/>
          <w:szCs w:val="24"/>
          <w:lang w:eastAsia="en-GB"/>
          <w14:ligatures w14:val="none"/>
        </w:rPr>
        <w:t xml:space="preserve"> </w:t>
      </w:r>
      <w:r w:rsidR="00922961" w:rsidRPr="00175E7D">
        <w:rPr>
          <w:rFonts w:ascii="Times New Roman" w:eastAsia="Times New Roman" w:hAnsi="Times New Roman" w:cs="Times New Roman"/>
          <w:b/>
          <w:bCs/>
          <w:kern w:val="0"/>
          <w:sz w:val="24"/>
          <w:szCs w:val="24"/>
          <w:lang w:eastAsia="en-GB"/>
          <w14:ligatures w14:val="none"/>
        </w:rPr>
        <w:t xml:space="preserve">Requisitos para la solicitud de </w:t>
      </w:r>
      <w:r w:rsidR="00E9515C">
        <w:rPr>
          <w:rFonts w:ascii="Times New Roman" w:eastAsia="Times New Roman" w:hAnsi="Times New Roman" w:cs="Times New Roman"/>
          <w:b/>
          <w:bCs/>
          <w:kern w:val="0"/>
          <w:sz w:val="24"/>
          <w:szCs w:val="24"/>
          <w:lang w:eastAsia="en-GB"/>
          <w14:ligatures w14:val="none"/>
        </w:rPr>
        <w:t xml:space="preserve">trámite de </w:t>
      </w:r>
      <w:r w:rsidR="00922961" w:rsidRPr="00175E7D">
        <w:rPr>
          <w:rFonts w:ascii="Times New Roman" w:eastAsia="Times New Roman" w:hAnsi="Times New Roman" w:cs="Times New Roman"/>
          <w:b/>
          <w:bCs/>
          <w:kern w:val="0"/>
          <w:sz w:val="24"/>
          <w:szCs w:val="24"/>
          <w:lang w:eastAsia="en-GB"/>
          <w14:ligatures w14:val="none"/>
        </w:rPr>
        <w:t>cambio post</w:t>
      </w:r>
      <w:r w:rsidR="004D345E" w:rsidRPr="00175E7D">
        <w:rPr>
          <w:rFonts w:ascii="Times New Roman" w:eastAsia="Times New Roman" w:hAnsi="Times New Roman" w:cs="Times New Roman"/>
          <w:b/>
          <w:bCs/>
          <w:kern w:val="0"/>
          <w:sz w:val="24"/>
          <w:szCs w:val="24"/>
          <w:lang w:eastAsia="en-GB"/>
          <w14:ligatures w14:val="none"/>
        </w:rPr>
        <w:t xml:space="preserve"> </w:t>
      </w:r>
      <w:r w:rsidR="00922961" w:rsidRPr="00175E7D">
        <w:rPr>
          <w:rFonts w:ascii="Times New Roman" w:eastAsia="Times New Roman" w:hAnsi="Times New Roman" w:cs="Times New Roman"/>
          <w:b/>
          <w:bCs/>
          <w:kern w:val="0"/>
          <w:sz w:val="24"/>
          <w:szCs w:val="24"/>
          <w:lang w:eastAsia="en-GB"/>
          <w14:ligatures w14:val="none"/>
        </w:rPr>
        <w:t>registro</w:t>
      </w:r>
      <w:r w:rsidRPr="00175E7D">
        <w:rPr>
          <w:rFonts w:ascii="Times New Roman" w:eastAsia="Times New Roman" w:hAnsi="Times New Roman" w:cs="Times New Roman"/>
          <w:b/>
          <w:bCs/>
          <w:kern w:val="0"/>
          <w:sz w:val="24"/>
          <w:szCs w:val="24"/>
          <w:lang w:eastAsia="en-GB"/>
          <w14:ligatures w14:val="none"/>
        </w:rPr>
        <w:t xml:space="preserve"> o post</w:t>
      </w:r>
      <w:r w:rsidR="004D345E" w:rsidRPr="00175E7D">
        <w:rPr>
          <w:rFonts w:ascii="Times New Roman" w:eastAsia="Times New Roman" w:hAnsi="Times New Roman" w:cs="Times New Roman"/>
          <w:b/>
          <w:bCs/>
          <w:kern w:val="0"/>
          <w:sz w:val="24"/>
          <w:szCs w:val="24"/>
          <w:lang w:eastAsia="en-GB"/>
          <w14:ligatures w14:val="none"/>
        </w:rPr>
        <w:t xml:space="preserve"> </w:t>
      </w:r>
      <w:r w:rsidRPr="00175E7D">
        <w:rPr>
          <w:rFonts w:ascii="Times New Roman" w:eastAsia="Times New Roman" w:hAnsi="Times New Roman" w:cs="Times New Roman"/>
          <w:b/>
          <w:bCs/>
          <w:kern w:val="0"/>
          <w:sz w:val="24"/>
          <w:szCs w:val="24"/>
          <w:lang w:eastAsia="en-GB"/>
          <w14:ligatures w14:val="none"/>
        </w:rPr>
        <w:t>notificación de producto</w:t>
      </w:r>
      <w:r w:rsidR="00D332B8" w:rsidRPr="00175E7D">
        <w:rPr>
          <w:rFonts w:ascii="Times New Roman" w:eastAsia="Times New Roman" w:hAnsi="Times New Roman" w:cs="Times New Roman"/>
          <w:b/>
          <w:bCs/>
          <w:kern w:val="0"/>
          <w:sz w:val="24"/>
          <w:szCs w:val="24"/>
          <w:lang w:eastAsia="en-GB"/>
          <w14:ligatures w14:val="none"/>
        </w:rPr>
        <w:t>s</w:t>
      </w:r>
      <w:r w:rsidRPr="00175E7D">
        <w:rPr>
          <w:rFonts w:ascii="Times New Roman" w:eastAsia="Times New Roman" w:hAnsi="Times New Roman" w:cs="Times New Roman"/>
          <w:b/>
          <w:bCs/>
          <w:kern w:val="0"/>
          <w:sz w:val="24"/>
          <w:szCs w:val="24"/>
          <w:lang w:eastAsia="en-GB"/>
          <w14:ligatures w14:val="none"/>
        </w:rPr>
        <w:t xml:space="preserve"> químico</w:t>
      </w:r>
      <w:r w:rsidR="00D332B8" w:rsidRPr="00175E7D">
        <w:rPr>
          <w:rFonts w:ascii="Times New Roman" w:eastAsia="Times New Roman" w:hAnsi="Times New Roman" w:cs="Times New Roman"/>
          <w:b/>
          <w:bCs/>
          <w:kern w:val="0"/>
          <w:sz w:val="24"/>
          <w:szCs w:val="24"/>
          <w:lang w:eastAsia="en-GB"/>
          <w14:ligatures w14:val="none"/>
        </w:rPr>
        <w:t>s</w:t>
      </w:r>
      <w:r w:rsidRPr="00175E7D">
        <w:rPr>
          <w:rFonts w:ascii="Times New Roman" w:eastAsia="Times New Roman" w:hAnsi="Times New Roman" w:cs="Times New Roman"/>
          <w:b/>
          <w:bCs/>
          <w:kern w:val="0"/>
          <w:sz w:val="24"/>
          <w:szCs w:val="24"/>
          <w:lang w:eastAsia="en-GB"/>
          <w14:ligatures w14:val="none"/>
        </w:rPr>
        <w:t>.</w:t>
      </w:r>
    </w:p>
    <w:bookmarkEnd w:id="79"/>
    <w:p w14:paraId="31F8F9E8"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37981512" w14:textId="35F89768"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Se establecen los siguientes requisitos para la solicitud </w:t>
      </w:r>
      <w:r w:rsidR="00DF57CD" w:rsidRPr="00AC4E19">
        <w:rPr>
          <w:rFonts w:ascii="Times New Roman" w:eastAsia="Times New Roman" w:hAnsi="Times New Roman" w:cs="Times New Roman"/>
          <w:kern w:val="0"/>
          <w:sz w:val="24"/>
          <w:szCs w:val="24"/>
          <w:lang w:eastAsia="en-GB"/>
          <w14:ligatures w14:val="none"/>
        </w:rPr>
        <w:t>del cambio</w:t>
      </w:r>
      <w:r w:rsidRPr="00AC4E19">
        <w:rPr>
          <w:rFonts w:ascii="Times New Roman" w:eastAsia="Times New Roman" w:hAnsi="Times New Roman" w:cs="Times New Roman"/>
          <w:kern w:val="0"/>
          <w:sz w:val="24"/>
          <w:szCs w:val="24"/>
          <w:lang w:eastAsia="en-GB"/>
          <w14:ligatures w14:val="none"/>
        </w:rPr>
        <w:t xml:space="preserve"> post</w:t>
      </w:r>
      <w:r w:rsidR="004D345E"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registro</w:t>
      </w:r>
      <w:r w:rsidR="00563B13" w:rsidRPr="00AC4E19">
        <w:rPr>
          <w:rFonts w:ascii="Times New Roman" w:eastAsia="Times New Roman" w:hAnsi="Times New Roman" w:cs="Times New Roman"/>
          <w:kern w:val="0"/>
          <w:sz w:val="24"/>
          <w:szCs w:val="24"/>
          <w:lang w:eastAsia="en-GB"/>
          <w14:ligatures w14:val="none"/>
        </w:rPr>
        <w:t xml:space="preserve"> o cambio post</w:t>
      </w:r>
      <w:r w:rsidR="004D345E" w:rsidRPr="00AC4E19">
        <w:rPr>
          <w:rFonts w:ascii="Times New Roman" w:eastAsia="Times New Roman" w:hAnsi="Times New Roman" w:cs="Times New Roman"/>
          <w:kern w:val="0"/>
          <w:sz w:val="24"/>
          <w:szCs w:val="24"/>
          <w:lang w:eastAsia="en-GB"/>
          <w14:ligatures w14:val="none"/>
        </w:rPr>
        <w:t xml:space="preserve"> </w:t>
      </w:r>
      <w:r w:rsidR="00563B13" w:rsidRPr="00AC4E19">
        <w:rPr>
          <w:rFonts w:ascii="Times New Roman" w:eastAsia="Times New Roman" w:hAnsi="Times New Roman" w:cs="Times New Roman"/>
          <w:kern w:val="0"/>
          <w:sz w:val="24"/>
          <w:szCs w:val="24"/>
          <w:lang w:eastAsia="en-GB"/>
          <w14:ligatures w14:val="none"/>
        </w:rPr>
        <w:t>notificación</w:t>
      </w:r>
      <w:r w:rsidR="00D332B8" w:rsidRPr="00AC4E19">
        <w:rPr>
          <w:rFonts w:ascii="Times New Roman" w:eastAsia="Times New Roman" w:hAnsi="Times New Roman" w:cs="Times New Roman"/>
          <w:kern w:val="0"/>
          <w:sz w:val="24"/>
          <w:szCs w:val="24"/>
          <w:lang w:eastAsia="en-GB"/>
          <w14:ligatures w14:val="none"/>
        </w:rPr>
        <w:t xml:space="preserve"> de productos químicos</w:t>
      </w:r>
      <w:r w:rsidR="00563B13" w:rsidRPr="00AC4E19">
        <w:rPr>
          <w:rFonts w:ascii="Times New Roman" w:eastAsia="Times New Roman" w:hAnsi="Times New Roman" w:cs="Times New Roman"/>
          <w:kern w:val="0"/>
          <w:sz w:val="24"/>
          <w:szCs w:val="24"/>
          <w:lang w:eastAsia="en-GB"/>
          <w14:ligatures w14:val="none"/>
        </w:rPr>
        <w:t>:</w:t>
      </w:r>
    </w:p>
    <w:p w14:paraId="606D1A92"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54A1345F" w14:textId="65AD9560" w:rsidR="00922961" w:rsidRPr="00AC4E19" w:rsidRDefault="7A39FA26"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80" w:name="_Hlk207558417"/>
      <w:bookmarkStart w:id="81" w:name="_Hlk206680605"/>
      <w:r w:rsidRPr="00AC4E19">
        <w:rPr>
          <w:rFonts w:ascii="Times New Roman" w:eastAsia="Times New Roman" w:hAnsi="Times New Roman" w:cs="Times New Roman"/>
          <w:sz w:val="24"/>
          <w:szCs w:val="24"/>
          <w:lang w:eastAsia="en-GB"/>
        </w:rPr>
        <w:t>1</w:t>
      </w:r>
      <w:r w:rsidR="3A6338BF" w:rsidRPr="00AC4E19">
        <w:rPr>
          <w:rFonts w:ascii="Times New Roman" w:eastAsia="Times New Roman" w:hAnsi="Times New Roman" w:cs="Times New Roman"/>
          <w:sz w:val="24"/>
          <w:szCs w:val="24"/>
          <w:lang w:eastAsia="en-GB"/>
        </w:rPr>
        <w:t>3</w:t>
      </w:r>
      <w:r w:rsidR="7E12BC01" w:rsidRPr="00AC4E19">
        <w:rPr>
          <w:rFonts w:ascii="Times New Roman" w:eastAsia="Times New Roman" w:hAnsi="Times New Roman" w:cs="Times New Roman"/>
          <w:sz w:val="24"/>
          <w:szCs w:val="24"/>
          <w:lang w:eastAsia="en-GB"/>
        </w:rPr>
        <w:t>.</w:t>
      </w:r>
      <w:r w:rsidR="00F67041">
        <w:rPr>
          <w:rFonts w:ascii="Times New Roman" w:eastAsia="Times New Roman" w:hAnsi="Times New Roman" w:cs="Times New Roman"/>
          <w:sz w:val="24"/>
          <w:szCs w:val="24"/>
          <w:lang w:eastAsia="en-GB"/>
        </w:rPr>
        <w:t>3</w:t>
      </w:r>
      <w:r w:rsidR="7E12BC01" w:rsidRPr="00AC4E19">
        <w:rPr>
          <w:rFonts w:ascii="Times New Roman" w:eastAsia="Times New Roman" w:hAnsi="Times New Roman" w:cs="Times New Roman"/>
          <w:sz w:val="24"/>
          <w:szCs w:val="24"/>
          <w:lang w:eastAsia="en-GB"/>
        </w:rPr>
        <w:t>.1</w:t>
      </w:r>
      <w:r w:rsidR="00F67041">
        <w:rPr>
          <w:rFonts w:ascii="Times New Roman" w:eastAsia="Times New Roman" w:hAnsi="Times New Roman" w:cs="Times New Roman"/>
          <w:sz w:val="24"/>
          <w:szCs w:val="24"/>
          <w:lang w:eastAsia="en-GB"/>
        </w:rPr>
        <w:t>.</w:t>
      </w:r>
      <w:r w:rsidR="7E12BC01" w:rsidRPr="00AC4E19">
        <w:rPr>
          <w:rFonts w:ascii="Times New Roman" w:eastAsia="Times New Roman" w:hAnsi="Times New Roman" w:cs="Times New Roman"/>
          <w:sz w:val="24"/>
          <w:szCs w:val="24"/>
          <w:lang w:eastAsia="en-GB"/>
        </w:rPr>
        <w:t xml:space="preserve"> Para los cambios</w:t>
      </w:r>
      <w:r w:rsidR="7E12BC01" w:rsidRPr="00AC4E19">
        <w:t xml:space="preserve"> </w:t>
      </w:r>
      <w:r w:rsidR="7E12BC01" w:rsidRPr="00AC4E19">
        <w:rPr>
          <w:rFonts w:ascii="Times New Roman" w:eastAsia="Times New Roman" w:hAnsi="Times New Roman" w:cs="Times New Roman"/>
          <w:sz w:val="24"/>
          <w:szCs w:val="24"/>
          <w:lang w:eastAsia="en-GB"/>
        </w:rPr>
        <w:t xml:space="preserve">post </w:t>
      </w:r>
      <w:r w:rsidR="10B65EA7" w:rsidRPr="00AC4E19">
        <w:rPr>
          <w:rFonts w:ascii="Times New Roman" w:eastAsia="Times New Roman" w:hAnsi="Times New Roman" w:cs="Times New Roman"/>
          <w:sz w:val="24"/>
          <w:szCs w:val="24"/>
          <w:lang w:eastAsia="en-GB"/>
        </w:rPr>
        <w:t>registro o</w:t>
      </w:r>
      <w:r w:rsidRPr="00AC4E19">
        <w:rPr>
          <w:rFonts w:ascii="Times New Roman" w:eastAsia="Times New Roman" w:hAnsi="Times New Roman" w:cs="Times New Roman"/>
          <w:sz w:val="24"/>
          <w:szCs w:val="24"/>
          <w:lang w:eastAsia="en-GB"/>
        </w:rPr>
        <w:t xml:space="preserve"> cambios post notificación </w:t>
      </w:r>
      <w:r w:rsidR="7E12BC01" w:rsidRPr="00AC4E19">
        <w:rPr>
          <w:rFonts w:ascii="Times New Roman" w:eastAsia="Times New Roman" w:hAnsi="Times New Roman" w:cs="Times New Roman"/>
          <w:sz w:val="24"/>
          <w:szCs w:val="24"/>
          <w:lang w:eastAsia="en-GB"/>
        </w:rPr>
        <w:t xml:space="preserve">indicados en los </w:t>
      </w:r>
      <w:r w:rsidR="00F67041">
        <w:rPr>
          <w:rFonts w:ascii="Times New Roman" w:eastAsia="Times New Roman" w:hAnsi="Times New Roman" w:cs="Times New Roman"/>
          <w:sz w:val="24"/>
          <w:szCs w:val="24"/>
          <w:lang w:eastAsia="en-GB"/>
        </w:rPr>
        <w:t>incisos</w:t>
      </w:r>
      <w:r w:rsidR="7E12BC01" w:rsidRPr="00AC4E19">
        <w:rPr>
          <w:rFonts w:ascii="Times New Roman" w:eastAsia="Times New Roman" w:hAnsi="Times New Roman" w:cs="Times New Roman"/>
          <w:sz w:val="24"/>
          <w:szCs w:val="24"/>
          <w:lang w:eastAsia="en-GB"/>
        </w:rPr>
        <w:t xml:space="preserve"> </w:t>
      </w:r>
      <w:r w:rsidR="57A5BF7B" w:rsidRPr="00AC4E19">
        <w:rPr>
          <w:rFonts w:ascii="Times New Roman" w:eastAsia="Times New Roman" w:hAnsi="Times New Roman" w:cs="Times New Roman"/>
          <w:sz w:val="24"/>
          <w:szCs w:val="24"/>
          <w:lang w:eastAsia="en-GB"/>
        </w:rPr>
        <w:t>1</w:t>
      </w:r>
      <w:r w:rsidR="3A6338BF" w:rsidRPr="00AC4E19">
        <w:rPr>
          <w:rFonts w:ascii="Times New Roman" w:eastAsia="Times New Roman" w:hAnsi="Times New Roman" w:cs="Times New Roman"/>
          <w:sz w:val="24"/>
          <w:szCs w:val="24"/>
          <w:lang w:eastAsia="en-GB"/>
        </w:rPr>
        <w:t>3</w:t>
      </w:r>
      <w:r w:rsidR="7E12BC01" w:rsidRPr="00AC4E19">
        <w:rPr>
          <w:rFonts w:ascii="Times New Roman" w:eastAsia="Times New Roman" w:hAnsi="Times New Roman" w:cs="Times New Roman"/>
          <w:sz w:val="24"/>
          <w:szCs w:val="24"/>
          <w:lang w:eastAsia="en-GB"/>
        </w:rPr>
        <w:t>.</w:t>
      </w:r>
      <w:r w:rsidR="00F67041">
        <w:rPr>
          <w:rFonts w:ascii="Times New Roman" w:eastAsia="Times New Roman" w:hAnsi="Times New Roman" w:cs="Times New Roman"/>
          <w:sz w:val="24"/>
          <w:szCs w:val="24"/>
          <w:lang w:eastAsia="en-GB"/>
        </w:rPr>
        <w:t>2</w:t>
      </w:r>
      <w:r w:rsidR="7E12BC01" w:rsidRPr="00AC4E19">
        <w:rPr>
          <w:rFonts w:ascii="Times New Roman" w:eastAsia="Times New Roman" w:hAnsi="Times New Roman" w:cs="Times New Roman"/>
          <w:sz w:val="24"/>
          <w:szCs w:val="24"/>
          <w:lang w:eastAsia="en-GB"/>
        </w:rPr>
        <w:t>.1.</w:t>
      </w:r>
      <w:r w:rsidR="00F67041" w:rsidRPr="00F67041">
        <w:t xml:space="preserve"> </w:t>
      </w:r>
      <w:r w:rsidR="00F67041" w:rsidRPr="007E6D9C">
        <w:rPr>
          <w:rFonts w:ascii="Times New Roman" w:eastAsia="Times New Roman" w:hAnsi="Times New Roman" w:cs="Times New Roman"/>
          <w:i/>
          <w:iCs/>
          <w:sz w:val="24"/>
          <w:szCs w:val="24"/>
          <w:lang w:eastAsia="en-GB"/>
        </w:rPr>
        <w:t>Cambio de nombre y/o nombre común del producto químico registrado o notificado</w:t>
      </w:r>
      <w:r w:rsidR="7E12BC01" w:rsidRPr="00AC4E19">
        <w:rPr>
          <w:rFonts w:ascii="Times New Roman" w:eastAsia="Times New Roman" w:hAnsi="Times New Roman" w:cs="Times New Roman"/>
          <w:sz w:val="24"/>
          <w:szCs w:val="24"/>
          <w:lang w:eastAsia="en-GB"/>
        </w:rPr>
        <w:t xml:space="preserve">, </w:t>
      </w:r>
      <w:r w:rsidR="57A5BF7B" w:rsidRPr="00AC4E19">
        <w:rPr>
          <w:rFonts w:ascii="Times New Roman" w:eastAsia="Times New Roman" w:hAnsi="Times New Roman" w:cs="Times New Roman"/>
          <w:sz w:val="24"/>
          <w:szCs w:val="24"/>
          <w:lang w:eastAsia="en-GB"/>
        </w:rPr>
        <w:t>1</w:t>
      </w:r>
      <w:r w:rsidR="3A6338BF" w:rsidRPr="00AC4E19">
        <w:rPr>
          <w:rFonts w:ascii="Times New Roman" w:eastAsia="Times New Roman" w:hAnsi="Times New Roman" w:cs="Times New Roman"/>
          <w:sz w:val="24"/>
          <w:szCs w:val="24"/>
          <w:lang w:eastAsia="en-GB"/>
        </w:rPr>
        <w:t>3</w:t>
      </w:r>
      <w:r w:rsidR="7E12BC01" w:rsidRPr="00AC4E19">
        <w:rPr>
          <w:rFonts w:ascii="Times New Roman" w:eastAsia="Times New Roman" w:hAnsi="Times New Roman" w:cs="Times New Roman"/>
          <w:sz w:val="24"/>
          <w:szCs w:val="24"/>
          <w:lang w:eastAsia="en-GB"/>
        </w:rPr>
        <w:t>.</w:t>
      </w:r>
      <w:r w:rsidR="00F67041">
        <w:rPr>
          <w:rFonts w:ascii="Times New Roman" w:eastAsia="Times New Roman" w:hAnsi="Times New Roman" w:cs="Times New Roman"/>
          <w:sz w:val="24"/>
          <w:szCs w:val="24"/>
          <w:lang w:eastAsia="en-GB"/>
        </w:rPr>
        <w:t>2</w:t>
      </w:r>
      <w:r w:rsidR="7E12BC01" w:rsidRPr="00AC4E19">
        <w:rPr>
          <w:rFonts w:ascii="Times New Roman" w:eastAsia="Times New Roman" w:hAnsi="Times New Roman" w:cs="Times New Roman"/>
          <w:sz w:val="24"/>
          <w:szCs w:val="24"/>
          <w:lang w:eastAsia="en-GB"/>
        </w:rPr>
        <w:t>.2.</w:t>
      </w:r>
      <w:r w:rsidR="00F67041" w:rsidRPr="00F67041">
        <w:t xml:space="preserve"> </w:t>
      </w:r>
      <w:r w:rsidR="00F67041" w:rsidRPr="007C307D">
        <w:rPr>
          <w:rFonts w:ascii="Times New Roman" w:eastAsia="Times New Roman" w:hAnsi="Times New Roman" w:cs="Times New Roman"/>
          <w:i/>
          <w:iCs/>
          <w:sz w:val="24"/>
          <w:szCs w:val="24"/>
          <w:lang w:eastAsia="en-GB"/>
        </w:rPr>
        <w:t>Cambios en la composición del producto químico registrado o notificado que no modifica la clasificación de peligro</w:t>
      </w:r>
      <w:r w:rsidR="7E12BC01" w:rsidRPr="00AC4E19">
        <w:rPr>
          <w:rFonts w:ascii="Times New Roman" w:eastAsia="Times New Roman" w:hAnsi="Times New Roman" w:cs="Times New Roman"/>
          <w:sz w:val="24"/>
          <w:szCs w:val="24"/>
          <w:lang w:eastAsia="en-GB"/>
        </w:rPr>
        <w:t xml:space="preserve"> y </w:t>
      </w:r>
      <w:r w:rsidR="57A5BF7B" w:rsidRPr="00AC4E19">
        <w:rPr>
          <w:rFonts w:ascii="Times New Roman" w:eastAsia="Times New Roman" w:hAnsi="Times New Roman" w:cs="Times New Roman"/>
          <w:sz w:val="24"/>
          <w:szCs w:val="24"/>
          <w:lang w:eastAsia="en-GB"/>
        </w:rPr>
        <w:t>1</w:t>
      </w:r>
      <w:r w:rsidR="3A6338BF" w:rsidRPr="00AC4E19">
        <w:rPr>
          <w:rFonts w:ascii="Times New Roman" w:eastAsia="Times New Roman" w:hAnsi="Times New Roman" w:cs="Times New Roman"/>
          <w:sz w:val="24"/>
          <w:szCs w:val="24"/>
          <w:lang w:eastAsia="en-GB"/>
        </w:rPr>
        <w:t>3</w:t>
      </w:r>
      <w:r w:rsidR="7E12BC01" w:rsidRPr="00AC4E19">
        <w:rPr>
          <w:rFonts w:ascii="Times New Roman" w:eastAsia="Times New Roman" w:hAnsi="Times New Roman" w:cs="Times New Roman"/>
          <w:sz w:val="24"/>
          <w:szCs w:val="24"/>
          <w:lang w:eastAsia="en-GB"/>
        </w:rPr>
        <w:t>.</w:t>
      </w:r>
      <w:r w:rsidR="00F67041">
        <w:rPr>
          <w:rFonts w:ascii="Times New Roman" w:eastAsia="Times New Roman" w:hAnsi="Times New Roman" w:cs="Times New Roman"/>
          <w:sz w:val="24"/>
          <w:szCs w:val="24"/>
          <w:lang w:eastAsia="en-GB"/>
        </w:rPr>
        <w:t>2</w:t>
      </w:r>
      <w:r w:rsidR="7E12BC01" w:rsidRPr="00AC4E19">
        <w:rPr>
          <w:rFonts w:ascii="Times New Roman" w:eastAsia="Times New Roman" w:hAnsi="Times New Roman" w:cs="Times New Roman"/>
          <w:sz w:val="24"/>
          <w:szCs w:val="24"/>
          <w:lang w:eastAsia="en-GB"/>
        </w:rPr>
        <w:t xml:space="preserve">.3. </w:t>
      </w:r>
      <w:r w:rsidR="00F67041" w:rsidRPr="007C307D">
        <w:rPr>
          <w:rFonts w:ascii="Times New Roman" w:eastAsia="Times New Roman" w:hAnsi="Times New Roman" w:cs="Times New Roman"/>
          <w:i/>
          <w:iCs/>
          <w:sz w:val="24"/>
          <w:szCs w:val="24"/>
          <w:lang w:eastAsia="en-GB"/>
        </w:rPr>
        <w:t>Otros cambios en la Ficha de Datos de Seguridad, o en la ficha técnica no contemplados en cualquier otro cambio específico indicado en este reglamento</w:t>
      </w:r>
      <w:bookmarkEnd w:id="80"/>
      <w:r w:rsidR="7E12BC01" w:rsidRPr="00AC4E19">
        <w:rPr>
          <w:rFonts w:ascii="Times New Roman" w:eastAsia="Times New Roman" w:hAnsi="Times New Roman" w:cs="Times New Roman"/>
          <w:sz w:val="24"/>
          <w:szCs w:val="24"/>
          <w:lang w:eastAsia="en-GB"/>
        </w:rPr>
        <w:t xml:space="preserve">, </w:t>
      </w:r>
      <w:r w:rsidR="00F67041">
        <w:rPr>
          <w:rFonts w:ascii="Times New Roman" w:eastAsia="Times New Roman" w:hAnsi="Times New Roman" w:cs="Times New Roman"/>
          <w:sz w:val="24"/>
          <w:szCs w:val="24"/>
          <w:lang w:eastAsia="en-GB"/>
        </w:rPr>
        <w:t xml:space="preserve">el titular debe </w:t>
      </w:r>
      <w:r w:rsidR="7E12BC01" w:rsidRPr="00AC4E19">
        <w:rPr>
          <w:rFonts w:ascii="Times New Roman" w:eastAsia="Times New Roman" w:hAnsi="Times New Roman" w:cs="Times New Roman"/>
          <w:sz w:val="24"/>
          <w:szCs w:val="24"/>
          <w:lang w:eastAsia="en-GB"/>
        </w:rPr>
        <w:t>adjuntar los siguientes requisitos</w:t>
      </w:r>
      <w:bookmarkEnd w:id="81"/>
      <w:r w:rsidR="7E12BC01" w:rsidRPr="00AC4E19">
        <w:rPr>
          <w:rFonts w:ascii="Times New Roman" w:eastAsia="Times New Roman" w:hAnsi="Times New Roman" w:cs="Times New Roman"/>
          <w:sz w:val="24"/>
          <w:szCs w:val="24"/>
          <w:lang w:eastAsia="en-GB"/>
        </w:rPr>
        <w:t>:</w:t>
      </w:r>
    </w:p>
    <w:p w14:paraId="4762F87A" w14:textId="77777777" w:rsidR="00922961" w:rsidRPr="00AC4E19" w:rsidRDefault="00922961" w:rsidP="00922961">
      <w:pPr>
        <w:pStyle w:val="Prrafodelista"/>
        <w:spacing w:after="0" w:line="360" w:lineRule="auto"/>
        <w:ind w:left="1068"/>
        <w:jc w:val="both"/>
        <w:rPr>
          <w:rFonts w:ascii="Times New Roman" w:hAnsi="Times New Roman" w:cs="Times New Roman"/>
          <w:sz w:val="24"/>
          <w:szCs w:val="24"/>
        </w:rPr>
      </w:pPr>
    </w:p>
    <w:p w14:paraId="0B7F2555" w14:textId="67CED63A" w:rsidR="002B71BD" w:rsidRPr="00AC4E19" w:rsidRDefault="001D1FC8" w:rsidP="00806CF7">
      <w:pPr>
        <w:pStyle w:val="Prrafodelista"/>
        <w:spacing w:after="0" w:line="360" w:lineRule="auto"/>
        <w:ind w:left="993" w:hanging="993"/>
        <w:jc w:val="both"/>
        <w:rPr>
          <w:rFonts w:ascii="Times New Roman" w:hAnsi="Times New Roman" w:cs="Times New Roman"/>
          <w:sz w:val="24"/>
          <w:szCs w:val="24"/>
        </w:rPr>
      </w:pPr>
      <w:r w:rsidRPr="00AC4E19">
        <w:rPr>
          <w:rFonts w:ascii="Times New Roman" w:hAnsi="Times New Roman" w:cs="Times New Roman"/>
          <w:sz w:val="24"/>
          <w:szCs w:val="24"/>
        </w:rPr>
        <w:lastRenderedPageBreak/>
        <w:t>1</w:t>
      </w:r>
      <w:r w:rsidR="0047373F" w:rsidRPr="00AC4E19">
        <w:rPr>
          <w:rFonts w:ascii="Times New Roman" w:hAnsi="Times New Roman" w:cs="Times New Roman"/>
          <w:sz w:val="24"/>
          <w:szCs w:val="24"/>
        </w:rPr>
        <w:t>3</w:t>
      </w:r>
      <w:r w:rsidR="00922961" w:rsidRPr="00AC4E19">
        <w:rPr>
          <w:rFonts w:ascii="Times New Roman" w:hAnsi="Times New Roman" w:cs="Times New Roman"/>
          <w:sz w:val="24"/>
          <w:szCs w:val="24"/>
        </w:rPr>
        <w:t>.</w:t>
      </w:r>
      <w:r w:rsidR="00F67041">
        <w:rPr>
          <w:rFonts w:ascii="Times New Roman" w:hAnsi="Times New Roman" w:cs="Times New Roman"/>
          <w:sz w:val="24"/>
          <w:szCs w:val="24"/>
        </w:rPr>
        <w:t>3</w:t>
      </w:r>
      <w:r w:rsidR="00922961" w:rsidRPr="00AC4E19">
        <w:rPr>
          <w:rFonts w:ascii="Times New Roman" w:hAnsi="Times New Roman" w:cs="Times New Roman"/>
          <w:sz w:val="24"/>
          <w:szCs w:val="24"/>
        </w:rPr>
        <w:t xml:space="preserve">.1.1. </w:t>
      </w:r>
      <w:bookmarkStart w:id="82" w:name="_Hlk206411478"/>
      <w:r w:rsidR="00C90589" w:rsidRPr="00AC4E19">
        <w:rPr>
          <w:rFonts w:ascii="Times New Roman" w:hAnsi="Times New Roman" w:cs="Times New Roman"/>
          <w:sz w:val="24"/>
          <w:szCs w:val="24"/>
        </w:rPr>
        <w:t>Completar el formulario</w:t>
      </w:r>
      <w:r w:rsidR="008B6AE6" w:rsidRPr="008B6AE6">
        <w:t xml:space="preserve"> </w:t>
      </w:r>
      <w:r w:rsidR="008B6AE6" w:rsidRPr="008B6AE6">
        <w:rPr>
          <w:rFonts w:ascii="Times New Roman" w:hAnsi="Times New Roman" w:cs="Times New Roman"/>
          <w:sz w:val="24"/>
          <w:szCs w:val="24"/>
        </w:rPr>
        <w:t>F.03 que se encuentra en el Anexo F de este reglamento</w:t>
      </w:r>
      <w:r w:rsidR="00F67041">
        <w:rPr>
          <w:rFonts w:ascii="Times New Roman" w:hAnsi="Times New Roman" w:cs="Times New Roman"/>
          <w:sz w:val="24"/>
          <w:szCs w:val="24"/>
        </w:rPr>
        <w:t xml:space="preserve">. El titular </w:t>
      </w:r>
      <w:r w:rsidR="001943D3" w:rsidRPr="00AC4E19">
        <w:rPr>
          <w:rFonts w:ascii="Times New Roman" w:hAnsi="Times New Roman" w:cs="Times New Roman"/>
          <w:sz w:val="24"/>
          <w:szCs w:val="24"/>
        </w:rPr>
        <w:t xml:space="preserve">deberá indicar con una equis (‘X’) el </w:t>
      </w:r>
      <w:r w:rsidR="0012683C" w:rsidRPr="00AC4E19">
        <w:rPr>
          <w:rFonts w:ascii="Times New Roman" w:hAnsi="Times New Roman" w:cs="Times New Roman"/>
          <w:sz w:val="24"/>
          <w:szCs w:val="24"/>
        </w:rPr>
        <w:t xml:space="preserve">tipo de </w:t>
      </w:r>
      <w:r w:rsidR="001943D3" w:rsidRPr="00AC4E19">
        <w:rPr>
          <w:rFonts w:ascii="Times New Roman" w:hAnsi="Times New Roman" w:cs="Times New Roman"/>
          <w:sz w:val="24"/>
          <w:szCs w:val="24"/>
        </w:rPr>
        <w:t>cambio que desea realizar</w:t>
      </w:r>
      <w:r w:rsidR="00180AD1" w:rsidRPr="00AC4E19">
        <w:rPr>
          <w:rFonts w:ascii="Times New Roman" w:hAnsi="Times New Roman" w:cs="Times New Roman"/>
          <w:sz w:val="24"/>
          <w:szCs w:val="24"/>
        </w:rPr>
        <w:t>,</w:t>
      </w:r>
      <w:r w:rsidR="00641E21" w:rsidRPr="00AC4E19">
        <w:rPr>
          <w:rFonts w:ascii="Times New Roman" w:hAnsi="Times New Roman" w:cs="Times New Roman"/>
          <w:sz w:val="24"/>
          <w:szCs w:val="24"/>
        </w:rPr>
        <w:t xml:space="preserve"> </w:t>
      </w:r>
      <w:r w:rsidR="00733415" w:rsidRPr="00AC4E19">
        <w:rPr>
          <w:rFonts w:ascii="Times New Roman" w:eastAsia="Times New Roman" w:hAnsi="Times New Roman" w:cs="Times New Roman"/>
          <w:sz w:val="24"/>
          <w:szCs w:val="24"/>
          <w:lang w:eastAsia="es-CR"/>
        </w:rPr>
        <w:t xml:space="preserve">así como brindar una explicación detallada </w:t>
      </w:r>
      <w:r w:rsidR="00F67041">
        <w:rPr>
          <w:rFonts w:ascii="Times New Roman" w:eastAsia="Times New Roman" w:hAnsi="Times New Roman" w:cs="Times New Roman"/>
          <w:sz w:val="24"/>
          <w:szCs w:val="24"/>
          <w:lang w:eastAsia="es-CR"/>
        </w:rPr>
        <w:t>de lo</w:t>
      </w:r>
      <w:r w:rsidR="00733415" w:rsidRPr="00AC4E19">
        <w:rPr>
          <w:rFonts w:ascii="Times New Roman" w:eastAsia="Times New Roman" w:hAnsi="Times New Roman" w:cs="Times New Roman"/>
          <w:sz w:val="24"/>
          <w:szCs w:val="24"/>
          <w:lang w:eastAsia="es-CR"/>
        </w:rPr>
        <w:t xml:space="preserve"> solicitado</w:t>
      </w:r>
      <w:r w:rsidR="00F67041">
        <w:rPr>
          <w:rFonts w:ascii="Times New Roman" w:eastAsia="Times New Roman" w:hAnsi="Times New Roman" w:cs="Times New Roman"/>
          <w:sz w:val="24"/>
          <w:szCs w:val="24"/>
          <w:lang w:eastAsia="es-CR"/>
        </w:rPr>
        <w:t>.</w:t>
      </w:r>
      <w:r w:rsidR="00180AD1" w:rsidRPr="00AC4E19">
        <w:rPr>
          <w:rFonts w:ascii="Times New Roman" w:hAnsi="Times New Roman" w:cs="Times New Roman"/>
          <w:sz w:val="24"/>
          <w:szCs w:val="24"/>
        </w:rPr>
        <w:t xml:space="preserve"> </w:t>
      </w:r>
    </w:p>
    <w:p w14:paraId="3C8DFE54" w14:textId="77777777" w:rsidR="001943D3" w:rsidRPr="007C307D" w:rsidRDefault="001943D3" w:rsidP="00806CF7">
      <w:pPr>
        <w:spacing w:after="0" w:line="360" w:lineRule="auto"/>
        <w:jc w:val="both"/>
        <w:rPr>
          <w:rFonts w:ascii="Times New Roman" w:hAnsi="Times New Roman" w:cs="Times New Roman"/>
          <w:sz w:val="24"/>
          <w:szCs w:val="24"/>
        </w:rPr>
      </w:pPr>
    </w:p>
    <w:bookmarkEnd w:id="82"/>
    <w:p w14:paraId="4C6C9A4A" w14:textId="3942B4A2" w:rsidR="00922961" w:rsidRPr="00AC4E19" w:rsidRDefault="001D1FC8" w:rsidP="00806CF7">
      <w:pPr>
        <w:pStyle w:val="Prrafodelista"/>
        <w:spacing w:after="0" w:line="360" w:lineRule="auto"/>
        <w:ind w:left="993" w:hanging="993"/>
        <w:jc w:val="both"/>
        <w:rPr>
          <w:rFonts w:ascii="Times New Roman" w:hAnsi="Times New Roman" w:cs="Times New Roman"/>
          <w:sz w:val="24"/>
          <w:szCs w:val="24"/>
        </w:rPr>
      </w:pPr>
      <w:r w:rsidRPr="00AC4E19">
        <w:rPr>
          <w:rFonts w:ascii="Times New Roman" w:hAnsi="Times New Roman" w:cs="Times New Roman"/>
          <w:sz w:val="24"/>
          <w:szCs w:val="24"/>
        </w:rPr>
        <w:t>1</w:t>
      </w:r>
      <w:r w:rsidR="0047373F" w:rsidRPr="00AC4E19">
        <w:rPr>
          <w:rFonts w:ascii="Times New Roman" w:hAnsi="Times New Roman" w:cs="Times New Roman"/>
          <w:sz w:val="24"/>
          <w:szCs w:val="24"/>
        </w:rPr>
        <w:t>3</w:t>
      </w:r>
      <w:r w:rsidR="00922961" w:rsidRPr="00AC4E19">
        <w:rPr>
          <w:rFonts w:ascii="Times New Roman" w:hAnsi="Times New Roman" w:cs="Times New Roman"/>
          <w:sz w:val="24"/>
          <w:szCs w:val="24"/>
        </w:rPr>
        <w:t>.</w:t>
      </w:r>
      <w:r w:rsidR="00F67041">
        <w:rPr>
          <w:rFonts w:ascii="Times New Roman" w:hAnsi="Times New Roman" w:cs="Times New Roman"/>
          <w:sz w:val="24"/>
          <w:szCs w:val="24"/>
        </w:rPr>
        <w:t>3</w:t>
      </w:r>
      <w:r w:rsidR="00922961" w:rsidRPr="00AC4E19">
        <w:rPr>
          <w:rFonts w:ascii="Times New Roman" w:hAnsi="Times New Roman" w:cs="Times New Roman"/>
          <w:sz w:val="24"/>
          <w:szCs w:val="24"/>
        </w:rPr>
        <w:t xml:space="preserve">.1.2. </w:t>
      </w:r>
      <w:r w:rsidR="007C3738" w:rsidRPr="00AC4E19">
        <w:rPr>
          <w:rFonts w:ascii="Times New Roman" w:hAnsi="Times New Roman" w:cs="Times New Roman"/>
          <w:sz w:val="24"/>
          <w:szCs w:val="24"/>
        </w:rPr>
        <w:t xml:space="preserve">Adjuntar el refrendo </w:t>
      </w:r>
      <w:r w:rsidR="00041EF8" w:rsidRPr="00AC4E19">
        <w:rPr>
          <w:rFonts w:ascii="Times New Roman" w:hAnsi="Times New Roman" w:cs="Times New Roman"/>
          <w:sz w:val="24"/>
          <w:szCs w:val="24"/>
        </w:rPr>
        <w:t xml:space="preserve">del profesional responsable emitido por </w:t>
      </w:r>
      <w:r w:rsidR="007C3738" w:rsidRPr="00AC4E19">
        <w:rPr>
          <w:rFonts w:ascii="Times New Roman" w:hAnsi="Times New Roman" w:cs="Times New Roman"/>
          <w:sz w:val="24"/>
          <w:szCs w:val="24"/>
        </w:rPr>
        <w:t>el Colegio de Químicos de Costa Rica o Colegio de Ingenieros Químicos y Profesionales Afines según corresponda</w:t>
      </w:r>
      <w:r w:rsidR="0031562F" w:rsidRPr="00AC4E19">
        <w:rPr>
          <w:rFonts w:ascii="Times New Roman" w:hAnsi="Times New Roman" w:cs="Times New Roman"/>
          <w:sz w:val="24"/>
          <w:szCs w:val="24"/>
        </w:rPr>
        <w:t>.</w:t>
      </w:r>
    </w:p>
    <w:p w14:paraId="7D67DFF2"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150749AB" w14:textId="65571D1F" w:rsidR="00922961" w:rsidRPr="00AC4E19" w:rsidRDefault="04378273" w:rsidP="00806CF7">
      <w:pPr>
        <w:pStyle w:val="Prrafodelista"/>
        <w:spacing w:after="0" w:line="360" w:lineRule="auto"/>
        <w:ind w:left="993" w:hanging="993"/>
        <w:jc w:val="both"/>
        <w:rPr>
          <w:rFonts w:ascii="Times New Roman" w:hAnsi="Times New Roman" w:cs="Times New Roman"/>
          <w:sz w:val="24"/>
          <w:szCs w:val="24"/>
        </w:rPr>
      </w:pPr>
      <w:r w:rsidRPr="00AC4E19">
        <w:rPr>
          <w:rFonts w:ascii="Times New Roman" w:hAnsi="Times New Roman" w:cs="Times New Roman"/>
          <w:sz w:val="24"/>
          <w:szCs w:val="24"/>
        </w:rPr>
        <w:t>1</w:t>
      </w:r>
      <w:r w:rsidR="0D0E62B7" w:rsidRPr="00AC4E19">
        <w:rPr>
          <w:rFonts w:ascii="Times New Roman" w:hAnsi="Times New Roman" w:cs="Times New Roman"/>
          <w:sz w:val="24"/>
          <w:szCs w:val="24"/>
        </w:rPr>
        <w:t>3</w:t>
      </w:r>
      <w:r w:rsidR="21CEB26B" w:rsidRPr="00AC4E19">
        <w:rPr>
          <w:rFonts w:ascii="Times New Roman" w:hAnsi="Times New Roman" w:cs="Times New Roman"/>
          <w:sz w:val="24"/>
          <w:szCs w:val="24"/>
        </w:rPr>
        <w:t>.</w:t>
      </w:r>
      <w:r w:rsidR="00F67041">
        <w:rPr>
          <w:rFonts w:ascii="Times New Roman" w:hAnsi="Times New Roman" w:cs="Times New Roman"/>
          <w:sz w:val="24"/>
          <w:szCs w:val="24"/>
        </w:rPr>
        <w:t>3</w:t>
      </w:r>
      <w:r w:rsidR="21CEB26B" w:rsidRPr="00AC4E19">
        <w:rPr>
          <w:rFonts w:ascii="Times New Roman" w:hAnsi="Times New Roman" w:cs="Times New Roman"/>
          <w:sz w:val="24"/>
          <w:szCs w:val="24"/>
        </w:rPr>
        <w:t xml:space="preserve">.1.3. </w:t>
      </w:r>
      <w:r w:rsidR="5A31984F" w:rsidRPr="00AC4E19">
        <w:rPr>
          <w:rFonts w:ascii="Times New Roman" w:hAnsi="Times New Roman" w:cs="Times New Roman"/>
          <w:sz w:val="24"/>
          <w:szCs w:val="24"/>
        </w:rPr>
        <w:t xml:space="preserve">Adjuntar la </w:t>
      </w:r>
      <w:r w:rsidR="00F67041">
        <w:rPr>
          <w:rFonts w:ascii="Times New Roman" w:hAnsi="Times New Roman" w:cs="Times New Roman"/>
          <w:sz w:val="24"/>
          <w:szCs w:val="24"/>
        </w:rPr>
        <w:t>FDS</w:t>
      </w:r>
      <w:r w:rsidR="21CEB26B" w:rsidRPr="00AC4E19">
        <w:rPr>
          <w:rFonts w:ascii="Times New Roman" w:hAnsi="Times New Roman" w:cs="Times New Roman"/>
          <w:sz w:val="24"/>
          <w:szCs w:val="24"/>
        </w:rPr>
        <w:t xml:space="preserve"> actualizada emitida por el fabricante del producto</w:t>
      </w:r>
      <w:r w:rsidR="5289AB7B" w:rsidRPr="00AC4E19">
        <w:rPr>
          <w:rFonts w:ascii="Times New Roman" w:hAnsi="Times New Roman" w:cs="Times New Roman"/>
          <w:sz w:val="24"/>
          <w:szCs w:val="24"/>
        </w:rPr>
        <w:t xml:space="preserve"> químico</w:t>
      </w:r>
      <w:r w:rsidR="21CEB26B" w:rsidRPr="00AC4E19">
        <w:rPr>
          <w:rFonts w:ascii="Times New Roman" w:hAnsi="Times New Roman" w:cs="Times New Roman"/>
          <w:sz w:val="24"/>
          <w:szCs w:val="24"/>
        </w:rPr>
        <w:t xml:space="preserve">, firmada digitalmente por el profesional responsable. </w:t>
      </w:r>
      <w:r w:rsidR="7C186886" w:rsidRPr="00AC4E19">
        <w:rPr>
          <w:rFonts w:ascii="Times New Roman" w:hAnsi="Times New Roman" w:cs="Times New Roman"/>
          <w:sz w:val="24"/>
          <w:szCs w:val="24"/>
        </w:rPr>
        <w:t>Si l</w:t>
      </w:r>
      <w:r w:rsidR="21CEB26B" w:rsidRPr="00AC4E19">
        <w:rPr>
          <w:rFonts w:ascii="Times New Roman" w:hAnsi="Times New Roman" w:cs="Times New Roman"/>
          <w:sz w:val="24"/>
          <w:szCs w:val="24"/>
        </w:rPr>
        <w:t xml:space="preserve">a FDS se encuentra en un idioma diferente al español, </w:t>
      </w:r>
      <w:r w:rsidR="00F67041">
        <w:rPr>
          <w:rFonts w:ascii="Times New Roman" w:hAnsi="Times New Roman" w:cs="Times New Roman"/>
          <w:sz w:val="24"/>
          <w:szCs w:val="24"/>
        </w:rPr>
        <w:t>e</w:t>
      </w:r>
      <w:r w:rsidR="5289AB7B" w:rsidRPr="00AC4E19">
        <w:rPr>
          <w:rFonts w:ascii="Times New Roman" w:hAnsi="Times New Roman" w:cs="Times New Roman"/>
          <w:sz w:val="24"/>
          <w:szCs w:val="24"/>
        </w:rPr>
        <w:t xml:space="preserve">l profesional responsable deberá realizar su traducción simple al idioma español, firmarla y adjuntar la en </w:t>
      </w:r>
      <w:r w:rsidR="00F67041">
        <w:rPr>
          <w:rFonts w:ascii="Times New Roman" w:hAnsi="Times New Roman" w:cs="Times New Roman"/>
          <w:sz w:val="24"/>
          <w:szCs w:val="24"/>
        </w:rPr>
        <w:t>el portal</w:t>
      </w:r>
      <w:r w:rsidR="5289AB7B" w:rsidRPr="00AC4E19">
        <w:rPr>
          <w:rFonts w:ascii="Times New Roman" w:hAnsi="Times New Roman" w:cs="Times New Roman"/>
          <w:sz w:val="24"/>
          <w:szCs w:val="24"/>
        </w:rPr>
        <w:t xml:space="preserve"> “</w:t>
      </w:r>
      <w:r w:rsidR="7BB12E0E" w:rsidRPr="00AC4E19">
        <w:rPr>
          <w:rFonts w:ascii="Times New Roman" w:hAnsi="Times New Roman" w:cs="Times New Roman"/>
          <w:sz w:val="24"/>
          <w:szCs w:val="24"/>
        </w:rPr>
        <w:t>Regístrelo</w:t>
      </w:r>
      <w:r w:rsidR="5289AB7B" w:rsidRPr="00AC4E19">
        <w:rPr>
          <w:rFonts w:ascii="Times New Roman" w:hAnsi="Times New Roman" w:cs="Times New Roman"/>
          <w:sz w:val="24"/>
          <w:szCs w:val="24"/>
        </w:rPr>
        <w:t>”</w:t>
      </w:r>
      <w:r w:rsidR="21CEB26B" w:rsidRPr="00AC4E19">
        <w:rPr>
          <w:rFonts w:ascii="Times New Roman" w:hAnsi="Times New Roman" w:cs="Times New Roman"/>
          <w:sz w:val="24"/>
          <w:szCs w:val="24"/>
        </w:rPr>
        <w:t>.</w:t>
      </w:r>
    </w:p>
    <w:p w14:paraId="53A1D73F"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02CB7996" w14:textId="41B20271" w:rsidR="00922961" w:rsidRPr="00AC4E19" w:rsidRDefault="04378273" w:rsidP="00806CF7">
      <w:pPr>
        <w:pStyle w:val="Prrafodelista"/>
        <w:spacing w:after="0" w:line="360" w:lineRule="auto"/>
        <w:ind w:left="851" w:hanging="851"/>
        <w:jc w:val="both"/>
        <w:rPr>
          <w:rFonts w:ascii="Times New Roman" w:eastAsia="Times New Roman" w:hAnsi="Times New Roman" w:cs="Times New Roman"/>
          <w:sz w:val="24"/>
          <w:szCs w:val="24"/>
          <w:lang w:eastAsia="es-CR"/>
        </w:rPr>
      </w:pPr>
      <w:r w:rsidRPr="00AC4E19">
        <w:rPr>
          <w:rFonts w:ascii="Times New Roman" w:hAnsi="Times New Roman" w:cs="Times New Roman"/>
          <w:sz w:val="24"/>
          <w:szCs w:val="24"/>
        </w:rPr>
        <w:t>1</w:t>
      </w:r>
      <w:r w:rsidR="0D0E62B7" w:rsidRPr="00AC4E19">
        <w:rPr>
          <w:rFonts w:ascii="Times New Roman" w:hAnsi="Times New Roman" w:cs="Times New Roman"/>
          <w:sz w:val="24"/>
          <w:szCs w:val="24"/>
        </w:rPr>
        <w:t>3</w:t>
      </w:r>
      <w:r w:rsidR="21CEB26B" w:rsidRPr="00AC4E19">
        <w:rPr>
          <w:rFonts w:ascii="Times New Roman" w:hAnsi="Times New Roman" w:cs="Times New Roman"/>
          <w:sz w:val="24"/>
          <w:szCs w:val="24"/>
        </w:rPr>
        <w:t>.</w:t>
      </w:r>
      <w:r w:rsidR="0066784C">
        <w:rPr>
          <w:rFonts w:ascii="Times New Roman" w:hAnsi="Times New Roman" w:cs="Times New Roman"/>
          <w:sz w:val="24"/>
          <w:szCs w:val="24"/>
        </w:rPr>
        <w:t>3</w:t>
      </w:r>
      <w:r w:rsidR="21CEB26B" w:rsidRPr="00AC4E19">
        <w:rPr>
          <w:rFonts w:ascii="Times New Roman" w:hAnsi="Times New Roman" w:cs="Times New Roman"/>
          <w:sz w:val="24"/>
          <w:szCs w:val="24"/>
        </w:rPr>
        <w:t xml:space="preserve">.1.4. </w:t>
      </w:r>
      <w:r w:rsidR="5A31984F" w:rsidRPr="00AC4E19">
        <w:rPr>
          <w:rFonts w:ascii="Times New Roman" w:hAnsi="Times New Roman" w:cs="Times New Roman"/>
          <w:sz w:val="24"/>
          <w:szCs w:val="24"/>
        </w:rPr>
        <w:t>Adjuntar d</w:t>
      </w:r>
      <w:r w:rsidR="21CEB26B" w:rsidRPr="00AC4E19">
        <w:rPr>
          <w:rFonts w:ascii="Times New Roman" w:eastAsia="Times New Roman" w:hAnsi="Times New Roman" w:cs="Times New Roman"/>
          <w:sz w:val="24"/>
          <w:szCs w:val="24"/>
          <w:lang w:eastAsia="es-CR"/>
        </w:rPr>
        <w:t xml:space="preserve">ocumento actualizado de etiqueta o proyecto de etiqueta o etiqueta complementaria cuando aplique, de acuerdo con </w:t>
      </w:r>
      <w:r w:rsidR="21CEB26B" w:rsidRPr="00AC4E19">
        <w:rPr>
          <w:rFonts w:ascii="Times New Roman" w:eastAsia="Times New Roman" w:hAnsi="Times New Roman" w:cs="Times New Roman"/>
          <w:sz w:val="24"/>
          <w:szCs w:val="24"/>
          <w:lang w:eastAsia="en-GB"/>
        </w:rPr>
        <w:t xml:space="preserve">los requisitos establecidos en la normativa de etiquetado en el Decreto Ejecutivo </w:t>
      </w:r>
      <w:proofErr w:type="spellStart"/>
      <w:r w:rsidR="21CEB26B" w:rsidRPr="00AC4E19">
        <w:rPr>
          <w:rFonts w:ascii="Times New Roman" w:eastAsia="Times New Roman" w:hAnsi="Times New Roman" w:cs="Times New Roman"/>
          <w:sz w:val="24"/>
          <w:szCs w:val="24"/>
          <w:lang w:eastAsia="en-GB"/>
        </w:rPr>
        <w:t>N°</w:t>
      </w:r>
      <w:proofErr w:type="spellEnd"/>
      <w:r w:rsidR="21CEB26B" w:rsidRPr="00AC4E19">
        <w:t xml:space="preserve"> </w:t>
      </w:r>
      <w:r w:rsidR="21CEB26B" w:rsidRPr="00AC4E19">
        <w:rPr>
          <w:rFonts w:ascii="Times New Roman" w:eastAsia="Times New Roman" w:hAnsi="Times New Roman" w:cs="Times New Roman"/>
          <w:sz w:val="24"/>
          <w:szCs w:val="24"/>
          <w:lang w:eastAsia="en-GB"/>
        </w:rPr>
        <w:t>40457-S del 20 de abril del 2017. “Reglamento técnico RTCR 481:2015 Productos Químicos. Productos Químicos Peligrosos. Etiquetado</w:t>
      </w:r>
      <w:r w:rsidR="5289AB7B" w:rsidRPr="00AC4E19">
        <w:rPr>
          <w:rFonts w:ascii="Times New Roman" w:eastAsia="Times New Roman" w:hAnsi="Times New Roman" w:cs="Times New Roman"/>
          <w:sz w:val="24"/>
          <w:szCs w:val="24"/>
          <w:lang w:eastAsia="en-GB"/>
        </w:rPr>
        <w:t>”.</w:t>
      </w:r>
      <w:r w:rsidR="21CEB26B" w:rsidRPr="00AC4E19">
        <w:rPr>
          <w:rFonts w:ascii="Times New Roman" w:eastAsia="Times New Roman" w:hAnsi="Times New Roman" w:cs="Times New Roman"/>
          <w:sz w:val="24"/>
          <w:szCs w:val="24"/>
          <w:lang w:eastAsia="es-CR"/>
        </w:rPr>
        <w:t xml:space="preserve"> </w:t>
      </w:r>
      <w:bookmarkStart w:id="83" w:name="_Hlk207457068"/>
      <w:r w:rsidR="008454B4">
        <w:rPr>
          <w:rFonts w:ascii="Times New Roman" w:eastAsia="Times New Roman" w:hAnsi="Times New Roman" w:cs="Times New Roman"/>
          <w:sz w:val="24"/>
          <w:szCs w:val="24"/>
          <w:lang w:eastAsia="es-CR"/>
        </w:rPr>
        <w:t xml:space="preserve">Cuando la modificación afecte </w:t>
      </w:r>
      <w:r w:rsidR="21CEB26B" w:rsidRPr="00AC4E19">
        <w:rPr>
          <w:rFonts w:ascii="Times New Roman" w:eastAsia="Times New Roman" w:hAnsi="Times New Roman" w:cs="Times New Roman"/>
          <w:sz w:val="24"/>
          <w:szCs w:val="24"/>
          <w:lang w:eastAsia="es-CR"/>
        </w:rPr>
        <w:t>un</w:t>
      </w:r>
      <w:r w:rsidR="19296E67" w:rsidRPr="00AC4E19">
        <w:rPr>
          <w:rFonts w:ascii="Times New Roman" w:eastAsia="Times New Roman" w:hAnsi="Times New Roman" w:cs="Times New Roman"/>
          <w:sz w:val="24"/>
          <w:szCs w:val="24"/>
          <w:lang w:eastAsia="es-CR"/>
        </w:rPr>
        <w:t xml:space="preserve">a familia de </w:t>
      </w:r>
      <w:r w:rsidR="5EB44024" w:rsidRPr="00AC4E19">
        <w:rPr>
          <w:rFonts w:ascii="Times New Roman" w:eastAsia="Times New Roman" w:hAnsi="Times New Roman" w:cs="Times New Roman"/>
          <w:sz w:val="24"/>
          <w:szCs w:val="24"/>
          <w:lang w:eastAsia="es-CR"/>
        </w:rPr>
        <w:t xml:space="preserve">productos </w:t>
      </w:r>
      <w:r w:rsidR="008454B4">
        <w:rPr>
          <w:rFonts w:ascii="Times New Roman" w:eastAsia="Times New Roman" w:hAnsi="Times New Roman" w:cs="Times New Roman"/>
          <w:sz w:val="24"/>
          <w:szCs w:val="24"/>
          <w:lang w:eastAsia="es-CR"/>
        </w:rPr>
        <w:t>se debe de considerar lo establecido en los incisos 8.2</w:t>
      </w:r>
      <w:r w:rsidR="00461BA0">
        <w:rPr>
          <w:rFonts w:ascii="Times New Roman" w:eastAsia="Times New Roman" w:hAnsi="Times New Roman" w:cs="Times New Roman"/>
          <w:sz w:val="24"/>
          <w:szCs w:val="24"/>
          <w:lang w:eastAsia="es-CR"/>
        </w:rPr>
        <w:t>4</w:t>
      </w:r>
      <w:r w:rsidR="008454B4">
        <w:rPr>
          <w:rFonts w:ascii="Times New Roman" w:eastAsia="Times New Roman" w:hAnsi="Times New Roman" w:cs="Times New Roman"/>
          <w:sz w:val="24"/>
          <w:szCs w:val="24"/>
          <w:lang w:eastAsia="es-CR"/>
        </w:rPr>
        <w:t xml:space="preserve"> y 8.2</w:t>
      </w:r>
      <w:r w:rsidR="00461BA0">
        <w:rPr>
          <w:rFonts w:ascii="Times New Roman" w:eastAsia="Times New Roman" w:hAnsi="Times New Roman" w:cs="Times New Roman"/>
          <w:sz w:val="24"/>
          <w:szCs w:val="24"/>
          <w:lang w:eastAsia="es-CR"/>
        </w:rPr>
        <w:t>5</w:t>
      </w:r>
      <w:r w:rsidR="008454B4">
        <w:rPr>
          <w:rFonts w:ascii="Times New Roman" w:eastAsia="Times New Roman" w:hAnsi="Times New Roman" w:cs="Times New Roman"/>
          <w:sz w:val="24"/>
          <w:szCs w:val="24"/>
          <w:lang w:eastAsia="es-CR"/>
        </w:rPr>
        <w:t xml:space="preserve"> de este reglamento</w:t>
      </w:r>
      <w:r w:rsidR="21CEB26B" w:rsidRPr="00AC4E19">
        <w:rPr>
          <w:rFonts w:ascii="Times New Roman" w:eastAsia="Times New Roman" w:hAnsi="Times New Roman" w:cs="Times New Roman"/>
          <w:sz w:val="24"/>
          <w:szCs w:val="24"/>
          <w:lang w:eastAsia="es-CR"/>
        </w:rPr>
        <w:t>.</w:t>
      </w:r>
    </w:p>
    <w:bookmarkEnd w:id="83"/>
    <w:p w14:paraId="53041FF8"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604B5AF0" w14:textId="5D2AEACD" w:rsidR="00922961" w:rsidRPr="00806CF7" w:rsidRDefault="001D1FC8" w:rsidP="00806CF7">
      <w:pPr>
        <w:spacing w:after="0" w:line="360" w:lineRule="auto"/>
        <w:ind w:left="993" w:hanging="993"/>
        <w:jc w:val="both"/>
        <w:rPr>
          <w:rFonts w:ascii="Times New Roman" w:hAnsi="Times New Roman" w:cs="Times New Roman"/>
          <w:sz w:val="24"/>
          <w:szCs w:val="24"/>
        </w:rPr>
      </w:pPr>
      <w:r w:rsidRPr="00806CF7">
        <w:rPr>
          <w:rFonts w:ascii="Times New Roman" w:hAnsi="Times New Roman" w:cs="Times New Roman"/>
          <w:sz w:val="24"/>
          <w:szCs w:val="24"/>
        </w:rPr>
        <w:t>1</w:t>
      </w:r>
      <w:r w:rsidR="00806CF7">
        <w:rPr>
          <w:rFonts w:ascii="Times New Roman" w:hAnsi="Times New Roman" w:cs="Times New Roman"/>
          <w:sz w:val="24"/>
          <w:szCs w:val="24"/>
        </w:rPr>
        <w:t>3</w:t>
      </w:r>
      <w:r w:rsidR="00922961" w:rsidRPr="00806CF7">
        <w:rPr>
          <w:rFonts w:ascii="Times New Roman" w:hAnsi="Times New Roman" w:cs="Times New Roman"/>
          <w:sz w:val="24"/>
          <w:szCs w:val="24"/>
        </w:rPr>
        <w:t>.</w:t>
      </w:r>
      <w:r w:rsidR="008454B4" w:rsidRPr="00806CF7">
        <w:rPr>
          <w:rFonts w:ascii="Times New Roman" w:hAnsi="Times New Roman" w:cs="Times New Roman"/>
          <w:sz w:val="24"/>
          <w:szCs w:val="24"/>
        </w:rPr>
        <w:t>3</w:t>
      </w:r>
      <w:r w:rsidR="00922961" w:rsidRPr="00806CF7">
        <w:rPr>
          <w:rFonts w:ascii="Times New Roman" w:hAnsi="Times New Roman" w:cs="Times New Roman"/>
          <w:sz w:val="24"/>
          <w:szCs w:val="24"/>
        </w:rPr>
        <w:t xml:space="preserve">.1.5. </w:t>
      </w:r>
      <w:r w:rsidR="00041EF8" w:rsidRPr="00806CF7">
        <w:rPr>
          <w:rFonts w:ascii="Times New Roman" w:hAnsi="Times New Roman" w:cs="Times New Roman"/>
          <w:sz w:val="24"/>
          <w:szCs w:val="24"/>
        </w:rPr>
        <w:t>Adjuntar la f</w:t>
      </w:r>
      <w:r w:rsidR="00922961" w:rsidRPr="00806CF7">
        <w:rPr>
          <w:rFonts w:ascii="Times New Roman" w:hAnsi="Times New Roman" w:cs="Times New Roman"/>
          <w:sz w:val="24"/>
          <w:szCs w:val="24"/>
        </w:rPr>
        <w:t xml:space="preserve">icha técnica del producto químico </w:t>
      </w:r>
      <w:r w:rsidR="008454B4" w:rsidRPr="00806CF7">
        <w:rPr>
          <w:rFonts w:ascii="Times New Roman" w:hAnsi="Times New Roman" w:cs="Times New Roman"/>
          <w:sz w:val="24"/>
          <w:szCs w:val="24"/>
        </w:rPr>
        <w:t>que se encuentra</w:t>
      </w:r>
      <w:r w:rsidR="00922961" w:rsidRPr="00806CF7">
        <w:rPr>
          <w:rFonts w:ascii="Times New Roman" w:hAnsi="Times New Roman" w:cs="Times New Roman"/>
          <w:sz w:val="24"/>
          <w:szCs w:val="24"/>
        </w:rPr>
        <w:t xml:space="preserve"> en el Anexo </w:t>
      </w:r>
      <w:r w:rsidR="009A6FB4">
        <w:rPr>
          <w:rFonts w:ascii="Times New Roman" w:hAnsi="Times New Roman" w:cs="Times New Roman"/>
          <w:sz w:val="24"/>
          <w:szCs w:val="24"/>
        </w:rPr>
        <w:t>B</w:t>
      </w:r>
      <w:r w:rsidR="00922961" w:rsidRPr="00806CF7">
        <w:rPr>
          <w:rFonts w:ascii="Times New Roman" w:hAnsi="Times New Roman" w:cs="Times New Roman"/>
          <w:sz w:val="24"/>
          <w:szCs w:val="24"/>
        </w:rPr>
        <w:t xml:space="preserve"> de este reglamento.</w:t>
      </w:r>
    </w:p>
    <w:p w14:paraId="45ECA4F8" w14:textId="77777777" w:rsidR="00922961" w:rsidRPr="00AC4E19" w:rsidRDefault="00922961" w:rsidP="00922961">
      <w:pPr>
        <w:pStyle w:val="Prrafodelista"/>
        <w:spacing w:after="0" w:line="360" w:lineRule="auto"/>
        <w:ind w:left="567"/>
        <w:jc w:val="both"/>
        <w:rPr>
          <w:rFonts w:ascii="Times New Roman" w:eastAsia="Times New Roman" w:hAnsi="Times New Roman" w:cs="Times New Roman"/>
          <w:color w:val="000000"/>
          <w:sz w:val="24"/>
          <w:szCs w:val="24"/>
          <w:lang w:eastAsia="es-CR"/>
        </w:rPr>
      </w:pPr>
    </w:p>
    <w:p w14:paraId="22F82E98" w14:textId="3FA32B5D" w:rsidR="00922961" w:rsidRPr="00AC4E19" w:rsidRDefault="001943D3"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84" w:name="_Hlk207558473"/>
      <w:bookmarkStart w:id="85" w:name="_Hlk206680770"/>
      <w:r w:rsidRPr="00AC4E19">
        <w:rPr>
          <w:rFonts w:ascii="Times New Roman" w:eastAsia="Times New Roman" w:hAnsi="Times New Roman" w:cs="Times New Roman"/>
          <w:kern w:val="0"/>
          <w:sz w:val="24"/>
          <w:szCs w:val="24"/>
          <w:lang w:eastAsia="en-GB"/>
          <w14:ligatures w14:val="none"/>
        </w:rPr>
        <w:t>1</w:t>
      </w:r>
      <w:r w:rsidR="0047373F" w:rsidRPr="00AC4E19">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2C06C5">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.2. Para los cambios</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post registro</w:t>
      </w:r>
      <w:r w:rsidRPr="00AC4E19">
        <w:rPr>
          <w:rFonts w:ascii="Times New Roman" w:eastAsia="Times New Roman" w:hAnsi="Times New Roman" w:cs="Times New Roman"/>
          <w:kern w:val="0"/>
          <w:sz w:val="24"/>
          <w:szCs w:val="24"/>
          <w:lang w:eastAsia="en-GB"/>
          <w14:ligatures w14:val="none"/>
        </w:rPr>
        <w:t xml:space="preserve"> o cambios post notificación</w:t>
      </w:r>
      <w:r w:rsidR="00922961" w:rsidRPr="00AC4E19">
        <w:rPr>
          <w:rFonts w:ascii="Times New Roman" w:eastAsia="Times New Roman" w:hAnsi="Times New Roman" w:cs="Times New Roman"/>
          <w:kern w:val="0"/>
          <w:sz w:val="24"/>
          <w:szCs w:val="24"/>
          <w:lang w:eastAsia="en-GB"/>
          <w14:ligatures w14:val="none"/>
        </w:rPr>
        <w:t xml:space="preserve"> indicados en los </w:t>
      </w:r>
      <w:r w:rsidR="009A6FB4">
        <w:rPr>
          <w:rFonts w:ascii="Times New Roman" w:eastAsia="Times New Roman" w:hAnsi="Times New Roman" w:cs="Times New Roman"/>
          <w:kern w:val="0"/>
          <w:sz w:val="24"/>
          <w:szCs w:val="24"/>
          <w:lang w:eastAsia="en-GB"/>
          <w14:ligatures w14:val="none"/>
        </w:rPr>
        <w:t>apartados</w:t>
      </w:r>
      <w:r w:rsidR="00922961"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1</w:t>
      </w:r>
      <w:r w:rsidR="0047373F" w:rsidRPr="00AC4E19">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.4.</w:t>
      </w:r>
      <w:r w:rsidR="001C4070" w:rsidRPr="001C4070">
        <w:t xml:space="preserve"> </w:t>
      </w:r>
      <w:r w:rsidR="001C4070" w:rsidRPr="007C307D">
        <w:rPr>
          <w:rFonts w:ascii="Times New Roman" w:eastAsia="Times New Roman" w:hAnsi="Times New Roman" w:cs="Times New Roman"/>
          <w:i/>
          <w:iCs/>
          <w:kern w:val="0"/>
          <w:sz w:val="24"/>
          <w:szCs w:val="24"/>
          <w:lang w:eastAsia="en-GB"/>
          <w14:ligatures w14:val="none"/>
        </w:rPr>
        <w:t>Modificación en el uso del producto químico registrado o notificado</w:t>
      </w:r>
      <w:r w:rsidR="00922961"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1</w:t>
      </w:r>
      <w:r w:rsidR="0047373F" w:rsidRPr="00AC4E19">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 xml:space="preserve">.5 </w:t>
      </w:r>
      <w:r w:rsidR="00384D5D" w:rsidRPr="007C307D">
        <w:rPr>
          <w:rFonts w:ascii="Times New Roman" w:eastAsia="Times New Roman" w:hAnsi="Times New Roman" w:cs="Times New Roman"/>
          <w:i/>
          <w:iCs/>
          <w:kern w:val="0"/>
          <w:sz w:val="24"/>
          <w:szCs w:val="24"/>
          <w:lang w:eastAsia="en-GB"/>
          <w14:ligatures w14:val="none"/>
        </w:rPr>
        <w:t>Cambio de país de origen con inclusión/exclusión de un nuevo fabricante</w:t>
      </w:r>
      <w:r w:rsidR="00384D5D" w:rsidRPr="00384D5D">
        <w:rPr>
          <w:rFonts w:ascii="Times New Roman" w:eastAsia="Times New Roman" w:hAnsi="Times New Roman" w:cs="Times New Roman"/>
          <w:kern w:val="0"/>
          <w:sz w:val="24"/>
          <w:szCs w:val="24"/>
          <w:lang w:eastAsia="en-GB"/>
          <w14:ligatures w14:val="none"/>
        </w:rPr>
        <w:t xml:space="preserve"> </w:t>
      </w:r>
      <w:r w:rsidR="00922961" w:rsidRPr="00AC4E19">
        <w:rPr>
          <w:rFonts w:ascii="Times New Roman" w:eastAsia="Times New Roman" w:hAnsi="Times New Roman" w:cs="Times New Roman"/>
          <w:kern w:val="0"/>
          <w:sz w:val="24"/>
          <w:szCs w:val="24"/>
          <w:lang w:eastAsia="en-GB"/>
          <w14:ligatures w14:val="none"/>
        </w:rPr>
        <w:t xml:space="preserve">y </w:t>
      </w:r>
      <w:r w:rsidRPr="00AC4E19">
        <w:rPr>
          <w:rFonts w:ascii="Times New Roman" w:eastAsia="Times New Roman" w:hAnsi="Times New Roman" w:cs="Times New Roman"/>
          <w:kern w:val="0"/>
          <w:sz w:val="24"/>
          <w:szCs w:val="24"/>
          <w:lang w:eastAsia="en-GB"/>
          <w14:ligatures w14:val="none"/>
        </w:rPr>
        <w:t>1</w:t>
      </w:r>
      <w:r w:rsidR="0047373F" w:rsidRPr="00AC4E19">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 xml:space="preserve">.6. </w:t>
      </w:r>
      <w:r w:rsidR="00384D5D" w:rsidRPr="007C307D">
        <w:rPr>
          <w:rFonts w:ascii="Times New Roman" w:eastAsia="Times New Roman" w:hAnsi="Times New Roman" w:cs="Times New Roman"/>
          <w:i/>
          <w:iCs/>
          <w:kern w:val="0"/>
          <w:sz w:val="24"/>
          <w:szCs w:val="24"/>
          <w:lang w:eastAsia="en-GB"/>
          <w14:ligatures w14:val="none"/>
        </w:rPr>
        <w:t>Cambio del fabricante sin cambio de país de origen</w:t>
      </w:r>
      <w:r w:rsidR="00922961" w:rsidRPr="00AC4E19">
        <w:rPr>
          <w:rFonts w:ascii="Times New Roman" w:eastAsia="Times New Roman" w:hAnsi="Times New Roman" w:cs="Times New Roman"/>
          <w:kern w:val="0"/>
          <w:sz w:val="24"/>
          <w:szCs w:val="24"/>
          <w:lang w:eastAsia="en-GB"/>
          <w14:ligatures w14:val="none"/>
        </w:rPr>
        <w:t>,</w:t>
      </w:r>
      <w:bookmarkEnd w:id="84"/>
      <w:r w:rsidR="00922961" w:rsidRPr="00AC4E19">
        <w:rPr>
          <w:rFonts w:ascii="Times New Roman" w:eastAsia="Times New Roman" w:hAnsi="Times New Roman" w:cs="Times New Roman"/>
          <w:kern w:val="0"/>
          <w:sz w:val="24"/>
          <w:szCs w:val="24"/>
          <w:lang w:eastAsia="en-GB"/>
          <w14:ligatures w14:val="none"/>
        </w:rPr>
        <w:t xml:space="preserve"> se deben de adjuntar los siguientes requisitos</w:t>
      </w:r>
      <w:bookmarkEnd w:id="85"/>
      <w:r w:rsidR="00922961" w:rsidRPr="00AC4E19">
        <w:rPr>
          <w:rFonts w:ascii="Times New Roman" w:eastAsia="Times New Roman" w:hAnsi="Times New Roman" w:cs="Times New Roman"/>
          <w:kern w:val="0"/>
          <w:sz w:val="24"/>
          <w:szCs w:val="24"/>
          <w:lang w:eastAsia="en-GB"/>
          <w14:ligatures w14:val="none"/>
        </w:rPr>
        <w:t>:</w:t>
      </w:r>
    </w:p>
    <w:p w14:paraId="26203292"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5B7DE038" w14:textId="70BC9E83" w:rsidR="001943D3" w:rsidRPr="00806CF7" w:rsidRDefault="00E82927" w:rsidP="00806CF7">
      <w:pPr>
        <w:spacing w:after="0" w:line="360" w:lineRule="auto"/>
        <w:ind w:left="851" w:hanging="851"/>
        <w:jc w:val="both"/>
        <w:rPr>
          <w:rFonts w:ascii="Times New Roman" w:hAnsi="Times New Roman" w:cs="Times New Roman"/>
          <w:sz w:val="24"/>
          <w:szCs w:val="24"/>
        </w:rPr>
      </w:pPr>
      <w:r w:rsidRPr="00806CF7">
        <w:rPr>
          <w:rFonts w:ascii="Times New Roman" w:hAnsi="Times New Roman" w:cs="Times New Roman"/>
          <w:sz w:val="24"/>
          <w:szCs w:val="24"/>
        </w:rPr>
        <w:t>1</w:t>
      </w:r>
      <w:r w:rsidR="0047373F" w:rsidRPr="00806CF7">
        <w:rPr>
          <w:rFonts w:ascii="Times New Roman" w:hAnsi="Times New Roman" w:cs="Times New Roman"/>
          <w:sz w:val="24"/>
          <w:szCs w:val="24"/>
        </w:rPr>
        <w:t>3</w:t>
      </w:r>
      <w:r w:rsidR="00922961" w:rsidRPr="00806CF7">
        <w:rPr>
          <w:rFonts w:ascii="Times New Roman" w:hAnsi="Times New Roman" w:cs="Times New Roman"/>
          <w:sz w:val="24"/>
          <w:szCs w:val="24"/>
        </w:rPr>
        <w:t>.</w:t>
      </w:r>
      <w:r w:rsidR="00384D5D" w:rsidRPr="00806CF7">
        <w:rPr>
          <w:rFonts w:ascii="Times New Roman" w:hAnsi="Times New Roman" w:cs="Times New Roman"/>
          <w:sz w:val="24"/>
          <w:szCs w:val="24"/>
        </w:rPr>
        <w:t>3</w:t>
      </w:r>
      <w:r w:rsidR="00922961" w:rsidRPr="00806CF7">
        <w:rPr>
          <w:rFonts w:ascii="Times New Roman" w:hAnsi="Times New Roman" w:cs="Times New Roman"/>
          <w:sz w:val="24"/>
          <w:szCs w:val="24"/>
        </w:rPr>
        <w:t>.2.1</w:t>
      </w:r>
      <w:r w:rsidR="009A6FB4">
        <w:rPr>
          <w:rFonts w:ascii="Times New Roman" w:hAnsi="Times New Roman" w:cs="Times New Roman"/>
          <w:sz w:val="24"/>
          <w:szCs w:val="24"/>
        </w:rPr>
        <w:t xml:space="preserve">. </w:t>
      </w:r>
      <w:r w:rsidR="009A6FB4" w:rsidRPr="009A6FB4">
        <w:rPr>
          <w:rFonts w:ascii="Times New Roman" w:hAnsi="Times New Roman" w:cs="Times New Roman"/>
          <w:sz w:val="24"/>
          <w:szCs w:val="24"/>
        </w:rPr>
        <w:t>Completar el formulario F.03 que se encuentra en el Anexo F de este reglamento</w:t>
      </w:r>
      <w:r w:rsidR="009A6FB4">
        <w:rPr>
          <w:rFonts w:ascii="Times New Roman" w:hAnsi="Times New Roman" w:cs="Times New Roman"/>
          <w:sz w:val="24"/>
          <w:szCs w:val="24"/>
        </w:rPr>
        <w:t>.</w:t>
      </w:r>
      <w:r w:rsidR="001943D3" w:rsidRPr="00806CF7">
        <w:rPr>
          <w:rFonts w:ascii="Times New Roman" w:hAnsi="Times New Roman" w:cs="Times New Roman"/>
          <w:sz w:val="24"/>
          <w:szCs w:val="24"/>
        </w:rPr>
        <w:t xml:space="preserve"> </w:t>
      </w:r>
      <w:r w:rsidR="009A6FB4">
        <w:rPr>
          <w:rFonts w:ascii="Times New Roman" w:hAnsi="Times New Roman" w:cs="Times New Roman"/>
          <w:sz w:val="24"/>
          <w:szCs w:val="24"/>
        </w:rPr>
        <w:t>L</w:t>
      </w:r>
      <w:r w:rsidR="001943D3" w:rsidRPr="00806CF7">
        <w:rPr>
          <w:rFonts w:ascii="Times New Roman" w:hAnsi="Times New Roman" w:cs="Times New Roman"/>
          <w:sz w:val="24"/>
          <w:szCs w:val="24"/>
        </w:rPr>
        <w:t xml:space="preserve">a solicitud para cambios posteriores al registro o notificación de productos químicos </w:t>
      </w:r>
      <w:r w:rsidR="009A6FB4">
        <w:rPr>
          <w:rFonts w:ascii="Times New Roman" w:hAnsi="Times New Roman" w:cs="Times New Roman"/>
          <w:sz w:val="24"/>
          <w:szCs w:val="24"/>
        </w:rPr>
        <w:t xml:space="preserve">se </w:t>
      </w:r>
      <w:r w:rsidR="001943D3" w:rsidRPr="00806CF7">
        <w:rPr>
          <w:rFonts w:ascii="Times New Roman" w:hAnsi="Times New Roman" w:cs="Times New Roman"/>
          <w:sz w:val="24"/>
          <w:szCs w:val="24"/>
        </w:rPr>
        <w:t xml:space="preserve">deberá indicar con una equis (‘X’) el </w:t>
      </w:r>
      <w:r w:rsidR="00384D5D" w:rsidRPr="00806CF7">
        <w:rPr>
          <w:rFonts w:ascii="Times New Roman" w:hAnsi="Times New Roman" w:cs="Times New Roman"/>
          <w:sz w:val="24"/>
          <w:szCs w:val="24"/>
        </w:rPr>
        <w:t xml:space="preserve">tipo de </w:t>
      </w:r>
      <w:r w:rsidR="001943D3" w:rsidRPr="00806CF7">
        <w:rPr>
          <w:rFonts w:ascii="Times New Roman" w:hAnsi="Times New Roman" w:cs="Times New Roman"/>
          <w:sz w:val="24"/>
          <w:szCs w:val="24"/>
        </w:rPr>
        <w:t>cambio</w:t>
      </w:r>
      <w:r w:rsidR="009A6FB4">
        <w:rPr>
          <w:rFonts w:ascii="Times New Roman" w:hAnsi="Times New Roman" w:cs="Times New Roman"/>
          <w:sz w:val="24"/>
          <w:szCs w:val="24"/>
        </w:rPr>
        <w:t xml:space="preserve">; además, </w:t>
      </w:r>
      <w:r w:rsidR="001943D3" w:rsidRPr="00806CF7">
        <w:rPr>
          <w:rFonts w:ascii="Times New Roman" w:hAnsi="Times New Roman" w:cs="Times New Roman"/>
          <w:sz w:val="24"/>
          <w:szCs w:val="24"/>
        </w:rPr>
        <w:t xml:space="preserve">se </w:t>
      </w:r>
      <w:r w:rsidR="009A6FB4">
        <w:rPr>
          <w:rFonts w:ascii="Times New Roman" w:hAnsi="Times New Roman" w:cs="Times New Roman"/>
          <w:sz w:val="24"/>
          <w:szCs w:val="24"/>
        </w:rPr>
        <w:t>debe</w:t>
      </w:r>
      <w:r w:rsidR="001943D3" w:rsidRPr="00806CF7">
        <w:rPr>
          <w:rFonts w:ascii="Times New Roman" w:hAnsi="Times New Roman" w:cs="Times New Roman"/>
          <w:sz w:val="24"/>
          <w:szCs w:val="24"/>
        </w:rPr>
        <w:t xml:space="preserve"> realizar</w:t>
      </w:r>
      <w:r w:rsidR="00384D5D" w:rsidRPr="00806CF7">
        <w:rPr>
          <w:rFonts w:ascii="Times New Roman" w:hAnsi="Times New Roman" w:cs="Times New Roman"/>
          <w:sz w:val="24"/>
          <w:szCs w:val="24"/>
        </w:rPr>
        <w:t xml:space="preserve"> y brindar una explicación sobre este</w:t>
      </w:r>
      <w:r w:rsidR="001943D3" w:rsidRPr="00806CF7">
        <w:rPr>
          <w:rFonts w:ascii="Times New Roman" w:hAnsi="Times New Roman" w:cs="Times New Roman"/>
          <w:sz w:val="24"/>
          <w:szCs w:val="24"/>
        </w:rPr>
        <w:t xml:space="preserve">. </w:t>
      </w:r>
    </w:p>
    <w:p w14:paraId="070F9964" w14:textId="77777777" w:rsidR="001943D3" w:rsidRPr="00AC4E19" w:rsidRDefault="001943D3" w:rsidP="001943D3">
      <w:pPr>
        <w:pStyle w:val="Prrafodelista"/>
        <w:spacing w:after="0" w:line="360" w:lineRule="auto"/>
        <w:ind w:left="567"/>
        <w:jc w:val="both"/>
        <w:rPr>
          <w:rFonts w:ascii="Times New Roman" w:hAnsi="Times New Roman" w:cs="Times New Roman"/>
          <w:sz w:val="24"/>
          <w:szCs w:val="24"/>
        </w:rPr>
      </w:pPr>
    </w:p>
    <w:p w14:paraId="08031426" w14:textId="1A8A7F79" w:rsidR="00922961" w:rsidRPr="00806CF7" w:rsidRDefault="00E82927" w:rsidP="00806CF7">
      <w:pPr>
        <w:spacing w:after="0" w:line="360" w:lineRule="auto"/>
        <w:ind w:left="993" w:hanging="993"/>
        <w:jc w:val="both"/>
        <w:rPr>
          <w:rFonts w:ascii="Times New Roman" w:hAnsi="Times New Roman" w:cs="Times New Roman"/>
          <w:sz w:val="24"/>
          <w:szCs w:val="24"/>
        </w:rPr>
      </w:pPr>
      <w:r w:rsidRPr="00806CF7">
        <w:rPr>
          <w:rFonts w:ascii="Times New Roman" w:hAnsi="Times New Roman" w:cs="Times New Roman"/>
          <w:sz w:val="24"/>
          <w:szCs w:val="24"/>
        </w:rPr>
        <w:lastRenderedPageBreak/>
        <w:t>1</w:t>
      </w:r>
      <w:r w:rsidR="0047373F" w:rsidRPr="00806CF7">
        <w:rPr>
          <w:rFonts w:ascii="Times New Roman" w:hAnsi="Times New Roman" w:cs="Times New Roman"/>
          <w:sz w:val="24"/>
          <w:szCs w:val="24"/>
        </w:rPr>
        <w:t>3</w:t>
      </w:r>
      <w:r w:rsidR="00922961" w:rsidRPr="00806CF7">
        <w:rPr>
          <w:rFonts w:ascii="Times New Roman" w:hAnsi="Times New Roman" w:cs="Times New Roman"/>
          <w:sz w:val="24"/>
          <w:szCs w:val="24"/>
        </w:rPr>
        <w:t>.</w:t>
      </w:r>
      <w:r w:rsidR="00384D5D" w:rsidRPr="00806CF7">
        <w:rPr>
          <w:rFonts w:ascii="Times New Roman" w:hAnsi="Times New Roman" w:cs="Times New Roman"/>
          <w:sz w:val="24"/>
          <w:szCs w:val="24"/>
        </w:rPr>
        <w:t>3</w:t>
      </w:r>
      <w:r w:rsidR="00922961" w:rsidRPr="00806CF7">
        <w:rPr>
          <w:rFonts w:ascii="Times New Roman" w:hAnsi="Times New Roman" w:cs="Times New Roman"/>
          <w:sz w:val="24"/>
          <w:szCs w:val="24"/>
        </w:rPr>
        <w:t xml:space="preserve">.2.2. </w:t>
      </w:r>
      <w:r w:rsidR="0031562F" w:rsidRPr="00806CF7">
        <w:rPr>
          <w:rFonts w:ascii="Times New Roman" w:hAnsi="Times New Roman" w:cs="Times New Roman"/>
          <w:sz w:val="24"/>
          <w:szCs w:val="24"/>
        </w:rPr>
        <w:t xml:space="preserve">Adjuntar el refrendo </w:t>
      </w:r>
      <w:r w:rsidR="00041EF8" w:rsidRPr="00806CF7">
        <w:rPr>
          <w:rFonts w:ascii="Times New Roman" w:hAnsi="Times New Roman" w:cs="Times New Roman"/>
          <w:sz w:val="24"/>
          <w:szCs w:val="24"/>
        </w:rPr>
        <w:t xml:space="preserve">del profesional responsable emitido por </w:t>
      </w:r>
      <w:r w:rsidR="0031562F" w:rsidRPr="00806CF7">
        <w:rPr>
          <w:rFonts w:ascii="Times New Roman" w:hAnsi="Times New Roman" w:cs="Times New Roman"/>
          <w:sz w:val="24"/>
          <w:szCs w:val="24"/>
        </w:rPr>
        <w:t>el Colegio de Químicos de Costa Rica o Colegio de Ingenieros Químicos y Profesionales Afines según corresponda al cambio post registro o cambio post notificación del producto químico</w:t>
      </w:r>
      <w:r w:rsidR="00922961" w:rsidRPr="00806CF7">
        <w:rPr>
          <w:rFonts w:ascii="Times New Roman" w:hAnsi="Times New Roman" w:cs="Times New Roman"/>
          <w:sz w:val="24"/>
          <w:szCs w:val="24"/>
        </w:rPr>
        <w:t>.</w:t>
      </w:r>
    </w:p>
    <w:p w14:paraId="7928B63D"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29E44A75" w14:textId="0EFA94C6" w:rsidR="00922961" w:rsidRPr="00806CF7" w:rsidRDefault="4BED8869" w:rsidP="00806CF7">
      <w:pPr>
        <w:spacing w:after="0" w:line="360" w:lineRule="auto"/>
        <w:ind w:left="993" w:hanging="993"/>
        <w:jc w:val="both"/>
        <w:rPr>
          <w:rFonts w:ascii="Times New Roman" w:hAnsi="Times New Roman" w:cs="Times New Roman"/>
          <w:sz w:val="24"/>
          <w:szCs w:val="24"/>
        </w:rPr>
      </w:pPr>
      <w:r w:rsidRPr="00806CF7">
        <w:rPr>
          <w:rFonts w:ascii="Times New Roman" w:hAnsi="Times New Roman" w:cs="Times New Roman"/>
          <w:sz w:val="24"/>
          <w:szCs w:val="24"/>
        </w:rPr>
        <w:t>1</w:t>
      </w:r>
      <w:r w:rsidR="0D0E62B7" w:rsidRPr="00806CF7">
        <w:rPr>
          <w:rFonts w:ascii="Times New Roman" w:hAnsi="Times New Roman" w:cs="Times New Roman"/>
          <w:sz w:val="24"/>
          <w:szCs w:val="24"/>
        </w:rPr>
        <w:t>3</w:t>
      </w:r>
      <w:r w:rsidR="21CEB26B" w:rsidRPr="00806CF7">
        <w:rPr>
          <w:rFonts w:ascii="Times New Roman" w:hAnsi="Times New Roman" w:cs="Times New Roman"/>
          <w:sz w:val="24"/>
          <w:szCs w:val="24"/>
        </w:rPr>
        <w:t>.</w:t>
      </w:r>
      <w:r w:rsidR="00384D5D" w:rsidRPr="00806CF7">
        <w:rPr>
          <w:rFonts w:ascii="Times New Roman" w:hAnsi="Times New Roman" w:cs="Times New Roman"/>
          <w:sz w:val="24"/>
          <w:szCs w:val="24"/>
        </w:rPr>
        <w:t>3</w:t>
      </w:r>
      <w:r w:rsidR="21CEB26B" w:rsidRPr="00806CF7">
        <w:rPr>
          <w:rFonts w:ascii="Times New Roman" w:hAnsi="Times New Roman" w:cs="Times New Roman"/>
          <w:sz w:val="24"/>
          <w:szCs w:val="24"/>
        </w:rPr>
        <w:t xml:space="preserve">.2.3. </w:t>
      </w:r>
      <w:r w:rsidR="5A31984F" w:rsidRPr="00806CF7">
        <w:rPr>
          <w:rFonts w:ascii="Times New Roman" w:hAnsi="Times New Roman" w:cs="Times New Roman"/>
          <w:sz w:val="24"/>
          <w:szCs w:val="24"/>
        </w:rPr>
        <w:t xml:space="preserve">Adjuntar </w:t>
      </w:r>
      <w:r w:rsidR="00384D5D" w:rsidRPr="00806CF7">
        <w:rPr>
          <w:rFonts w:ascii="Times New Roman" w:hAnsi="Times New Roman" w:cs="Times New Roman"/>
          <w:sz w:val="24"/>
          <w:szCs w:val="24"/>
        </w:rPr>
        <w:t>FDS</w:t>
      </w:r>
      <w:r w:rsidR="6F21F418" w:rsidRPr="00806CF7">
        <w:rPr>
          <w:rFonts w:ascii="Times New Roman" w:hAnsi="Times New Roman" w:cs="Times New Roman"/>
          <w:sz w:val="24"/>
          <w:szCs w:val="24"/>
        </w:rPr>
        <w:t xml:space="preserve"> actualizada emitida por el fabricante, del producto químico</w:t>
      </w:r>
      <w:r w:rsidR="7C186886" w:rsidRPr="00806CF7">
        <w:rPr>
          <w:rFonts w:ascii="Times New Roman" w:hAnsi="Times New Roman" w:cs="Times New Roman"/>
          <w:sz w:val="24"/>
          <w:szCs w:val="24"/>
        </w:rPr>
        <w:t xml:space="preserve"> y</w:t>
      </w:r>
      <w:r w:rsidR="6F21F418" w:rsidRPr="00806CF7">
        <w:rPr>
          <w:rFonts w:ascii="Times New Roman" w:hAnsi="Times New Roman" w:cs="Times New Roman"/>
          <w:sz w:val="24"/>
          <w:szCs w:val="24"/>
        </w:rPr>
        <w:t xml:space="preserve"> firmada digitalmente por el profesional responsable. Si la Ficha de Datos de Seguridad se encuentra en un idioma diferente al español, </w:t>
      </w:r>
      <w:r w:rsidR="00384D5D" w:rsidRPr="00806CF7">
        <w:rPr>
          <w:rFonts w:ascii="Times New Roman" w:hAnsi="Times New Roman" w:cs="Times New Roman"/>
          <w:sz w:val="24"/>
          <w:szCs w:val="24"/>
        </w:rPr>
        <w:t>e</w:t>
      </w:r>
      <w:r w:rsidR="6F21F418" w:rsidRPr="00806CF7">
        <w:rPr>
          <w:rFonts w:ascii="Times New Roman" w:hAnsi="Times New Roman" w:cs="Times New Roman"/>
          <w:sz w:val="24"/>
          <w:szCs w:val="24"/>
        </w:rPr>
        <w:t xml:space="preserve">l profesional responsable deberá realizar su traducción simple al idioma español, firmarla y adjuntar la en </w:t>
      </w:r>
      <w:r w:rsidR="00384D5D" w:rsidRPr="00806CF7">
        <w:rPr>
          <w:rFonts w:ascii="Times New Roman" w:hAnsi="Times New Roman" w:cs="Times New Roman"/>
          <w:sz w:val="24"/>
          <w:szCs w:val="24"/>
        </w:rPr>
        <w:t>el portal</w:t>
      </w:r>
      <w:r w:rsidR="6F21F418" w:rsidRPr="00806CF7">
        <w:rPr>
          <w:rFonts w:ascii="Times New Roman" w:hAnsi="Times New Roman" w:cs="Times New Roman"/>
          <w:sz w:val="24"/>
          <w:szCs w:val="24"/>
        </w:rPr>
        <w:t xml:space="preserve"> “</w:t>
      </w:r>
      <w:r w:rsidRPr="00806CF7">
        <w:rPr>
          <w:rFonts w:ascii="Times New Roman" w:hAnsi="Times New Roman" w:cs="Times New Roman"/>
          <w:sz w:val="24"/>
          <w:szCs w:val="24"/>
        </w:rPr>
        <w:t>Regístrelo</w:t>
      </w:r>
      <w:r w:rsidR="6F21F418" w:rsidRPr="00806CF7">
        <w:rPr>
          <w:rFonts w:ascii="Times New Roman" w:hAnsi="Times New Roman" w:cs="Times New Roman"/>
          <w:sz w:val="24"/>
          <w:szCs w:val="24"/>
        </w:rPr>
        <w:t>”.</w:t>
      </w:r>
    </w:p>
    <w:p w14:paraId="36092D91" w14:textId="77777777" w:rsidR="00922961" w:rsidRPr="00AC4E19" w:rsidRDefault="00922961" w:rsidP="00922961">
      <w:pPr>
        <w:pStyle w:val="Prrafodelista"/>
        <w:spacing w:after="0" w:line="360" w:lineRule="auto"/>
        <w:ind w:left="567"/>
        <w:jc w:val="both"/>
        <w:rPr>
          <w:rFonts w:ascii="Times New Roman" w:eastAsia="Times New Roman" w:hAnsi="Times New Roman" w:cs="Times New Roman"/>
          <w:sz w:val="24"/>
          <w:szCs w:val="24"/>
          <w:lang w:eastAsia="es-CR"/>
        </w:rPr>
      </w:pPr>
    </w:p>
    <w:p w14:paraId="1925DCF5" w14:textId="3E2A328B" w:rsidR="00922961" w:rsidRPr="00806CF7" w:rsidRDefault="00E82927" w:rsidP="00806CF7">
      <w:pPr>
        <w:spacing w:after="0" w:line="360" w:lineRule="auto"/>
        <w:ind w:left="851" w:hanging="851"/>
        <w:jc w:val="both"/>
        <w:rPr>
          <w:rFonts w:ascii="Times New Roman" w:eastAsia="Times New Roman" w:hAnsi="Times New Roman" w:cs="Times New Roman"/>
          <w:sz w:val="24"/>
          <w:szCs w:val="24"/>
          <w:lang w:eastAsia="es-CR"/>
        </w:rPr>
      </w:pPr>
      <w:r w:rsidRPr="00806CF7">
        <w:rPr>
          <w:rFonts w:ascii="Times New Roman" w:eastAsia="Times New Roman" w:hAnsi="Times New Roman" w:cs="Times New Roman"/>
          <w:sz w:val="24"/>
          <w:szCs w:val="24"/>
          <w:lang w:eastAsia="es-CR"/>
        </w:rPr>
        <w:t>1</w:t>
      </w:r>
      <w:r w:rsidR="0047373F" w:rsidRPr="00806CF7">
        <w:rPr>
          <w:rFonts w:ascii="Times New Roman" w:eastAsia="Times New Roman" w:hAnsi="Times New Roman" w:cs="Times New Roman"/>
          <w:sz w:val="24"/>
          <w:szCs w:val="24"/>
          <w:lang w:eastAsia="es-CR"/>
        </w:rPr>
        <w:t>3</w:t>
      </w:r>
      <w:r w:rsidR="00922961" w:rsidRPr="00806CF7">
        <w:rPr>
          <w:rFonts w:ascii="Times New Roman" w:eastAsia="Times New Roman" w:hAnsi="Times New Roman" w:cs="Times New Roman"/>
          <w:sz w:val="24"/>
          <w:szCs w:val="24"/>
          <w:lang w:eastAsia="es-CR"/>
        </w:rPr>
        <w:t>.</w:t>
      </w:r>
      <w:r w:rsidR="00384D5D" w:rsidRPr="00806CF7">
        <w:rPr>
          <w:rFonts w:ascii="Times New Roman" w:eastAsia="Times New Roman" w:hAnsi="Times New Roman" w:cs="Times New Roman"/>
          <w:sz w:val="24"/>
          <w:szCs w:val="24"/>
          <w:lang w:eastAsia="es-CR"/>
        </w:rPr>
        <w:t>3</w:t>
      </w:r>
      <w:r w:rsidR="00922961" w:rsidRPr="00806CF7">
        <w:rPr>
          <w:rFonts w:ascii="Times New Roman" w:eastAsia="Times New Roman" w:hAnsi="Times New Roman" w:cs="Times New Roman"/>
          <w:sz w:val="24"/>
          <w:szCs w:val="24"/>
          <w:lang w:eastAsia="es-CR"/>
        </w:rPr>
        <w:t xml:space="preserve">.2.4. </w:t>
      </w:r>
      <w:r w:rsidR="00041EF8" w:rsidRPr="00806CF7">
        <w:rPr>
          <w:rFonts w:ascii="Times New Roman" w:eastAsia="Times New Roman" w:hAnsi="Times New Roman" w:cs="Times New Roman"/>
          <w:sz w:val="24"/>
          <w:szCs w:val="24"/>
          <w:lang w:eastAsia="es-CR"/>
        </w:rPr>
        <w:t>Adjuntar d</w:t>
      </w:r>
      <w:r w:rsidR="00922961" w:rsidRPr="00806CF7">
        <w:rPr>
          <w:rFonts w:ascii="Times New Roman" w:eastAsia="Times New Roman" w:hAnsi="Times New Roman" w:cs="Times New Roman"/>
          <w:sz w:val="24"/>
          <w:szCs w:val="24"/>
          <w:lang w:eastAsia="es-CR"/>
        </w:rPr>
        <w:t xml:space="preserve">ocumento actualizado de etiqueta o proyecto de etiqueta o etiqueta complementaria cuando aplique, de acuerdo con </w:t>
      </w:r>
      <w:r w:rsidR="00922961" w:rsidRPr="00806CF7">
        <w:rPr>
          <w:rFonts w:ascii="Times New Roman" w:eastAsia="Times New Roman" w:hAnsi="Times New Roman" w:cs="Times New Roman"/>
          <w:kern w:val="0"/>
          <w:sz w:val="24"/>
          <w:szCs w:val="24"/>
          <w:lang w:eastAsia="en-GB"/>
          <w14:ligatures w14:val="none"/>
        </w:rPr>
        <w:t>los requisitos establecidos en la normativa de etiquetado en el Decreto Ejecutivo N°40457-S del 20 de abril del 2017. “Reglamento técnico RTCR 481:2015 Productos Químicos. Productos Químicos Peligrosos. Etiquetado”</w:t>
      </w:r>
      <w:r w:rsidR="00922961" w:rsidRPr="00806CF7">
        <w:rPr>
          <w:rFonts w:ascii="Times New Roman" w:eastAsia="Times New Roman" w:hAnsi="Times New Roman" w:cs="Times New Roman"/>
          <w:sz w:val="24"/>
          <w:szCs w:val="24"/>
          <w:lang w:eastAsia="es-CR"/>
        </w:rPr>
        <w:t xml:space="preserve">. </w:t>
      </w:r>
      <w:r w:rsidR="00384D5D" w:rsidRPr="00806CF7">
        <w:rPr>
          <w:rFonts w:ascii="Times New Roman" w:eastAsia="Times New Roman" w:hAnsi="Times New Roman" w:cs="Times New Roman"/>
          <w:sz w:val="24"/>
          <w:szCs w:val="24"/>
          <w:lang w:eastAsia="es-CR"/>
        </w:rPr>
        <w:t>Cuando la modificación afecte una familia de productos se debe de considerar lo establecido en los incisos 8.2</w:t>
      </w:r>
      <w:r w:rsidR="00461BA0" w:rsidRPr="00806CF7">
        <w:rPr>
          <w:rFonts w:ascii="Times New Roman" w:eastAsia="Times New Roman" w:hAnsi="Times New Roman" w:cs="Times New Roman"/>
          <w:sz w:val="24"/>
          <w:szCs w:val="24"/>
          <w:lang w:eastAsia="es-CR"/>
        </w:rPr>
        <w:t>4</w:t>
      </w:r>
      <w:r w:rsidR="00384D5D" w:rsidRPr="00806CF7">
        <w:rPr>
          <w:rFonts w:ascii="Times New Roman" w:eastAsia="Times New Roman" w:hAnsi="Times New Roman" w:cs="Times New Roman"/>
          <w:sz w:val="24"/>
          <w:szCs w:val="24"/>
          <w:lang w:eastAsia="es-CR"/>
        </w:rPr>
        <w:t>. y 8.2</w:t>
      </w:r>
      <w:r w:rsidR="00461BA0" w:rsidRPr="00806CF7">
        <w:rPr>
          <w:rFonts w:ascii="Times New Roman" w:eastAsia="Times New Roman" w:hAnsi="Times New Roman" w:cs="Times New Roman"/>
          <w:sz w:val="24"/>
          <w:szCs w:val="24"/>
          <w:lang w:eastAsia="es-CR"/>
        </w:rPr>
        <w:t>5</w:t>
      </w:r>
      <w:r w:rsidR="00384D5D" w:rsidRPr="00806CF7">
        <w:rPr>
          <w:rFonts w:ascii="Times New Roman" w:eastAsia="Times New Roman" w:hAnsi="Times New Roman" w:cs="Times New Roman"/>
          <w:sz w:val="24"/>
          <w:szCs w:val="24"/>
          <w:lang w:eastAsia="es-CR"/>
        </w:rPr>
        <w:t>. de este reglamento.</w:t>
      </w:r>
    </w:p>
    <w:p w14:paraId="45AAC626" w14:textId="77777777" w:rsidR="00814E10" w:rsidRDefault="00814E10" w:rsidP="00922961">
      <w:pPr>
        <w:pStyle w:val="Prrafodelista"/>
        <w:spacing w:after="0" w:line="360" w:lineRule="auto"/>
        <w:ind w:left="567"/>
        <w:jc w:val="both"/>
        <w:rPr>
          <w:rFonts w:ascii="Times New Roman" w:eastAsia="Times New Roman" w:hAnsi="Times New Roman" w:cs="Times New Roman"/>
          <w:sz w:val="24"/>
          <w:szCs w:val="24"/>
          <w:lang w:eastAsia="es-CR"/>
        </w:rPr>
      </w:pPr>
    </w:p>
    <w:p w14:paraId="30BF3806" w14:textId="3346065A" w:rsidR="00814E10" w:rsidRPr="00806CF7" w:rsidRDefault="00814E10" w:rsidP="00806CF7">
      <w:pPr>
        <w:spacing w:after="0" w:line="360" w:lineRule="auto"/>
        <w:ind w:left="993" w:hanging="993"/>
        <w:jc w:val="both"/>
        <w:rPr>
          <w:rFonts w:ascii="Times New Roman" w:hAnsi="Times New Roman" w:cs="Times New Roman"/>
          <w:sz w:val="24"/>
          <w:szCs w:val="24"/>
        </w:rPr>
      </w:pPr>
      <w:r w:rsidRPr="00806CF7">
        <w:rPr>
          <w:rFonts w:ascii="Times New Roman" w:hAnsi="Times New Roman" w:cs="Times New Roman"/>
          <w:sz w:val="24"/>
          <w:szCs w:val="24"/>
        </w:rPr>
        <w:t xml:space="preserve">12.3.2.5. Adjuntar la ficha técnica del producto químico que se encuentra en el Anexo </w:t>
      </w:r>
      <w:r w:rsidR="00757C10">
        <w:rPr>
          <w:rFonts w:ascii="Times New Roman" w:hAnsi="Times New Roman" w:cs="Times New Roman"/>
          <w:sz w:val="24"/>
          <w:szCs w:val="24"/>
        </w:rPr>
        <w:t>B</w:t>
      </w:r>
      <w:r w:rsidRPr="00806CF7">
        <w:rPr>
          <w:rFonts w:ascii="Times New Roman" w:hAnsi="Times New Roman" w:cs="Times New Roman"/>
          <w:sz w:val="24"/>
          <w:szCs w:val="24"/>
        </w:rPr>
        <w:t xml:space="preserve"> de este reglamento.</w:t>
      </w:r>
    </w:p>
    <w:p w14:paraId="5C9A6F34" w14:textId="77777777" w:rsidR="00922961" w:rsidRPr="00AC4E19" w:rsidRDefault="00922961" w:rsidP="00922961">
      <w:pPr>
        <w:spacing w:after="0" w:line="360" w:lineRule="auto"/>
        <w:ind w:left="567"/>
        <w:jc w:val="both"/>
        <w:rPr>
          <w:rFonts w:ascii="Times New Roman" w:hAnsi="Times New Roman" w:cs="Times New Roman"/>
          <w:sz w:val="24"/>
          <w:szCs w:val="24"/>
        </w:rPr>
      </w:pPr>
    </w:p>
    <w:p w14:paraId="6F3FACFD" w14:textId="206E879C" w:rsidR="00600278" w:rsidRPr="00AC4E19" w:rsidRDefault="00600278">
      <w:pPr>
        <w:spacing w:after="0" w:line="360" w:lineRule="auto"/>
        <w:jc w:val="both"/>
        <w:rPr>
          <w:rFonts w:ascii="Times New Roman" w:eastAsia="Times New Roman" w:hAnsi="Times New Roman" w:cs="Times New Roman"/>
          <w:kern w:val="0"/>
          <w:sz w:val="24"/>
          <w:szCs w:val="24"/>
          <w:lang w:eastAsia="en-GB"/>
          <w14:ligatures w14:val="none"/>
        </w:rPr>
      </w:pPr>
      <w:bookmarkStart w:id="86" w:name="_Hlk207558514"/>
      <w:bookmarkStart w:id="87" w:name="_Hlk206680849"/>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.3. Para el cambio post registro o post notificación </w:t>
      </w:r>
      <w:r w:rsidR="00FC6E32" w:rsidRPr="00AC4E19">
        <w:rPr>
          <w:rFonts w:ascii="Times New Roman" w:eastAsia="Times New Roman" w:hAnsi="Times New Roman" w:cs="Times New Roman"/>
          <w:kern w:val="0"/>
          <w:sz w:val="24"/>
          <w:szCs w:val="24"/>
          <w:lang w:eastAsia="en-GB"/>
          <w14:ligatures w14:val="none"/>
        </w:rPr>
        <w:t>13</w:t>
      </w:r>
      <w:r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.7</w:t>
      </w:r>
      <w:r w:rsidR="004F5497" w:rsidRPr="00AC4E19">
        <w:rPr>
          <w:rFonts w:ascii="Times New Roman" w:eastAsia="Times New Roman" w:hAnsi="Times New Roman" w:cs="Times New Roman"/>
          <w:kern w:val="0"/>
          <w:sz w:val="24"/>
          <w:szCs w:val="24"/>
          <w:lang w:eastAsia="en-GB"/>
          <w14:ligatures w14:val="none"/>
        </w:rPr>
        <w:t>.</w:t>
      </w:r>
      <w:r w:rsidR="00DD66B5" w:rsidRPr="00AC4E19">
        <w:t xml:space="preserve"> </w:t>
      </w:r>
      <w:r w:rsidR="00F465AA" w:rsidRPr="007C307D">
        <w:rPr>
          <w:rFonts w:ascii="Times New Roman" w:eastAsia="Times New Roman" w:hAnsi="Times New Roman" w:cs="Times New Roman"/>
          <w:i/>
          <w:iCs/>
          <w:kern w:val="0"/>
          <w:sz w:val="24"/>
          <w:szCs w:val="24"/>
          <w:lang w:eastAsia="en-GB"/>
          <w14:ligatures w14:val="none"/>
        </w:rPr>
        <w:t>Cambio en la razón social de la persona jurídica titular del registro o notificación, o del solicitante</w:t>
      </w:r>
      <w:bookmarkEnd w:id="86"/>
      <w:r w:rsidR="00F465AA" w:rsidRPr="00AC4E19">
        <w:rPr>
          <w:rFonts w:ascii="Times New Roman" w:eastAsia="Times New Roman" w:hAnsi="Times New Roman" w:cs="Times New Roman"/>
          <w:kern w:val="0"/>
          <w:sz w:val="24"/>
          <w:szCs w:val="24"/>
          <w:lang w:eastAsia="en-GB"/>
          <w14:ligatures w14:val="none"/>
        </w:rPr>
        <w:t>;</w:t>
      </w:r>
      <w:r w:rsidR="00DD66B5"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se debe de presentar los siguientes requisitos:</w:t>
      </w:r>
    </w:p>
    <w:p w14:paraId="199CF556" w14:textId="77777777" w:rsidR="00600278" w:rsidRPr="00AC4E19" w:rsidRDefault="00600278">
      <w:pPr>
        <w:spacing w:after="0" w:line="360" w:lineRule="auto"/>
        <w:jc w:val="both"/>
        <w:rPr>
          <w:rFonts w:ascii="Times New Roman" w:eastAsia="Times New Roman" w:hAnsi="Times New Roman" w:cs="Times New Roman"/>
          <w:kern w:val="0"/>
          <w:sz w:val="24"/>
          <w:szCs w:val="24"/>
          <w:lang w:eastAsia="en-GB"/>
          <w14:ligatures w14:val="none"/>
        </w:rPr>
      </w:pPr>
    </w:p>
    <w:p w14:paraId="073692E5" w14:textId="79C90166" w:rsidR="00600278" w:rsidRPr="00AC4E19" w:rsidRDefault="00600278" w:rsidP="00806CF7">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.3.</w:t>
      </w:r>
      <w:r w:rsidR="00DD66B5" w:rsidRPr="00AC4E19">
        <w:rPr>
          <w:rFonts w:ascii="Times New Roman" w:eastAsia="Times New Roman" w:hAnsi="Times New Roman" w:cs="Times New Roman"/>
          <w:kern w:val="0"/>
          <w:sz w:val="24"/>
          <w:szCs w:val="24"/>
          <w:lang w:eastAsia="en-GB"/>
          <w14:ligatures w14:val="none"/>
        </w:rPr>
        <w:t xml:space="preserve">1. </w:t>
      </w:r>
      <w:bookmarkStart w:id="88" w:name="_Hlk215825282"/>
      <w:r w:rsidR="00DD66B5" w:rsidRPr="00AC4E19">
        <w:rPr>
          <w:rFonts w:ascii="Times New Roman" w:eastAsia="Times New Roman" w:hAnsi="Times New Roman" w:cs="Times New Roman"/>
          <w:kern w:val="0"/>
          <w:sz w:val="24"/>
          <w:szCs w:val="24"/>
          <w:lang w:eastAsia="en-GB"/>
          <w14:ligatures w14:val="none"/>
        </w:rPr>
        <w:t>Completar</w:t>
      </w:r>
      <w:r w:rsidRPr="00AC4E19">
        <w:rPr>
          <w:rFonts w:ascii="Times New Roman" w:eastAsia="Times New Roman" w:hAnsi="Times New Roman" w:cs="Times New Roman"/>
          <w:kern w:val="0"/>
          <w:sz w:val="24"/>
          <w:szCs w:val="24"/>
          <w:lang w:eastAsia="en-GB"/>
          <w14:ligatures w14:val="none"/>
        </w:rPr>
        <w:t xml:space="preserve"> el </w:t>
      </w:r>
      <w:r w:rsidR="00757C10" w:rsidRPr="00757C10">
        <w:rPr>
          <w:rFonts w:ascii="Times New Roman" w:eastAsia="Times New Roman" w:hAnsi="Times New Roman" w:cs="Times New Roman"/>
          <w:kern w:val="0"/>
          <w:sz w:val="24"/>
          <w:szCs w:val="24"/>
          <w:lang w:eastAsia="en-GB"/>
          <w14:ligatures w14:val="none"/>
        </w:rPr>
        <w:t>formulario F.03 que se encuentra en el Anexo F de este reglamento.</w:t>
      </w:r>
      <w:r w:rsidR="00757C10">
        <w:rPr>
          <w:rFonts w:ascii="Times New Roman" w:eastAsia="Times New Roman" w:hAnsi="Times New Roman" w:cs="Times New Roman"/>
          <w:kern w:val="0"/>
          <w:sz w:val="24"/>
          <w:szCs w:val="24"/>
          <w:lang w:eastAsia="en-GB"/>
          <w14:ligatures w14:val="none"/>
        </w:rPr>
        <w:t xml:space="preserve"> La persona </w:t>
      </w:r>
      <w:r w:rsidR="00062414">
        <w:rPr>
          <w:rFonts w:ascii="Times New Roman" w:eastAsia="Times New Roman" w:hAnsi="Times New Roman" w:cs="Times New Roman"/>
          <w:kern w:val="0"/>
          <w:sz w:val="24"/>
          <w:szCs w:val="24"/>
          <w:lang w:eastAsia="en-GB"/>
          <w14:ligatures w14:val="none"/>
        </w:rPr>
        <w:t>solicitante</w:t>
      </w:r>
      <w:r w:rsidR="00DD66B5" w:rsidRPr="00AC4E19">
        <w:rPr>
          <w:rFonts w:ascii="Times New Roman" w:eastAsia="Times New Roman" w:hAnsi="Times New Roman" w:cs="Times New Roman"/>
          <w:kern w:val="0"/>
          <w:sz w:val="24"/>
          <w:szCs w:val="24"/>
          <w:lang w:eastAsia="en-GB"/>
          <w14:ligatures w14:val="none"/>
        </w:rPr>
        <w:t xml:space="preserve"> deberá indicar con una equis (‘X’) el tipo de cambio que se desea realizar, así como brindar una explicación detallada del cambio solicitado.</w:t>
      </w:r>
      <w:bookmarkEnd w:id="88"/>
    </w:p>
    <w:p w14:paraId="2BB0AACF" w14:textId="77777777" w:rsidR="00DD66B5" w:rsidRPr="00AC4E19" w:rsidRDefault="00DD66B5"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24D26DBB" w14:textId="1261840F" w:rsidR="00492F98" w:rsidRPr="00AC4E19" w:rsidRDefault="00DD66B5" w:rsidP="00806CF7">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.3.2. Adjuntar certificación notarial que acredite el cambio de razón social. En el caso que el documento </w:t>
      </w:r>
      <w:r w:rsidR="00062414">
        <w:rPr>
          <w:rFonts w:ascii="Times New Roman" w:eastAsia="Times New Roman" w:hAnsi="Times New Roman" w:cs="Times New Roman"/>
          <w:kern w:val="0"/>
          <w:sz w:val="24"/>
          <w:szCs w:val="24"/>
          <w:lang w:eastAsia="en-GB"/>
          <w14:ligatures w14:val="none"/>
        </w:rPr>
        <w:t>sea</w:t>
      </w:r>
      <w:r w:rsidRPr="00AC4E19">
        <w:rPr>
          <w:rFonts w:ascii="Times New Roman" w:eastAsia="Times New Roman" w:hAnsi="Times New Roman" w:cs="Times New Roman"/>
          <w:kern w:val="0"/>
          <w:sz w:val="24"/>
          <w:szCs w:val="24"/>
          <w:lang w:eastAsia="en-GB"/>
          <w14:ligatures w14:val="none"/>
        </w:rPr>
        <w:t xml:space="preserve"> emitido en el extranjero, debe estar legalizado o apostillado</w:t>
      </w:r>
      <w:r w:rsidR="00492F98" w:rsidRPr="00AC4E19">
        <w:rPr>
          <w:rFonts w:ascii="Times New Roman" w:eastAsia="Times New Roman" w:hAnsi="Times New Roman" w:cs="Times New Roman"/>
          <w:kern w:val="0"/>
          <w:sz w:val="24"/>
          <w:szCs w:val="24"/>
          <w:lang w:eastAsia="en-GB"/>
          <w14:ligatures w14:val="none"/>
        </w:rPr>
        <w:t>. Además, la certificación debe</w:t>
      </w:r>
      <w:r w:rsidRPr="00AC4E19">
        <w:rPr>
          <w:rFonts w:ascii="Times New Roman" w:eastAsia="Times New Roman" w:hAnsi="Times New Roman" w:cs="Times New Roman"/>
          <w:kern w:val="0"/>
          <w:sz w:val="24"/>
          <w:szCs w:val="24"/>
          <w:lang w:eastAsia="en-GB"/>
          <w14:ligatures w14:val="none"/>
        </w:rPr>
        <w:t xml:space="preserve"> presentarse con su traducción oficial cuando el idioma de origen no sea el español</w:t>
      </w:r>
      <w:r w:rsidR="00492F98" w:rsidRPr="00AC4E19">
        <w:rPr>
          <w:rFonts w:ascii="Times New Roman" w:eastAsia="Times New Roman" w:hAnsi="Times New Roman" w:cs="Times New Roman"/>
          <w:kern w:val="0"/>
          <w:sz w:val="24"/>
          <w:szCs w:val="24"/>
          <w:lang w:eastAsia="en-GB"/>
          <w14:ligatures w14:val="none"/>
        </w:rPr>
        <w:t xml:space="preserve">. La certificación notarial debe estar firmada digitalmente o según lo establecido en el Decreto Ejecutivo </w:t>
      </w:r>
      <w:proofErr w:type="spellStart"/>
      <w:r w:rsidR="00492F98" w:rsidRPr="00AC4E19">
        <w:rPr>
          <w:rFonts w:ascii="Times New Roman" w:eastAsia="Times New Roman" w:hAnsi="Times New Roman" w:cs="Times New Roman"/>
          <w:kern w:val="0"/>
          <w:sz w:val="24"/>
          <w:szCs w:val="24"/>
          <w:lang w:eastAsia="en-GB"/>
          <w14:ligatures w14:val="none"/>
        </w:rPr>
        <w:t>Nº</w:t>
      </w:r>
      <w:proofErr w:type="spellEnd"/>
      <w:r w:rsidR="00492F98" w:rsidRPr="00AC4E19">
        <w:rPr>
          <w:rFonts w:ascii="Times New Roman" w:eastAsia="Times New Roman" w:hAnsi="Times New Roman" w:cs="Times New Roman"/>
          <w:kern w:val="0"/>
          <w:sz w:val="24"/>
          <w:szCs w:val="24"/>
          <w:lang w:eastAsia="en-GB"/>
          <w14:ligatures w14:val="none"/>
        </w:rPr>
        <w:t xml:space="preserve"> 37988-S del 03 de octubre del 2013 "Reglamento para el Funcionamiento y la Utilización del Portal "Regístrelo".</w:t>
      </w:r>
    </w:p>
    <w:p w14:paraId="29770B9E" w14:textId="77777777" w:rsidR="00492F98" w:rsidRPr="00AC4E19" w:rsidRDefault="00492F98" w:rsidP="00DD66B5">
      <w:pPr>
        <w:spacing w:after="0" w:line="360" w:lineRule="auto"/>
        <w:jc w:val="both"/>
        <w:rPr>
          <w:rFonts w:ascii="Times New Roman" w:eastAsia="Times New Roman" w:hAnsi="Times New Roman" w:cs="Times New Roman"/>
          <w:kern w:val="0"/>
          <w:sz w:val="24"/>
          <w:szCs w:val="24"/>
          <w:lang w:eastAsia="en-GB"/>
          <w14:ligatures w14:val="none"/>
        </w:rPr>
      </w:pPr>
      <w:bookmarkStart w:id="89" w:name="_Hlk207208629"/>
    </w:p>
    <w:p w14:paraId="46DBE30E" w14:textId="3776C2F7" w:rsidR="00492F98" w:rsidRPr="00AC4E19" w:rsidRDefault="00492F98" w:rsidP="00DD66B5">
      <w:pPr>
        <w:spacing w:after="0" w:line="360" w:lineRule="auto"/>
        <w:jc w:val="both"/>
        <w:rPr>
          <w:rFonts w:ascii="Times New Roman" w:eastAsia="Times New Roman" w:hAnsi="Times New Roman" w:cs="Times New Roman"/>
          <w:kern w:val="0"/>
          <w:sz w:val="24"/>
          <w:szCs w:val="24"/>
          <w:lang w:eastAsia="en-GB"/>
          <w14:ligatures w14:val="none"/>
        </w:rPr>
      </w:pPr>
      <w:bookmarkStart w:id="90" w:name="_Hlk207558542"/>
      <w:r w:rsidRPr="00AC4E19">
        <w:rPr>
          <w:rFonts w:ascii="Times New Roman" w:eastAsia="Times New Roman" w:hAnsi="Times New Roman" w:cs="Times New Roman"/>
          <w:kern w:val="0"/>
          <w:sz w:val="24"/>
          <w:szCs w:val="24"/>
          <w:lang w:eastAsia="en-GB"/>
          <w14:ligatures w14:val="none"/>
        </w:rPr>
        <w:lastRenderedPageBreak/>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.4. Para </w:t>
      </w:r>
      <w:r w:rsidR="00814E10">
        <w:rPr>
          <w:rFonts w:ascii="Times New Roman" w:eastAsia="Times New Roman" w:hAnsi="Times New Roman" w:cs="Times New Roman"/>
          <w:kern w:val="0"/>
          <w:sz w:val="24"/>
          <w:szCs w:val="24"/>
          <w:lang w:eastAsia="en-GB"/>
          <w14:ligatures w14:val="none"/>
        </w:rPr>
        <w:t>el</w:t>
      </w:r>
      <w:r w:rsidRPr="00AC4E19">
        <w:rPr>
          <w:rFonts w:ascii="Times New Roman" w:eastAsia="Times New Roman" w:hAnsi="Times New Roman" w:cs="Times New Roman"/>
          <w:kern w:val="0"/>
          <w:sz w:val="24"/>
          <w:szCs w:val="24"/>
          <w:lang w:eastAsia="en-GB"/>
          <w14:ligatures w14:val="none"/>
        </w:rPr>
        <w:t xml:space="preserve"> cambio post registro o post notificación </w:t>
      </w:r>
      <w:r w:rsidR="00FC6E32" w:rsidRPr="00AC4E19">
        <w:rPr>
          <w:rFonts w:ascii="Times New Roman" w:eastAsia="Times New Roman" w:hAnsi="Times New Roman" w:cs="Times New Roman"/>
          <w:kern w:val="0"/>
          <w:sz w:val="24"/>
          <w:szCs w:val="24"/>
          <w:lang w:eastAsia="en-GB"/>
          <w14:ligatures w14:val="none"/>
        </w:rPr>
        <w:t>13</w:t>
      </w:r>
      <w:r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.8</w:t>
      </w:r>
      <w:r w:rsidRPr="007C307D">
        <w:rPr>
          <w:rFonts w:ascii="Times New Roman" w:eastAsia="Times New Roman" w:hAnsi="Times New Roman" w:cs="Times New Roman"/>
          <w:i/>
          <w:iCs/>
          <w:kern w:val="0"/>
          <w:sz w:val="24"/>
          <w:szCs w:val="24"/>
          <w:lang w:eastAsia="en-GB"/>
          <w14:ligatures w14:val="none"/>
        </w:rPr>
        <w:t xml:space="preserve">. </w:t>
      </w:r>
      <w:r w:rsidR="00F465AA" w:rsidRPr="007C307D">
        <w:rPr>
          <w:rFonts w:ascii="Times New Roman" w:eastAsia="Times New Roman" w:hAnsi="Times New Roman" w:cs="Times New Roman"/>
          <w:i/>
          <w:iCs/>
          <w:kern w:val="0"/>
          <w:sz w:val="24"/>
          <w:szCs w:val="24"/>
          <w:lang w:eastAsia="en-GB"/>
          <w14:ligatures w14:val="none"/>
        </w:rPr>
        <w:t>Cambio del representante legal de la persona jurídica titular del registro o notificación del producto químico</w:t>
      </w:r>
      <w:bookmarkEnd w:id="90"/>
      <w:r w:rsidRPr="00AC4E19">
        <w:rPr>
          <w:rFonts w:ascii="Times New Roman" w:eastAsia="Times New Roman" w:hAnsi="Times New Roman" w:cs="Times New Roman"/>
          <w:kern w:val="0"/>
          <w:sz w:val="24"/>
          <w:szCs w:val="24"/>
          <w:lang w:eastAsia="en-GB"/>
          <w14:ligatures w14:val="none"/>
        </w:rPr>
        <w:t>, el solicitante debe</w:t>
      </w:r>
      <w:r w:rsidR="00062414">
        <w:rPr>
          <w:rFonts w:ascii="Times New Roman" w:eastAsia="Times New Roman" w:hAnsi="Times New Roman" w:cs="Times New Roman"/>
          <w:kern w:val="0"/>
          <w:sz w:val="24"/>
          <w:szCs w:val="24"/>
          <w:lang w:eastAsia="en-GB"/>
          <w14:ligatures w14:val="none"/>
        </w:rPr>
        <w:t xml:space="preserve"> presentar los siguientes requisitos</w:t>
      </w:r>
      <w:r w:rsidRPr="00AC4E19">
        <w:rPr>
          <w:rFonts w:ascii="Times New Roman" w:eastAsia="Times New Roman" w:hAnsi="Times New Roman" w:cs="Times New Roman"/>
          <w:kern w:val="0"/>
          <w:sz w:val="24"/>
          <w:szCs w:val="24"/>
          <w:lang w:eastAsia="en-GB"/>
          <w14:ligatures w14:val="none"/>
        </w:rPr>
        <w:t>:</w:t>
      </w:r>
    </w:p>
    <w:p w14:paraId="73FAC794" w14:textId="77777777" w:rsidR="00492F98" w:rsidRPr="00AC4E19" w:rsidRDefault="00492F98" w:rsidP="00DD66B5">
      <w:pPr>
        <w:spacing w:after="0" w:line="360" w:lineRule="auto"/>
        <w:jc w:val="both"/>
        <w:rPr>
          <w:rFonts w:ascii="Times New Roman" w:eastAsia="Times New Roman" w:hAnsi="Times New Roman" w:cs="Times New Roman"/>
          <w:kern w:val="0"/>
          <w:sz w:val="24"/>
          <w:szCs w:val="24"/>
          <w:lang w:eastAsia="en-GB"/>
          <w14:ligatures w14:val="none"/>
        </w:rPr>
      </w:pPr>
    </w:p>
    <w:p w14:paraId="28EB2E2B" w14:textId="354DCD8A" w:rsidR="00492F98" w:rsidRPr="00AC4E19" w:rsidRDefault="00492F98" w:rsidP="004938E0">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.4.1. </w:t>
      </w:r>
      <w:r w:rsidR="00254715" w:rsidRPr="00AC4E19">
        <w:rPr>
          <w:rFonts w:ascii="Times New Roman" w:eastAsia="Times New Roman" w:hAnsi="Times New Roman" w:cs="Times New Roman"/>
          <w:kern w:val="0"/>
          <w:sz w:val="24"/>
          <w:szCs w:val="24"/>
          <w:lang w:eastAsia="en-GB"/>
          <w14:ligatures w14:val="none"/>
        </w:rPr>
        <w:t xml:space="preserve">Completar el </w:t>
      </w:r>
      <w:r w:rsidR="00254715" w:rsidRPr="00757C10">
        <w:rPr>
          <w:rFonts w:ascii="Times New Roman" w:eastAsia="Times New Roman" w:hAnsi="Times New Roman" w:cs="Times New Roman"/>
          <w:kern w:val="0"/>
          <w:sz w:val="24"/>
          <w:szCs w:val="24"/>
          <w:lang w:eastAsia="en-GB"/>
          <w14:ligatures w14:val="none"/>
        </w:rPr>
        <w:t>formulario F.03 que se encuentra en el Anexo F de este reglamento.</w:t>
      </w:r>
      <w:r w:rsidR="00254715">
        <w:rPr>
          <w:rFonts w:ascii="Times New Roman" w:eastAsia="Times New Roman" w:hAnsi="Times New Roman" w:cs="Times New Roman"/>
          <w:kern w:val="0"/>
          <w:sz w:val="24"/>
          <w:szCs w:val="24"/>
          <w:lang w:eastAsia="en-GB"/>
          <w14:ligatures w14:val="none"/>
        </w:rPr>
        <w:t xml:space="preserve"> La persona solicitante</w:t>
      </w:r>
      <w:r w:rsidR="00254715" w:rsidRPr="00AC4E19">
        <w:rPr>
          <w:rFonts w:ascii="Times New Roman" w:eastAsia="Times New Roman" w:hAnsi="Times New Roman" w:cs="Times New Roman"/>
          <w:kern w:val="0"/>
          <w:sz w:val="24"/>
          <w:szCs w:val="24"/>
          <w:lang w:eastAsia="en-GB"/>
          <w14:ligatures w14:val="none"/>
        </w:rPr>
        <w:t xml:space="preserve"> deberá indicar con una equis (‘X’) el tipo de cambio que se desea realizar, así como brindar una explicación detallada del cambio solicitado.</w:t>
      </w:r>
    </w:p>
    <w:p w14:paraId="157F6A5B" w14:textId="77777777" w:rsidR="00492F98" w:rsidRPr="00AC4E19" w:rsidRDefault="00492F98"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4E2166DE" w14:textId="63DBFC1B" w:rsidR="00062414" w:rsidRDefault="00535220" w:rsidP="00254715">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.4.2. </w:t>
      </w:r>
      <w:r w:rsidR="00062414">
        <w:rPr>
          <w:rFonts w:ascii="Times New Roman" w:eastAsia="Times New Roman" w:hAnsi="Times New Roman" w:cs="Times New Roman"/>
          <w:kern w:val="0"/>
          <w:sz w:val="24"/>
          <w:szCs w:val="24"/>
          <w:lang w:eastAsia="en-GB"/>
          <w14:ligatures w14:val="none"/>
        </w:rPr>
        <w:t xml:space="preserve">Para el caso en donde </w:t>
      </w:r>
      <w:r w:rsidRPr="00AC4E19">
        <w:rPr>
          <w:rFonts w:ascii="Times New Roman" w:eastAsia="Times New Roman" w:hAnsi="Times New Roman" w:cs="Times New Roman"/>
          <w:kern w:val="0"/>
          <w:sz w:val="24"/>
          <w:szCs w:val="24"/>
          <w:lang w:eastAsia="en-GB"/>
          <w14:ligatures w14:val="none"/>
        </w:rPr>
        <w:t xml:space="preserve">el </w:t>
      </w:r>
      <w:r w:rsidR="00F465AA" w:rsidRPr="00AC4E19">
        <w:rPr>
          <w:rFonts w:ascii="Times New Roman" w:eastAsia="Times New Roman" w:hAnsi="Times New Roman" w:cs="Times New Roman"/>
          <w:kern w:val="0"/>
          <w:sz w:val="24"/>
          <w:szCs w:val="24"/>
          <w:lang w:eastAsia="en-GB"/>
          <w14:ligatures w14:val="none"/>
        </w:rPr>
        <w:t xml:space="preserve">nuevo </w:t>
      </w:r>
      <w:r w:rsidRPr="00AC4E19">
        <w:rPr>
          <w:rFonts w:ascii="Times New Roman" w:eastAsia="Times New Roman" w:hAnsi="Times New Roman" w:cs="Times New Roman"/>
          <w:kern w:val="0"/>
          <w:sz w:val="24"/>
          <w:szCs w:val="24"/>
          <w:lang w:eastAsia="en-GB"/>
          <w14:ligatures w14:val="none"/>
        </w:rPr>
        <w:t xml:space="preserve">representante legal es extranjero, </w:t>
      </w:r>
      <w:r w:rsidR="00062414">
        <w:rPr>
          <w:rFonts w:ascii="Times New Roman" w:eastAsia="Times New Roman" w:hAnsi="Times New Roman" w:cs="Times New Roman"/>
          <w:kern w:val="0"/>
          <w:sz w:val="24"/>
          <w:szCs w:val="24"/>
          <w:lang w:eastAsia="en-GB"/>
          <w14:ligatures w14:val="none"/>
        </w:rPr>
        <w:t>los requisitos son</w:t>
      </w:r>
      <w:r w:rsidR="00254715">
        <w:rPr>
          <w:rFonts w:ascii="Times New Roman" w:eastAsia="Times New Roman" w:hAnsi="Times New Roman" w:cs="Times New Roman"/>
          <w:kern w:val="0"/>
          <w:sz w:val="24"/>
          <w:szCs w:val="24"/>
          <w:lang w:eastAsia="en-GB"/>
          <w14:ligatures w14:val="none"/>
        </w:rPr>
        <w:t xml:space="preserve"> los siguientes</w:t>
      </w:r>
      <w:r w:rsidR="00062414">
        <w:rPr>
          <w:rFonts w:ascii="Times New Roman" w:eastAsia="Times New Roman" w:hAnsi="Times New Roman" w:cs="Times New Roman"/>
          <w:kern w:val="0"/>
          <w:sz w:val="24"/>
          <w:szCs w:val="24"/>
          <w:lang w:eastAsia="en-GB"/>
          <w14:ligatures w14:val="none"/>
        </w:rPr>
        <w:t>:</w:t>
      </w:r>
    </w:p>
    <w:p w14:paraId="7159C604" w14:textId="77777777" w:rsidR="00461BA0" w:rsidRDefault="00461BA0" w:rsidP="00062414">
      <w:pPr>
        <w:spacing w:after="0" w:line="360" w:lineRule="auto"/>
        <w:ind w:left="567"/>
        <w:jc w:val="both"/>
        <w:rPr>
          <w:rFonts w:ascii="Times New Roman" w:eastAsia="Times New Roman" w:hAnsi="Times New Roman" w:cs="Times New Roman"/>
          <w:kern w:val="0"/>
          <w:sz w:val="24"/>
          <w:szCs w:val="24"/>
          <w:lang w:eastAsia="en-GB"/>
          <w14:ligatures w14:val="none"/>
        </w:rPr>
      </w:pPr>
    </w:p>
    <w:p w14:paraId="077FB1DE" w14:textId="36A9E8A9" w:rsidR="00062414" w:rsidRDefault="00062414" w:rsidP="00806CF7">
      <w:pPr>
        <w:spacing w:after="0" w:line="360" w:lineRule="auto"/>
        <w:ind w:left="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13.3.4.2.1. </w:t>
      </w:r>
      <w:r w:rsidR="00963B8E">
        <w:rPr>
          <w:rFonts w:ascii="Times New Roman" w:eastAsia="Times New Roman" w:hAnsi="Times New Roman" w:cs="Times New Roman"/>
          <w:kern w:val="0"/>
          <w:sz w:val="24"/>
          <w:szCs w:val="24"/>
          <w:lang w:eastAsia="en-GB"/>
          <w14:ligatures w14:val="none"/>
        </w:rPr>
        <w:t>P</w:t>
      </w:r>
      <w:r w:rsidR="00535220" w:rsidRPr="00AC4E19">
        <w:rPr>
          <w:rFonts w:ascii="Times New Roman" w:eastAsia="Times New Roman" w:hAnsi="Times New Roman" w:cs="Times New Roman"/>
          <w:kern w:val="0"/>
          <w:sz w:val="24"/>
          <w:szCs w:val="24"/>
          <w:lang w:eastAsia="en-GB"/>
          <w14:ligatures w14:val="none"/>
        </w:rPr>
        <w:t xml:space="preserve">oder de representación legal otorgado por el titular del producto a favor del solicitante, si se emite en el extranjero debe estar legalizado o apostillado y presentarse con su traducción oficial cuando el idioma de origen no sea el español. </w:t>
      </w:r>
      <w:r w:rsidR="00036476" w:rsidRPr="00AC4E19">
        <w:rPr>
          <w:rFonts w:ascii="Times New Roman" w:eastAsia="Times New Roman" w:hAnsi="Times New Roman" w:cs="Times New Roman"/>
          <w:kern w:val="0"/>
          <w:sz w:val="24"/>
          <w:szCs w:val="24"/>
          <w:lang w:eastAsia="en-GB"/>
          <w14:ligatures w14:val="none"/>
        </w:rPr>
        <w:t xml:space="preserve">El poder debe estar </w:t>
      </w:r>
      <w:r w:rsidR="00535220" w:rsidRPr="00AC4E19">
        <w:rPr>
          <w:rFonts w:ascii="Times New Roman" w:eastAsia="Times New Roman" w:hAnsi="Times New Roman" w:cs="Times New Roman"/>
          <w:kern w:val="0"/>
          <w:sz w:val="24"/>
          <w:szCs w:val="24"/>
          <w:lang w:eastAsia="en-GB"/>
          <w14:ligatures w14:val="none"/>
        </w:rPr>
        <w:t xml:space="preserve">acompañar de la certificación notarial firmada digitalmente o según lo establecido en el Decreto Ejecutivo </w:t>
      </w:r>
      <w:proofErr w:type="spellStart"/>
      <w:r w:rsidR="00535220" w:rsidRPr="00AC4E19">
        <w:rPr>
          <w:rFonts w:ascii="Times New Roman" w:eastAsia="Times New Roman" w:hAnsi="Times New Roman" w:cs="Times New Roman"/>
          <w:kern w:val="0"/>
          <w:sz w:val="24"/>
          <w:szCs w:val="24"/>
          <w:lang w:eastAsia="en-GB"/>
          <w14:ligatures w14:val="none"/>
        </w:rPr>
        <w:t>Nº</w:t>
      </w:r>
      <w:proofErr w:type="spellEnd"/>
      <w:r w:rsidR="00535220" w:rsidRPr="00AC4E19">
        <w:rPr>
          <w:rFonts w:ascii="Times New Roman" w:eastAsia="Times New Roman" w:hAnsi="Times New Roman" w:cs="Times New Roman"/>
          <w:kern w:val="0"/>
          <w:sz w:val="24"/>
          <w:szCs w:val="24"/>
          <w:lang w:eastAsia="en-GB"/>
          <w14:ligatures w14:val="none"/>
        </w:rPr>
        <w:t xml:space="preserve"> 37988-S del 03 de octubre del 2013 "Reglamento para el Funcionamiento y la Utilización del Portal "Regístrelo".</w:t>
      </w:r>
      <w:r>
        <w:rPr>
          <w:rFonts w:ascii="Times New Roman" w:eastAsia="Times New Roman" w:hAnsi="Times New Roman" w:cs="Times New Roman"/>
          <w:kern w:val="0"/>
          <w:sz w:val="24"/>
          <w:szCs w:val="24"/>
          <w:lang w:eastAsia="en-GB"/>
          <w14:ligatures w14:val="none"/>
        </w:rPr>
        <w:t xml:space="preserve"> </w:t>
      </w:r>
    </w:p>
    <w:p w14:paraId="6AB70D3A" w14:textId="77777777" w:rsidR="00461BA0" w:rsidRDefault="00461BA0" w:rsidP="00062414">
      <w:pPr>
        <w:spacing w:after="0" w:line="360" w:lineRule="auto"/>
        <w:ind w:left="851"/>
        <w:jc w:val="both"/>
        <w:rPr>
          <w:rFonts w:ascii="Times New Roman" w:eastAsia="Times New Roman" w:hAnsi="Times New Roman" w:cs="Times New Roman"/>
          <w:kern w:val="0"/>
          <w:sz w:val="24"/>
          <w:szCs w:val="24"/>
          <w:lang w:eastAsia="en-GB"/>
          <w14:ligatures w14:val="none"/>
        </w:rPr>
      </w:pPr>
    </w:p>
    <w:p w14:paraId="15ACE71E" w14:textId="4276E179" w:rsidR="00036476" w:rsidRPr="00AC4E19" w:rsidRDefault="00036476" w:rsidP="007C307D">
      <w:pPr>
        <w:spacing w:after="0" w:line="360" w:lineRule="auto"/>
        <w:ind w:left="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.4.</w:t>
      </w:r>
      <w:r w:rsidR="00062414">
        <w:rPr>
          <w:rFonts w:ascii="Times New Roman" w:eastAsia="Times New Roman" w:hAnsi="Times New Roman" w:cs="Times New Roman"/>
          <w:kern w:val="0"/>
          <w:sz w:val="24"/>
          <w:szCs w:val="24"/>
          <w:lang w:eastAsia="en-GB"/>
          <w14:ligatures w14:val="none"/>
        </w:rPr>
        <w:t>2.</w:t>
      </w:r>
      <w:r w:rsidR="002330E0">
        <w:rPr>
          <w:rFonts w:ascii="Times New Roman" w:eastAsia="Times New Roman" w:hAnsi="Times New Roman" w:cs="Times New Roman"/>
          <w:kern w:val="0"/>
          <w:sz w:val="24"/>
          <w:szCs w:val="24"/>
          <w:lang w:eastAsia="en-GB"/>
          <w14:ligatures w14:val="none"/>
        </w:rPr>
        <w:t xml:space="preserve">2. </w:t>
      </w:r>
      <w:r w:rsidR="00963B8E">
        <w:rPr>
          <w:rFonts w:ascii="Times New Roman" w:eastAsia="Times New Roman" w:hAnsi="Times New Roman" w:cs="Times New Roman"/>
          <w:kern w:val="0"/>
          <w:sz w:val="24"/>
          <w:szCs w:val="24"/>
          <w:lang w:eastAsia="en-GB"/>
          <w14:ligatures w14:val="none"/>
        </w:rPr>
        <w:t>C</w:t>
      </w:r>
      <w:r w:rsidRPr="00AC4E19">
        <w:rPr>
          <w:rFonts w:ascii="Times New Roman" w:eastAsia="Times New Roman" w:hAnsi="Times New Roman" w:cs="Times New Roman"/>
          <w:kern w:val="0"/>
          <w:sz w:val="24"/>
          <w:szCs w:val="24"/>
          <w:lang w:eastAsia="en-GB"/>
          <w14:ligatures w14:val="none"/>
        </w:rPr>
        <w:t>opia del pasaporte vigente o DIMEX si reside en Costa Rica. El número de identificación debe coincidir con el indicado en la certificación de personería.</w:t>
      </w:r>
    </w:p>
    <w:p w14:paraId="7FAD3B4F" w14:textId="77777777" w:rsidR="00535220" w:rsidRPr="00AC4E19" w:rsidRDefault="00535220"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79820CDF" w14:textId="76CF2324" w:rsidR="00535220" w:rsidRPr="00AC4E19" w:rsidRDefault="00036476" w:rsidP="00806CF7">
      <w:pPr>
        <w:spacing w:after="0" w:line="360" w:lineRule="auto"/>
        <w:ind w:left="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.4.</w:t>
      </w:r>
      <w:r w:rsidR="00062414">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 Para el caso en donde el </w:t>
      </w:r>
      <w:r w:rsidR="00F465AA" w:rsidRPr="00AC4E19">
        <w:rPr>
          <w:rFonts w:ascii="Times New Roman" w:eastAsia="Times New Roman" w:hAnsi="Times New Roman" w:cs="Times New Roman"/>
          <w:kern w:val="0"/>
          <w:sz w:val="24"/>
          <w:szCs w:val="24"/>
          <w:lang w:eastAsia="en-GB"/>
          <w14:ligatures w14:val="none"/>
        </w:rPr>
        <w:t xml:space="preserve">nuevo </w:t>
      </w:r>
      <w:r w:rsidRPr="00AC4E19">
        <w:rPr>
          <w:rFonts w:ascii="Times New Roman" w:eastAsia="Times New Roman" w:hAnsi="Times New Roman" w:cs="Times New Roman"/>
          <w:kern w:val="0"/>
          <w:sz w:val="24"/>
          <w:szCs w:val="24"/>
          <w:lang w:eastAsia="en-GB"/>
          <w14:ligatures w14:val="none"/>
        </w:rPr>
        <w:t xml:space="preserve">representante legal es </w:t>
      </w:r>
      <w:r w:rsidR="00535220" w:rsidRPr="00AC4E19">
        <w:rPr>
          <w:rFonts w:ascii="Times New Roman" w:eastAsia="Times New Roman" w:hAnsi="Times New Roman" w:cs="Times New Roman"/>
          <w:kern w:val="0"/>
          <w:sz w:val="24"/>
          <w:szCs w:val="24"/>
          <w:lang w:eastAsia="en-GB"/>
          <w14:ligatures w14:val="none"/>
        </w:rPr>
        <w:t>nacional</w:t>
      </w:r>
      <w:r w:rsidRPr="00AC4E19">
        <w:rPr>
          <w:rFonts w:ascii="Times New Roman" w:eastAsia="Times New Roman" w:hAnsi="Times New Roman" w:cs="Times New Roman"/>
          <w:kern w:val="0"/>
          <w:sz w:val="24"/>
          <w:szCs w:val="24"/>
          <w:lang w:eastAsia="en-GB"/>
          <w14:ligatures w14:val="none"/>
        </w:rPr>
        <w:t>; se debe adjuntar una p</w:t>
      </w:r>
      <w:r w:rsidR="00535220" w:rsidRPr="00AC4E19">
        <w:rPr>
          <w:rFonts w:ascii="Times New Roman" w:eastAsia="Times New Roman" w:hAnsi="Times New Roman" w:cs="Times New Roman"/>
          <w:kern w:val="0"/>
          <w:sz w:val="24"/>
          <w:szCs w:val="24"/>
          <w:lang w:eastAsia="en-GB"/>
          <w14:ligatures w14:val="none"/>
        </w:rPr>
        <w:t>ersonería jurídica o Certificación de poder</w:t>
      </w:r>
      <w:r w:rsidRPr="00AC4E19">
        <w:rPr>
          <w:rFonts w:ascii="Times New Roman" w:eastAsia="Times New Roman" w:hAnsi="Times New Roman" w:cs="Times New Roman"/>
          <w:kern w:val="0"/>
          <w:sz w:val="24"/>
          <w:szCs w:val="24"/>
          <w:lang w:eastAsia="en-GB"/>
          <w14:ligatures w14:val="none"/>
        </w:rPr>
        <w:t>.</w:t>
      </w:r>
    </w:p>
    <w:p w14:paraId="359D3C21" w14:textId="77777777" w:rsidR="00036476" w:rsidRPr="00AC4E19" w:rsidRDefault="00036476" w:rsidP="00535220">
      <w:pPr>
        <w:spacing w:after="0" w:line="360" w:lineRule="auto"/>
        <w:jc w:val="both"/>
        <w:rPr>
          <w:rFonts w:ascii="Times New Roman" w:eastAsia="Times New Roman" w:hAnsi="Times New Roman" w:cs="Times New Roman"/>
          <w:kern w:val="0"/>
          <w:sz w:val="24"/>
          <w:szCs w:val="24"/>
          <w:lang w:eastAsia="en-GB"/>
          <w14:ligatures w14:val="none"/>
        </w:rPr>
      </w:pPr>
    </w:p>
    <w:p w14:paraId="2CA9D0F6" w14:textId="258C61F6" w:rsidR="00036476" w:rsidRPr="00AC4E19" w:rsidRDefault="00036476" w:rsidP="00535220">
      <w:pPr>
        <w:spacing w:after="0" w:line="360" w:lineRule="auto"/>
        <w:jc w:val="both"/>
        <w:rPr>
          <w:rFonts w:ascii="Times New Roman" w:eastAsia="Times New Roman" w:hAnsi="Times New Roman" w:cs="Times New Roman"/>
          <w:kern w:val="0"/>
          <w:sz w:val="24"/>
          <w:szCs w:val="24"/>
          <w:lang w:eastAsia="en-GB"/>
          <w14:ligatures w14:val="none"/>
        </w:rPr>
      </w:pPr>
      <w:bookmarkStart w:id="91" w:name="_Hlk207558601"/>
      <w:r w:rsidRPr="00AC4E19">
        <w:rPr>
          <w:rFonts w:ascii="Times New Roman" w:eastAsia="Times New Roman" w:hAnsi="Times New Roman" w:cs="Times New Roman"/>
          <w:kern w:val="0"/>
          <w:sz w:val="24"/>
          <w:szCs w:val="24"/>
          <w:lang w:eastAsia="en-GB"/>
          <w14:ligatures w14:val="none"/>
        </w:rPr>
        <w:t>13.</w:t>
      </w:r>
      <w:r w:rsidR="00D415C7">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.5. Para </w:t>
      </w:r>
      <w:r w:rsidR="00814E10">
        <w:rPr>
          <w:rFonts w:ascii="Times New Roman" w:eastAsia="Times New Roman" w:hAnsi="Times New Roman" w:cs="Times New Roman"/>
          <w:kern w:val="0"/>
          <w:sz w:val="24"/>
          <w:szCs w:val="24"/>
          <w:lang w:eastAsia="en-GB"/>
          <w14:ligatures w14:val="none"/>
        </w:rPr>
        <w:t>el</w:t>
      </w:r>
      <w:r w:rsidRPr="00AC4E19">
        <w:rPr>
          <w:rFonts w:ascii="Times New Roman" w:eastAsia="Times New Roman" w:hAnsi="Times New Roman" w:cs="Times New Roman"/>
          <w:kern w:val="0"/>
          <w:sz w:val="24"/>
          <w:szCs w:val="24"/>
          <w:lang w:eastAsia="en-GB"/>
          <w14:ligatures w14:val="none"/>
        </w:rPr>
        <w:t xml:space="preserve"> cambio post registro o post notificación </w:t>
      </w:r>
      <w:r w:rsidR="00FC6E32" w:rsidRPr="00AC4E19">
        <w:rPr>
          <w:rFonts w:ascii="Times New Roman" w:eastAsia="Times New Roman" w:hAnsi="Times New Roman" w:cs="Times New Roman"/>
          <w:kern w:val="0"/>
          <w:sz w:val="24"/>
          <w:szCs w:val="24"/>
          <w:lang w:eastAsia="en-GB"/>
          <w14:ligatures w14:val="none"/>
        </w:rPr>
        <w:t>13</w:t>
      </w:r>
      <w:r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 xml:space="preserve">.9. </w:t>
      </w:r>
      <w:r w:rsidR="00E37283" w:rsidRPr="007C307D">
        <w:rPr>
          <w:rFonts w:ascii="Times New Roman" w:eastAsia="Times New Roman" w:hAnsi="Times New Roman" w:cs="Times New Roman"/>
          <w:i/>
          <w:iCs/>
          <w:kern w:val="0"/>
          <w:sz w:val="24"/>
          <w:szCs w:val="24"/>
          <w:lang w:eastAsia="en-GB"/>
          <w14:ligatures w14:val="none"/>
        </w:rPr>
        <w:t>Cambio del titular del registro o notificación de productos químicos</w:t>
      </w:r>
      <w:bookmarkEnd w:id="91"/>
      <w:r w:rsidR="00D415C7">
        <w:rPr>
          <w:rFonts w:ascii="Times New Roman" w:eastAsia="Times New Roman" w:hAnsi="Times New Roman" w:cs="Times New Roman"/>
          <w:i/>
          <w:iCs/>
          <w:kern w:val="0"/>
          <w:sz w:val="24"/>
          <w:szCs w:val="24"/>
          <w:lang w:eastAsia="en-GB"/>
          <w14:ligatures w14:val="none"/>
        </w:rPr>
        <w:t>,</w:t>
      </w:r>
      <w:r w:rsidR="00E37283" w:rsidRPr="00AC4E19">
        <w:rPr>
          <w:rFonts w:ascii="Times New Roman" w:eastAsia="Times New Roman" w:hAnsi="Times New Roman" w:cs="Times New Roman"/>
          <w:kern w:val="0"/>
          <w:sz w:val="24"/>
          <w:szCs w:val="24"/>
          <w:lang w:eastAsia="en-GB"/>
          <w14:ligatures w14:val="none"/>
        </w:rPr>
        <w:t xml:space="preserve"> s</w:t>
      </w:r>
      <w:r w:rsidR="004F774C" w:rsidRPr="00AC4E19">
        <w:rPr>
          <w:rFonts w:ascii="Times New Roman" w:eastAsia="Times New Roman" w:hAnsi="Times New Roman" w:cs="Times New Roman"/>
          <w:kern w:val="0"/>
          <w:sz w:val="24"/>
          <w:szCs w:val="24"/>
          <w:lang w:eastAsia="en-GB"/>
          <w14:ligatures w14:val="none"/>
        </w:rPr>
        <w:t>e deben presentar los siguientes requisitos.</w:t>
      </w:r>
    </w:p>
    <w:p w14:paraId="06B318A8" w14:textId="77777777" w:rsidR="00492F98" w:rsidRPr="00AC4E19" w:rsidRDefault="00492F98" w:rsidP="00DD66B5">
      <w:pPr>
        <w:spacing w:after="0" w:line="360" w:lineRule="auto"/>
        <w:jc w:val="both"/>
        <w:rPr>
          <w:rFonts w:ascii="Times New Roman" w:eastAsia="Times New Roman" w:hAnsi="Times New Roman" w:cs="Times New Roman"/>
          <w:kern w:val="0"/>
          <w:sz w:val="24"/>
          <w:szCs w:val="24"/>
          <w:lang w:eastAsia="en-GB"/>
          <w14:ligatures w14:val="none"/>
        </w:rPr>
      </w:pPr>
    </w:p>
    <w:p w14:paraId="15FF1D5B" w14:textId="3F15183B" w:rsidR="00036476" w:rsidRPr="00AC4E19" w:rsidRDefault="00036476" w:rsidP="004938E0">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D415C7">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.5.1. </w:t>
      </w:r>
      <w:bookmarkStart w:id="92" w:name="_Hlk215825515"/>
      <w:r w:rsidR="004938E0"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bookmarkEnd w:id="92"/>
    <w:p w14:paraId="1D63DD3D" w14:textId="77777777" w:rsidR="00492F98" w:rsidRPr="00AC4E19" w:rsidRDefault="00492F98"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6E24A5EC" w14:textId="4DAA6182" w:rsidR="00036476" w:rsidRPr="00AC4E19" w:rsidRDefault="00036476" w:rsidP="00FF0C12">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D415C7">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.5.2. </w:t>
      </w:r>
      <w:r w:rsidR="004938E0">
        <w:rPr>
          <w:rFonts w:ascii="Times New Roman" w:eastAsia="Times New Roman" w:hAnsi="Times New Roman" w:cs="Times New Roman"/>
          <w:kern w:val="0"/>
          <w:sz w:val="24"/>
          <w:szCs w:val="24"/>
          <w:lang w:eastAsia="en-GB"/>
          <w14:ligatures w14:val="none"/>
        </w:rPr>
        <w:t>C</w:t>
      </w:r>
      <w:r w:rsidRPr="00AC4E19">
        <w:rPr>
          <w:rFonts w:ascii="Times New Roman" w:eastAsia="Times New Roman" w:hAnsi="Times New Roman" w:cs="Times New Roman"/>
          <w:kern w:val="0"/>
          <w:sz w:val="24"/>
          <w:szCs w:val="24"/>
          <w:lang w:eastAsia="en-GB"/>
          <w14:ligatures w14:val="none"/>
        </w:rPr>
        <w:t xml:space="preserve">ontrato de cesión, firmado digitalmente por el representante legal del titular actual y por representante legal del nuevo titular.  Si el contrato de cesión se emite en el extranjero debe estar legalizado o apostillado. El documento debe presentarse con su traducción oficial </w:t>
      </w:r>
      <w:r w:rsidRPr="00AC4E19">
        <w:rPr>
          <w:rFonts w:ascii="Times New Roman" w:eastAsia="Times New Roman" w:hAnsi="Times New Roman" w:cs="Times New Roman"/>
          <w:kern w:val="0"/>
          <w:sz w:val="24"/>
          <w:szCs w:val="24"/>
          <w:lang w:eastAsia="en-GB"/>
          <w14:ligatures w14:val="none"/>
        </w:rPr>
        <w:lastRenderedPageBreak/>
        <w:t xml:space="preserve">cuando el idioma de origen no sea el español y debe acompañar de la certificación notarial firmada digitalmente o según lo establecido en el Decreto Ejecutivo </w:t>
      </w:r>
      <w:proofErr w:type="spellStart"/>
      <w:r w:rsidRPr="00AC4E19">
        <w:rPr>
          <w:rFonts w:ascii="Times New Roman" w:eastAsia="Times New Roman" w:hAnsi="Times New Roman" w:cs="Times New Roman"/>
          <w:kern w:val="0"/>
          <w:sz w:val="24"/>
          <w:szCs w:val="24"/>
          <w:lang w:eastAsia="en-GB"/>
          <w14:ligatures w14:val="none"/>
        </w:rPr>
        <w:t>Nº</w:t>
      </w:r>
      <w:proofErr w:type="spellEnd"/>
      <w:r w:rsidRPr="00AC4E19">
        <w:rPr>
          <w:rFonts w:ascii="Times New Roman" w:eastAsia="Times New Roman" w:hAnsi="Times New Roman" w:cs="Times New Roman"/>
          <w:kern w:val="0"/>
          <w:sz w:val="24"/>
          <w:szCs w:val="24"/>
          <w:lang w:eastAsia="en-GB"/>
          <w14:ligatures w14:val="none"/>
        </w:rPr>
        <w:t xml:space="preserve"> 37988-S del 03 de octubre del 2013 "Reglamento para el Funcionamiento y la Utilización del Portal "Regístrelo".</w:t>
      </w:r>
    </w:p>
    <w:p w14:paraId="682E9620" w14:textId="77777777" w:rsidR="00FD0DBD" w:rsidRPr="00AC4E19" w:rsidRDefault="00FD0DBD"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4384BF74" w14:textId="17711490" w:rsidR="00036476" w:rsidRDefault="00036476" w:rsidP="00FF0C12">
      <w:pPr>
        <w:spacing w:after="0" w:line="360" w:lineRule="auto"/>
        <w:ind w:left="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El contrato de cesión debe contener como mínimo la siguiente información:</w:t>
      </w:r>
    </w:p>
    <w:p w14:paraId="1B604A34" w14:textId="77777777" w:rsidR="00806CF7" w:rsidRPr="00AC4E19" w:rsidRDefault="00806CF7" w:rsidP="00806CF7">
      <w:pPr>
        <w:spacing w:after="0" w:line="360" w:lineRule="auto"/>
        <w:jc w:val="both"/>
        <w:rPr>
          <w:rFonts w:ascii="Times New Roman" w:eastAsia="Times New Roman" w:hAnsi="Times New Roman" w:cs="Times New Roman"/>
          <w:kern w:val="0"/>
          <w:sz w:val="24"/>
          <w:szCs w:val="24"/>
          <w:lang w:eastAsia="en-GB"/>
          <w14:ligatures w14:val="none"/>
        </w:rPr>
      </w:pPr>
    </w:p>
    <w:p w14:paraId="329FD9CE" w14:textId="02FA7083" w:rsidR="00D415C7" w:rsidRPr="00806CF7" w:rsidRDefault="00036476" w:rsidP="00FF0C12">
      <w:pPr>
        <w:pStyle w:val="Prrafodelista"/>
        <w:numPr>
          <w:ilvl w:val="4"/>
          <w:numId w:val="91"/>
        </w:numPr>
        <w:spacing w:after="0" w:line="360" w:lineRule="auto"/>
        <w:ind w:left="1985" w:hanging="1134"/>
        <w:jc w:val="both"/>
        <w:rPr>
          <w:rFonts w:ascii="Times New Roman" w:eastAsia="Times New Roman" w:hAnsi="Times New Roman" w:cs="Times New Roman"/>
          <w:kern w:val="0"/>
          <w:sz w:val="24"/>
          <w:szCs w:val="24"/>
          <w:lang w:eastAsia="en-GB"/>
          <w14:ligatures w14:val="none"/>
        </w:rPr>
      </w:pPr>
      <w:r w:rsidRPr="00806CF7">
        <w:rPr>
          <w:rFonts w:ascii="Times New Roman" w:eastAsia="Times New Roman" w:hAnsi="Times New Roman" w:cs="Times New Roman"/>
          <w:kern w:val="0"/>
          <w:sz w:val="24"/>
          <w:szCs w:val="24"/>
          <w:lang w:eastAsia="en-GB"/>
          <w14:ligatures w14:val="none"/>
        </w:rPr>
        <w:t>El nombre y firma del cedente y el nombre y firma del cesionario, en forma conjunta o separada.</w:t>
      </w:r>
    </w:p>
    <w:p w14:paraId="31DC8063" w14:textId="3E057F01" w:rsidR="00036476" w:rsidRPr="00D415C7" w:rsidRDefault="00036476" w:rsidP="004938E0">
      <w:pPr>
        <w:pStyle w:val="Prrafodelista"/>
        <w:numPr>
          <w:ilvl w:val="4"/>
          <w:numId w:val="91"/>
        </w:numPr>
        <w:spacing w:after="0" w:line="360" w:lineRule="auto"/>
        <w:ind w:left="1985" w:hanging="1134"/>
        <w:jc w:val="both"/>
        <w:rPr>
          <w:rFonts w:ascii="Times New Roman" w:eastAsia="Times New Roman" w:hAnsi="Times New Roman" w:cs="Times New Roman"/>
          <w:kern w:val="0"/>
          <w:sz w:val="24"/>
          <w:szCs w:val="24"/>
          <w:lang w:eastAsia="en-GB"/>
          <w14:ligatures w14:val="none"/>
        </w:rPr>
      </w:pPr>
      <w:r w:rsidRPr="00D415C7">
        <w:rPr>
          <w:rFonts w:ascii="Times New Roman" w:eastAsia="Times New Roman" w:hAnsi="Times New Roman" w:cs="Times New Roman"/>
          <w:kern w:val="0"/>
          <w:sz w:val="24"/>
          <w:szCs w:val="24"/>
          <w:lang w:eastAsia="en-GB"/>
          <w14:ligatures w14:val="none"/>
        </w:rPr>
        <w:t>El nombre del producto y el número de registro o notificación del producto químico incluidos en esta cesión.</w:t>
      </w:r>
    </w:p>
    <w:p w14:paraId="5439DFA8" w14:textId="77777777" w:rsidR="00492F98" w:rsidRPr="00AC4E19" w:rsidRDefault="00492F98" w:rsidP="00DD66B5">
      <w:pPr>
        <w:spacing w:after="0" w:line="360" w:lineRule="auto"/>
        <w:jc w:val="both"/>
        <w:rPr>
          <w:rFonts w:ascii="Times New Roman" w:eastAsia="Times New Roman" w:hAnsi="Times New Roman" w:cs="Times New Roman"/>
          <w:kern w:val="0"/>
          <w:sz w:val="24"/>
          <w:szCs w:val="24"/>
          <w:lang w:eastAsia="en-GB"/>
          <w14:ligatures w14:val="none"/>
        </w:rPr>
      </w:pPr>
    </w:p>
    <w:p w14:paraId="742A9070" w14:textId="206112B4" w:rsidR="00036476" w:rsidRPr="00AC4E19" w:rsidRDefault="00FC6E32" w:rsidP="00DD66B5">
      <w:pPr>
        <w:spacing w:after="0" w:line="360" w:lineRule="auto"/>
        <w:jc w:val="both"/>
        <w:rPr>
          <w:rFonts w:ascii="Times New Roman" w:eastAsia="Times New Roman" w:hAnsi="Times New Roman" w:cs="Times New Roman"/>
          <w:kern w:val="0"/>
          <w:sz w:val="24"/>
          <w:szCs w:val="24"/>
          <w:lang w:eastAsia="en-GB"/>
          <w14:ligatures w14:val="none"/>
        </w:rPr>
      </w:pPr>
      <w:bookmarkStart w:id="93" w:name="_Hlk207558629"/>
      <w:r w:rsidRPr="00AC4E19">
        <w:rPr>
          <w:rFonts w:ascii="Times New Roman" w:eastAsia="Times New Roman" w:hAnsi="Times New Roman" w:cs="Times New Roman"/>
          <w:kern w:val="0"/>
          <w:sz w:val="24"/>
          <w:szCs w:val="24"/>
          <w:lang w:eastAsia="en-GB"/>
          <w14:ligatures w14:val="none"/>
        </w:rPr>
        <w:t>13.</w:t>
      </w:r>
      <w:r w:rsidR="002330E0">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.6. Para </w:t>
      </w:r>
      <w:r w:rsidR="00814E10">
        <w:rPr>
          <w:rFonts w:ascii="Times New Roman" w:eastAsia="Times New Roman" w:hAnsi="Times New Roman" w:cs="Times New Roman"/>
          <w:kern w:val="0"/>
          <w:sz w:val="24"/>
          <w:szCs w:val="24"/>
          <w:lang w:eastAsia="en-GB"/>
          <w14:ligatures w14:val="none"/>
        </w:rPr>
        <w:t>el</w:t>
      </w:r>
      <w:r w:rsidRPr="00AC4E19">
        <w:rPr>
          <w:rFonts w:ascii="Times New Roman" w:eastAsia="Times New Roman" w:hAnsi="Times New Roman" w:cs="Times New Roman"/>
          <w:kern w:val="0"/>
          <w:sz w:val="24"/>
          <w:szCs w:val="24"/>
          <w:lang w:eastAsia="en-GB"/>
          <w14:ligatures w14:val="none"/>
        </w:rPr>
        <w:t xml:space="preserve"> cambio post registro o post notificación de productos químicos correspondiente </w:t>
      </w:r>
      <w:r w:rsidR="005A0D8B">
        <w:rPr>
          <w:rFonts w:ascii="Times New Roman" w:eastAsia="Times New Roman" w:hAnsi="Times New Roman" w:cs="Times New Roman"/>
          <w:kern w:val="0"/>
          <w:sz w:val="24"/>
          <w:szCs w:val="24"/>
          <w:lang w:eastAsia="en-GB"/>
          <w14:ligatures w14:val="none"/>
        </w:rPr>
        <w:t>a</w:t>
      </w:r>
      <w:r w:rsidRPr="00AC4E19">
        <w:rPr>
          <w:rFonts w:ascii="Times New Roman" w:eastAsia="Times New Roman" w:hAnsi="Times New Roman" w:cs="Times New Roman"/>
          <w:kern w:val="0"/>
          <w:sz w:val="24"/>
          <w:szCs w:val="24"/>
          <w:lang w:eastAsia="en-GB"/>
          <w14:ligatures w14:val="none"/>
        </w:rPr>
        <w:t xml:space="preserve"> 13.</w:t>
      </w:r>
      <w:r w:rsidR="002330E0">
        <w:rPr>
          <w:rFonts w:ascii="Times New Roman" w:eastAsia="Times New Roman" w:hAnsi="Times New Roman" w:cs="Times New Roman"/>
          <w:kern w:val="0"/>
          <w:sz w:val="24"/>
          <w:szCs w:val="24"/>
          <w:lang w:eastAsia="en-GB"/>
          <w14:ligatures w14:val="none"/>
        </w:rPr>
        <w:t>2</w:t>
      </w:r>
      <w:r w:rsidRPr="00AC4E19">
        <w:rPr>
          <w:rFonts w:ascii="Times New Roman" w:eastAsia="Times New Roman" w:hAnsi="Times New Roman" w:cs="Times New Roman"/>
          <w:kern w:val="0"/>
          <w:sz w:val="24"/>
          <w:szCs w:val="24"/>
          <w:lang w:eastAsia="en-GB"/>
          <w14:ligatures w14:val="none"/>
        </w:rPr>
        <w:t xml:space="preserve">.10. </w:t>
      </w:r>
      <w:r w:rsidRPr="007C307D">
        <w:rPr>
          <w:rFonts w:ascii="Times New Roman" w:eastAsia="Times New Roman" w:hAnsi="Times New Roman" w:cs="Times New Roman"/>
          <w:i/>
          <w:iCs/>
          <w:kern w:val="0"/>
          <w:sz w:val="24"/>
          <w:szCs w:val="24"/>
          <w:lang w:eastAsia="en-GB"/>
          <w14:ligatures w14:val="none"/>
        </w:rPr>
        <w:t>Cambio de razón social distribuidor o importador autorizado</w:t>
      </w:r>
      <w:r w:rsidR="002330E0">
        <w:rPr>
          <w:rFonts w:ascii="Times New Roman" w:eastAsia="Times New Roman" w:hAnsi="Times New Roman" w:cs="Times New Roman"/>
          <w:i/>
          <w:iCs/>
          <w:kern w:val="0"/>
          <w:sz w:val="24"/>
          <w:szCs w:val="24"/>
          <w:lang w:eastAsia="en-GB"/>
          <w14:ligatures w14:val="none"/>
        </w:rPr>
        <w:t xml:space="preserve"> del producto químicos registrado o notificado</w:t>
      </w:r>
      <w:bookmarkEnd w:id="93"/>
      <w:r w:rsidR="002330E0">
        <w:rPr>
          <w:rFonts w:ascii="Times New Roman" w:eastAsia="Times New Roman" w:hAnsi="Times New Roman" w:cs="Times New Roman"/>
          <w:i/>
          <w:iCs/>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se debe presentar los siguientes requisitos:</w:t>
      </w:r>
    </w:p>
    <w:p w14:paraId="42FAD9EE" w14:textId="77777777" w:rsidR="00FC6E32" w:rsidRPr="00AC4E19" w:rsidRDefault="00FC6E32" w:rsidP="00DD66B5">
      <w:pPr>
        <w:spacing w:after="0" w:line="360" w:lineRule="auto"/>
        <w:jc w:val="both"/>
        <w:rPr>
          <w:rFonts w:ascii="Times New Roman" w:eastAsia="Times New Roman" w:hAnsi="Times New Roman" w:cs="Times New Roman"/>
          <w:kern w:val="0"/>
          <w:sz w:val="24"/>
          <w:szCs w:val="24"/>
          <w:lang w:eastAsia="en-GB"/>
          <w14:ligatures w14:val="none"/>
        </w:rPr>
      </w:pPr>
    </w:p>
    <w:p w14:paraId="6677244E" w14:textId="77777777" w:rsidR="005A0D8B" w:rsidRPr="00AC4E19" w:rsidRDefault="00FC6E32" w:rsidP="005A0D8B">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2330E0">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.6.1. </w:t>
      </w:r>
      <w:r w:rsidR="005A0D8B"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04D911F6" w14:textId="77777777" w:rsidR="00FC6E32" w:rsidRPr="00AC4E19" w:rsidRDefault="00FC6E32" w:rsidP="007C307D">
      <w:pPr>
        <w:spacing w:after="0" w:line="360" w:lineRule="auto"/>
        <w:ind w:left="567"/>
        <w:jc w:val="both"/>
        <w:rPr>
          <w:rFonts w:ascii="Times New Roman" w:eastAsia="Times New Roman" w:hAnsi="Times New Roman" w:cs="Times New Roman"/>
          <w:kern w:val="0"/>
          <w:sz w:val="24"/>
          <w:szCs w:val="24"/>
          <w:lang w:eastAsia="en-GB"/>
          <w14:ligatures w14:val="none"/>
        </w:rPr>
      </w:pPr>
    </w:p>
    <w:p w14:paraId="072C61DC" w14:textId="38914A73" w:rsidR="00FC6E32" w:rsidRPr="00AC4E19" w:rsidRDefault="00FC6E32" w:rsidP="00FF0C12">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13.</w:t>
      </w:r>
      <w:r w:rsidR="002330E0">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.6.2. Adjuntar certificación notarial que acredite el cambio de razón social, si el documento es emitido en el extranjero debe presentarse legalizado o apostillado. La certificación debe presentarse con su traducción oficial cuando el idioma de origen no sea el español, además se debe acompañar de la certificación notarial firmada digitalmente o según lo establecido en el Decreto Ejecutivo </w:t>
      </w:r>
      <w:proofErr w:type="spellStart"/>
      <w:r w:rsidRPr="00AC4E19">
        <w:rPr>
          <w:rFonts w:ascii="Times New Roman" w:eastAsia="Times New Roman" w:hAnsi="Times New Roman" w:cs="Times New Roman"/>
          <w:kern w:val="0"/>
          <w:sz w:val="24"/>
          <w:szCs w:val="24"/>
          <w:lang w:eastAsia="en-GB"/>
          <w14:ligatures w14:val="none"/>
        </w:rPr>
        <w:t>Nº</w:t>
      </w:r>
      <w:proofErr w:type="spellEnd"/>
      <w:r w:rsidRPr="00AC4E19">
        <w:rPr>
          <w:rFonts w:ascii="Times New Roman" w:eastAsia="Times New Roman" w:hAnsi="Times New Roman" w:cs="Times New Roman"/>
          <w:kern w:val="0"/>
          <w:sz w:val="24"/>
          <w:szCs w:val="24"/>
          <w:lang w:eastAsia="en-GB"/>
          <w14:ligatures w14:val="none"/>
        </w:rPr>
        <w:t xml:space="preserve"> 37988-S del 03 de octubre del 2013 "Reglamento para el Funcionamiento y la Utilización del Portal "Regístrelo".</w:t>
      </w:r>
    </w:p>
    <w:p w14:paraId="26404050" w14:textId="266676AF" w:rsidR="00922961" w:rsidRPr="00AC4E19" w:rsidRDefault="00922961" w:rsidP="00A46130">
      <w:pPr>
        <w:pStyle w:val="Prrafodelista"/>
        <w:spacing w:after="0" w:line="360" w:lineRule="auto"/>
        <w:ind w:left="567"/>
        <w:jc w:val="both"/>
        <w:rPr>
          <w:rFonts w:ascii="Times New Roman" w:eastAsia="Times New Roman" w:hAnsi="Times New Roman" w:cs="Times New Roman"/>
          <w:kern w:val="0"/>
          <w:sz w:val="24"/>
          <w:szCs w:val="24"/>
          <w:lang w:eastAsia="en-GB"/>
          <w14:ligatures w14:val="none"/>
        </w:rPr>
      </w:pPr>
      <w:bookmarkStart w:id="94" w:name="_Hlk207208523"/>
      <w:bookmarkEnd w:id="87"/>
      <w:bookmarkEnd w:id="89"/>
    </w:p>
    <w:p w14:paraId="09F016D5" w14:textId="43E3CE7F" w:rsidR="00922961" w:rsidRPr="00AC4E19" w:rsidRDefault="0047373F"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95" w:name="_Hlk207558650"/>
      <w:bookmarkStart w:id="96" w:name="_Hlk206681087"/>
      <w:bookmarkEnd w:id="94"/>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30529C" w:rsidRPr="00AC4E19">
        <w:rPr>
          <w:rFonts w:ascii="Times New Roman" w:eastAsia="Times New Roman" w:hAnsi="Times New Roman" w:cs="Times New Roman"/>
          <w:kern w:val="0"/>
          <w:sz w:val="24"/>
          <w:szCs w:val="24"/>
          <w:lang w:eastAsia="en-GB"/>
          <w14:ligatures w14:val="none"/>
        </w:rPr>
        <w:t>7</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post registro</w:t>
      </w:r>
      <w:r w:rsidR="0043337B" w:rsidRPr="00AC4E19">
        <w:rPr>
          <w:rFonts w:ascii="Times New Roman" w:eastAsia="Times New Roman" w:hAnsi="Times New Roman" w:cs="Times New Roman"/>
          <w:kern w:val="0"/>
          <w:sz w:val="24"/>
          <w:szCs w:val="24"/>
          <w:lang w:eastAsia="en-GB"/>
          <w14:ligatures w14:val="none"/>
        </w:rPr>
        <w:t xml:space="preserve"> o post notificación de producto químico</w:t>
      </w:r>
      <w:r w:rsidR="00922961"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2330E0">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.11.</w:t>
      </w:r>
      <w:r w:rsidR="0036464A" w:rsidRPr="00AC4E19">
        <w:rPr>
          <w:rFonts w:ascii="Times New Roman" w:eastAsia="Times New Roman" w:hAnsi="Times New Roman" w:cs="Times New Roman"/>
          <w:kern w:val="0"/>
          <w:sz w:val="24"/>
          <w:szCs w:val="24"/>
          <w:lang w:eastAsia="en-GB"/>
          <w14:ligatures w14:val="none"/>
        </w:rPr>
        <w:t xml:space="preserve"> </w:t>
      </w:r>
      <w:r w:rsidR="00E9515C">
        <w:rPr>
          <w:rFonts w:ascii="Times New Roman" w:eastAsia="Times New Roman" w:hAnsi="Times New Roman" w:cs="Times New Roman"/>
          <w:kern w:val="0"/>
          <w:sz w:val="24"/>
          <w:szCs w:val="24"/>
          <w:lang w:eastAsia="en-GB"/>
          <w14:ligatures w14:val="none"/>
        </w:rPr>
        <w:t>C</w:t>
      </w:r>
      <w:r w:rsidR="0036464A" w:rsidRPr="007C307D">
        <w:rPr>
          <w:rFonts w:ascii="Times New Roman" w:eastAsia="Times New Roman" w:hAnsi="Times New Roman" w:cs="Times New Roman"/>
          <w:i/>
          <w:iCs/>
          <w:kern w:val="0"/>
          <w:sz w:val="24"/>
          <w:szCs w:val="24"/>
          <w:lang w:eastAsia="en-GB"/>
          <w14:ligatures w14:val="none"/>
        </w:rPr>
        <w:t>ambio de profesional responsable</w:t>
      </w:r>
      <w:bookmarkEnd w:id="95"/>
      <w:r w:rsidR="00922961" w:rsidRPr="00AC4E19">
        <w:rPr>
          <w:rFonts w:ascii="Times New Roman" w:eastAsia="Times New Roman" w:hAnsi="Times New Roman" w:cs="Times New Roman"/>
          <w:kern w:val="0"/>
          <w:sz w:val="24"/>
          <w:szCs w:val="24"/>
          <w:lang w:eastAsia="en-GB"/>
          <w14:ligatures w14:val="none"/>
        </w:rPr>
        <w:t>, se deben de adjuntar los siguientes requisitos</w:t>
      </w:r>
      <w:bookmarkEnd w:id="96"/>
      <w:r w:rsidR="00922961" w:rsidRPr="00AC4E19">
        <w:rPr>
          <w:rFonts w:ascii="Times New Roman" w:eastAsia="Times New Roman" w:hAnsi="Times New Roman" w:cs="Times New Roman"/>
          <w:kern w:val="0"/>
          <w:sz w:val="24"/>
          <w:szCs w:val="24"/>
          <w:lang w:eastAsia="en-GB"/>
          <w14:ligatures w14:val="none"/>
        </w:rPr>
        <w:t>:</w:t>
      </w:r>
    </w:p>
    <w:p w14:paraId="5AA88DB8"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7EB453BE" w14:textId="0506024A" w:rsidR="0036464A" w:rsidRPr="007118BF" w:rsidRDefault="0047373F"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2D39DB" w:rsidRPr="007118BF">
        <w:rPr>
          <w:rFonts w:ascii="Times New Roman" w:hAnsi="Times New Roman" w:cs="Times New Roman"/>
          <w:sz w:val="24"/>
          <w:szCs w:val="24"/>
        </w:rPr>
        <w:t>.</w:t>
      </w:r>
      <w:r w:rsidR="002330E0"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36464A" w:rsidRPr="007118BF">
        <w:rPr>
          <w:rFonts w:ascii="Times New Roman" w:hAnsi="Times New Roman" w:cs="Times New Roman"/>
          <w:sz w:val="24"/>
          <w:szCs w:val="24"/>
        </w:rPr>
        <w:t>7</w:t>
      </w:r>
      <w:r w:rsidR="00922961" w:rsidRPr="007118BF">
        <w:rPr>
          <w:rFonts w:ascii="Times New Roman" w:hAnsi="Times New Roman" w:cs="Times New Roman"/>
          <w:sz w:val="24"/>
          <w:szCs w:val="24"/>
        </w:rPr>
        <w:t xml:space="preserve">.1. </w:t>
      </w:r>
      <w:r w:rsidR="005A0D8B"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45384C79" w14:textId="77777777" w:rsidR="002D39DB" w:rsidRPr="00AC4E19" w:rsidRDefault="002D39DB" w:rsidP="0036464A">
      <w:pPr>
        <w:pStyle w:val="Prrafodelista"/>
        <w:spacing w:after="0" w:line="360" w:lineRule="auto"/>
        <w:ind w:left="567"/>
        <w:jc w:val="both"/>
        <w:rPr>
          <w:rFonts w:ascii="Times New Roman" w:eastAsia="Times New Roman" w:hAnsi="Times New Roman" w:cs="Times New Roman"/>
          <w:color w:val="000000"/>
          <w:kern w:val="0"/>
          <w:sz w:val="24"/>
          <w:szCs w:val="24"/>
          <w:lang w:eastAsia="en-GB"/>
          <w14:ligatures w14:val="none"/>
        </w:rPr>
      </w:pPr>
    </w:p>
    <w:p w14:paraId="484D1AEB" w14:textId="1AE75572" w:rsidR="00922961" w:rsidRPr="007118BF" w:rsidRDefault="0047373F"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hAnsi="Times New Roman" w:cs="Times New Roman"/>
          <w:sz w:val="24"/>
          <w:szCs w:val="24"/>
        </w:rPr>
        <w:lastRenderedPageBreak/>
        <w:t>13</w:t>
      </w:r>
      <w:r w:rsidR="00922961" w:rsidRPr="007118BF">
        <w:rPr>
          <w:rFonts w:ascii="Times New Roman" w:hAnsi="Times New Roman" w:cs="Times New Roman"/>
          <w:sz w:val="24"/>
          <w:szCs w:val="24"/>
        </w:rPr>
        <w:t>.</w:t>
      </w:r>
      <w:r w:rsidR="002330E0"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36464A" w:rsidRPr="007118BF">
        <w:rPr>
          <w:rFonts w:ascii="Times New Roman" w:hAnsi="Times New Roman" w:cs="Times New Roman"/>
          <w:sz w:val="24"/>
          <w:szCs w:val="24"/>
        </w:rPr>
        <w:t>7</w:t>
      </w:r>
      <w:r w:rsidR="00922961" w:rsidRPr="007118BF">
        <w:rPr>
          <w:rFonts w:ascii="Times New Roman" w:hAnsi="Times New Roman" w:cs="Times New Roman"/>
          <w:sz w:val="24"/>
          <w:szCs w:val="24"/>
        </w:rPr>
        <w:t xml:space="preserve">.2. </w:t>
      </w:r>
      <w:r w:rsidR="002D39DB" w:rsidRPr="007118BF">
        <w:rPr>
          <w:rFonts w:ascii="Times New Roman" w:hAnsi="Times New Roman" w:cs="Times New Roman"/>
          <w:sz w:val="24"/>
          <w:szCs w:val="24"/>
        </w:rPr>
        <w:t xml:space="preserve">Adjuntar el refrendo </w:t>
      </w:r>
      <w:r w:rsidR="000944BF" w:rsidRPr="007118BF">
        <w:rPr>
          <w:rFonts w:ascii="Times New Roman" w:hAnsi="Times New Roman" w:cs="Times New Roman"/>
          <w:sz w:val="24"/>
          <w:szCs w:val="24"/>
        </w:rPr>
        <w:t xml:space="preserve">del profesional responsables emitido por </w:t>
      </w:r>
      <w:r w:rsidR="002D39DB" w:rsidRPr="007118BF">
        <w:rPr>
          <w:rFonts w:ascii="Times New Roman" w:hAnsi="Times New Roman" w:cs="Times New Roman"/>
          <w:sz w:val="24"/>
          <w:szCs w:val="24"/>
        </w:rPr>
        <w:t>el Colegio de Químicos de Costa Rica o Colegio de Ingenieros Químicos y Profesionales Afines según corresponda.</w:t>
      </w:r>
    </w:p>
    <w:p w14:paraId="35CF34A7" w14:textId="49CFD458" w:rsidR="00922961" w:rsidRPr="00AC4E19" w:rsidRDefault="00922961" w:rsidP="00922961">
      <w:pPr>
        <w:pStyle w:val="Prrafodelista"/>
        <w:spacing w:after="0" w:line="360" w:lineRule="auto"/>
        <w:ind w:left="567"/>
        <w:jc w:val="both"/>
        <w:rPr>
          <w:rFonts w:ascii="Times New Roman" w:hAnsi="Times New Roman" w:cs="Times New Roman"/>
          <w:sz w:val="24"/>
          <w:szCs w:val="24"/>
        </w:rPr>
      </w:pPr>
      <w:r w:rsidRPr="00AC4E19">
        <w:rPr>
          <w:rFonts w:ascii="Times New Roman" w:hAnsi="Times New Roman" w:cs="Times New Roman"/>
          <w:sz w:val="24"/>
          <w:szCs w:val="24"/>
        </w:rPr>
        <w:t xml:space="preserve"> </w:t>
      </w:r>
    </w:p>
    <w:p w14:paraId="184E2DE8" w14:textId="36E6CCBF" w:rsidR="00922961" w:rsidRPr="00AC4E19" w:rsidRDefault="0047373F" w:rsidP="002D39DB">
      <w:pPr>
        <w:spacing w:after="0" w:line="360" w:lineRule="auto"/>
        <w:jc w:val="both"/>
        <w:rPr>
          <w:rFonts w:ascii="Times New Roman" w:eastAsia="Times New Roman" w:hAnsi="Times New Roman" w:cs="Times New Roman"/>
          <w:kern w:val="0"/>
          <w:sz w:val="24"/>
          <w:szCs w:val="24"/>
          <w:lang w:eastAsia="en-GB"/>
          <w14:ligatures w14:val="none"/>
        </w:rPr>
      </w:pPr>
      <w:bookmarkStart w:id="97" w:name="_Hlk207558671"/>
      <w:bookmarkStart w:id="98" w:name="_Hlk206681129"/>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184A2F">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36464A" w:rsidRPr="00AC4E19">
        <w:rPr>
          <w:rFonts w:ascii="Times New Roman" w:eastAsia="Times New Roman" w:hAnsi="Times New Roman" w:cs="Times New Roman"/>
          <w:kern w:val="0"/>
          <w:sz w:val="24"/>
          <w:szCs w:val="24"/>
          <w:lang w:eastAsia="en-GB"/>
          <w14:ligatures w14:val="none"/>
        </w:rPr>
        <w:t>8</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 xml:space="preserve">post registro </w:t>
      </w:r>
      <w:r w:rsidR="00814E10">
        <w:rPr>
          <w:rFonts w:ascii="Times New Roman" w:eastAsia="Times New Roman" w:hAnsi="Times New Roman" w:cs="Times New Roman"/>
          <w:kern w:val="0"/>
          <w:sz w:val="24"/>
          <w:szCs w:val="24"/>
          <w:lang w:eastAsia="en-GB"/>
          <w14:ligatures w14:val="none"/>
        </w:rPr>
        <w:t xml:space="preserve">o post notificación </w:t>
      </w:r>
      <w:r w:rsidR="00922961" w:rsidRPr="00AC4E19">
        <w:rPr>
          <w:rFonts w:ascii="Times New Roman" w:eastAsia="Times New Roman" w:hAnsi="Times New Roman" w:cs="Times New Roman"/>
          <w:kern w:val="0"/>
          <w:sz w:val="24"/>
          <w:szCs w:val="24"/>
          <w:lang w:eastAsia="en-GB"/>
          <w14:ligatures w14:val="none"/>
        </w:rPr>
        <w:t xml:space="preserve">indicado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184A2F">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 xml:space="preserve">.12. </w:t>
      </w:r>
      <w:r w:rsidR="00CA5179" w:rsidRPr="007C307D">
        <w:rPr>
          <w:rFonts w:ascii="Times New Roman" w:eastAsia="Times New Roman" w:hAnsi="Times New Roman" w:cs="Times New Roman"/>
          <w:i/>
          <w:iCs/>
          <w:kern w:val="0"/>
          <w:sz w:val="24"/>
          <w:szCs w:val="24"/>
          <w:lang w:eastAsia="en-GB"/>
          <w14:ligatures w14:val="none"/>
        </w:rPr>
        <w:t>Cambio del domicilio del titular del registro o notificación del producto químico</w:t>
      </w:r>
      <w:bookmarkEnd w:id="97"/>
      <w:r w:rsidR="00922961" w:rsidRPr="00AC4E19">
        <w:rPr>
          <w:rFonts w:ascii="Times New Roman" w:eastAsia="Times New Roman" w:hAnsi="Times New Roman" w:cs="Times New Roman"/>
          <w:kern w:val="0"/>
          <w:sz w:val="24"/>
          <w:szCs w:val="24"/>
          <w:lang w:eastAsia="en-GB"/>
          <w14:ligatures w14:val="none"/>
        </w:rPr>
        <w:t>, se debe de adjuntar el siguiente requisito</w:t>
      </w:r>
      <w:bookmarkEnd w:id="98"/>
      <w:r w:rsidR="00922961" w:rsidRPr="00AC4E19">
        <w:rPr>
          <w:rFonts w:ascii="Times New Roman" w:eastAsia="Times New Roman" w:hAnsi="Times New Roman" w:cs="Times New Roman"/>
          <w:kern w:val="0"/>
          <w:sz w:val="24"/>
          <w:szCs w:val="24"/>
          <w:lang w:eastAsia="en-GB"/>
          <w14:ligatures w14:val="none"/>
        </w:rPr>
        <w:t>:</w:t>
      </w:r>
    </w:p>
    <w:p w14:paraId="32990F25" w14:textId="77777777" w:rsidR="002D39DB" w:rsidRPr="00AC4E19" w:rsidRDefault="002D39DB" w:rsidP="002D39DB">
      <w:pPr>
        <w:spacing w:after="0" w:line="360" w:lineRule="auto"/>
        <w:jc w:val="both"/>
        <w:rPr>
          <w:rFonts w:ascii="Times New Roman" w:eastAsia="Times New Roman" w:hAnsi="Times New Roman" w:cs="Times New Roman"/>
          <w:kern w:val="0"/>
          <w:sz w:val="24"/>
          <w:szCs w:val="24"/>
          <w:lang w:eastAsia="en-GB"/>
          <w14:ligatures w14:val="none"/>
        </w:rPr>
      </w:pPr>
    </w:p>
    <w:p w14:paraId="4C310867" w14:textId="21F146BB" w:rsidR="002D39DB" w:rsidRPr="00AC4E19" w:rsidRDefault="0047373F" w:rsidP="005B52EB">
      <w:pPr>
        <w:spacing w:after="0" w:line="360" w:lineRule="auto"/>
        <w:ind w:left="851" w:hanging="851"/>
        <w:jc w:val="both"/>
        <w:rPr>
          <w:rStyle w:val="ui-provider"/>
          <w:rFonts w:ascii="Times New Roman" w:hAnsi="Times New Roman" w:cs="Times New Roman"/>
          <w:sz w:val="24"/>
          <w:szCs w:val="24"/>
        </w:rPr>
      </w:pPr>
      <w:r w:rsidRPr="00AC4E19">
        <w:rPr>
          <w:rStyle w:val="ui-provider"/>
          <w:rFonts w:ascii="Times New Roman" w:hAnsi="Times New Roman" w:cs="Times New Roman"/>
          <w:sz w:val="24"/>
          <w:szCs w:val="24"/>
        </w:rPr>
        <w:t>13</w:t>
      </w:r>
      <w:r w:rsidR="002D39DB" w:rsidRPr="00AC4E19">
        <w:rPr>
          <w:rStyle w:val="ui-provider"/>
          <w:rFonts w:ascii="Times New Roman" w:hAnsi="Times New Roman" w:cs="Times New Roman"/>
          <w:sz w:val="24"/>
          <w:szCs w:val="24"/>
        </w:rPr>
        <w:t>.</w:t>
      </w:r>
      <w:r w:rsidR="00A12163">
        <w:rPr>
          <w:rStyle w:val="ui-provider"/>
          <w:rFonts w:ascii="Times New Roman" w:hAnsi="Times New Roman" w:cs="Times New Roman"/>
          <w:sz w:val="24"/>
          <w:szCs w:val="24"/>
        </w:rPr>
        <w:t>3</w:t>
      </w:r>
      <w:r w:rsidR="002D39DB" w:rsidRPr="00AC4E19">
        <w:rPr>
          <w:rStyle w:val="ui-provider"/>
          <w:rFonts w:ascii="Times New Roman" w:hAnsi="Times New Roman" w:cs="Times New Roman"/>
          <w:sz w:val="24"/>
          <w:szCs w:val="24"/>
        </w:rPr>
        <w:t>.</w:t>
      </w:r>
      <w:r w:rsidR="00392AA2" w:rsidRPr="00AC4E19">
        <w:rPr>
          <w:rStyle w:val="ui-provider"/>
          <w:rFonts w:ascii="Times New Roman" w:hAnsi="Times New Roman" w:cs="Times New Roman"/>
          <w:sz w:val="24"/>
          <w:szCs w:val="24"/>
        </w:rPr>
        <w:t>8</w:t>
      </w:r>
      <w:r w:rsidR="002D39DB" w:rsidRPr="00AC4E19">
        <w:rPr>
          <w:rStyle w:val="ui-provider"/>
          <w:rFonts w:ascii="Times New Roman" w:hAnsi="Times New Roman" w:cs="Times New Roman"/>
          <w:sz w:val="24"/>
          <w:szCs w:val="24"/>
        </w:rPr>
        <w:t xml:space="preserve">.1. </w:t>
      </w:r>
      <w:r w:rsidR="005B52EB"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0A43DEFF" w14:textId="0644949D"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68CE9B93" w14:textId="10DF3465" w:rsidR="00922961" w:rsidRPr="00AC4E19" w:rsidRDefault="0047373F" w:rsidP="007118BF">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Style w:val="ui-provider"/>
          <w:rFonts w:ascii="Times New Roman" w:hAnsi="Times New Roman" w:cs="Times New Roman"/>
          <w:sz w:val="24"/>
          <w:szCs w:val="24"/>
        </w:rPr>
        <w:t>13</w:t>
      </w:r>
      <w:r w:rsidR="00922961" w:rsidRPr="00AC4E19">
        <w:rPr>
          <w:rStyle w:val="ui-provider"/>
          <w:rFonts w:ascii="Times New Roman" w:hAnsi="Times New Roman" w:cs="Times New Roman"/>
          <w:sz w:val="24"/>
          <w:szCs w:val="24"/>
        </w:rPr>
        <w:t>.</w:t>
      </w:r>
      <w:r w:rsidR="00A12163">
        <w:rPr>
          <w:rStyle w:val="ui-provider"/>
          <w:rFonts w:ascii="Times New Roman" w:hAnsi="Times New Roman" w:cs="Times New Roman"/>
          <w:sz w:val="24"/>
          <w:szCs w:val="24"/>
        </w:rPr>
        <w:t>3</w:t>
      </w:r>
      <w:r w:rsidR="00922961" w:rsidRPr="00AC4E19">
        <w:rPr>
          <w:rStyle w:val="ui-provider"/>
          <w:rFonts w:ascii="Times New Roman" w:hAnsi="Times New Roman" w:cs="Times New Roman"/>
          <w:sz w:val="24"/>
          <w:szCs w:val="24"/>
        </w:rPr>
        <w:t>.</w:t>
      </w:r>
      <w:r w:rsidR="00392AA2" w:rsidRPr="00AC4E19">
        <w:rPr>
          <w:rStyle w:val="ui-provider"/>
          <w:rFonts w:ascii="Times New Roman" w:hAnsi="Times New Roman" w:cs="Times New Roman"/>
          <w:sz w:val="24"/>
          <w:szCs w:val="24"/>
        </w:rPr>
        <w:t>8</w:t>
      </w:r>
      <w:r w:rsidR="00922961" w:rsidRPr="00AC4E19">
        <w:rPr>
          <w:rStyle w:val="ui-provider"/>
          <w:rFonts w:ascii="Times New Roman" w:hAnsi="Times New Roman" w:cs="Times New Roman"/>
          <w:sz w:val="24"/>
          <w:szCs w:val="24"/>
        </w:rPr>
        <w:t>.</w:t>
      </w:r>
      <w:r w:rsidRPr="00AC4E19">
        <w:rPr>
          <w:rStyle w:val="ui-provider"/>
          <w:rFonts w:ascii="Times New Roman" w:hAnsi="Times New Roman" w:cs="Times New Roman"/>
          <w:sz w:val="24"/>
          <w:szCs w:val="24"/>
        </w:rPr>
        <w:t>2</w:t>
      </w:r>
      <w:r w:rsidR="00922961" w:rsidRPr="00AC4E19">
        <w:rPr>
          <w:rStyle w:val="ui-provider"/>
          <w:rFonts w:ascii="Times New Roman" w:hAnsi="Times New Roman" w:cs="Times New Roman"/>
          <w:sz w:val="24"/>
          <w:szCs w:val="24"/>
        </w:rPr>
        <w:t xml:space="preserve">. Cuando el titular </w:t>
      </w:r>
      <w:r w:rsidR="00922961" w:rsidRPr="00AC4E19">
        <w:rPr>
          <w:rFonts w:ascii="Times New Roman" w:hAnsi="Times New Roman" w:cs="Times New Roman"/>
          <w:sz w:val="24"/>
          <w:szCs w:val="24"/>
        </w:rPr>
        <w:t xml:space="preserve">del registro o notificación de productos químicos </w:t>
      </w:r>
      <w:r w:rsidR="00922961" w:rsidRPr="00AC4E19">
        <w:rPr>
          <w:rStyle w:val="ui-provider"/>
          <w:rFonts w:ascii="Times New Roman" w:hAnsi="Times New Roman" w:cs="Times New Roman"/>
          <w:sz w:val="24"/>
          <w:szCs w:val="24"/>
        </w:rPr>
        <w:t>cambie su</w:t>
      </w:r>
      <w:r w:rsidR="002D39DB" w:rsidRPr="00AC4E19">
        <w:rPr>
          <w:rStyle w:val="ui-provider"/>
          <w:rFonts w:ascii="Times New Roman" w:hAnsi="Times New Roman" w:cs="Times New Roman"/>
          <w:sz w:val="24"/>
          <w:szCs w:val="24"/>
        </w:rPr>
        <w:t xml:space="preserve"> domicilio,</w:t>
      </w:r>
      <w:r w:rsidR="00922961" w:rsidRPr="00AC4E19">
        <w:rPr>
          <w:rStyle w:val="ui-provider"/>
          <w:rFonts w:ascii="Times New Roman" w:hAnsi="Times New Roman" w:cs="Times New Roman"/>
          <w:sz w:val="24"/>
          <w:szCs w:val="24"/>
        </w:rPr>
        <w:t xml:space="preserve"> este o su representante legal deberán actualizar la información en el portal "Regístrelo" indicando el nuevo número del Permiso Sanitario de Funcionamiento.</w:t>
      </w:r>
    </w:p>
    <w:p w14:paraId="5933466B"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1F2165EB" w14:textId="4954DE60" w:rsidR="00922961" w:rsidRPr="00AC4E19" w:rsidRDefault="00A92288"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99" w:name="_Hlk207558692"/>
      <w:bookmarkStart w:id="100" w:name="_Hlk206681188"/>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C07E66">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392AA2" w:rsidRPr="00AC4E19">
        <w:rPr>
          <w:rFonts w:ascii="Times New Roman" w:eastAsia="Times New Roman" w:hAnsi="Times New Roman" w:cs="Times New Roman"/>
          <w:kern w:val="0"/>
          <w:sz w:val="24"/>
          <w:szCs w:val="24"/>
          <w:lang w:eastAsia="en-GB"/>
          <w14:ligatures w14:val="none"/>
        </w:rPr>
        <w:t>9</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post registro</w:t>
      </w:r>
      <w:r w:rsidR="0056099F" w:rsidRPr="00AC4E19">
        <w:rPr>
          <w:rFonts w:ascii="Times New Roman" w:eastAsia="Times New Roman" w:hAnsi="Times New Roman" w:cs="Times New Roman"/>
          <w:kern w:val="0"/>
          <w:sz w:val="24"/>
          <w:szCs w:val="24"/>
          <w:lang w:eastAsia="en-GB"/>
          <w14:ligatures w14:val="none"/>
        </w:rPr>
        <w:t xml:space="preserve"> o post notificación</w:t>
      </w:r>
      <w:r w:rsidR="00922961" w:rsidRPr="00AC4E19">
        <w:rPr>
          <w:rFonts w:ascii="Times New Roman" w:eastAsia="Times New Roman" w:hAnsi="Times New Roman" w:cs="Times New Roman"/>
          <w:kern w:val="0"/>
          <w:sz w:val="24"/>
          <w:szCs w:val="24"/>
          <w:lang w:eastAsia="en-GB"/>
          <w14:ligatures w14:val="none"/>
        </w:rPr>
        <w:t xml:space="preserve"> indicado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8622F">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.13.</w:t>
      </w:r>
      <w:r w:rsidR="00392AA2" w:rsidRPr="00AC4E19">
        <w:t xml:space="preserve"> </w:t>
      </w:r>
      <w:r w:rsidR="00392AA2" w:rsidRPr="007C307D">
        <w:rPr>
          <w:rFonts w:ascii="Times New Roman" w:eastAsia="Times New Roman" w:hAnsi="Times New Roman" w:cs="Times New Roman"/>
          <w:i/>
          <w:iCs/>
          <w:kern w:val="0"/>
          <w:sz w:val="24"/>
          <w:szCs w:val="24"/>
          <w:lang w:eastAsia="en-GB"/>
          <w14:ligatures w14:val="none"/>
        </w:rPr>
        <w:t>Cambio del domicilio del fabricante nacional o del titular nacional del registro o notificación del producto químico</w:t>
      </w:r>
      <w:bookmarkEnd w:id="99"/>
      <w:r w:rsidR="00392AA2" w:rsidRPr="00AC4E19">
        <w:rPr>
          <w:rFonts w:ascii="Times New Roman" w:eastAsia="Times New Roman" w:hAnsi="Times New Roman" w:cs="Times New Roman"/>
          <w:kern w:val="0"/>
          <w:sz w:val="24"/>
          <w:szCs w:val="24"/>
          <w:lang w:eastAsia="en-GB"/>
          <w14:ligatures w14:val="none"/>
        </w:rPr>
        <w:t>,</w:t>
      </w:r>
      <w:r w:rsidR="00922961" w:rsidRPr="00AC4E19">
        <w:rPr>
          <w:rFonts w:ascii="Times New Roman" w:eastAsia="Times New Roman" w:hAnsi="Times New Roman" w:cs="Times New Roman"/>
          <w:kern w:val="0"/>
          <w:sz w:val="24"/>
          <w:szCs w:val="24"/>
          <w:lang w:eastAsia="en-GB"/>
          <w14:ligatures w14:val="none"/>
        </w:rPr>
        <w:t xml:space="preserve"> se deben de adjuntar los siguientes requisitos</w:t>
      </w:r>
      <w:bookmarkEnd w:id="100"/>
      <w:r w:rsidR="00922961" w:rsidRPr="00AC4E19">
        <w:rPr>
          <w:rFonts w:ascii="Times New Roman" w:eastAsia="Times New Roman" w:hAnsi="Times New Roman" w:cs="Times New Roman"/>
          <w:kern w:val="0"/>
          <w:sz w:val="24"/>
          <w:szCs w:val="24"/>
          <w:lang w:eastAsia="en-GB"/>
          <w14:ligatures w14:val="none"/>
        </w:rPr>
        <w:t>:</w:t>
      </w:r>
    </w:p>
    <w:p w14:paraId="5F4FA330"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127ECDDF" w14:textId="361848FB" w:rsidR="00CA5179" w:rsidRPr="007118BF" w:rsidRDefault="00A92288" w:rsidP="007118BF">
      <w:pPr>
        <w:spacing w:after="0" w:line="360" w:lineRule="auto"/>
        <w:ind w:left="851" w:hanging="851"/>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C07E66"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CA5179" w:rsidRPr="007118BF">
        <w:rPr>
          <w:rFonts w:ascii="Times New Roman" w:hAnsi="Times New Roman" w:cs="Times New Roman"/>
          <w:sz w:val="24"/>
          <w:szCs w:val="24"/>
        </w:rPr>
        <w:t>9</w:t>
      </w:r>
      <w:r w:rsidR="00922961" w:rsidRPr="007118BF">
        <w:rPr>
          <w:rFonts w:ascii="Times New Roman" w:hAnsi="Times New Roman" w:cs="Times New Roman"/>
          <w:sz w:val="24"/>
          <w:szCs w:val="24"/>
        </w:rPr>
        <w:t xml:space="preserve">.1. </w:t>
      </w:r>
      <w:bookmarkStart w:id="101" w:name="_Hlk215826544"/>
      <w:r w:rsidR="00000DF9"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bookmarkEnd w:id="101"/>
    </w:p>
    <w:p w14:paraId="7F9D0CEB" w14:textId="77777777" w:rsidR="0056099F" w:rsidRPr="00AC4E19" w:rsidRDefault="0056099F" w:rsidP="00CA5179">
      <w:pPr>
        <w:pStyle w:val="Prrafodelista"/>
        <w:spacing w:after="0" w:line="360" w:lineRule="auto"/>
        <w:ind w:left="567"/>
        <w:jc w:val="both"/>
        <w:rPr>
          <w:rFonts w:ascii="Times New Roman" w:hAnsi="Times New Roman" w:cs="Times New Roman"/>
          <w:sz w:val="24"/>
          <w:szCs w:val="24"/>
        </w:rPr>
      </w:pPr>
    </w:p>
    <w:p w14:paraId="030CB986" w14:textId="7235C1BE" w:rsidR="0056099F" w:rsidRPr="007118BF" w:rsidRDefault="00000DF9" w:rsidP="007118BF">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S</w:t>
      </w:r>
      <w:r w:rsidR="00CA5179" w:rsidRPr="007118BF">
        <w:rPr>
          <w:rFonts w:ascii="Times New Roman" w:hAnsi="Times New Roman" w:cs="Times New Roman"/>
          <w:sz w:val="24"/>
          <w:szCs w:val="24"/>
        </w:rPr>
        <w:t>e</w:t>
      </w:r>
      <w:r w:rsidR="0056099F" w:rsidRPr="007118BF">
        <w:rPr>
          <w:rFonts w:ascii="Times New Roman" w:hAnsi="Times New Roman" w:cs="Times New Roman"/>
          <w:sz w:val="24"/>
          <w:szCs w:val="24"/>
        </w:rPr>
        <w:t xml:space="preserve"> debe</w:t>
      </w:r>
      <w:r w:rsidR="00C07E66" w:rsidRPr="007118BF">
        <w:rPr>
          <w:rFonts w:ascii="Times New Roman" w:hAnsi="Times New Roman" w:cs="Times New Roman"/>
          <w:sz w:val="24"/>
          <w:szCs w:val="24"/>
        </w:rPr>
        <w:t xml:space="preserve"> llenar con la información del</w:t>
      </w:r>
      <w:r w:rsidR="0056099F" w:rsidRPr="007118BF">
        <w:rPr>
          <w:rFonts w:ascii="Times New Roman" w:hAnsi="Times New Roman" w:cs="Times New Roman"/>
          <w:sz w:val="24"/>
          <w:szCs w:val="24"/>
        </w:rPr>
        <w:t xml:space="preserve"> nuevo domicilio del fabricante nacional o del titular nacional del registro o notificación, el tipo de actividad y el número de Permiso Sanitario de Funcionamiento del establecimiento.</w:t>
      </w:r>
    </w:p>
    <w:p w14:paraId="2C40A88A" w14:textId="77777777" w:rsidR="00922961" w:rsidRPr="00AC4E19" w:rsidRDefault="00922961" w:rsidP="00922961">
      <w:pPr>
        <w:pStyle w:val="Prrafodelista"/>
        <w:spacing w:after="0" w:line="360" w:lineRule="auto"/>
        <w:ind w:left="567"/>
        <w:jc w:val="both"/>
        <w:rPr>
          <w:rFonts w:ascii="Times New Roman" w:eastAsia="Times New Roman" w:hAnsi="Times New Roman" w:cs="Times New Roman"/>
          <w:color w:val="000000"/>
          <w:kern w:val="0"/>
          <w:sz w:val="24"/>
          <w:szCs w:val="24"/>
          <w:lang w:eastAsia="en-GB"/>
          <w14:ligatures w14:val="none"/>
        </w:rPr>
      </w:pPr>
    </w:p>
    <w:p w14:paraId="478E82B6" w14:textId="2BCF2C4A" w:rsidR="00922961" w:rsidRPr="007118BF" w:rsidRDefault="00A92288" w:rsidP="007118BF">
      <w:pPr>
        <w:spacing w:after="0" w:line="360" w:lineRule="auto"/>
        <w:ind w:left="851" w:hanging="851"/>
        <w:jc w:val="both"/>
        <w:rPr>
          <w:rFonts w:ascii="Times New Roman" w:eastAsia="Times New Roman" w:hAnsi="Times New Roman" w:cs="Times New Roman"/>
          <w:color w:val="000000"/>
          <w:kern w:val="0"/>
          <w:sz w:val="24"/>
          <w:szCs w:val="24"/>
          <w:lang w:eastAsia="en-GB"/>
          <w14:ligatures w14:val="none"/>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C07E66"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CA5179" w:rsidRPr="007118BF">
        <w:rPr>
          <w:rFonts w:ascii="Times New Roman" w:hAnsi="Times New Roman" w:cs="Times New Roman"/>
          <w:sz w:val="24"/>
          <w:szCs w:val="24"/>
        </w:rPr>
        <w:t>9</w:t>
      </w:r>
      <w:r w:rsidR="00922961" w:rsidRPr="007118BF">
        <w:rPr>
          <w:rFonts w:ascii="Times New Roman" w:hAnsi="Times New Roman" w:cs="Times New Roman"/>
          <w:sz w:val="24"/>
          <w:szCs w:val="24"/>
        </w:rPr>
        <w:t xml:space="preserve">.2. </w:t>
      </w:r>
      <w:r w:rsidR="004C4CEB">
        <w:rPr>
          <w:rFonts w:ascii="Times New Roman" w:hAnsi="Times New Roman" w:cs="Times New Roman"/>
          <w:sz w:val="24"/>
          <w:szCs w:val="24"/>
        </w:rPr>
        <w:t>R</w:t>
      </w:r>
      <w:r w:rsidR="003C368A" w:rsidRPr="007118BF">
        <w:rPr>
          <w:rFonts w:ascii="Times New Roman" w:hAnsi="Times New Roman" w:cs="Times New Roman"/>
          <w:sz w:val="24"/>
          <w:szCs w:val="24"/>
        </w:rPr>
        <w:t xml:space="preserve">efrendo del </w:t>
      </w:r>
      <w:r w:rsidR="000944BF" w:rsidRPr="007118BF">
        <w:rPr>
          <w:rFonts w:ascii="Times New Roman" w:hAnsi="Times New Roman" w:cs="Times New Roman"/>
          <w:sz w:val="24"/>
          <w:szCs w:val="24"/>
        </w:rPr>
        <w:t xml:space="preserve">profesional responsable emitido por el </w:t>
      </w:r>
      <w:r w:rsidR="003C368A" w:rsidRPr="007118BF">
        <w:rPr>
          <w:rFonts w:ascii="Times New Roman" w:hAnsi="Times New Roman" w:cs="Times New Roman"/>
          <w:sz w:val="24"/>
          <w:szCs w:val="24"/>
        </w:rPr>
        <w:t>Colegio de Químicos de Costa Rica o Colegio de Ingenieros Químicos y Profesionales Afines según corresponda.</w:t>
      </w:r>
    </w:p>
    <w:p w14:paraId="41394C05"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2AE81F93" w14:textId="45E2DB1D" w:rsidR="00922961" w:rsidRPr="007118BF" w:rsidRDefault="00A92288"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C07E66"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CA5179" w:rsidRPr="007118BF">
        <w:rPr>
          <w:rFonts w:ascii="Times New Roman" w:hAnsi="Times New Roman" w:cs="Times New Roman"/>
          <w:sz w:val="24"/>
          <w:szCs w:val="24"/>
        </w:rPr>
        <w:t>9</w:t>
      </w:r>
      <w:r w:rsidR="00922961" w:rsidRPr="007118BF">
        <w:rPr>
          <w:rFonts w:ascii="Times New Roman" w:hAnsi="Times New Roman" w:cs="Times New Roman"/>
          <w:sz w:val="24"/>
          <w:szCs w:val="24"/>
        </w:rPr>
        <w:t xml:space="preserve">.3. </w:t>
      </w:r>
      <w:r w:rsidR="00C07E66" w:rsidRPr="007118BF">
        <w:rPr>
          <w:rFonts w:ascii="Times New Roman" w:hAnsi="Times New Roman" w:cs="Times New Roman"/>
          <w:sz w:val="24"/>
          <w:szCs w:val="24"/>
        </w:rPr>
        <w:t>FDS</w:t>
      </w:r>
      <w:r w:rsidR="003C368A" w:rsidRPr="007118BF">
        <w:rPr>
          <w:rFonts w:ascii="Times New Roman" w:hAnsi="Times New Roman" w:cs="Times New Roman"/>
          <w:sz w:val="24"/>
          <w:szCs w:val="24"/>
        </w:rPr>
        <w:t xml:space="preserve"> actualizada emitida por el fabricante del producto químico, firmada digitalmente por el profesional responsable. Si la Ficha de Datos de Seguridad se encuentra en un idioma diferente al español, </w:t>
      </w:r>
      <w:r w:rsidR="00C07E66" w:rsidRPr="007118BF">
        <w:rPr>
          <w:rFonts w:ascii="Times New Roman" w:hAnsi="Times New Roman" w:cs="Times New Roman"/>
          <w:sz w:val="24"/>
          <w:szCs w:val="24"/>
        </w:rPr>
        <w:t>e</w:t>
      </w:r>
      <w:r w:rsidR="003C368A" w:rsidRPr="007118BF">
        <w:rPr>
          <w:rFonts w:ascii="Times New Roman" w:hAnsi="Times New Roman" w:cs="Times New Roman"/>
          <w:sz w:val="24"/>
          <w:szCs w:val="24"/>
        </w:rPr>
        <w:t xml:space="preserve">l profesional responsable deberá realizar su traducción simple al idioma español, firmarla y adjuntar la en </w:t>
      </w:r>
      <w:r w:rsidR="00E33E1E" w:rsidRPr="007118BF">
        <w:rPr>
          <w:rFonts w:ascii="Times New Roman" w:hAnsi="Times New Roman" w:cs="Times New Roman"/>
          <w:sz w:val="24"/>
          <w:szCs w:val="24"/>
        </w:rPr>
        <w:t>el portal</w:t>
      </w:r>
      <w:r w:rsidR="003C368A" w:rsidRPr="007118BF">
        <w:rPr>
          <w:rFonts w:ascii="Times New Roman" w:hAnsi="Times New Roman" w:cs="Times New Roman"/>
          <w:sz w:val="24"/>
          <w:szCs w:val="24"/>
        </w:rPr>
        <w:t xml:space="preserve"> “Regístrelo”.</w:t>
      </w:r>
    </w:p>
    <w:p w14:paraId="05B01FFC" w14:textId="77777777" w:rsidR="003C368A" w:rsidRPr="00AC4E19" w:rsidRDefault="003C368A" w:rsidP="003C368A">
      <w:pPr>
        <w:pStyle w:val="Prrafodelista"/>
        <w:spacing w:after="0" w:line="360" w:lineRule="auto"/>
        <w:ind w:left="567"/>
        <w:jc w:val="both"/>
        <w:rPr>
          <w:rFonts w:ascii="Times New Roman" w:eastAsia="Times New Roman" w:hAnsi="Times New Roman" w:cs="Times New Roman"/>
          <w:sz w:val="24"/>
          <w:szCs w:val="24"/>
          <w:lang w:eastAsia="es-CR"/>
        </w:rPr>
      </w:pPr>
    </w:p>
    <w:p w14:paraId="26101FAC" w14:textId="00EB2E7B" w:rsidR="00922961" w:rsidRPr="007118BF" w:rsidRDefault="1F58F887" w:rsidP="007118BF">
      <w:pPr>
        <w:spacing w:after="0" w:line="360" w:lineRule="auto"/>
        <w:ind w:left="851" w:hanging="851"/>
        <w:jc w:val="both"/>
        <w:rPr>
          <w:rFonts w:ascii="Times New Roman" w:eastAsia="Times New Roman" w:hAnsi="Times New Roman" w:cs="Times New Roman"/>
          <w:sz w:val="24"/>
          <w:szCs w:val="24"/>
          <w:lang w:eastAsia="es-CR"/>
        </w:rPr>
      </w:pPr>
      <w:r w:rsidRPr="007118BF">
        <w:rPr>
          <w:rFonts w:ascii="Times New Roman" w:eastAsia="Times New Roman" w:hAnsi="Times New Roman" w:cs="Times New Roman"/>
          <w:sz w:val="24"/>
          <w:szCs w:val="24"/>
          <w:lang w:eastAsia="es-CR"/>
        </w:rPr>
        <w:lastRenderedPageBreak/>
        <w:t>13</w:t>
      </w:r>
      <w:r w:rsidR="21CEB26B" w:rsidRPr="007118BF">
        <w:rPr>
          <w:rFonts w:ascii="Times New Roman" w:eastAsia="Times New Roman" w:hAnsi="Times New Roman" w:cs="Times New Roman"/>
          <w:sz w:val="24"/>
          <w:szCs w:val="24"/>
          <w:lang w:eastAsia="es-CR"/>
        </w:rPr>
        <w:t>.</w:t>
      </w:r>
      <w:r w:rsidR="00C07E66" w:rsidRPr="007118BF">
        <w:rPr>
          <w:rFonts w:ascii="Times New Roman" w:eastAsia="Times New Roman" w:hAnsi="Times New Roman" w:cs="Times New Roman"/>
          <w:sz w:val="24"/>
          <w:szCs w:val="24"/>
          <w:lang w:eastAsia="es-CR"/>
        </w:rPr>
        <w:t>3</w:t>
      </w:r>
      <w:r w:rsidR="21CEB26B" w:rsidRPr="007118BF">
        <w:rPr>
          <w:rFonts w:ascii="Times New Roman" w:eastAsia="Times New Roman" w:hAnsi="Times New Roman" w:cs="Times New Roman"/>
          <w:sz w:val="24"/>
          <w:szCs w:val="24"/>
          <w:lang w:eastAsia="es-CR"/>
        </w:rPr>
        <w:t>.</w:t>
      </w:r>
      <w:r w:rsidR="7BB12E0E" w:rsidRPr="007118BF">
        <w:rPr>
          <w:rFonts w:ascii="Times New Roman" w:eastAsia="Times New Roman" w:hAnsi="Times New Roman" w:cs="Times New Roman"/>
          <w:sz w:val="24"/>
          <w:szCs w:val="24"/>
          <w:lang w:eastAsia="es-CR"/>
        </w:rPr>
        <w:t>9</w:t>
      </w:r>
      <w:r w:rsidR="21CEB26B" w:rsidRPr="007118BF">
        <w:rPr>
          <w:rFonts w:ascii="Times New Roman" w:eastAsia="Times New Roman" w:hAnsi="Times New Roman" w:cs="Times New Roman"/>
          <w:sz w:val="24"/>
          <w:szCs w:val="24"/>
          <w:lang w:eastAsia="es-CR"/>
        </w:rPr>
        <w:t xml:space="preserve">.4. </w:t>
      </w:r>
      <w:r w:rsidR="004C4CEB">
        <w:rPr>
          <w:rFonts w:ascii="Times New Roman" w:eastAsia="Times New Roman" w:hAnsi="Times New Roman" w:cs="Times New Roman"/>
          <w:sz w:val="24"/>
          <w:szCs w:val="24"/>
          <w:lang w:eastAsia="es-CR"/>
        </w:rPr>
        <w:t>D</w:t>
      </w:r>
      <w:r w:rsidR="21CEB26B" w:rsidRPr="007118BF">
        <w:rPr>
          <w:rFonts w:ascii="Times New Roman" w:eastAsia="Times New Roman" w:hAnsi="Times New Roman" w:cs="Times New Roman"/>
          <w:sz w:val="24"/>
          <w:szCs w:val="24"/>
          <w:lang w:eastAsia="es-CR"/>
        </w:rPr>
        <w:t xml:space="preserve">ocumento actualizado de etiqueta o proyecto de etiqueta o etiqueta complementaria cuando aplique, de acuerdo con </w:t>
      </w:r>
      <w:r w:rsidR="21CEB26B" w:rsidRPr="007118BF">
        <w:rPr>
          <w:rFonts w:ascii="Times New Roman" w:eastAsia="Times New Roman" w:hAnsi="Times New Roman" w:cs="Times New Roman"/>
          <w:sz w:val="24"/>
          <w:szCs w:val="24"/>
          <w:lang w:eastAsia="en-GB"/>
        </w:rPr>
        <w:t>los requisitos establecidos en la normativa de etiquetado en el Decreto Ejecutivo N°40457-S del 20 de abril del 2017. “Reglamento técnico RTCR 481:2015 Productos Químicos. Productos Químicos Peligrosos. Etiquetado</w:t>
      </w:r>
      <w:r w:rsidR="7E831901" w:rsidRPr="007118BF">
        <w:rPr>
          <w:rFonts w:ascii="Times New Roman" w:eastAsia="Times New Roman" w:hAnsi="Times New Roman" w:cs="Times New Roman"/>
          <w:kern w:val="0"/>
          <w:sz w:val="24"/>
          <w:szCs w:val="24"/>
          <w:lang w:eastAsia="en-GB"/>
          <w14:ligatures w14:val="none"/>
        </w:rPr>
        <w:t>”.</w:t>
      </w:r>
      <w:r w:rsidR="21CEB26B" w:rsidRPr="007118BF">
        <w:rPr>
          <w:rFonts w:ascii="Times New Roman" w:eastAsia="Times New Roman" w:hAnsi="Times New Roman" w:cs="Times New Roman"/>
          <w:sz w:val="24"/>
          <w:szCs w:val="24"/>
          <w:lang w:eastAsia="es-CR"/>
        </w:rPr>
        <w:t xml:space="preserve"> </w:t>
      </w:r>
      <w:r w:rsidR="005F1C8B" w:rsidRPr="007118BF">
        <w:rPr>
          <w:rFonts w:ascii="Times New Roman" w:eastAsia="Times New Roman" w:hAnsi="Times New Roman" w:cs="Times New Roman"/>
          <w:sz w:val="24"/>
          <w:szCs w:val="24"/>
          <w:lang w:eastAsia="es-CR"/>
        </w:rPr>
        <w:t xml:space="preserve">Cuando la modificación afecte una familia de productos se debe de considerar lo establecido en los </w:t>
      </w:r>
      <w:r w:rsidR="004C4CEB">
        <w:rPr>
          <w:rFonts w:ascii="Times New Roman" w:eastAsia="Times New Roman" w:hAnsi="Times New Roman" w:cs="Times New Roman"/>
          <w:sz w:val="24"/>
          <w:szCs w:val="24"/>
          <w:lang w:eastAsia="es-CR"/>
        </w:rPr>
        <w:t>apartados</w:t>
      </w:r>
      <w:r w:rsidR="005F1C8B" w:rsidRPr="007118BF">
        <w:rPr>
          <w:rFonts w:ascii="Times New Roman" w:eastAsia="Times New Roman" w:hAnsi="Times New Roman" w:cs="Times New Roman"/>
          <w:sz w:val="24"/>
          <w:szCs w:val="24"/>
          <w:lang w:eastAsia="es-CR"/>
        </w:rPr>
        <w:t xml:space="preserve"> 8.2</w:t>
      </w:r>
      <w:r w:rsidR="00461BA0" w:rsidRPr="007118BF">
        <w:rPr>
          <w:rFonts w:ascii="Times New Roman" w:eastAsia="Times New Roman" w:hAnsi="Times New Roman" w:cs="Times New Roman"/>
          <w:sz w:val="24"/>
          <w:szCs w:val="24"/>
          <w:lang w:eastAsia="es-CR"/>
        </w:rPr>
        <w:t>4</w:t>
      </w:r>
      <w:r w:rsidR="005F1C8B" w:rsidRPr="007118BF">
        <w:rPr>
          <w:rFonts w:ascii="Times New Roman" w:eastAsia="Times New Roman" w:hAnsi="Times New Roman" w:cs="Times New Roman"/>
          <w:sz w:val="24"/>
          <w:szCs w:val="24"/>
          <w:lang w:eastAsia="es-CR"/>
        </w:rPr>
        <w:t xml:space="preserve"> y 8.2</w:t>
      </w:r>
      <w:r w:rsidR="00461BA0" w:rsidRPr="007118BF">
        <w:rPr>
          <w:rFonts w:ascii="Times New Roman" w:eastAsia="Times New Roman" w:hAnsi="Times New Roman" w:cs="Times New Roman"/>
          <w:sz w:val="24"/>
          <w:szCs w:val="24"/>
          <w:lang w:eastAsia="es-CR"/>
        </w:rPr>
        <w:t>5</w:t>
      </w:r>
      <w:r w:rsidR="005F1C8B" w:rsidRPr="007118BF">
        <w:rPr>
          <w:rFonts w:ascii="Times New Roman" w:eastAsia="Times New Roman" w:hAnsi="Times New Roman" w:cs="Times New Roman"/>
          <w:sz w:val="24"/>
          <w:szCs w:val="24"/>
          <w:lang w:eastAsia="es-CR"/>
        </w:rPr>
        <w:t xml:space="preserve"> de este reglamento.</w:t>
      </w:r>
    </w:p>
    <w:p w14:paraId="6B0D0971" w14:textId="77777777" w:rsidR="00B8622F" w:rsidRDefault="00B8622F" w:rsidP="1E5A3582">
      <w:pPr>
        <w:pStyle w:val="Prrafodelista"/>
        <w:spacing w:after="0" w:line="360" w:lineRule="auto"/>
        <w:ind w:left="567"/>
        <w:jc w:val="both"/>
        <w:rPr>
          <w:rFonts w:ascii="Times New Roman" w:eastAsia="Times New Roman" w:hAnsi="Times New Roman" w:cs="Times New Roman"/>
          <w:sz w:val="24"/>
          <w:szCs w:val="24"/>
          <w:lang w:eastAsia="es-CR"/>
        </w:rPr>
      </w:pPr>
    </w:p>
    <w:p w14:paraId="115AF5CD" w14:textId="3866C2FF" w:rsidR="00B8622F" w:rsidRPr="007118BF" w:rsidRDefault="00B8622F"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eastAsia="Times New Roman" w:hAnsi="Times New Roman" w:cs="Times New Roman"/>
          <w:color w:val="000000"/>
          <w:kern w:val="0"/>
          <w:sz w:val="24"/>
          <w:szCs w:val="24"/>
          <w:lang w:eastAsia="en-GB"/>
          <w14:ligatures w14:val="none"/>
        </w:rPr>
        <w:t xml:space="preserve">13.3.9.5. Adjuntar la ficha técnica del producto químico que se encuentra en el Anexo </w:t>
      </w:r>
      <w:r w:rsidR="0041314F">
        <w:rPr>
          <w:rFonts w:ascii="Times New Roman" w:eastAsia="Times New Roman" w:hAnsi="Times New Roman" w:cs="Times New Roman"/>
          <w:color w:val="000000"/>
          <w:kern w:val="0"/>
          <w:sz w:val="24"/>
          <w:szCs w:val="24"/>
          <w:lang w:eastAsia="en-GB"/>
          <w14:ligatures w14:val="none"/>
        </w:rPr>
        <w:t>B</w:t>
      </w:r>
      <w:r w:rsidRPr="007118BF">
        <w:rPr>
          <w:rFonts w:ascii="Times New Roman" w:eastAsia="Times New Roman" w:hAnsi="Times New Roman" w:cs="Times New Roman"/>
          <w:color w:val="000000"/>
          <w:kern w:val="0"/>
          <w:sz w:val="24"/>
          <w:szCs w:val="24"/>
          <w:lang w:eastAsia="en-GB"/>
          <w14:ligatures w14:val="none"/>
        </w:rPr>
        <w:t xml:space="preserve"> de este reglamento.</w:t>
      </w:r>
    </w:p>
    <w:p w14:paraId="2EB94472" w14:textId="59538B60" w:rsidR="00922961" w:rsidRPr="00AC4E19" w:rsidRDefault="00922961" w:rsidP="00217FFA">
      <w:pPr>
        <w:pStyle w:val="Prrafodelista"/>
        <w:spacing w:after="0" w:line="360" w:lineRule="auto"/>
        <w:ind w:left="567"/>
        <w:jc w:val="both"/>
        <w:rPr>
          <w:rFonts w:ascii="Times New Roman" w:eastAsia="Times New Roman" w:hAnsi="Times New Roman" w:cs="Times New Roman"/>
          <w:kern w:val="0"/>
          <w:sz w:val="24"/>
          <w:szCs w:val="24"/>
          <w:lang w:eastAsia="en-GB"/>
          <w14:ligatures w14:val="none"/>
        </w:rPr>
      </w:pPr>
      <w:r w:rsidRPr="00AC4E19">
        <w:rPr>
          <w:rFonts w:ascii="Times New Roman" w:hAnsi="Times New Roman" w:cs="Times New Roman"/>
          <w:sz w:val="24"/>
          <w:szCs w:val="24"/>
        </w:rPr>
        <w:t xml:space="preserve"> </w:t>
      </w:r>
    </w:p>
    <w:p w14:paraId="148385CF" w14:textId="3EC5593D" w:rsidR="00922961" w:rsidRPr="00AC4E19" w:rsidRDefault="007E1FF7" w:rsidP="00217FFA">
      <w:pPr>
        <w:spacing w:after="0" w:line="360" w:lineRule="auto"/>
        <w:jc w:val="both"/>
        <w:rPr>
          <w:rFonts w:ascii="Times New Roman" w:eastAsia="Times New Roman" w:hAnsi="Times New Roman" w:cs="Times New Roman"/>
          <w:kern w:val="0"/>
          <w:sz w:val="24"/>
          <w:szCs w:val="24"/>
          <w:lang w:eastAsia="en-GB"/>
          <w14:ligatures w14:val="none"/>
        </w:rPr>
      </w:pPr>
      <w:bookmarkStart w:id="102" w:name="_Hlk207558732"/>
      <w:bookmarkStart w:id="103" w:name="_Hlk206682221"/>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146833">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CA5179" w:rsidRPr="00AC4E19">
        <w:rPr>
          <w:rFonts w:ascii="Times New Roman" w:eastAsia="Times New Roman" w:hAnsi="Times New Roman" w:cs="Times New Roman"/>
          <w:kern w:val="0"/>
          <w:sz w:val="24"/>
          <w:szCs w:val="24"/>
          <w:lang w:eastAsia="en-GB"/>
          <w14:ligatures w14:val="none"/>
        </w:rPr>
        <w:t>10</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 xml:space="preserve">post registro </w:t>
      </w:r>
      <w:r w:rsidR="00F13C14">
        <w:rPr>
          <w:rFonts w:ascii="Times New Roman" w:eastAsia="Times New Roman" w:hAnsi="Times New Roman" w:cs="Times New Roman"/>
          <w:kern w:val="0"/>
          <w:sz w:val="24"/>
          <w:szCs w:val="24"/>
          <w:lang w:eastAsia="en-GB"/>
          <w14:ligatures w14:val="none"/>
        </w:rPr>
        <w:t xml:space="preserve">o post notificación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8622F">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.14.</w:t>
      </w:r>
      <w:r w:rsidR="000F1594" w:rsidRPr="00AC4E19">
        <w:t xml:space="preserve"> </w:t>
      </w:r>
      <w:r w:rsidR="000F1594" w:rsidRPr="007C307D">
        <w:rPr>
          <w:rFonts w:ascii="Times New Roman" w:eastAsia="Times New Roman" w:hAnsi="Times New Roman" w:cs="Times New Roman"/>
          <w:i/>
          <w:iCs/>
          <w:kern w:val="0"/>
          <w:sz w:val="24"/>
          <w:szCs w:val="24"/>
          <w:lang w:eastAsia="en-GB"/>
          <w14:ligatures w14:val="none"/>
        </w:rPr>
        <w:t>Cambio de razón social de la persona jurídica del fabricante del producto químico registrado o notificado</w:t>
      </w:r>
      <w:bookmarkEnd w:id="102"/>
      <w:r w:rsidR="000F1594" w:rsidRPr="00AC4E19">
        <w:rPr>
          <w:rFonts w:ascii="Times New Roman" w:eastAsia="Times New Roman" w:hAnsi="Times New Roman" w:cs="Times New Roman"/>
          <w:kern w:val="0"/>
          <w:sz w:val="24"/>
          <w:szCs w:val="24"/>
          <w:lang w:eastAsia="en-GB"/>
          <w14:ligatures w14:val="none"/>
        </w:rPr>
        <w:t>,</w:t>
      </w:r>
      <w:r w:rsidR="00922961" w:rsidRPr="00AC4E19">
        <w:rPr>
          <w:rFonts w:ascii="Times New Roman" w:eastAsia="Times New Roman" w:hAnsi="Times New Roman" w:cs="Times New Roman"/>
          <w:kern w:val="0"/>
          <w:sz w:val="24"/>
          <w:szCs w:val="24"/>
          <w:lang w:eastAsia="en-GB"/>
          <w14:ligatures w14:val="none"/>
        </w:rPr>
        <w:t xml:space="preserve"> se deben de adjuntar los siguientes requisitos</w:t>
      </w:r>
      <w:bookmarkEnd w:id="103"/>
      <w:r w:rsidR="00922961" w:rsidRPr="00AC4E19">
        <w:rPr>
          <w:rFonts w:ascii="Times New Roman" w:eastAsia="Times New Roman" w:hAnsi="Times New Roman" w:cs="Times New Roman"/>
          <w:kern w:val="0"/>
          <w:sz w:val="24"/>
          <w:szCs w:val="24"/>
          <w:lang w:eastAsia="en-GB"/>
          <w14:ligatures w14:val="none"/>
        </w:rPr>
        <w:t>:</w:t>
      </w:r>
    </w:p>
    <w:p w14:paraId="14B1191D"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2F683DFC" w14:textId="5B97F5A5" w:rsidR="000F1594" w:rsidRPr="007118BF" w:rsidRDefault="007E1FF7"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146833"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0F1594" w:rsidRPr="007118BF">
        <w:rPr>
          <w:rFonts w:ascii="Times New Roman" w:hAnsi="Times New Roman" w:cs="Times New Roman"/>
          <w:sz w:val="24"/>
          <w:szCs w:val="24"/>
        </w:rPr>
        <w:t>10</w:t>
      </w:r>
      <w:r w:rsidR="00922961" w:rsidRPr="007118BF">
        <w:rPr>
          <w:rFonts w:ascii="Times New Roman" w:hAnsi="Times New Roman" w:cs="Times New Roman"/>
          <w:sz w:val="24"/>
          <w:szCs w:val="24"/>
        </w:rPr>
        <w:t xml:space="preserve">.1. </w:t>
      </w:r>
      <w:r w:rsidR="007D4461"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0FA43130" w14:textId="77777777" w:rsidR="000210AC" w:rsidRPr="00AC4E19" w:rsidRDefault="000210AC" w:rsidP="000F1594">
      <w:pPr>
        <w:pStyle w:val="Prrafodelista"/>
        <w:spacing w:after="0" w:line="360" w:lineRule="auto"/>
        <w:ind w:left="567"/>
        <w:jc w:val="both"/>
        <w:rPr>
          <w:rFonts w:ascii="Times New Roman" w:hAnsi="Times New Roman" w:cs="Times New Roman"/>
          <w:sz w:val="24"/>
          <w:szCs w:val="24"/>
        </w:rPr>
      </w:pPr>
    </w:p>
    <w:p w14:paraId="4A311DC0" w14:textId="18C6DAC6" w:rsidR="00922961" w:rsidRPr="007118BF" w:rsidRDefault="007E1FF7"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hAnsi="Times New Roman" w:cs="Times New Roman"/>
          <w:sz w:val="24"/>
          <w:szCs w:val="24"/>
        </w:rPr>
        <w:t>13</w:t>
      </w:r>
      <w:r w:rsidR="00CD14E9" w:rsidRPr="007118BF">
        <w:rPr>
          <w:rFonts w:ascii="Times New Roman" w:hAnsi="Times New Roman" w:cs="Times New Roman"/>
          <w:sz w:val="24"/>
          <w:szCs w:val="24"/>
        </w:rPr>
        <w:t>.</w:t>
      </w:r>
      <w:r w:rsidR="00146833"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0F1594" w:rsidRPr="007118BF">
        <w:rPr>
          <w:rFonts w:ascii="Times New Roman" w:hAnsi="Times New Roman" w:cs="Times New Roman"/>
          <w:sz w:val="24"/>
          <w:szCs w:val="24"/>
        </w:rPr>
        <w:t>10</w:t>
      </w:r>
      <w:r w:rsidR="00922961" w:rsidRPr="007118BF">
        <w:rPr>
          <w:rFonts w:ascii="Times New Roman" w:hAnsi="Times New Roman" w:cs="Times New Roman"/>
          <w:sz w:val="24"/>
          <w:szCs w:val="24"/>
        </w:rPr>
        <w:t xml:space="preserve">.2. </w:t>
      </w:r>
      <w:r w:rsidR="007D4461">
        <w:rPr>
          <w:rFonts w:ascii="Times New Roman" w:hAnsi="Times New Roman" w:cs="Times New Roman"/>
          <w:sz w:val="24"/>
          <w:szCs w:val="24"/>
        </w:rPr>
        <w:t>R</w:t>
      </w:r>
      <w:r w:rsidR="005E753D" w:rsidRPr="007118BF">
        <w:rPr>
          <w:rFonts w:ascii="Times New Roman" w:hAnsi="Times New Roman" w:cs="Times New Roman"/>
          <w:sz w:val="24"/>
          <w:szCs w:val="24"/>
        </w:rPr>
        <w:t xml:space="preserve">efrendo </w:t>
      </w:r>
      <w:r w:rsidR="000944BF" w:rsidRPr="007118BF">
        <w:rPr>
          <w:rFonts w:ascii="Times New Roman" w:hAnsi="Times New Roman" w:cs="Times New Roman"/>
          <w:sz w:val="24"/>
          <w:szCs w:val="24"/>
        </w:rPr>
        <w:t>del profesional responsable emitido por el</w:t>
      </w:r>
      <w:r w:rsidR="005E753D" w:rsidRPr="007118BF">
        <w:rPr>
          <w:rFonts w:ascii="Times New Roman" w:hAnsi="Times New Roman" w:cs="Times New Roman"/>
          <w:sz w:val="24"/>
          <w:szCs w:val="24"/>
        </w:rPr>
        <w:t xml:space="preserve"> Colegio de Químicos de Costa Rica o Colegio de Ingenieros Químicos y Profesionales Afines según</w:t>
      </w:r>
      <w:r w:rsidR="00146833" w:rsidRPr="007118BF">
        <w:rPr>
          <w:rFonts w:ascii="Times New Roman" w:hAnsi="Times New Roman" w:cs="Times New Roman"/>
          <w:sz w:val="24"/>
          <w:szCs w:val="24"/>
        </w:rPr>
        <w:t xml:space="preserve"> corresponda</w:t>
      </w:r>
      <w:r w:rsidR="005E753D" w:rsidRPr="007118BF">
        <w:rPr>
          <w:rFonts w:ascii="Times New Roman" w:hAnsi="Times New Roman" w:cs="Times New Roman"/>
          <w:sz w:val="24"/>
          <w:szCs w:val="24"/>
        </w:rPr>
        <w:t>.</w:t>
      </w:r>
    </w:p>
    <w:p w14:paraId="594F1DF3" w14:textId="77777777"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768D29F5" w14:textId="0977C0C3" w:rsidR="00922961" w:rsidRPr="007118BF" w:rsidRDefault="007E1FF7"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146833"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0F1594" w:rsidRPr="007118BF">
        <w:rPr>
          <w:rFonts w:ascii="Times New Roman" w:hAnsi="Times New Roman" w:cs="Times New Roman"/>
          <w:sz w:val="24"/>
          <w:szCs w:val="24"/>
        </w:rPr>
        <w:t>10</w:t>
      </w:r>
      <w:r w:rsidR="00922961" w:rsidRPr="007118BF">
        <w:rPr>
          <w:rFonts w:ascii="Times New Roman" w:hAnsi="Times New Roman" w:cs="Times New Roman"/>
          <w:sz w:val="24"/>
          <w:szCs w:val="24"/>
        </w:rPr>
        <w:t>.3.</w:t>
      </w:r>
      <w:r w:rsidR="00146833" w:rsidRPr="007118BF">
        <w:rPr>
          <w:rFonts w:ascii="Times New Roman" w:hAnsi="Times New Roman" w:cs="Times New Roman"/>
          <w:sz w:val="24"/>
          <w:szCs w:val="24"/>
        </w:rPr>
        <w:t>FDS</w:t>
      </w:r>
      <w:r w:rsidR="005E753D" w:rsidRPr="007118BF">
        <w:rPr>
          <w:rFonts w:ascii="Times New Roman" w:hAnsi="Times New Roman" w:cs="Times New Roman"/>
          <w:sz w:val="24"/>
          <w:szCs w:val="24"/>
        </w:rPr>
        <w:t xml:space="preserve"> actualizada emitida por el fabricante del producto químico, firmada digitalmente por el profesional responsable. Si la Ficha de Datos de Seguridad se encuentra en un idioma diferente al español, </w:t>
      </w:r>
      <w:r w:rsidR="00146833" w:rsidRPr="007118BF">
        <w:rPr>
          <w:rFonts w:ascii="Times New Roman" w:hAnsi="Times New Roman" w:cs="Times New Roman"/>
          <w:sz w:val="24"/>
          <w:szCs w:val="24"/>
        </w:rPr>
        <w:t>e</w:t>
      </w:r>
      <w:r w:rsidR="005E753D" w:rsidRPr="007118BF">
        <w:rPr>
          <w:rFonts w:ascii="Times New Roman" w:hAnsi="Times New Roman" w:cs="Times New Roman"/>
          <w:sz w:val="24"/>
          <w:szCs w:val="24"/>
        </w:rPr>
        <w:t xml:space="preserve">l profesional responsable deberá realizar su traducción simple al idioma español, firmarla y adjuntar la en </w:t>
      </w:r>
      <w:r w:rsidR="00146833" w:rsidRPr="007118BF">
        <w:rPr>
          <w:rFonts w:ascii="Times New Roman" w:hAnsi="Times New Roman" w:cs="Times New Roman"/>
          <w:sz w:val="24"/>
          <w:szCs w:val="24"/>
        </w:rPr>
        <w:t>el portal</w:t>
      </w:r>
      <w:r w:rsidR="005E753D" w:rsidRPr="007118BF">
        <w:rPr>
          <w:rFonts w:ascii="Times New Roman" w:hAnsi="Times New Roman" w:cs="Times New Roman"/>
          <w:sz w:val="24"/>
          <w:szCs w:val="24"/>
        </w:rPr>
        <w:t xml:space="preserve"> “Regístrelo”.</w:t>
      </w:r>
    </w:p>
    <w:p w14:paraId="402C787B" w14:textId="77777777" w:rsidR="005E753D" w:rsidRPr="00AC4E19" w:rsidRDefault="005E753D" w:rsidP="005E753D">
      <w:pPr>
        <w:pStyle w:val="Prrafodelista"/>
        <w:spacing w:after="0" w:line="360" w:lineRule="auto"/>
        <w:ind w:left="567"/>
        <w:jc w:val="both"/>
        <w:rPr>
          <w:rFonts w:ascii="Times New Roman" w:eastAsia="Times New Roman" w:hAnsi="Times New Roman" w:cs="Times New Roman"/>
          <w:sz w:val="24"/>
          <w:szCs w:val="24"/>
          <w:lang w:eastAsia="es-CR"/>
        </w:rPr>
      </w:pPr>
    </w:p>
    <w:p w14:paraId="208F81C2" w14:textId="3BE3E818" w:rsidR="00922961" w:rsidRPr="007118BF" w:rsidRDefault="007E1FF7"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eastAsia="Times New Roman" w:hAnsi="Times New Roman" w:cs="Times New Roman"/>
          <w:sz w:val="24"/>
          <w:szCs w:val="24"/>
          <w:lang w:eastAsia="es-CR"/>
        </w:rPr>
        <w:t>13</w:t>
      </w:r>
      <w:r w:rsidR="00922961" w:rsidRPr="007118BF">
        <w:rPr>
          <w:rFonts w:ascii="Times New Roman" w:eastAsia="Times New Roman" w:hAnsi="Times New Roman" w:cs="Times New Roman"/>
          <w:sz w:val="24"/>
          <w:szCs w:val="24"/>
          <w:lang w:eastAsia="es-CR"/>
        </w:rPr>
        <w:t>.</w:t>
      </w:r>
      <w:r w:rsidR="00146833" w:rsidRPr="007118BF">
        <w:rPr>
          <w:rFonts w:ascii="Times New Roman" w:eastAsia="Times New Roman" w:hAnsi="Times New Roman" w:cs="Times New Roman"/>
          <w:sz w:val="24"/>
          <w:szCs w:val="24"/>
          <w:lang w:eastAsia="es-CR"/>
        </w:rPr>
        <w:t>3</w:t>
      </w:r>
      <w:r w:rsidR="00922961" w:rsidRPr="007118BF">
        <w:rPr>
          <w:rFonts w:ascii="Times New Roman" w:eastAsia="Times New Roman" w:hAnsi="Times New Roman" w:cs="Times New Roman"/>
          <w:sz w:val="24"/>
          <w:szCs w:val="24"/>
          <w:lang w:eastAsia="es-CR"/>
        </w:rPr>
        <w:t>.</w:t>
      </w:r>
      <w:r w:rsidR="004D345E" w:rsidRPr="007118BF">
        <w:rPr>
          <w:rFonts w:ascii="Times New Roman" w:eastAsia="Times New Roman" w:hAnsi="Times New Roman" w:cs="Times New Roman"/>
          <w:sz w:val="24"/>
          <w:szCs w:val="24"/>
          <w:lang w:eastAsia="es-CR"/>
        </w:rPr>
        <w:t>10</w:t>
      </w:r>
      <w:r w:rsidR="00922961" w:rsidRPr="007118BF">
        <w:rPr>
          <w:rFonts w:ascii="Times New Roman" w:eastAsia="Times New Roman" w:hAnsi="Times New Roman" w:cs="Times New Roman"/>
          <w:sz w:val="24"/>
          <w:szCs w:val="24"/>
          <w:lang w:eastAsia="es-CR"/>
        </w:rPr>
        <w:t>.4.</w:t>
      </w:r>
      <w:r w:rsidR="006C337B">
        <w:rPr>
          <w:rFonts w:ascii="Times New Roman" w:eastAsia="Times New Roman" w:hAnsi="Times New Roman" w:cs="Times New Roman"/>
          <w:sz w:val="24"/>
          <w:szCs w:val="24"/>
          <w:lang w:eastAsia="es-CR"/>
        </w:rPr>
        <w:t xml:space="preserve"> D</w:t>
      </w:r>
      <w:r w:rsidR="00922961" w:rsidRPr="007118BF">
        <w:rPr>
          <w:rFonts w:ascii="Times New Roman" w:eastAsia="Times New Roman" w:hAnsi="Times New Roman" w:cs="Times New Roman"/>
          <w:sz w:val="24"/>
          <w:szCs w:val="24"/>
          <w:lang w:eastAsia="es-CR"/>
        </w:rPr>
        <w:t xml:space="preserve">ocumento actualizado de etiqueta o proyecto de etiqueta o etiqueta complementaria cuando aplique, de acuerdo con </w:t>
      </w:r>
      <w:r w:rsidR="00922961" w:rsidRPr="007118BF">
        <w:rPr>
          <w:rFonts w:ascii="Times New Roman" w:eastAsia="Times New Roman" w:hAnsi="Times New Roman" w:cs="Times New Roman"/>
          <w:kern w:val="0"/>
          <w:sz w:val="24"/>
          <w:szCs w:val="24"/>
          <w:lang w:eastAsia="en-GB"/>
          <w14:ligatures w14:val="none"/>
        </w:rPr>
        <w:t xml:space="preserve">los requisitos establecidos en la normativa de etiquetado en el Decreto Ejecutivo </w:t>
      </w:r>
      <w:proofErr w:type="spellStart"/>
      <w:r w:rsidR="00922961" w:rsidRPr="007118BF">
        <w:rPr>
          <w:rFonts w:ascii="Times New Roman" w:eastAsia="Times New Roman" w:hAnsi="Times New Roman" w:cs="Times New Roman"/>
          <w:kern w:val="0"/>
          <w:sz w:val="24"/>
          <w:szCs w:val="24"/>
          <w:lang w:eastAsia="en-GB"/>
          <w14:ligatures w14:val="none"/>
        </w:rPr>
        <w:t>N°</w:t>
      </w:r>
      <w:proofErr w:type="spellEnd"/>
      <w:r w:rsidR="00922961" w:rsidRPr="007118BF">
        <w:rPr>
          <w:rFonts w:ascii="Times New Roman" w:eastAsia="Times New Roman" w:hAnsi="Times New Roman" w:cs="Times New Roman"/>
          <w:kern w:val="0"/>
          <w:sz w:val="24"/>
          <w:szCs w:val="24"/>
          <w:lang w:eastAsia="en-GB"/>
          <w14:ligatures w14:val="none"/>
        </w:rPr>
        <w:t xml:space="preserve"> 40457-S del 20 de abril del 2017. “Reglamento técnico RTCR 481:2015 Productos Químicos. Productos Químicos Peligrosos. Etiquetado”</w:t>
      </w:r>
      <w:r w:rsidR="00922961" w:rsidRPr="007118BF">
        <w:rPr>
          <w:rFonts w:ascii="Times New Roman" w:eastAsia="Times New Roman" w:hAnsi="Times New Roman" w:cs="Times New Roman"/>
          <w:sz w:val="24"/>
          <w:szCs w:val="24"/>
          <w:lang w:eastAsia="es-CR"/>
        </w:rPr>
        <w:t xml:space="preserve">. </w:t>
      </w:r>
      <w:r w:rsidR="00C61C5C" w:rsidRPr="007118BF">
        <w:rPr>
          <w:rFonts w:ascii="Times New Roman" w:eastAsia="Times New Roman" w:hAnsi="Times New Roman" w:cs="Times New Roman"/>
          <w:sz w:val="24"/>
          <w:szCs w:val="24"/>
          <w:lang w:eastAsia="es-CR"/>
        </w:rPr>
        <w:t xml:space="preserve">Cuando la modificación afecte una familia de productos se debe de considerar lo establecido en los </w:t>
      </w:r>
      <w:r w:rsidR="006C337B">
        <w:rPr>
          <w:rFonts w:ascii="Times New Roman" w:eastAsia="Times New Roman" w:hAnsi="Times New Roman" w:cs="Times New Roman"/>
          <w:sz w:val="24"/>
          <w:szCs w:val="24"/>
          <w:lang w:eastAsia="es-CR"/>
        </w:rPr>
        <w:t>apartados</w:t>
      </w:r>
      <w:r w:rsidR="00C61C5C" w:rsidRPr="007118BF">
        <w:rPr>
          <w:rFonts w:ascii="Times New Roman" w:eastAsia="Times New Roman" w:hAnsi="Times New Roman" w:cs="Times New Roman"/>
          <w:sz w:val="24"/>
          <w:szCs w:val="24"/>
          <w:lang w:eastAsia="es-CR"/>
        </w:rPr>
        <w:t xml:space="preserve"> 8.2</w:t>
      </w:r>
      <w:r w:rsidR="00FA72B9" w:rsidRPr="007118BF">
        <w:rPr>
          <w:rFonts w:ascii="Times New Roman" w:eastAsia="Times New Roman" w:hAnsi="Times New Roman" w:cs="Times New Roman"/>
          <w:sz w:val="24"/>
          <w:szCs w:val="24"/>
          <w:lang w:eastAsia="es-CR"/>
        </w:rPr>
        <w:t>4</w:t>
      </w:r>
      <w:r w:rsidR="00C61C5C" w:rsidRPr="007118BF">
        <w:rPr>
          <w:rFonts w:ascii="Times New Roman" w:eastAsia="Times New Roman" w:hAnsi="Times New Roman" w:cs="Times New Roman"/>
          <w:sz w:val="24"/>
          <w:szCs w:val="24"/>
          <w:lang w:eastAsia="es-CR"/>
        </w:rPr>
        <w:t xml:space="preserve"> y 8.2</w:t>
      </w:r>
      <w:r w:rsidR="00FA72B9" w:rsidRPr="007118BF">
        <w:rPr>
          <w:rFonts w:ascii="Times New Roman" w:eastAsia="Times New Roman" w:hAnsi="Times New Roman" w:cs="Times New Roman"/>
          <w:sz w:val="24"/>
          <w:szCs w:val="24"/>
          <w:lang w:eastAsia="es-CR"/>
        </w:rPr>
        <w:t>5</w:t>
      </w:r>
      <w:r w:rsidR="00C61C5C" w:rsidRPr="007118BF">
        <w:rPr>
          <w:rFonts w:ascii="Times New Roman" w:eastAsia="Times New Roman" w:hAnsi="Times New Roman" w:cs="Times New Roman"/>
          <w:sz w:val="24"/>
          <w:szCs w:val="24"/>
          <w:lang w:eastAsia="es-CR"/>
        </w:rPr>
        <w:t xml:space="preserve"> de este reglamento</w:t>
      </w:r>
      <w:r w:rsidR="00922961" w:rsidRPr="007118BF">
        <w:rPr>
          <w:rFonts w:ascii="Times New Roman" w:eastAsia="Times New Roman" w:hAnsi="Times New Roman" w:cs="Times New Roman"/>
          <w:sz w:val="24"/>
          <w:szCs w:val="24"/>
          <w:lang w:eastAsia="es-CR"/>
        </w:rPr>
        <w:t>.</w:t>
      </w:r>
    </w:p>
    <w:p w14:paraId="3C71BCBA" w14:textId="77777777" w:rsidR="00922961" w:rsidRPr="00AC4E19" w:rsidRDefault="00922961" w:rsidP="00922961">
      <w:pPr>
        <w:pStyle w:val="Prrafodelista"/>
        <w:spacing w:after="0" w:line="360" w:lineRule="auto"/>
        <w:ind w:left="567"/>
        <w:jc w:val="both"/>
        <w:rPr>
          <w:rFonts w:ascii="Times New Roman" w:eastAsia="Times New Roman" w:hAnsi="Times New Roman" w:cs="Times New Roman"/>
          <w:sz w:val="24"/>
          <w:szCs w:val="24"/>
          <w:lang w:eastAsia="es-CR"/>
        </w:rPr>
      </w:pPr>
    </w:p>
    <w:p w14:paraId="33CF7C25" w14:textId="5A428C81" w:rsidR="000F1594" w:rsidRPr="007118BF" w:rsidRDefault="007E1FF7" w:rsidP="00B81E74">
      <w:pPr>
        <w:spacing w:after="0" w:line="360" w:lineRule="auto"/>
        <w:ind w:left="993" w:hanging="993"/>
        <w:jc w:val="both"/>
        <w:rPr>
          <w:rFonts w:ascii="Times New Roman" w:eastAsia="Times New Roman" w:hAnsi="Times New Roman" w:cs="Times New Roman"/>
          <w:sz w:val="24"/>
          <w:szCs w:val="24"/>
          <w:lang w:eastAsia="es-CR"/>
        </w:rPr>
      </w:pPr>
      <w:r w:rsidRPr="007118BF">
        <w:rPr>
          <w:rFonts w:ascii="Times New Roman" w:eastAsia="Times New Roman" w:hAnsi="Times New Roman" w:cs="Times New Roman"/>
          <w:sz w:val="24"/>
          <w:szCs w:val="24"/>
          <w:lang w:eastAsia="es-CR"/>
        </w:rPr>
        <w:lastRenderedPageBreak/>
        <w:t>13</w:t>
      </w:r>
      <w:r w:rsidR="00922961" w:rsidRPr="007118BF">
        <w:rPr>
          <w:rFonts w:ascii="Times New Roman" w:eastAsia="Times New Roman" w:hAnsi="Times New Roman" w:cs="Times New Roman"/>
          <w:sz w:val="24"/>
          <w:szCs w:val="24"/>
          <w:lang w:eastAsia="es-CR"/>
        </w:rPr>
        <w:t>.</w:t>
      </w:r>
      <w:r w:rsidR="00146833" w:rsidRPr="007118BF">
        <w:rPr>
          <w:rFonts w:ascii="Times New Roman" w:eastAsia="Times New Roman" w:hAnsi="Times New Roman" w:cs="Times New Roman"/>
          <w:sz w:val="24"/>
          <w:szCs w:val="24"/>
          <w:lang w:eastAsia="es-CR"/>
        </w:rPr>
        <w:t>3</w:t>
      </w:r>
      <w:r w:rsidR="00922961" w:rsidRPr="007118BF">
        <w:rPr>
          <w:rFonts w:ascii="Times New Roman" w:eastAsia="Times New Roman" w:hAnsi="Times New Roman" w:cs="Times New Roman"/>
          <w:sz w:val="24"/>
          <w:szCs w:val="24"/>
          <w:lang w:eastAsia="es-CR"/>
        </w:rPr>
        <w:t>.</w:t>
      </w:r>
      <w:r w:rsidR="004D345E" w:rsidRPr="007118BF">
        <w:rPr>
          <w:rFonts w:ascii="Times New Roman" w:eastAsia="Times New Roman" w:hAnsi="Times New Roman" w:cs="Times New Roman"/>
          <w:sz w:val="24"/>
          <w:szCs w:val="24"/>
          <w:lang w:eastAsia="es-CR"/>
        </w:rPr>
        <w:t>10</w:t>
      </w:r>
      <w:r w:rsidR="00922961" w:rsidRPr="007118BF">
        <w:rPr>
          <w:rFonts w:ascii="Times New Roman" w:eastAsia="Times New Roman" w:hAnsi="Times New Roman" w:cs="Times New Roman"/>
          <w:sz w:val="24"/>
          <w:szCs w:val="24"/>
          <w:lang w:eastAsia="es-CR"/>
        </w:rPr>
        <w:t xml:space="preserve">.5. </w:t>
      </w:r>
      <w:r w:rsidR="00B81E74">
        <w:rPr>
          <w:rFonts w:ascii="Times New Roman" w:eastAsia="Times New Roman" w:hAnsi="Times New Roman" w:cs="Times New Roman"/>
          <w:sz w:val="24"/>
          <w:szCs w:val="24"/>
          <w:lang w:eastAsia="es-CR"/>
        </w:rPr>
        <w:t>C</w:t>
      </w:r>
      <w:r w:rsidR="000F1594" w:rsidRPr="007118BF">
        <w:rPr>
          <w:rFonts w:ascii="Times New Roman" w:eastAsia="Times New Roman" w:hAnsi="Times New Roman" w:cs="Times New Roman"/>
          <w:sz w:val="24"/>
          <w:szCs w:val="24"/>
          <w:lang w:eastAsia="es-CR"/>
        </w:rPr>
        <w:t xml:space="preserve">ertificación notarial que acredite el cambio de razón social, si el documento es emitido en el extranjero debe presentarse legalizado o apostillado. La certificación debe presentarse con su traducción oficial cuando el idioma de origen no sea el español, además se debe acompañar de la certificación notarial firmada digitalmente o según lo establecido en el Decreto Ejecutivo </w:t>
      </w:r>
      <w:proofErr w:type="spellStart"/>
      <w:r w:rsidR="000F1594" w:rsidRPr="007118BF">
        <w:rPr>
          <w:rFonts w:ascii="Times New Roman" w:eastAsia="Times New Roman" w:hAnsi="Times New Roman" w:cs="Times New Roman"/>
          <w:sz w:val="24"/>
          <w:szCs w:val="24"/>
          <w:lang w:eastAsia="es-CR"/>
        </w:rPr>
        <w:t>Nº</w:t>
      </w:r>
      <w:proofErr w:type="spellEnd"/>
      <w:r w:rsidR="000F1594" w:rsidRPr="007118BF">
        <w:rPr>
          <w:rFonts w:ascii="Times New Roman" w:eastAsia="Times New Roman" w:hAnsi="Times New Roman" w:cs="Times New Roman"/>
          <w:sz w:val="24"/>
          <w:szCs w:val="24"/>
          <w:lang w:eastAsia="es-CR"/>
        </w:rPr>
        <w:t xml:space="preserve"> 37988-S del 03 de octubre del 2013 "Reglamento para el Funcionamiento y la Utilización del Portal "Regístrelo".</w:t>
      </w:r>
    </w:p>
    <w:p w14:paraId="524ECAB5" w14:textId="62CDD57B" w:rsidR="00922961" w:rsidRPr="00AC4E19" w:rsidRDefault="00922961" w:rsidP="000F1594">
      <w:pPr>
        <w:pStyle w:val="Prrafodelista"/>
        <w:spacing w:after="0" w:line="360" w:lineRule="auto"/>
        <w:ind w:left="567"/>
        <w:jc w:val="both"/>
        <w:rPr>
          <w:rFonts w:ascii="Times New Roman" w:eastAsia="Times New Roman" w:hAnsi="Times New Roman" w:cs="Times New Roman"/>
          <w:kern w:val="0"/>
          <w:sz w:val="24"/>
          <w:szCs w:val="24"/>
          <w:lang w:eastAsia="en-GB"/>
          <w14:ligatures w14:val="none"/>
        </w:rPr>
      </w:pPr>
    </w:p>
    <w:p w14:paraId="33C3529A" w14:textId="43AB0AE7" w:rsidR="00922961" w:rsidRPr="00AC4E19" w:rsidRDefault="007E1FF7"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104" w:name="_Hlk207558773"/>
      <w:bookmarkStart w:id="105" w:name="_Hlk206682971"/>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3A14ED">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4D345E" w:rsidRPr="00AC4E19">
        <w:rPr>
          <w:rFonts w:ascii="Times New Roman" w:eastAsia="Times New Roman" w:hAnsi="Times New Roman" w:cs="Times New Roman"/>
          <w:kern w:val="0"/>
          <w:sz w:val="24"/>
          <w:szCs w:val="24"/>
          <w:lang w:eastAsia="en-GB"/>
          <w14:ligatures w14:val="none"/>
        </w:rPr>
        <w:t>11</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 xml:space="preserve">post registro </w:t>
      </w:r>
      <w:r w:rsidR="00814E10">
        <w:rPr>
          <w:rFonts w:ascii="Times New Roman" w:eastAsia="Times New Roman" w:hAnsi="Times New Roman" w:cs="Times New Roman"/>
          <w:kern w:val="0"/>
          <w:sz w:val="24"/>
          <w:szCs w:val="24"/>
          <w:lang w:eastAsia="en-GB"/>
          <w14:ligatures w14:val="none"/>
        </w:rPr>
        <w:t xml:space="preserve">o post notificación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3A14ED">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 xml:space="preserve">.15. </w:t>
      </w:r>
      <w:r w:rsidR="004D345E" w:rsidRPr="007C307D">
        <w:rPr>
          <w:rFonts w:ascii="Times New Roman" w:eastAsia="Times New Roman" w:hAnsi="Times New Roman" w:cs="Times New Roman"/>
          <w:i/>
          <w:iCs/>
          <w:kern w:val="0"/>
          <w:sz w:val="24"/>
          <w:szCs w:val="24"/>
          <w:lang w:eastAsia="en-GB"/>
          <w14:ligatures w14:val="none"/>
        </w:rPr>
        <w:t>Inclusión o exclusión de distribuidores o importadores autorizados</w:t>
      </w:r>
      <w:bookmarkEnd w:id="104"/>
      <w:r w:rsidR="00922961" w:rsidRPr="007C307D">
        <w:rPr>
          <w:rFonts w:ascii="Times New Roman" w:eastAsia="Times New Roman" w:hAnsi="Times New Roman" w:cs="Times New Roman"/>
          <w:i/>
          <w:iCs/>
          <w:kern w:val="0"/>
          <w:sz w:val="24"/>
          <w:szCs w:val="24"/>
          <w:lang w:eastAsia="en-GB"/>
          <w14:ligatures w14:val="none"/>
        </w:rPr>
        <w:t>,</w:t>
      </w:r>
      <w:r w:rsidR="00922961" w:rsidRPr="00AC4E19">
        <w:rPr>
          <w:rFonts w:ascii="Times New Roman" w:eastAsia="Times New Roman" w:hAnsi="Times New Roman" w:cs="Times New Roman"/>
          <w:kern w:val="0"/>
          <w:sz w:val="24"/>
          <w:szCs w:val="24"/>
          <w:lang w:eastAsia="en-GB"/>
          <w14:ligatures w14:val="none"/>
        </w:rPr>
        <w:t xml:space="preserve"> se deben de adjuntar los siguientes requisitos</w:t>
      </w:r>
      <w:bookmarkEnd w:id="105"/>
      <w:r w:rsidR="00922961" w:rsidRPr="00AC4E19">
        <w:rPr>
          <w:rFonts w:ascii="Times New Roman" w:eastAsia="Times New Roman" w:hAnsi="Times New Roman" w:cs="Times New Roman"/>
          <w:kern w:val="0"/>
          <w:sz w:val="24"/>
          <w:szCs w:val="24"/>
          <w:lang w:eastAsia="en-GB"/>
          <w14:ligatures w14:val="none"/>
        </w:rPr>
        <w:t>:</w:t>
      </w:r>
    </w:p>
    <w:p w14:paraId="6744B768"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756A6F6E" w14:textId="7F246017" w:rsidR="00806EB0" w:rsidRPr="007118BF" w:rsidRDefault="009122C6"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eastAsia="Times New Roman" w:hAnsi="Times New Roman" w:cs="Times New Roman"/>
          <w:color w:val="000000"/>
          <w:kern w:val="0"/>
          <w:sz w:val="24"/>
          <w:szCs w:val="24"/>
          <w:lang w:eastAsia="en-GB"/>
          <w14:ligatures w14:val="none"/>
        </w:rPr>
        <w:t>13</w:t>
      </w:r>
      <w:r w:rsidR="00922961" w:rsidRPr="007118BF">
        <w:rPr>
          <w:rFonts w:ascii="Times New Roman" w:eastAsia="Times New Roman" w:hAnsi="Times New Roman" w:cs="Times New Roman"/>
          <w:color w:val="000000"/>
          <w:kern w:val="0"/>
          <w:sz w:val="24"/>
          <w:szCs w:val="24"/>
          <w:lang w:eastAsia="en-GB"/>
          <w14:ligatures w14:val="none"/>
        </w:rPr>
        <w:t>.</w:t>
      </w:r>
      <w:r w:rsidR="003A14ED" w:rsidRPr="007118BF">
        <w:rPr>
          <w:rFonts w:ascii="Times New Roman" w:eastAsia="Times New Roman" w:hAnsi="Times New Roman" w:cs="Times New Roman"/>
          <w:color w:val="000000"/>
          <w:kern w:val="0"/>
          <w:sz w:val="24"/>
          <w:szCs w:val="24"/>
          <w:lang w:eastAsia="en-GB"/>
          <w14:ligatures w14:val="none"/>
        </w:rPr>
        <w:t>3</w:t>
      </w:r>
      <w:r w:rsidR="00922961" w:rsidRPr="007118BF">
        <w:rPr>
          <w:rFonts w:ascii="Times New Roman" w:eastAsia="Times New Roman" w:hAnsi="Times New Roman" w:cs="Times New Roman"/>
          <w:color w:val="000000"/>
          <w:kern w:val="0"/>
          <w:sz w:val="24"/>
          <w:szCs w:val="24"/>
          <w:lang w:eastAsia="en-GB"/>
          <w14:ligatures w14:val="none"/>
        </w:rPr>
        <w:t>.</w:t>
      </w:r>
      <w:r w:rsidR="004D345E" w:rsidRPr="007118BF">
        <w:rPr>
          <w:rFonts w:ascii="Times New Roman" w:eastAsia="Times New Roman" w:hAnsi="Times New Roman" w:cs="Times New Roman"/>
          <w:color w:val="000000"/>
          <w:kern w:val="0"/>
          <w:sz w:val="24"/>
          <w:szCs w:val="24"/>
          <w:lang w:eastAsia="en-GB"/>
          <w14:ligatures w14:val="none"/>
        </w:rPr>
        <w:t>11</w:t>
      </w:r>
      <w:r w:rsidR="00922961" w:rsidRPr="007118BF">
        <w:rPr>
          <w:rFonts w:ascii="Times New Roman" w:eastAsia="Times New Roman" w:hAnsi="Times New Roman" w:cs="Times New Roman"/>
          <w:color w:val="000000"/>
          <w:kern w:val="0"/>
          <w:sz w:val="24"/>
          <w:szCs w:val="24"/>
          <w:lang w:eastAsia="en-GB"/>
          <w14:ligatures w14:val="none"/>
        </w:rPr>
        <w:t>.1</w:t>
      </w:r>
      <w:bookmarkStart w:id="106" w:name="_Hlk207213068"/>
      <w:bookmarkStart w:id="107" w:name="_Hlk206430153"/>
      <w:r w:rsidR="00EF53C7" w:rsidRPr="00EF53C7">
        <w:rPr>
          <w:rFonts w:ascii="Times New Roman" w:eastAsia="Times New Roman" w:hAnsi="Times New Roman" w:cs="Times New Roman"/>
          <w:kern w:val="0"/>
          <w:sz w:val="24"/>
          <w:szCs w:val="24"/>
          <w:lang w:eastAsia="en-GB"/>
          <w14:ligatures w14:val="none"/>
        </w:rPr>
        <w:t xml:space="preserve"> </w:t>
      </w:r>
      <w:r w:rsidR="00EF53C7"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bookmarkEnd w:id="106"/>
    <w:p w14:paraId="0F41CCEB" w14:textId="77777777" w:rsidR="00806EB0" w:rsidRPr="00AC4E19" w:rsidRDefault="00806EB0" w:rsidP="00806EB0">
      <w:pPr>
        <w:pStyle w:val="Prrafodelista"/>
        <w:spacing w:after="0" w:line="360" w:lineRule="auto"/>
        <w:ind w:left="567"/>
        <w:jc w:val="both"/>
        <w:rPr>
          <w:rFonts w:ascii="Times New Roman" w:eastAsia="Times New Roman" w:hAnsi="Times New Roman" w:cs="Times New Roman"/>
          <w:color w:val="000000"/>
          <w:kern w:val="0"/>
          <w:sz w:val="24"/>
          <w:szCs w:val="24"/>
          <w:lang w:eastAsia="en-GB"/>
          <w14:ligatures w14:val="none"/>
        </w:rPr>
      </w:pPr>
    </w:p>
    <w:p w14:paraId="2181075E" w14:textId="285038EB" w:rsidR="00806EB0" w:rsidRPr="007118BF" w:rsidRDefault="004D345E" w:rsidP="007118BF">
      <w:pPr>
        <w:spacing w:after="0" w:line="360" w:lineRule="auto"/>
        <w:ind w:left="993" w:hanging="993"/>
        <w:jc w:val="both"/>
        <w:rPr>
          <w:rFonts w:ascii="Times New Roman" w:eastAsia="Times New Roman" w:hAnsi="Times New Roman" w:cs="Times New Roman"/>
          <w:color w:val="000000"/>
          <w:kern w:val="0"/>
          <w:sz w:val="24"/>
          <w:szCs w:val="24"/>
          <w:lang w:eastAsia="en-GB"/>
          <w14:ligatures w14:val="none"/>
        </w:rPr>
      </w:pPr>
      <w:r w:rsidRPr="007118BF">
        <w:rPr>
          <w:rFonts w:ascii="Times New Roman" w:eastAsia="Times New Roman" w:hAnsi="Times New Roman" w:cs="Times New Roman"/>
          <w:color w:val="000000"/>
          <w:kern w:val="0"/>
          <w:sz w:val="24"/>
          <w:szCs w:val="24"/>
          <w:lang w:eastAsia="en-GB"/>
          <w14:ligatures w14:val="none"/>
        </w:rPr>
        <w:t>13.</w:t>
      </w:r>
      <w:r w:rsidR="003A14ED" w:rsidRPr="007118BF">
        <w:rPr>
          <w:rFonts w:ascii="Times New Roman" w:eastAsia="Times New Roman" w:hAnsi="Times New Roman" w:cs="Times New Roman"/>
          <w:color w:val="000000"/>
          <w:kern w:val="0"/>
          <w:sz w:val="24"/>
          <w:szCs w:val="24"/>
          <w:lang w:eastAsia="en-GB"/>
          <w14:ligatures w14:val="none"/>
        </w:rPr>
        <w:t>3</w:t>
      </w:r>
      <w:r w:rsidRPr="007118BF">
        <w:rPr>
          <w:rFonts w:ascii="Times New Roman" w:eastAsia="Times New Roman" w:hAnsi="Times New Roman" w:cs="Times New Roman"/>
          <w:color w:val="000000"/>
          <w:kern w:val="0"/>
          <w:sz w:val="24"/>
          <w:szCs w:val="24"/>
          <w:lang w:eastAsia="en-GB"/>
          <w14:ligatures w14:val="none"/>
        </w:rPr>
        <w:t xml:space="preserve">.11.2. </w:t>
      </w:r>
      <w:r w:rsidR="00806EB0" w:rsidRPr="007118BF">
        <w:rPr>
          <w:rFonts w:ascii="Times New Roman" w:eastAsia="Times New Roman" w:hAnsi="Times New Roman" w:cs="Times New Roman"/>
          <w:color w:val="000000"/>
          <w:kern w:val="0"/>
          <w:sz w:val="24"/>
          <w:szCs w:val="24"/>
          <w:lang w:eastAsia="en-GB"/>
          <w14:ligatures w14:val="none"/>
        </w:rPr>
        <w:t xml:space="preserve">En caso de </w:t>
      </w:r>
      <w:r w:rsidRPr="007118BF">
        <w:rPr>
          <w:rFonts w:ascii="Times New Roman" w:eastAsia="Times New Roman" w:hAnsi="Times New Roman" w:cs="Times New Roman"/>
          <w:color w:val="000000"/>
          <w:kern w:val="0"/>
          <w:sz w:val="24"/>
          <w:szCs w:val="24"/>
          <w:lang w:eastAsia="en-GB"/>
          <w14:ligatures w14:val="none"/>
        </w:rPr>
        <w:t xml:space="preserve">la </w:t>
      </w:r>
      <w:r w:rsidR="00806EB0" w:rsidRPr="007118BF">
        <w:rPr>
          <w:rFonts w:ascii="Times New Roman" w:eastAsia="Times New Roman" w:hAnsi="Times New Roman" w:cs="Times New Roman"/>
          <w:color w:val="000000"/>
          <w:kern w:val="0"/>
          <w:sz w:val="24"/>
          <w:szCs w:val="24"/>
          <w:lang w:eastAsia="en-GB"/>
          <w14:ligatures w14:val="none"/>
        </w:rPr>
        <w:t>inclusión de un distribuidor o un importador autorizado nacional</w:t>
      </w:r>
      <w:r w:rsidRPr="007118BF">
        <w:rPr>
          <w:rFonts w:ascii="Times New Roman" w:eastAsia="Times New Roman" w:hAnsi="Times New Roman" w:cs="Times New Roman"/>
          <w:color w:val="000000"/>
          <w:kern w:val="0"/>
          <w:sz w:val="24"/>
          <w:szCs w:val="24"/>
          <w:lang w:eastAsia="en-GB"/>
          <w14:ligatures w14:val="none"/>
        </w:rPr>
        <w:t>,</w:t>
      </w:r>
      <w:r w:rsidR="00806EB0" w:rsidRPr="007118BF">
        <w:rPr>
          <w:rFonts w:ascii="Times New Roman" w:eastAsia="Times New Roman" w:hAnsi="Times New Roman" w:cs="Times New Roman"/>
          <w:color w:val="000000"/>
          <w:kern w:val="0"/>
          <w:sz w:val="24"/>
          <w:szCs w:val="24"/>
          <w:lang w:eastAsia="en-GB"/>
          <w14:ligatures w14:val="none"/>
        </w:rPr>
        <w:t xml:space="preserve"> </w:t>
      </w:r>
      <w:r w:rsidRPr="007118BF">
        <w:rPr>
          <w:rFonts w:ascii="Times New Roman" w:eastAsia="Times New Roman" w:hAnsi="Times New Roman" w:cs="Times New Roman"/>
          <w:color w:val="000000"/>
          <w:kern w:val="0"/>
          <w:sz w:val="24"/>
          <w:szCs w:val="24"/>
          <w:lang w:eastAsia="en-GB"/>
          <w14:ligatures w14:val="none"/>
        </w:rPr>
        <w:t xml:space="preserve">se </w:t>
      </w:r>
      <w:r w:rsidR="00806EB0" w:rsidRPr="007118BF">
        <w:rPr>
          <w:rFonts w:ascii="Times New Roman" w:eastAsia="Times New Roman" w:hAnsi="Times New Roman" w:cs="Times New Roman"/>
          <w:color w:val="000000"/>
          <w:kern w:val="0"/>
          <w:sz w:val="24"/>
          <w:szCs w:val="24"/>
          <w:lang w:eastAsia="en-GB"/>
          <w14:ligatures w14:val="none"/>
        </w:rPr>
        <w:t xml:space="preserve">debe indicar en </w:t>
      </w:r>
      <w:r w:rsidR="00EF53C7">
        <w:rPr>
          <w:rFonts w:ascii="Times New Roman" w:eastAsia="Times New Roman" w:hAnsi="Times New Roman" w:cs="Times New Roman"/>
          <w:color w:val="000000"/>
          <w:kern w:val="0"/>
          <w:sz w:val="24"/>
          <w:szCs w:val="24"/>
          <w:lang w:eastAsia="en-GB"/>
          <w14:ligatures w14:val="none"/>
        </w:rPr>
        <w:t xml:space="preserve">el </w:t>
      </w:r>
      <w:r w:rsidRPr="007118BF">
        <w:rPr>
          <w:rFonts w:ascii="Times New Roman" w:eastAsia="Times New Roman" w:hAnsi="Times New Roman" w:cs="Times New Roman"/>
          <w:color w:val="000000"/>
          <w:kern w:val="0"/>
          <w:sz w:val="24"/>
          <w:szCs w:val="24"/>
          <w:lang w:eastAsia="en-GB"/>
          <w14:ligatures w14:val="none"/>
        </w:rPr>
        <w:t>formulario</w:t>
      </w:r>
      <w:r w:rsidR="00806EB0" w:rsidRPr="007118BF">
        <w:rPr>
          <w:rFonts w:ascii="Times New Roman" w:eastAsia="Times New Roman" w:hAnsi="Times New Roman" w:cs="Times New Roman"/>
          <w:color w:val="000000"/>
          <w:kern w:val="0"/>
          <w:sz w:val="24"/>
          <w:szCs w:val="24"/>
          <w:lang w:eastAsia="en-GB"/>
          <w14:ligatures w14:val="none"/>
        </w:rPr>
        <w:t>, el nombre</w:t>
      </w:r>
      <w:r w:rsidR="003A14ED" w:rsidRPr="007118BF">
        <w:rPr>
          <w:rFonts w:ascii="Times New Roman" w:eastAsia="Times New Roman" w:hAnsi="Times New Roman" w:cs="Times New Roman"/>
          <w:color w:val="000000"/>
          <w:kern w:val="0"/>
          <w:sz w:val="24"/>
          <w:szCs w:val="24"/>
          <w:lang w:eastAsia="en-GB"/>
          <w14:ligatures w14:val="none"/>
        </w:rPr>
        <w:t xml:space="preserve"> del distribuidos o importador autorizado</w:t>
      </w:r>
      <w:r w:rsidR="00806EB0" w:rsidRPr="007118BF">
        <w:rPr>
          <w:rFonts w:ascii="Times New Roman" w:eastAsia="Times New Roman" w:hAnsi="Times New Roman" w:cs="Times New Roman"/>
          <w:color w:val="000000"/>
          <w:kern w:val="0"/>
          <w:sz w:val="24"/>
          <w:szCs w:val="24"/>
          <w:lang w:eastAsia="en-GB"/>
          <w14:ligatures w14:val="none"/>
        </w:rPr>
        <w:t xml:space="preserve">, el tipo de actividad y el </w:t>
      </w:r>
      <w:r w:rsidRPr="007118BF">
        <w:rPr>
          <w:rFonts w:ascii="Times New Roman" w:eastAsia="Times New Roman" w:hAnsi="Times New Roman" w:cs="Times New Roman"/>
          <w:color w:val="000000"/>
          <w:kern w:val="0"/>
          <w:sz w:val="24"/>
          <w:szCs w:val="24"/>
          <w:lang w:eastAsia="en-GB"/>
          <w14:ligatures w14:val="none"/>
        </w:rPr>
        <w:t>n</w:t>
      </w:r>
      <w:r w:rsidR="00806EB0" w:rsidRPr="007118BF">
        <w:rPr>
          <w:rFonts w:ascii="Times New Roman" w:eastAsia="Times New Roman" w:hAnsi="Times New Roman" w:cs="Times New Roman"/>
          <w:color w:val="000000"/>
          <w:kern w:val="0"/>
          <w:sz w:val="24"/>
          <w:szCs w:val="24"/>
          <w:lang w:eastAsia="en-GB"/>
          <w14:ligatures w14:val="none"/>
        </w:rPr>
        <w:t>úmero de Permiso Sanitario de Funcionamiento del establecimiento.</w:t>
      </w:r>
    </w:p>
    <w:bookmarkEnd w:id="107"/>
    <w:p w14:paraId="60474983" w14:textId="28A4658A" w:rsidR="00922961" w:rsidRPr="00AC4E19" w:rsidRDefault="00922961" w:rsidP="00922961">
      <w:pPr>
        <w:pStyle w:val="Prrafodelista"/>
        <w:spacing w:after="0" w:line="360" w:lineRule="auto"/>
        <w:ind w:left="567"/>
        <w:jc w:val="both"/>
        <w:rPr>
          <w:rFonts w:ascii="Times New Roman" w:hAnsi="Times New Roman" w:cs="Times New Roman"/>
          <w:sz w:val="24"/>
          <w:szCs w:val="24"/>
        </w:rPr>
      </w:pPr>
    </w:p>
    <w:p w14:paraId="7890678D" w14:textId="6D74CD95" w:rsidR="00922961" w:rsidRPr="00AC4E19" w:rsidRDefault="009122C6" w:rsidP="00922961">
      <w:pPr>
        <w:spacing w:after="0" w:line="360" w:lineRule="auto"/>
        <w:jc w:val="both"/>
        <w:rPr>
          <w:rFonts w:ascii="Times New Roman" w:eastAsia="Times New Roman" w:hAnsi="Times New Roman" w:cs="Times New Roman"/>
          <w:kern w:val="0"/>
          <w:sz w:val="24"/>
          <w:szCs w:val="24"/>
          <w:lang w:eastAsia="en-GB"/>
          <w14:ligatures w14:val="none"/>
        </w:rPr>
      </w:pPr>
      <w:bookmarkStart w:id="108" w:name="_Hlk207558791"/>
      <w:bookmarkStart w:id="109" w:name="_Hlk206683049"/>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DF4F6F">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w:t>
      </w:r>
      <w:r w:rsidR="00897E0D" w:rsidRPr="00AC4E19">
        <w:rPr>
          <w:rFonts w:ascii="Times New Roman" w:eastAsia="Times New Roman" w:hAnsi="Times New Roman" w:cs="Times New Roman"/>
          <w:kern w:val="0"/>
          <w:sz w:val="24"/>
          <w:szCs w:val="24"/>
          <w:lang w:eastAsia="en-GB"/>
          <w14:ligatures w14:val="none"/>
        </w:rPr>
        <w:t>12</w:t>
      </w:r>
      <w:r w:rsidR="00922961" w:rsidRPr="00AC4E19">
        <w:rPr>
          <w:rFonts w:ascii="Times New Roman" w:eastAsia="Times New Roman" w:hAnsi="Times New Roman" w:cs="Times New Roman"/>
          <w:kern w:val="0"/>
          <w:sz w:val="24"/>
          <w:szCs w:val="24"/>
          <w:lang w:eastAsia="en-GB"/>
          <w14:ligatures w14:val="none"/>
        </w:rPr>
        <w:t>. Para los cambios</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 xml:space="preserve">post </w:t>
      </w:r>
      <w:r w:rsidR="00814E10">
        <w:rPr>
          <w:rFonts w:ascii="Times New Roman" w:eastAsia="Times New Roman" w:hAnsi="Times New Roman" w:cs="Times New Roman"/>
          <w:kern w:val="0"/>
          <w:sz w:val="24"/>
          <w:szCs w:val="24"/>
          <w:lang w:eastAsia="en-GB"/>
          <w14:ligatures w14:val="none"/>
        </w:rPr>
        <w:t>registro o post notificación</w:t>
      </w:r>
      <w:r w:rsidR="00922961"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8622F">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.16</w:t>
      </w:r>
      <w:r w:rsidR="00897E0D" w:rsidRPr="00AC4E19">
        <w:rPr>
          <w:rFonts w:ascii="Times New Roman" w:eastAsia="Times New Roman" w:hAnsi="Times New Roman" w:cs="Times New Roman"/>
          <w:kern w:val="0"/>
          <w:sz w:val="24"/>
          <w:szCs w:val="24"/>
          <w:lang w:eastAsia="en-GB"/>
          <w14:ligatures w14:val="none"/>
        </w:rPr>
        <w:t xml:space="preserve"> </w:t>
      </w:r>
      <w:r w:rsidR="00897E0D" w:rsidRPr="007C307D">
        <w:rPr>
          <w:rFonts w:ascii="Times New Roman" w:eastAsia="Times New Roman" w:hAnsi="Times New Roman" w:cs="Times New Roman"/>
          <w:i/>
          <w:iCs/>
          <w:kern w:val="0"/>
          <w:sz w:val="24"/>
          <w:szCs w:val="24"/>
          <w:lang w:eastAsia="en-GB"/>
          <w14:ligatures w14:val="none"/>
        </w:rPr>
        <w:t>Cambio de marca</w:t>
      </w:r>
      <w:r w:rsidR="00922961" w:rsidRPr="007C307D">
        <w:rPr>
          <w:rFonts w:ascii="Times New Roman" w:eastAsia="Times New Roman" w:hAnsi="Times New Roman" w:cs="Times New Roman"/>
          <w:i/>
          <w:iCs/>
          <w:kern w:val="0"/>
          <w:sz w:val="24"/>
          <w:szCs w:val="24"/>
          <w:lang w:eastAsia="en-GB"/>
          <w14:ligatures w14:val="none"/>
        </w:rPr>
        <w:t xml:space="preserve"> </w:t>
      </w:r>
      <w:r w:rsidR="00764314" w:rsidRPr="007C307D">
        <w:rPr>
          <w:rFonts w:ascii="Times New Roman" w:eastAsia="Times New Roman" w:hAnsi="Times New Roman" w:cs="Times New Roman"/>
          <w:i/>
          <w:iCs/>
          <w:kern w:val="0"/>
          <w:sz w:val="24"/>
          <w:szCs w:val="24"/>
          <w:lang w:eastAsia="en-GB"/>
          <w14:ligatures w14:val="none"/>
        </w:rPr>
        <w:t>del producto químico registrado o notificado</w:t>
      </w:r>
      <w:r w:rsidR="00764314" w:rsidRPr="00764314">
        <w:rPr>
          <w:rFonts w:ascii="Times New Roman" w:eastAsia="Times New Roman" w:hAnsi="Times New Roman" w:cs="Times New Roman"/>
          <w:kern w:val="0"/>
          <w:sz w:val="24"/>
          <w:szCs w:val="24"/>
          <w:lang w:eastAsia="en-GB"/>
          <w14:ligatures w14:val="none"/>
        </w:rPr>
        <w:t xml:space="preserve"> </w:t>
      </w:r>
      <w:r w:rsidR="00922961" w:rsidRPr="00AC4E19">
        <w:rPr>
          <w:rFonts w:ascii="Times New Roman" w:eastAsia="Times New Roman" w:hAnsi="Times New Roman" w:cs="Times New Roman"/>
          <w:kern w:val="0"/>
          <w:sz w:val="24"/>
          <w:szCs w:val="24"/>
          <w:lang w:eastAsia="en-GB"/>
          <w14:ligatures w14:val="none"/>
        </w:rPr>
        <w:t xml:space="preserve">y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8622F">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.17.</w:t>
      </w:r>
      <w:r w:rsidR="00897E0D" w:rsidRPr="00AC4E19">
        <w:rPr>
          <w:rFonts w:ascii="Times New Roman" w:eastAsia="Times New Roman" w:hAnsi="Times New Roman" w:cs="Times New Roman"/>
          <w:kern w:val="0"/>
          <w:sz w:val="24"/>
          <w:szCs w:val="24"/>
          <w:lang w:eastAsia="en-GB"/>
          <w14:ligatures w14:val="none"/>
        </w:rPr>
        <w:t xml:space="preserve"> </w:t>
      </w:r>
      <w:r w:rsidR="00897E0D" w:rsidRPr="007C307D">
        <w:rPr>
          <w:rFonts w:ascii="Times New Roman" w:eastAsia="Times New Roman" w:hAnsi="Times New Roman" w:cs="Times New Roman"/>
          <w:i/>
          <w:iCs/>
          <w:kern w:val="0"/>
          <w:sz w:val="24"/>
          <w:szCs w:val="24"/>
          <w:lang w:eastAsia="en-GB"/>
          <w14:ligatures w14:val="none"/>
        </w:rPr>
        <w:t>Cambio en las presentaciones o contenido del producto químico</w:t>
      </w:r>
      <w:r w:rsidR="008D2979" w:rsidRPr="007C307D">
        <w:rPr>
          <w:rFonts w:ascii="Times New Roman" w:eastAsia="Times New Roman" w:hAnsi="Times New Roman" w:cs="Times New Roman"/>
          <w:i/>
          <w:iCs/>
          <w:kern w:val="0"/>
          <w:sz w:val="24"/>
          <w:szCs w:val="24"/>
          <w:lang w:eastAsia="en-GB"/>
          <w14:ligatures w14:val="none"/>
        </w:rPr>
        <w:t xml:space="preserve"> registrado o notificado</w:t>
      </w:r>
      <w:bookmarkEnd w:id="108"/>
      <w:r w:rsidR="00922961" w:rsidRPr="00AC4E19">
        <w:rPr>
          <w:rFonts w:ascii="Times New Roman" w:eastAsia="Times New Roman" w:hAnsi="Times New Roman" w:cs="Times New Roman"/>
          <w:kern w:val="0"/>
          <w:sz w:val="24"/>
          <w:szCs w:val="24"/>
          <w:lang w:eastAsia="en-GB"/>
          <w14:ligatures w14:val="none"/>
        </w:rPr>
        <w:t>, se deben de adjuntar los siguientes requisitos</w:t>
      </w:r>
      <w:bookmarkEnd w:id="109"/>
      <w:r w:rsidR="00922961" w:rsidRPr="00AC4E19">
        <w:rPr>
          <w:rFonts w:ascii="Times New Roman" w:eastAsia="Times New Roman" w:hAnsi="Times New Roman" w:cs="Times New Roman"/>
          <w:kern w:val="0"/>
          <w:sz w:val="24"/>
          <w:szCs w:val="24"/>
          <w:lang w:eastAsia="en-GB"/>
          <w14:ligatures w14:val="none"/>
        </w:rPr>
        <w:t>:</w:t>
      </w:r>
    </w:p>
    <w:p w14:paraId="56E18A1A" w14:textId="77777777" w:rsidR="00922961" w:rsidRPr="00AC4E19" w:rsidRDefault="00922961" w:rsidP="00922961">
      <w:pPr>
        <w:pStyle w:val="Prrafodelista"/>
        <w:spacing w:after="0" w:line="360" w:lineRule="auto"/>
        <w:jc w:val="both"/>
        <w:rPr>
          <w:rFonts w:ascii="Times New Roman" w:hAnsi="Times New Roman" w:cs="Times New Roman"/>
          <w:sz w:val="24"/>
          <w:szCs w:val="24"/>
        </w:rPr>
      </w:pPr>
    </w:p>
    <w:p w14:paraId="169D78A8" w14:textId="2EE3861A" w:rsidR="002872F6" w:rsidRPr="007118BF" w:rsidRDefault="009122C6"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DF4F6F"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8D2979" w:rsidRPr="007118BF">
        <w:rPr>
          <w:rFonts w:ascii="Times New Roman" w:hAnsi="Times New Roman" w:cs="Times New Roman"/>
          <w:sz w:val="24"/>
          <w:szCs w:val="24"/>
        </w:rPr>
        <w:t>12</w:t>
      </w:r>
      <w:r w:rsidR="00922961" w:rsidRPr="007118BF">
        <w:rPr>
          <w:rFonts w:ascii="Times New Roman" w:hAnsi="Times New Roman" w:cs="Times New Roman"/>
          <w:sz w:val="24"/>
          <w:szCs w:val="24"/>
        </w:rPr>
        <w:t xml:space="preserve">.1. </w:t>
      </w:r>
      <w:r w:rsidR="000C5ABA"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1D6474D9" w14:textId="77777777" w:rsidR="00922961" w:rsidRPr="007C307D" w:rsidRDefault="00922961" w:rsidP="007C307D">
      <w:pPr>
        <w:spacing w:after="0" w:line="360" w:lineRule="auto"/>
        <w:jc w:val="both"/>
        <w:rPr>
          <w:rFonts w:ascii="Times New Roman" w:hAnsi="Times New Roman" w:cs="Times New Roman"/>
          <w:sz w:val="24"/>
          <w:szCs w:val="24"/>
        </w:rPr>
      </w:pPr>
    </w:p>
    <w:p w14:paraId="31E36B72" w14:textId="00013577" w:rsidR="00922961" w:rsidRPr="007118BF" w:rsidRDefault="009122C6"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DF4F6F" w:rsidRPr="007118BF">
        <w:rPr>
          <w:rFonts w:ascii="Times New Roman" w:hAnsi="Times New Roman" w:cs="Times New Roman"/>
          <w:sz w:val="24"/>
          <w:szCs w:val="24"/>
        </w:rPr>
        <w:t>3</w:t>
      </w:r>
      <w:r w:rsidR="00922961" w:rsidRPr="007118BF">
        <w:rPr>
          <w:rFonts w:ascii="Times New Roman" w:hAnsi="Times New Roman" w:cs="Times New Roman"/>
          <w:sz w:val="24"/>
          <w:szCs w:val="24"/>
        </w:rPr>
        <w:t>.</w:t>
      </w:r>
      <w:r w:rsidR="008D2979" w:rsidRPr="007118BF">
        <w:rPr>
          <w:rFonts w:ascii="Times New Roman" w:hAnsi="Times New Roman" w:cs="Times New Roman"/>
          <w:sz w:val="24"/>
          <w:szCs w:val="24"/>
        </w:rPr>
        <w:t>12</w:t>
      </w:r>
      <w:r w:rsidR="00922961" w:rsidRPr="007118BF">
        <w:rPr>
          <w:rFonts w:ascii="Times New Roman" w:hAnsi="Times New Roman" w:cs="Times New Roman"/>
          <w:sz w:val="24"/>
          <w:szCs w:val="24"/>
        </w:rPr>
        <w:t xml:space="preserve">.2. </w:t>
      </w:r>
      <w:r w:rsidR="000C5ABA">
        <w:rPr>
          <w:rFonts w:ascii="Times New Roman" w:hAnsi="Times New Roman" w:cs="Times New Roman"/>
          <w:sz w:val="24"/>
          <w:szCs w:val="24"/>
        </w:rPr>
        <w:t>R</w:t>
      </w:r>
      <w:r w:rsidR="0037792A" w:rsidRPr="007118BF">
        <w:rPr>
          <w:rFonts w:ascii="Times New Roman" w:hAnsi="Times New Roman" w:cs="Times New Roman"/>
          <w:sz w:val="24"/>
          <w:szCs w:val="24"/>
        </w:rPr>
        <w:t>efrendo</w:t>
      </w:r>
      <w:r w:rsidR="008D2979" w:rsidRPr="007118BF">
        <w:rPr>
          <w:rFonts w:ascii="Times New Roman" w:hAnsi="Times New Roman" w:cs="Times New Roman"/>
          <w:sz w:val="24"/>
          <w:szCs w:val="24"/>
        </w:rPr>
        <w:t xml:space="preserve"> del profesional responsable emitido por </w:t>
      </w:r>
      <w:r w:rsidR="0037792A" w:rsidRPr="007118BF">
        <w:rPr>
          <w:rFonts w:ascii="Times New Roman" w:hAnsi="Times New Roman" w:cs="Times New Roman"/>
          <w:sz w:val="24"/>
          <w:szCs w:val="24"/>
        </w:rPr>
        <w:t>el Colegio de Químicos de Costa Rica o Colegio de Ingenieros Químicos y Profesionales Afines según corresponda.</w:t>
      </w:r>
    </w:p>
    <w:p w14:paraId="7C9DBA3E" w14:textId="77777777" w:rsidR="00922961" w:rsidRPr="00AC4E19" w:rsidRDefault="00922961" w:rsidP="00922961">
      <w:pPr>
        <w:pStyle w:val="Prrafodelista"/>
        <w:spacing w:line="360" w:lineRule="auto"/>
        <w:ind w:left="567"/>
        <w:jc w:val="both"/>
        <w:rPr>
          <w:rFonts w:ascii="Times New Roman" w:eastAsia="Times New Roman" w:hAnsi="Times New Roman" w:cs="Times New Roman"/>
          <w:sz w:val="24"/>
          <w:szCs w:val="24"/>
          <w:lang w:eastAsia="es-CR"/>
        </w:rPr>
      </w:pPr>
    </w:p>
    <w:p w14:paraId="49FEE7D1" w14:textId="2BA266C3" w:rsidR="00922961" w:rsidRPr="007118BF" w:rsidRDefault="009122C6" w:rsidP="007118BF">
      <w:pPr>
        <w:spacing w:line="360" w:lineRule="auto"/>
        <w:ind w:left="1134" w:hanging="1134"/>
        <w:jc w:val="both"/>
        <w:rPr>
          <w:rStyle w:val="ui-provider"/>
          <w:rFonts w:ascii="Times New Roman" w:hAnsi="Times New Roman" w:cs="Times New Roman"/>
          <w:sz w:val="24"/>
          <w:szCs w:val="24"/>
        </w:rPr>
      </w:pPr>
      <w:r w:rsidRPr="007118BF">
        <w:rPr>
          <w:rFonts w:ascii="Times New Roman" w:eastAsia="Times New Roman" w:hAnsi="Times New Roman" w:cs="Times New Roman"/>
          <w:sz w:val="24"/>
          <w:szCs w:val="24"/>
          <w:lang w:eastAsia="es-CR"/>
        </w:rPr>
        <w:t>13</w:t>
      </w:r>
      <w:r w:rsidR="00922961" w:rsidRPr="007118BF">
        <w:rPr>
          <w:rFonts w:ascii="Times New Roman" w:eastAsia="Times New Roman" w:hAnsi="Times New Roman" w:cs="Times New Roman"/>
          <w:sz w:val="24"/>
          <w:szCs w:val="24"/>
          <w:lang w:eastAsia="es-CR"/>
        </w:rPr>
        <w:t>.</w:t>
      </w:r>
      <w:r w:rsidR="00DF4F6F" w:rsidRPr="007118BF">
        <w:rPr>
          <w:rFonts w:ascii="Times New Roman" w:eastAsia="Times New Roman" w:hAnsi="Times New Roman" w:cs="Times New Roman"/>
          <w:sz w:val="24"/>
          <w:szCs w:val="24"/>
          <w:lang w:eastAsia="es-CR"/>
        </w:rPr>
        <w:t>3</w:t>
      </w:r>
      <w:r w:rsidR="00922961" w:rsidRPr="007118BF">
        <w:rPr>
          <w:rFonts w:ascii="Times New Roman" w:eastAsia="Times New Roman" w:hAnsi="Times New Roman" w:cs="Times New Roman"/>
          <w:sz w:val="24"/>
          <w:szCs w:val="24"/>
          <w:lang w:eastAsia="es-CR"/>
        </w:rPr>
        <w:t>.</w:t>
      </w:r>
      <w:r w:rsidR="008D2979" w:rsidRPr="007118BF">
        <w:rPr>
          <w:rFonts w:ascii="Times New Roman" w:eastAsia="Times New Roman" w:hAnsi="Times New Roman" w:cs="Times New Roman"/>
          <w:sz w:val="24"/>
          <w:szCs w:val="24"/>
          <w:lang w:eastAsia="es-CR"/>
        </w:rPr>
        <w:t>12</w:t>
      </w:r>
      <w:r w:rsidR="00922961" w:rsidRPr="007118BF">
        <w:rPr>
          <w:rFonts w:ascii="Times New Roman" w:eastAsia="Times New Roman" w:hAnsi="Times New Roman" w:cs="Times New Roman"/>
          <w:sz w:val="24"/>
          <w:szCs w:val="24"/>
          <w:lang w:eastAsia="es-CR"/>
        </w:rPr>
        <w:t xml:space="preserve">.3. </w:t>
      </w:r>
      <w:r w:rsidR="000C5ABA">
        <w:rPr>
          <w:rFonts w:ascii="Times New Roman" w:eastAsia="Times New Roman" w:hAnsi="Times New Roman" w:cs="Times New Roman"/>
          <w:sz w:val="24"/>
          <w:szCs w:val="24"/>
          <w:lang w:eastAsia="es-CR"/>
        </w:rPr>
        <w:t>D</w:t>
      </w:r>
      <w:r w:rsidR="00922961" w:rsidRPr="007118BF">
        <w:rPr>
          <w:rFonts w:ascii="Times New Roman" w:eastAsia="Times New Roman" w:hAnsi="Times New Roman" w:cs="Times New Roman"/>
          <w:sz w:val="24"/>
          <w:szCs w:val="24"/>
          <w:lang w:eastAsia="es-CR"/>
        </w:rPr>
        <w:t xml:space="preserve">ocumento actualizado de etiqueta o proyecto de etiqueta o etiqueta complementaria cuando aplique, de acuerdo con </w:t>
      </w:r>
      <w:r w:rsidR="00922961" w:rsidRPr="007118BF">
        <w:rPr>
          <w:rFonts w:ascii="Times New Roman" w:eastAsia="Times New Roman" w:hAnsi="Times New Roman" w:cs="Times New Roman"/>
          <w:kern w:val="0"/>
          <w:sz w:val="24"/>
          <w:szCs w:val="24"/>
          <w:lang w:eastAsia="en-GB"/>
          <w14:ligatures w14:val="none"/>
        </w:rPr>
        <w:t xml:space="preserve">los requisitos establecidos en la normativa de etiquetado en el Decreto Ejecutivo </w:t>
      </w:r>
      <w:proofErr w:type="spellStart"/>
      <w:r w:rsidR="00922961" w:rsidRPr="007118BF">
        <w:rPr>
          <w:rFonts w:ascii="Times New Roman" w:eastAsia="Times New Roman" w:hAnsi="Times New Roman" w:cs="Times New Roman"/>
          <w:kern w:val="0"/>
          <w:sz w:val="24"/>
          <w:szCs w:val="24"/>
          <w:lang w:eastAsia="en-GB"/>
          <w14:ligatures w14:val="none"/>
        </w:rPr>
        <w:t>N°</w:t>
      </w:r>
      <w:proofErr w:type="spellEnd"/>
      <w:r w:rsidR="00922961" w:rsidRPr="007118BF">
        <w:rPr>
          <w:rFonts w:ascii="Times New Roman" w:eastAsia="Times New Roman" w:hAnsi="Times New Roman" w:cs="Times New Roman"/>
          <w:kern w:val="0"/>
          <w:sz w:val="24"/>
          <w:szCs w:val="24"/>
          <w:lang w:eastAsia="en-GB"/>
          <w14:ligatures w14:val="none"/>
        </w:rPr>
        <w:t xml:space="preserve"> 40457-S del 20 de abril del 2017. “Reglamento técnico RTCR 481:2015 Productos Químicos. Productos Químicos Peligrosos. Etiquetado”</w:t>
      </w:r>
      <w:r w:rsidR="00DF4F6F" w:rsidRPr="007118BF">
        <w:rPr>
          <w:rFonts w:ascii="Times New Roman" w:eastAsia="Times New Roman" w:hAnsi="Times New Roman" w:cs="Times New Roman"/>
          <w:kern w:val="0"/>
          <w:sz w:val="24"/>
          <w:szCs w:val="24"/>
          <w:lang w:eastAsia="en-GB"/>
          <w14:ligatures w14:val="none"/>
        </w:rPr>
        <w:t>.</w:t>
      </w:r>
      <w:r w:rsidR="00922961" w:rsidRPr="007118BF">
        <w:rPr>
          <w:rFonts w:ascii="Times New Roman" w:eastAsia="Times New Roman" w:hAnsi="Times New Roman" w:cs="Times New Roman"/>
          <w:kern w:val="0"/>
          <w:sz w:val="24"/>
          <w:szCs w:val="24"/>
          <w:lang w:eastAsia="en-GB"/>
          <w14:ligatures w14:val="none"/>
        </w:rPr>
        <w:t xml:space="preserve"> </w:t>
      </w:r>
      <w:r w:rsidR="00DF4F6F" w:rsidRPr="007118BF">
        <w:rPr>
          <w:rStyle w:val="ui-provider"/>
          <w:rFonts w:ascii="Times New Roman" w:hAnsi="Times New Roman" w:cs="Times New Roman"/>
          <w:sz w:val="24"/>
          <w:szCs w:val="24"/>
        </w:rPr>
        <w:t xml:space="preserve">Cuando la </w:t>
      </w:r>
      <w:r w:rsidR="00DF4F6F" w:rsidRPr="007118BF">
        <w:rPr>
          <w:rStyle w:val="ui-provider"/>
          <w:rFonts w:ascii="Times New Roman" w:hAnsi="Times New Roman" w:cs="Times New Roman"/>
          <w:sz w:val="24"/>
          <w:szCs w:val="24"/>
        </w:rPr>
        <w:lastRenderedPageBreak/>
        <w:t xml:space="preserve">modificación afecte una familia de productos se debe de considerar lo establecido en los </w:t>
      </w:r>
      <w:r w:rsidR="000C5ABA">
        <w:rPr>
          <w:rStyle w:val="ui-provider"/>
          <w:rFonts w:ascii="Times New Roman" w:hAnsi="Times New Roman" w:cs="Times New Roman"/>
          <w:sz w:val="24"/>
          <w:szCs w:val="24"/>
        </w:rPr>
        <w:t>apartados</w:t>
      </w:r>
      <w:r w:rsidR="00DF4F6F" w:rsidRPr="007118BF">
        <w:rPr>
          <w:rStyle w:val="ui-provider"/>
          <w:rFonts w:ascii="Times New Roman" w:hAnsi="Times New Roman" w:cs="Times New Roman"/>
          <w:sz w:val="24"/>
          <w:szCs w:val="24"/>
        </w:rPr>
        <w:t xml:space="preserve"> 8.2</w:t>
      </w:r>
      <w:r w:rsidR="00FA72B9" w:rsidRPr="007118BF">
        <w:rPr>
          <w:rStyle w:val="ui-provider"/>
          <w:rFonts w:ascii="Times New Roman" w:hAnsi="Times New Roman" w:cs="Times New Roman"/>
          <w:sz w:val="24"/>
          <w:szCs w:val="24"/>
        </w:rPr>
        <w:t>4</w:t>
      </w:r>
      <w:r w:rsidR="00DF4F6F" w:rsidRPr="007118BF">
        <w:rPr>
          <w:rStyle w:val="ui-provider"/>
          <w:rFonts w:ascii="Times New Roman" w:hAnsi="Times New Roman" w:cs="Times New Roman"/>
          <w:sz w:val="24"/>
          <w:szCs w:val="24"/>
        </w:rPr>
        <w:t xml:space="preserve"> y 8.2</w:t>
      </w:r>
      <w:r w:rsidR="00FA72B9" w:rsidRPr="007118BF">
        <w:rPr>
          <w:rStyle w:val="ui-provider"/>
          <w:rFonts w:ascii="Times New Roman" w:hAnsi="Times New Roman" w:cs="Times New Roman"/>
          <w:sz w:val="24"/>
          <w:szCs w:val="24"/>
        </w:rPr>
        <w:t>5</w:t>
      </w:r>
      <w:r w:rsidR="00DF4F6F" w:rsidRPr="007118BF">
        <w:rPr>
          <w:rStyle w:val="ui-provider"/>
          <w:rFonts w:ascii="Times New Roman" w:hAnsi="Times New Roman" w:cs="Times New Roman"/>
          <w:sz w:val="24"/>
          <w:szCs w:val="24"/>
        </w:rPr>
        <w:t xml:space="preserve"> de este reglamento</w:t>
      </w:r>
      <w:r w:rsidR="00922961" w:rsidRPr="007118BF">
        <w:rPr>
          <w:rStyle w:val="ui-provider"/>
          <w:rFonts w:ascii="Times New Roman" w:hAnsi="Times New Roman" w:cs="Times New Roman"/>
          <w:sz w:val="24"/>
          <w:szCs w:val="24"/>
        </w:rPr>
        <w:t>.</w:t>
      </w:r>
    </w:p>
    <w:p w14:paraId="2963449A" w14:textId="104D069B" w:rsidR="00922961" w:rsidRPr="00AC4E19" w:rsidRDefault="00922961" w:rsidP="00922961">
      <w:pPr>
        <w:pStyle w:val="Prrafodelista"/>
        <w:spacing w:after="0" w:line="360" w:lineRule="auto"/>
        <w:ind w:left="567"/>
        <w:jc w:val="both"/>
        <w:rPr>
          <w:rFonts w:ascii="Times New Roman" w:hAnsi="Times New Roman" w:cs="Times New Roman"/>
          <w:sz w:val="24"/>
          <w:szCs w:val="24"/>
        </w:rPr>
      </w:pPr>
      <w:r w:rsidRPr="00AC4E19">
        <w:rPr>
          <w:rFonts w:ascii="Times New Roman" w:hAnsi="Times New Roman" w:cs="Times New Roman"/>
          <w:sz w:val="24"/>
          <w:szCs w:val="24"/>
        </w:rPr>
        <w:t xml:space="preserve"> </w:t>
      </w:r>
    </w:p>
    <w:p w14:paraId="50BE2B5D" w14:textId="463913FF" w:rsidR="00922961" w:rsidRPr="00AC4E19" w:rsidRDefault="009122C6" w:rsidP="007C307D">
      <w:pPr>
        <w:spacing w:after="0" w:line="360" w:lineRule="auto"/>
        <w:jc w:val="both"/>
        <w:rPr>
          <w:rFonts w:ascii="Times New Roman" w:eastAsia="Times New Roman" w:hAnsi="Times New Roman" w:cs="Times New Roman"/>
          <w:kern w:val="0"/>
          <w:sz w:val="24"/>
          <w:szCs w:val="24"/>
          <w:lang w:eastAsia="en-GB"/>
          <w14:ligatures w14:val="none"/>
        </w:rPr>
      </w:pPr>
      <w:bookmarkStart w:id="110" w:name="_Hlk207558818"/>
      <w:bookmarkStart w:id="111" w:name="_Hlk206683106"/>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E0203">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.1</w:t>
      </w:r>
      <w:r w:rsidR="008D2979" w:rsidRPr="00AC4E19">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 Para el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post registro</w:t>
      </w:r>
      <w:r w:rsidR="00814E10">
        <w:rPr>
          <w:rFonts w:ascii="Times New Roman" w:eastAsia="Times New Roman" w:hAnsi="Times New Roman" w:cs="Times New Roman"/>
          <w:kern w:val="0"/>
          <w:sz w:val="24"/>
          <w:szCs w:val="24"/>
          <w:lang w:eastAsia="en-GB"/>
          <w14:ligatures w14:val="none"/>
        </w:rPr>
        <w:t xml:space="preserve"> </w:t>
      </w:r>
      <w:r w:rsidR="00814E10" w:rsidRPr="00814E10">
        <w:rPr>
          <w:rFonts w:ascii="Times New Roman" w:eastAsia="Times New Roman" w:hAnsi="Times New Roman" w:cs="Times New Roman"/>
          <w:kern w:val="0"/>
          <w:sz w:val="24"/>
          <w:szCs w:val="24"/>
          <w:lang w:eastAsia="en-GB"/>
          <w14:ligatures w14:val="none"/>
        </w:rPr>
        <w:t>o post notificación</w:t>
      </w:r>
      <w:r w:rsidR="00922961"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BE0203">
        <w:rPr>
          <w:rFonts w:ascii="Times New Roman" w:eastAsia="Times New Roman" w:hAnsi="Times New Roman" w:cs="Times New Roman"/>
          <w:kern w:val="0"/>
          <w:sz w:val="24"/>
          <w:szCs w:val="24"/>
          <w:lang w:eastAsia="en-GB"/>
          <w14:ligatures w14:val="none"/>
        </w:rPr>
        <w:t>2</w:t>
      </w:r>
      <w:r w:rsidR="00922961" w:rsidRPr="00AC4E19">
        <w:rPr>
          <w:rFonts w:ascii="Times New Roman" w:eastAsia="Times New Roman" w:hAnsi="Times New Roman" w:cs="Times New Roman"/>
          <w:kern w:val="0"/>
          <w:sz w:val="24"/>
          <w:szCs w:val="24"/>
          <w:lang w:eastAsia="en-GB"/>
          <w14:ligatures w14:val="none"/>
        </w:rPr>
        <w:t xml:space="preserve">.18. </w:t>
      </w:r>
      <w:r w:rsidR="008D2979" w:rsidRPr="007C307D">
        <w:rPr>
          <w:rFonts w:ascii="Times New Roman" w:eastAsia="Times New Roman" w:hAnsi="Times New Roman" w:cs="Times New Roman"/>
          <w:i/>
          <w:iCs/>
          <w:kern w:val="0"/>
          <w:sz w:val="24"/>
          <w:szCs w:val="24"/>
          <w:lang w:eastAsia="en-GB"/>
          <w14:ligatures w14:val="none"/>
        </w:rPr>
        <w:t xml:space="preserve">Cambio de tipo de actividad de la empresa </w:t>
      </w:r>
      <w:r w:rsidR="00430B92">
        <w:rPr>
          <w:rFonts w:ascii="Times New Roman" w:eastAsia="Times New Roman" w:hAnsi="Times New Roman" w:cs="Times New Roman"/>
          <w:i/>
          <w:iCs/>
          <w:kern w:val="0"/>
          <w:sz w:val="24"/>
          <w:szCs w:val="24"/>
          <w:lang w:eastAsia="en-GB"/>
          <w14:ligatures w14:val="none"/>
        </w:rPr>
        <w:t>en el</w:t>
      </w:r>
      <w:r w:rsidR="008D2979" w:rsidRPr="007C307D">
        <w:rPr>
          <w:rFonts w:ascii="Times New Roman" w:eastAsia="Times New Roman" w:hAnsi="Times New Roman" w:cs="Times New Roman"/>
          <w:i/>
          <w:iCs/>
          <w:kern w:val="0"/>
          <w:sz w:val="24"/>
          <w:szCs w:val="24"/>
          <w:lang w:eastAsia="en-GB"/>
          <w14:ligatures w14:val="none"/>
        </w:rPr>
        <w:t xml:space="preserve"> permiso sanitario de funcionamiento del solicitante</w:t>
      </w:r>
      <w:r w:rsidR="00430B92">
        <w:rPr>
          <w:rFonts w:ascii="Times New Roman" w:eastAsia="Times New Roman" w:hAnsi="Times New Roman" w:cs="Times New Roman"/>
          <w:i/>
          <w:iCs/>
          <w:kern w:val="0"/>
          <w:sz w:val="24"/>
          <w:szCs w:val="24"/>
          <w:lang w:eastAsia="en-GB"/>
          <w14:ligatures w14:val="none"/>
        </w:rPr>
        <w:t xml:space="preserve"> del registro o notificación</w:t>
      </w:r>
      <w:r w:rsidR="008D2979" w:rsidRPr="00AC4E19">
        <w:rPr>
          <w:rFonts w:ascii="Times New Roman" w:eastAsia="Times New Roman" w:hAnsi="Times New Roman" w:cs="Times New Roman"/>
          <w:kern w:val="0"/>
          <w:sz w:val="24"/>
          <w:szCs w:val="24"/>
          <w:lang w:eastAsia="en-GB"/>
          <w14:ligatures w14:val="none"/>
        </w:rPr>
        <w:t>,</w:t>
      </w:r>
      <w:bookmarkEnd w:id="110"/>
      <w:r w:rsidR="008D2979" w:rsidRPr="00AC4E19">
        <w:rPr>
          <w:rFonts w:ascii="Times New Roman" w:eastAsia="Times New Roman" w:hAnsi="Times New Roman" w:cs="Times New Roman"/>
          <w:kern w:val="0"/>
          <w:sz w:val="24"/>
          <w:szCs w:val="24"/>
          <w:lang w:eastAsia="en-GB"/>
          <w14:ligatures w14:val="none"/>
        </w:rPr>
        <w:t xml:space="preserve"> </w:t>
      </w:r>
      <w:r w:rsidR="00922961" w:rsidRPr="00AC4E19">
        <w:rPr>
          <w:rFonts w:ascii="Times New Roman" w:eastAsia="Times New Roman" w:hAnsi="Times New Roman" w:cs="Times New Roman"/>
          <w:kern w:val="0"/>
          <w:sz w:val="24"/>
          <w:szCs w:val="24"/>
          <w:lang w:eastAsia="en-GB"/>
          <w14:ligatures w14:val="none"/>
        </w:rPr>
        <w:t>se deben de adjuntar los siguientes requisitos</w:t>
      </w:r>
      <w:bookmarkEnd w:id="111"/>
      <w:r w:rsidR="00922961" w:rsidRPr="00AC4E19">
        <w:rPr>
          <w:rFonts w:ascii="Times New Roman" w:eastAsia="Times New Roman" w:hAnsi="Times New Roman" w:cs="Times New Roman"/>
          <w:kern w:val="0"/>
          <w:sz w:val="24"/>
          <w:szCs w:val="24"/>
          <w:lang w:eastAsia="en-GB"/>
          <w14:ligatures w14:val="none"/>
        </w:rPr>
        <w:t>:</w:t>
      </w:r>
    </w:p>
    <w:p w14:paraId="2A926AB9" w14:textId="77777777" w:rsidR="00922961" w:rsidRPr="00AC4E19" w:rsidRDefault="00922961" w:rsidP="00922961">
      <w:pPr>
        <w:spacing w:after="0" w:line="360" w:lineRule="auto"/>
        <w:rPr>
          <w:rFonts w:ascii="Times New Roman" w:eastAsia="Times New Roman" w:hAnsi="Times New Roman" w:cs="Times New Roman"/>
          <w:kern w:val="0"/>
          <w:sz w:val="24"/>
          <w:szCs w:val="24"/>
          <w:lang w:eastAsia="en-GB"/>
          <w14:ligatures w14:val="none"/>
        </w:rPr>
      </w:pPr>
    </w:p>
    <w:p w14:paraId="671CEFB4" w14:textId="45F75AA8" w:rsidR="0037792A" w:rsidRPr="007118BF" w:rsidRDefault="009122C6" w:rsidP="00D50BEA">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430B92" w:rsidRPr="007118BF">
        <w:rPr>
          <w:rFonts w:ascii="Times New Roman" w:hAnsi="Times New Roman" w:cs="Times New Roman"/>
          <w:sz w:val="24"/>
          <w:szCs w:val="24"/>
        </w:rPr>
        <w:t>3</w:t>
      </w:r>
      <w:r w:rsidR="00922961" w:rsidRPr="007118BF">
        <w:rPr>
          <w:rFonts w:ascii="Times New Roman" w:hAnsi="Times New Roman" w:cs="Times New Roman"/>
          <w:sz w:val="24"/>
          <w:szCs w:val="24"/>
        </w:rPr>
        <w:t>.1</w:t>
      </w:r>
      <w:r w:rsidR="008D2979" w:rsidRPr="007118BF">
        <w:rPr>
          <w:rFonts w:ascii="Times New Roman" w:hAnsi="Times New Roman" w:cs="Times New Roman"/>
          <w:sz w:val="24"/>
          <w:szCs w:val="24"/>
        </w:rPr>
        <w:t>3</w:t>
      </w:r>
      <w:r w:rsidR="00922961" w:rsidRPr="007118BF">
        <w:rPr>
          <w:rFonts w:ascii="Times New Roman" w:hAnsi="Times New Roman" w:cs="Times New Roman"/>
          <w:sz w:val="24"/>
          <w:szCs w:val="24"/>
        </w:rPr>
        <w:t xml:space="preserve">.1. </w:t>
      </w:r>
      <w:r w:rsidR="00D50BEA"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7E562D4E" w14:textId="77777777" w:rsidR="0037792A" w:rsidRPr="00AC4E19" w:rsidRDefault="0037792A" w:rsidP="00922961">
      <w:pPr>
        <w:pStyle w:val="Prrafodelista"/>
        <w:spacing w:after="0" w:line="360" w:lineRule="auto"/>
        <w:ind w:left="567"/>
        <w:jc w:val="both"/>
        <w:rPr>
          <w:rFonts w:ascii="Times New Roman" w:hAnsi="Times New Roman" w:cs="Times New Roman"/>
          <w:sz w:val="24"/>
          <w:szCs w:val="24"/>
        </w:rPr>
      </w:pPr>
    </w:p>
    <w:p w14:paraId="24FF0C68" w14:textId="48B9CF66" w:rsidR="00922961" w:rsidRPr="00AC4E19" w:rsidRDefault="009122C6" w:rsidP="00922961">
      <w:pPr>
        <w:spacing w:after="0" w:line="360" w:lineRule="auto"/>
        <w:jc w:val="both"/>
        <w:rPr>
          <w:rFonts w:ascii="Times New Roman" w:eastAsia="Times New Roman" w:hAnsi="Times New Roman" w:cs="Times New Roman"/>
          <w:kern w:val="0"/>
          <w:sz w:val="24"/>
          <w:szCs w:val="24"/>
          <w:lang w:eastAsia="en-GB"/>
          <w14:ligatures w14:val="none"/>
        </w:rPr>
      </w:pPr>
      <w:bookmarkStart w:id="112" w:name="_Hlk207558837"/>
      <w:bookmarkStart w:id="113" w:name="_Hlk206683145"/>
      <w:bookmarkStart w:id="114" w:name="_Hlk206601956"/>
      <w:r w:rsidRPr="00AC4E19">
        <w:rPr>
          <w:rFonts w:ascii="Times New Roman" w:eastAsia="Times New Roman" w:hAnsi="Times New Roman" w:cs="Times New Roman"/>
          <w:kern w:val="0"/>
          <w:sz w:val="24"/>
          <w:szCs w:val="24"/>
          <w:lang w:eastAsia="en-GB"/>
          <w14:ligatures w14:val="none"/>
        </w:rPr>
        <w:t>13</w:t>
      </w:r>
      <w:r w:rsidR="00922961" w:rsidRPr="00AC4E19">
        <w:rPr>
          <w:rFonts w:ascii="Times New Roman" w:eastAsia="Times New Roman" w:hAnsi="Times New Roman" w:cs="Times New Roman"/>
          <w:kern w:val="0"/>
          <w:sz w:val="24"/>
          <w:szCs w:val="24"/>
          <w:lang w:eastAsia="en-GB"/>
          <w14:ligatures w14:val="none"/>
        </w:rPr>
        <w:t>.</w:t>
      </w:r>
      <w:r w:rsidR="00430B92">
        <w:rPr>
          <w:rFonts w:ascii="Times New Roman" w:eastAsia="Times New Roman" w:hAnsi="Times New Roman" w:cs="Times New Roman"/>
          <w:kern w:val="0"/>
          <w:sz w:val="24"/>
          <w:szCs w:val="24"/>
          <w:lang w:eastAsia="en-GB"/>
          <w14:ligatures w14:val="none"/>
        </w:rPr>
        <w:t>3</w:t>
      </w:r>
      <w:r w:rsidR="00922961" w:rsidRPr="00AC4E19">
        <w:rPr>
          <w:rFonts w:ascii="Times New Roman" w:eastAsia="Times New Roman" w:hAnsi="Times New Roman" w:cs="Times New Roman"/>
          <w:kern w:val="0"/>
          <w:sz w:val="24"/>
          <w:szCs w:val="24"/>
          <w:lang w:eastAsia="en-GB"/>
          <w14:ligatures w14:val="none"/>
        </w:rPr>
        <w:t>.1</w:t>
      </w:r>
      <w:r w:rsidR="00E95D8D" w:rsidRPr="00AC4E19">
        <w:rPr>
          <w:rFonts w:ascii="Times New Roman" w:eastAsia="Times New Roman" w:hAnsi="Times New Roman" w:cs="Times New Roman"/>
          <w:kern w:val="0"/>
          <w:sz w:val="24"/>
          <w:szCs w:val="24"/>
          <w:lang w:eastAsia="en-GB"/>
          <w14:ligatures w14:val="none"/>
        </w:rPr>
        <w:t>4</w:t>
      </w:r>
      <w:r w:rsidR="00922961" w:rsidRPr="00AC4E19">
        <w:rPr>
          <w:rFonts w:ascii="Times New Roman" w:eastAsia="Times New Roman" w:hAnsi="Times New Roman" w:cs="Times New Roman"/>
          <w:kern w:val="0"/>
          <w:sz w:val="24"/>
          <w:szCs w:val="24"/>
          <w:lang w:eastAsia="en-GB"/>
          <w14:ligatures w14:val="none"/>
        </w:rPr>
        <w:t xml:space="preserve">. Para </w:t>
      </w:r>
      <w:r w:rsidR="00035F02">
        <w:rPr>
          <w:rFonts w:ascii="Times New Roman" w:eastAsia="Times New Roman" w:hAnsi="Times New Roman" w:cs="Times New Roman"/>
          <w:kern w:val="0"/>
          <w:sz w:val="24"/>
          <w:szCs w:val="24"/>
          <w:lang w:eastAsia="en-GB"/>
          <w14:ligatures w14:val="none"/>
        </w:rPr>
        <w:t>el</w:t>
      </w:r>
      <w:r w:rsidR="00922961" w:rsidRPr="00AC4E19">
        <w:rPr>
          <w:rFonts w:ascii="Times New Roman" w:eastAsia="Times New Roman" w:hAnsi="Times New Roman" w:cs="Times New Roman"/>
          <w:kern w:val="0"/>
          <w:sz w:val="24"/>
          <w:szCs w:val="24"/>
          <w:lang w:eastAsia="en-GB"/>
          <w14:ligatures w14:val="none"/>
        </w:rPr>
        <w:t xml:space="preserve"> cambio</w:t>
      </w:r>
      <w:r w:rsidR="00922961" w:rsidRPr="00AC4E19">
        <w:t xml:space="preserve"> </w:t>
      </w:r>
      <w:r w:rsidR="00922961" w:rsidRPr="00AC4E19">
        <w:rPr>
          <w:rFonts w:ascii="Times New Roman" w:eastAsia="Times New Roman" w:hAnsi="Times New Roman" w:cs="Times New Roman"/>
          <w:kern w:val="0"/>
          <w:sz w:val="24"/>
          <w:szCs w:val="24"/>
          <w:lang w:eastAsia="en-GB"/>
          <w14:ligatures w14:val="none"/>
        </w:rPr>
        <w:t>post registro</w:t>
      </w:r>
      <w:r w:rsidR="00814E10" w:rsidRPr="00814E10">
        <w:t xml:space="preserve"> </w:t>
      </w:r>
      <w:r w:rsidR="00814E10" w:rsidRPr="00814E10">
        <w:rPr>
          <w:rFonts w:ascii="Times New Roman" w:eastAsia="Times New Roman" w:hAnsi="Times New Roman" w:cs="Times New Roman"/>
          <w:kern w:val="0"/>
          <w:sz w:val="24"/>
          <w:szCs w:val="24"/>
          <w:lang w:eastAsia="en-GB"/>
          <w14:ligatures w14:val="none"/>
        </w:rPr>
        <w:t>o post notificación</w:t>
      </w:r>
      <w:r w:rsidR="00922961" w:rsidRPr="00AC4E19">
        <w:rPr>
          <w:rFonts w:ascii="Times New Roman" w:eastAsia="Times New Roman" w:hAnsi="Times New Roman" w:cs="Times New Roman"/>
          <w:kern w:val="0"/>
          <w:sz w:val="24"/>
          <w:szCs w:val="24"/>
          <w:lang w:eastAsia="en-GB"/>
          <w14:ligatures w14:val="none"/>
        </w:rPr>
        <w:t xml:space="preserve"> </w:t>
      </w:r>
      <w:r w:rsidRPr="00430B92">
        <w:rPr>
          <w:rFonts w:ascii="Times New Roman" w:eastAsia="Times New Roman" w:hAnsi="Times New Roman" w:cs="Times New Roman"/>
          <w:kern w:val="0"/>
          <w:sz w:val="24"/>
          <w:szCs w:val="24"/>
          <w:lang w:eastAsia="en-GB"/>
          <w14:ligatures w14:val="none"/>
        </w:rPr>
        <w:t>13</w:t>
      </w:r>
      <w:r w:rsidR="00922961" w:rsidRPr="00430B92">
        <w:rPr>
          <w:rFonts w:ascii="Times New Roman" w:eastAsia="Times New Roman" w:hAnsi="Times New Roman" w:cs="Times New Roman"/>
          <w:kern w:val="0"/>
          <w:sz w:val="24"/>
          <w:szCs w:val="24"/>
          <w:lang w:eastAsia="en-GB"/>
          <w14:ligatures w14:val="none"/>
        </w:rPr>
        <w:t>.</w:t>
      </w:r>
      <w:r w:rsidR="00430B92">
        <w:rPr>
          <w:rFonts w:ascii="Times New Roman" w:eastAsia="Times New Roman" w:hAnsi="Times New Roman" w:cs="Times New Roman"/>
          <w:kern w:val="0"/>
          <w:sz w:val="24"/>
          <w:szCs w:val="24"/>
          <w:lang w:eastAsia="en-GB"/>
          <w14:ligatures w14:val="none"/>
        </w:rPr>
        <w:t>2</w:t>
      </w:r>
      <w:r w:rsidR="00922961" w:rsidRPr="00430B92">
        <w:rPr>
          <w:rFonts w:ascii="Times New Roman" w:eastAsia="Times New Roman" w:hAnsi="Times New Roman" w:cs="Times New Roman"/>
          <w:kern w:val="0"/>
          <w:sz w:val="24"/>
          <w:szCs w:val="24"/>
          <w:lang w:eastAsia="en-GB"/>
          <w14:ligatures w14:val="none"/>
        </w:rPr>
        <w:t>.19</w:t>
      </w:r>
      <w:r w:rsidR="00430B92">
        <w:rPr>
          <w:rFonts w:ascii="Times New Roman" w:eastAsia="Times New Roman" w:hAnsi="Times New Roman" w:cs="Times New Roman"/>
          <w:kern w:val="0"/>
          <w:sz w:val="24"/>
          <w:szCs w:val="24"/>
          <w:lang w:eastAsia="en-GB"/>
          <w14:ligatures w14:val="none"/>
        </w:rPr>
        <w:t xml:space="preserve">. </w:t>
      </w:r>
      <w:r w:rsidR="00430B92" w:rsidRPr="007C307D">
        <w:rPr>
          <w:rFonts w:ascii="Times New Roman" w:eastAsia="Times New Roman" w:hAnsi="Times New Roman" w:cs="Times New Roman"/>
          <w:i/>
          <w:iCs/>
          <w:kern w:val="0"/>
          <w:sz w:val="24"/>
          <w:szCs w:val="24"/>
          <w:lang w:eastAsia="en-GB"/>
          <w14:ligatures w14:val="none"/>
        </w:rPr>
        <w:t>Cambio en la clasificación del producto químico, por modificación en las clases de peligro o categoría por los cambios de versión del SGA</w:t>
      </w:r>
      <w:bookmarkEnd w:id="112"/>
      <w:r w:rsidR="00922961" w:rsidRPr="00AC4E19">
        <w:rPr>
          <w:rFonts w:ascii="Times New Roman" w:eastAsia="Times New Roman" w:hAnsi="Times New Roman" w:cs="Times New Roman"/>
          <w:kern w:val="0"/>
          <w:sz w:val="24"/>
          <w:szCs w:val="24"/>
          <w:lang w:eastAsia="en-GB"/>
          <w14:ligatures w14:val="none"/>
        </w:rPr>
        <w:t>, se deben de adjuntar los siguientes requisitos</w:t>
      </w:r>
      <w:bookmarkEnd w:id="113"/>
      <w:r w:rsidR="00922961" w:rsidRPr="00AC4E19">
        <w:rPr>
          <w:rFonts w:ascii="Times New Roman" w:eastAsia="Times New Roman" w:hAnsi="Times New Roman" w:cs="Times New Roman"/>
          <w:kern w:val="0"/>
          <w:sz w:val="24"/>
          <w:szCs w:val="24"/>
          <w:lang w:eastAsia="en-GB"/>
          <w14:ligatures w14:val="none"/>
        </w:rPr>
        <w:t>:</w:t>
      </w:r>
    </w:p>
    <w:bookmarkEnd w:id="114"/>
    <w:p w14:paraId="4BD7B904" w14:textId="77777777" w:rsidR="007118BF" w:rsidRDefault="007118BF" w:rsidP="007118BF">
      <w:pPr>
        <w:spacing w:after="0" w:line="360" w:lineRule="auto"/>
        <w:jc w:val="both"/>
        <w:rPr>
          <w:rFonts w:ascii="Times New Roman" w:hAnsi="Times New Roman" w:cs="Times New Roman"/>
          <w:sz w:val="24"/>
          <w:szCs w:val="24"/>
        </w:rPr>
      </w:pPr>
    </w:p>
    <w:p w14:paraId="721DC7AA" w14:textId="10ABECE3" w:rsidR="007118BF" w:rsidRDefault="009122C6" w:rsidP="00035F02">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430B92" w:rsidRPr="007118BF">
        <w:rPr>
          <w:rFonts w:ascii="Times New Roman" w:hAnsi="Times New Roman" w:cs="Times New Roman"/>
          <w:sz w:val="24"/>
          <w:szCs w:val="24"/>
        </w:rPr>
        <w:t>3</w:t>
      </w:r>
      <w:r w:rsidR="00922961" w:rsidRPr="007118BF">
        <w:rPr>
          <w:rFonts w:ascii="Times New Roman" w:hAnsi="Times New Roman" w:cs="Times New Roman"/>
          <w:sz w:val="24"/>
          <w:szCs w:val="24"/>
        </w:rPr>
        <w:t>.1</w:t>
      </w:r>
      <w:r w:rsidR="00430B92" w:rsidRPr="007118BF">
        <w:rPr>
          <w:rFonts w:ascii="Times New Roman" w:hAnsi="Times New Roman" w:cs="Times New Roman"/>
          <w:sz w:val="24"/>
          <w:szCs w:val="24"/>
        </w:rPr>
        <w:t>4</w:t>
      </w:r>
      <w:r w:rsidR="00922961" w:rsidRPr="007118BF">
        <w:rPr>
          <w:rFonts w:ascii="Times New Roman" w:hAnsi="Times New Roman" w:cs="Times New Roman"/>
          <w:sz w:val="24"/>
          <w:szCs w:val="24"/>
        </w:rPr>
        <w:t xml:space="preserve">.1. </w:t>
      </w:r>
      <w:r w:rsidR="00035F02"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62317BD4" w14:textId="77777777" w:rsidR="00035F02" w:rsidRDefault="00035F02" w:rsidP="00035F02">
      <w:pPr>
        <w:spacing w:after="0" w:line="360" w:lineRule="auto"/>
        <w:ind w:left="1134" w:hanging="1134"/>
        <w:jc w:val="both"/>
        <w:rPr>
          <w:rFonts w:ascii="Times New Roman" w:hAnsi="Times New Roman" w:cs="Times New Roman"/>
          <w:sz w:val="24"/>
          <w:szCs w:val="24"/>
        </w:rPr>
      </w:pPr>
    </w:p>
    <w:p w14:paraId="2BF30C74" w14:textId="52928203" w:rsidR="00922961" w:rsidRPr="007118BF" w:rsidRDefault="009122C6"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w:t>
      </w:r>
      <w:r w:rsidR="00922961" w:rsidRPr="007118BF">
        <w:rPr>
          <w:rFonts w:ascii="Times New Roman" w:hAnsi="Times New Roman" w:cs="Times New Roman"/>
          <w:sz w:val="24"/>
          <w:szCs w:val="24"/>
        </w:rPr>
        <w:t>.</w:t>
      </w:r>
      <w:r w:rsidR="00430B92" w:rsidRPr="007118BF">
        <w:rPr>
          <w:rFonts w:ascii="Times New Roman" w:hAnsi="Times New Roman" w:cs="Times New Roman"/>
          <w:sz w:val="24"/>
          <w:szCs w:val="24"/>
        </w:rPr>
        <w:t>3</w:t>
      </w:r>
      <w:r w:rsidR="00922961" w:rsidRPr="007118BF">
        <w:rPr>
          <w:rFonts w:ascii="Times New Roman" w:hAnsi="Times New Roman" w:cs="Times New Roman"/>
          <w:sz w:val="24"/>
          <w:szCs w:val="24"/>
        </w:rPr>
        <w:t>.1</w:t>
      </w:r>
      <w:r w:rsidR="00430B92" w:rsidRPr="007118BF">
        <w:rPr>
          <w:rFonts w:ascii="Times New Roman" w:hAnsi="Times New Roman" w:cs="Times New Roman"/>
          <w:sz w:val="24"/>
          <w:szCs w:val="24"/>
        </w:rPr>
        <w:t>4</w:t>
      </w:r>
      <w:r w:rsidR="00922961" w:rsidRPr="007118BF">
        <w:rPr>
          <w:rFonts w:ascii="Times New Roman" w:hAnsi="Times New Roman" w:cs="Times New Roman"/>
          <w:sz w:val="24"/>
          <w:szCs w:val="24"/>
        </w:rPr>
        <w:t xml:space="preserve">.2. </w:t>
      </w:r>
      <w:r w:rsidR="00035F02">
        <w:rPr>
          <w:rFonts w:ascii="Times New Roman" w:hAnsi="Times New Roman" w:cs="Times New Roman"/>
          <w:sz w:val="24"/>
          <w:szCs w:val="24"/>
        </w:rPr>
        <w:t>R</w:t>
      </w:r>
      <w:r w:rsidR="007B39A1" w:rsidRPr="007118BF">
        <w:rPr>
          <w:rFonts w:ascii="Times New Roman" w:hAnsi="Times New Roman" w:cs="Times New Roman"/>
          <w:sz w:val="24"/>
          <w:szCs w:val="24"/>
        </w:rPr>
        <w:t xml:space="preserve">efrendo </w:t>
      </w:r>
      <w:r w:rsidR="00430B92" w:rsidRPr="007118BF">
        <w:rPr>
          <w:rFonts w:ascii="Times New Roman" w:hAnsi="Times New Roman" w:cs="Times New Roman"/>
          <w:sz w:val="24"/>
          <w:szCs w:val="24"/>
        </w:rPr>
        <w:t xml:space="preserve">del profesional responsable </w:t>
      </w:r>
      <w:r w:rsidR="007B39A1" w:rsidRPr="007118BF">
        <w:rPr>
          <w:rFonts w:ascii="Times New Roman" w:hAnsi="Times New Roman" w:cs="Times New Roman"/>
          <w:sz w:val="24"/>
          <w:szCs w:val="24"/>
        </w:rPr>
        <w:t>del Colegio de Químicos de Costa Rica o Colegio de Ingenieros Químicos y Profesionales Afines según corresponda.</w:t>
      </w:r>
    </w:p>
    <w:p w14:paraId="4D0E4B9A" w14:textId="77777777" w:rsidR="007118BF" w:rsidRDefault="007118BF" w:rsidP="007118BF">
      <w:pPr>
        <w:spacing w:after="0" w:line="360" w:lineRule="auto"/>
        <w:jc w:val="both"/>
        <w:rPr>
          <w:rFonts w:ascii="Times New Roman" w:hAnsi="Times New Roman" w:cs="Times New Roman"/>
          <w:sz w:val="24"/>
          <w:szCs w:val="24"/>
        </w:rPr>
      </w:pPr>
    </w:p>
    <w:p w14:paraId="68AA4237" w14:textId="59928B33" w:rsidR="00430B92" w:rsidRPr="007118BF" w:rsidRDefault="00430B92" w:rsidP="00035F02">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13.3.14.3. FDS actualizada emitida por el fabricante del producto químico, firmada digitalmente por el profesional responsable. Si la Ficha de Datos de Seguridad se encuentra en un idioma diferente al español, el profesional responsable deberá realizar su traducción simple al idioma español, firmarla y adjuntar la en el portal “Regístrelo”.</w:t>
      </w:r>
    </w:p>
    <w:p w14:paraId="3458691E" w14:textId="77777777" w:rsidR="007118BF" w:rsidRDefault="007118BF" w:rsidP="007118BF">
      <w:pPr>
        <w:spacing w:after="0" w:line="360" w:lineRule="auto"/>
        <w:jc w:val="both"/>
        <w:rPr>
          <w:rFonts w:ascii="Times New Roman" w:hAnsi="Times New Roman" w:cs="Times New Roman"/>
          <w:sz w:val="24"/>
          <w:szCs w:val="24"/>
        </w:rPr>
      </w:pPr>
    </w:p>
    <w:p w14:paraId="4A243C0E" w14:textId="518AE6AD" w:rsidR="00430B92" w:rsidRPr="007118BF" w:rsidRDefault="00430B92"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13.3.14.4.</w:t>
      </w:r>
      <w:r w:rsidR="00035F02">
        <w:rPr>
          <w:rFonts w:ascii="Times New Roman" w:hAnsi="Times New Roman" w:cs="Times New Roman"/>
          <w:sz w:val="24"/>
          <w:szCs w:val="24"/>
        </w:rPr>
        <w:t xml:space="preserve"> D</w:t>
      </w:r>
      <w:r w:rsidRPr="007118BF">
        <w:rPr>
          <w:rFonts w:ascii="Times New Roman" w:hAnsi="Times New Roman" w:cs="Times New Roman"/>
          <w:sz w:val="24"/>
          <w:szCs w:val="24"/>
        </w:rPr>
        <w:t xml:space="preserve">ocumento actualizado de etiqueta o proyecto de etiqueta o etiqueta complementaria cuando aplique, de acuerdo con los requisitos establecidos en la normativa de etiquetado en el Decreto Ejecutivo </w:t>
      </w:r>
      <w:proofErr w:type="spellStart"/>
      <w:r w:rsidRPr="007118BF">
        <w:rPr>
          <w:rFonts w:ascii="Times New Roman" w:hAnsi="Times New Roman" w:cs="Times New Roman"/>
          <w:sz w:val="24"/>
          <w:szCs w:val="24"/>
        </w:rPr>
        <w:t>N°</w:t>
      </w:r>
      <w:proofErr w:type="spellEnd"/>
      <w:r w:rsidRPr="007118BF">
        <w:rPr>
          <w:rFonts w:ascii="Times New Roman" w:hAnsi="Times New Roman" w:cs="Times New Roman"/>
          <w:sz w:val="24"/>
          <w:szCs w:val="24"/>
        </w:rPr>
        <w:t xml:space="preserve"> 40457-S del 20 de abril del 2017. “Reglamento técnico RTCR 481:2015 Productos Químicos. Productos Químicos Peligrosos. Etiquetado”. Cuando la modificación afecte una familia de productos se debe de considerar lo establecido en los </w:t>
      </w:r>
      <w:r w:rsidR="00035F02">
        <w:rPr>
          <w:rFonts w:ascii="Times New Roman" w:hAnsi="Times New Roman" w:cs="Times New Roman"/>
          <w:sz w:val="24"/>
          <w:szCs w:val="24"/>
        </w:rPr>
        <w:t>apartados</w:t>
      </w:r>
      <w:r w:rsidRPr="007118BF">
        <w:rPr>
          <w:rFonts w:ascii="Times New Roman" w:hAnsi="Times New Roman" w:cs="Times New Roman"/>
          <w:sz w:val="24"/>
          <w:szCs w:val="24"/>
        </w:rPr>
        <w:t xml:space="preserve"> 8.2</w:t>
      </w:r>
      <w:r w:rsidR="00FA72B9" w:rsidRPr="007118BF">
        <w:rPr>
          <w:rFonts w:ascii="Times New Roman" w:hAnsi="Times New Roman" w:cs="Times New Roman"/>
          <w:sz w:val="24"/>
          <w:szCs w:val="24"/>
        </w:rPr>
        <w:t>4</w:t>
      </w:r>
      <w:r w:rsidRPr="007118BF">
        <w:rPr>
          <w:rFonts w:ascii="Times New Roman" w:hAnsi="Times New Roman" w:cs="Times New Roman"/>
          <w:sz w:val="24"/>
          <w:szCs w:val="24"/>
        </w:rPr>
        <w:t xml:space="preserve"> y 8.2</w:t>
      </w:r>
      <w:r w:rsidR="00FA72B9" w:rsidRPr="007118BF">
        <w:rPr>
          <w:rFonts w:ascii="Times New Roman" w:hAnsi="Times New Roman" w:cs="Times New Roman"/>
          <w:sz w:val="24"/>
          <w:szCs w:val="24"/>
        </w:rPr>
        <w:t>5</w:t>
      </w:r>
      <w:r w:rsidRPr="007118BF">
        <w:rPr>
          <w:rFonts w:ascii="Times New Roman" w:hAnsi="Times New Roman" w:cs="Times New Roman"/>
          <w:sz w:val="24"/>
          <w:szCs w:val="24"/>
        </w:rPr>
        <w:t xml:space="preserve"> de este reglamento.</w:t>
      </w:r>
    </w:p>
    <w:p w14:paraId="6243735F" w14:textId="77777777" w:rsidR="007118BF" w:rsidRDefault="007118BF" w:rsidP="007118BF">
      <w:pPr>
        <w:spacing w:after="0" w:line="360" w:lineRule="auto"/>
        <w:jc w:val="both"/>
        <w:rPr>
          <w:rFonts w:ascii="Times New Roman" w:hAnsi="Times New Roman" w:cs="Times New Roman"/>
          <w:sz w:val="24"/>
          <w:szCs w:val="24"/>
        </w:rPr>
      </w:pPr>
    </w:p>
    <w:p w14:paraId="7E8BC38C" w14:textId="0DBDE4BD" w:rsidR="00B8622F" w:rsidRPr="007118BF" w:rsidRDefault="00B8622F"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 xml:space="preserve">13.3.14.5. </w:t>
      </w:r>
      <w:r w:rsidR="00035F02">
        <w:rPr>
          <w:rFonts w:ascii="Times New Roman" w:hAnsi="Times New Roman" w:cs="Times New Roman"/>
          <w:sz w:val="24"/>
          <w:szCs w:val="24"/>
        </w:rPr>
        <w:t>F</w:t>
      </w:r>
      <w:r w:rsidRPr="007118BF">
        <w:rPr>
          <w:rFonts w:ascii="Times New Roman" w:hAnsi="Times New Roman" w:cs="Times New Roman"/>
          <w:sz w:val="24"/>
          <w:szCs w:val="24"/>
        </w:rPr>
        <w:t xml:space="preserve">icha técnica del producto químico que se encuentra en el Anexo </w:t>
      </w:r>
      <w:r w:rsidR="00035F02">
        <w:rPr>
          <w:rFonts w:ascii="Times New Roman" w:hAnsi="Times New Roman" w:cs="Times New Roman"/>
          <w:sz w:val="24"/>
          <w:szCs w:val="24"/>
        </w:rPr>
        <w:t>B</w:t>
      </w:r>
      <w:r w:rsidRPr="007118BF">
        <w:rPr>
          <w:rFonts w:ascii="Times New Roman" w:hAnsi="Times New Roman" w:cs="Times New Roman"/>
          <w:sz w:val="24"/>
          <w:szCs w:val="24"/>
        </w:rPr>
        <w:t xml:space="preserve"> de este reglamento.</w:t>
      </w:r>
    </w:p>
    <w:p w14:paraId="7CCB687B" w14:textId="77777777" w:rsidR="007118BF" w:rsidRDefault="007118BF" w:rsidP="007118BF">
      <w:pPr>
        <w:spacing w:after="0" w:line="360" w:lineRule="auto"/>
        <w:jc w:val="both"/>
        <w:rPr>
          <w:rFonts w:ascii="Times New Roman" w:hAnsi="Times New Roman" w:cs="Times New Roman"/>
          <w:sz w:val="24"/>
          <w:szCs w:val="24"/>
        </w:rPr>
      </w:pPr>
    </w:p>
    <w:p w14:paraId="3A2E769B" w14:textId="3C6CE7C7" w:rsidR="00FA72B9" w:rsidRPr="007118BF" w:rsidRDefault="00FA72B9" w:rsidP="007118BF">
      <w:pPr>
        <w:spacing w:after="0" w:line="360" w:lineRule="auto"/>
        <w:ind w:left="993" w:hanging="993"/>
        <w:jc w:val="both"/>
        <w:rPr>
          <w:rFonts w:ascii="Times New Roman" w:hAnsi="Times New Roman" w:cs="Times New Roman"/>
          <w:sz w:val="24"/>
          <w:szCs w:val="24"/>
        </w:rPr>
      </w:pPr>
      <w:r w:rsidRPr="007118BF">
        <w:rPr>
          <w:rFonts w:ascii="Times New Roman" w:hAnsi="Times New Roman" w:cs="Times New Roman"/>
          <w:sz w:val="24"/>
          <w:szCs w:val="24"/>
        </w:rPr>
        <w:t>13.3.14.6</w:t>
      </w:r>
      <w:r w:rsidR="007118BF">
        <w:rPr>
          <w:rFonts w:ascii="Times New Roman" w:hAnsi="Times New Roman" w:cs="Times New Roman"/>
          <w:sz w:val="24"/>
          <w:szCs w:val="24"/>
        </w:rPr>
        <w:t>.</w:t>
      </w:r>
      <w:r w:rsidRPr="007118BF">
        <w:rPr>
          <w:rFonts w:ascii="Times New Roman" w:hAnsi="Times New Roman" w:cs="Times New Roman"/>
          <w:sz w:val="24"/>
          <w:szCs w:val="24"/>
        </w:rPr>
        <w:t xml:space="preserve"> Cumplir con lo establecido </w:t>
      </w:r>
      <w:r w:rsidR="00035F02">
        <w:rPr>
          <w:rFonts w:ascii="Times New Roman" w:hAnsi="Times New Roman" w:cs="Times New Roman"/>
          <w:sz w:val="24"/>
          <w:szCs w:val="24"/>
        </w:rPr>
        <w:t>en el apartado</w:t>
      </w:r>
      <w:r w:rsidRPr="007118BF">
        <w:rPr>
          <w:rFonts w:ascii="Times New Roman" w:hAnsi="Times New Roman" w:cs="Times New Roman"/>
          <w:sz w:val="24"/>
          <w:szCs w:val="24"/>
        </w:rPr>
        <w:t xml:space="preserve"> 11.2. </w:t>
      </w:r>
      <w:r w:rsidRPr="007118BF">
        <w:rPr>
          <w:rFonts w:ascii="Times New Roman" w:hAnsi="Times New Roman" w:cs="Times New Roman"/>
          <w:i/>
          <w:iCs/>
          <w:sz w:val="24"/>
          <w:szCs w:val="24"/>
        </w:rPr>
        <w:t xml:space="preserve">Requisitos específicos para el trámite de registro o notificación de productos químicos según su característica química </w:t>
      </w:r>
      <w:r w:rsidRPr="007118BF">
        <w:rPr>
          <w:rFonts w:ascii="Times New Roman" w:hAnsi="Times New Roman" w:cs="Times New Roman"/>
          <w:sz w:val="24"/>
          <w:szCs w:val="24"/>
        </w:rPr>
        <w:t>según corresponda con la nueva clasificación de producto químico.</w:t>
      </w:r>
    </w:p>
    <w:p w14:paraId="59DD162D" w14:textId="77777777" w:rsidR="00430B92" w:rsidRDefault="00430B92" w:rsidP="00430B92">
      <w:pPr>
        <w:spacing w:after="0" w:line="360" w:lineRule="auto"/>
        <w:jc w:val="both"/>
        <w:rPr>
          <w:rFonts w:ascii="Times New Roman" w:hAnsi="Times New Roman" w:cs="Times New Roman"/>
          <w:sz w:val="24"/>
          <w:szCs w:val="24"/>
        </w:rPr>
      </w:pPr>
    </w:p>
    <w:p w14:paraId="3319BF8C" w14:textId="6B67D816" w:rsidR="00430B92" w:rsidRPr="00430B92" w:rsidRDefault="00430B92" w:rsidP="00430B92">
      <w:pPr>
        <w:spacing w:after="0" w:line="360" w:lineRule="auto"/>
        <w:jc w:val="both"/>
        <w:rPr>
          <w:rFonts w:ascii="Times New Roman" w:hAnsi="Times New Roman" w:cs="Times New Roman"/>
          <w:sz w:val="24"/>
          <w:szCs w:val="24"/>
        </w:rPr>
      </w:pPr>
      <w:bookmarkStart w:id="115" w:name="_Hlk207559357"/>
      <w:r w:rsidRPr="00430B92">
        <w:rPr>
          <w:rFonts w:ascii="Times New Roman" w:hAnsi="Times New Roman" w:cs="Times New Roman"/>
          <w:sz w:val="24"/>
          <w:szCs w:val="24"/>
        </w:rPr>
        <w:t>13.3.</w:t>
      </w:r>
      <w:r>
        <w:rPr>
          <w:rFonts w:ascii="Times New Roman" w:hAnsi="Times New Roman" w:cs="Times New Roman"/>
          <w:sz w:val="24"/>
          <w:szCs w:val="24"/>
        </w:rPr>
        <w:t>15</w:t>
      </w:r>
      <w:r w:rsidRPr="00430B92">
        <w:rPr>
          <w:rFonts w:ascii="Times New Roman" w:hAnsi="Times New Roman" w:cs="Times New Roman"/>
          <w:sz w:val="24"/>
          <w:szCs w:val="24"/>
        </w:rPr>
        <w:t>. Para el cambio post registro</w:t>
      </w:r>
      <w:r w:rsidR="00814E10" w:rsidRPr="00814E10">
        <w:t xml:space="preserve"> </w:t>
      </w:r>
      <w:r w:rsidR="00814E10" w:rsidRPr="00814E10">
        <w:rPr>
          <w:rFonts w:ascii="Times New Roman" w:hAnsi="Times New Roman" w:cs="Times New Roman"/>
          <w:sz w:val="24"/>
          <w:szCs w:val="24"/>
        </w:rPr>
        <w:t>o post notificación</w:t>
      </w:r>
      <w:r w:rsidRPr="00430B92">
        <w:rPr>
          <w:rFonts w:ascii="Times New Roman" w:hAnsi="Times New Roman" w:cs="Times New Roman"/>
          <w:sz w:val="24"/>
          <w:szCs w:val="24"/>
        </w:rPr>
        <w:t xml:space="preserve"> 13.2.</w:t>
      </w:r>
      <w:r>
        <w:rPr>
          <w:rFonts w:ascii="Times New Roman" w:hAnsi="Times New Roman" w:cs="Times New Roman"/>
          <w:sz w:val="24"/>
          <w:szCs w:val="24"/>
        </w:rPr>
        <w:t>21</w:t>
      </w:r>
      <w:r w:rsidRPr="00430B92">
        <w:rPr>
          <w:rFonts w:ascii="Times New Roman" w:hAnsi="Times New Roman" w:cs="Times New Roman"/>
          <w:sz w:val="24"/>
          <w:szCs w:val="24"/>
        </w:rPr>
        <w:t xml:space="preserve">. </w:t>
      </w:r>
      <w:r w:rsidRPr="007C307D">
        <w:rPr>
          <w:rFonts w:ascii="Times New Roman" w:hAnsi="Times New Roman" w:cs="Times New Roman"/>
          <w:i/>
          <w:iCs/>
          <w:sz w:val="24"/>
          <w:szCs w:val="24"/>
        </w:rPr>
        <w:t>Cambio en la cantidad de producto químicos para importar anualmente de conformidad con lo establecido en el registro o notificación vigente</w:t>
      </w:r>
      <w:bookmarkEnd w:id="115"/>
      <w:r w:rsidRPr="00430B92">
        <w:rPr>
          <w:rFonts w:ascii="Times New Roman" w:hAnsi="Times New Roman" w:cs="Times New Roman"/>
          <w:sz w:val="24"/>
          <w:szCs w:val="24"/>
        </w:rPr>
        <w:t>, se debe de adjuntar el siguiente requisito:</w:t>
      </w:r>
    </w:p>
    <w:p w14:paraId="7DD63825" w14:textId="77777777" w:rsidR="00430B92" w:rsidRPr="00430B92" w:rsidRDefault="00430B92" w:rsidP="00430B92">
      <w:pPr>
        <w:spacing w:after="0" w:line="360" w:lineRule="auto"/>
        <w:jc w:val="both"/>
        <w:rPr>
          <w:rFonts w:ascii="Times New Roman" w:hAnsi="Times New Roman" w:cs="Times New Roman"/>
          <w:sz w:val="24"/>
          <w:szCs w:val="24"/>
        </w:rPr>
      </w:pPr>
    </w:p>
    <w:p w14:paraId="61D191F5" w14:textId="308C5EC2" w:rsidR="00430B92" w:rsidRPr="007C307D" w:rsidRDefault="00430B92" w:rsidP="007118BF">
      <w:pPr>
        <w:spacing w:after="0" w:line="360" w:lineRule="auto"/>
        <w:ind w:left="993" w:hanging="993"/>
        <w:jc w:val="both"/>
        <w:rPr>
          <w:rFonts w:ascii="Times New Roman" w:hAnsi="Times New Roman" w:cs="Times New Roman"/>
          <w:sz w:val="24"/>
          <w:szCs w:val="24"/>
        </w:rPr>
      </w:pPr>
      <w:r w:rsidRPr="00430B92">
        <w:rPr>
          <w:rFonts w:ascii="Times New Roman" w:hAnsi="Times New Roman" w:cs="Times New Roman"/>
          <w:sz w:val="24"/>
          <w:szCs w:val="24"/>
        </w:rPr>
        <w:t>13.3.</w:t>
      </w:r>
      <w:r>
        <w:rPr>
          <w:rFonts w:ascii="Times New Roman" w:hAnsi="Times New Roman" w:cs="Times New Roman"/>
          <w:sz w:val="24"/>
          <w:szCs w:val="24"/>
        </w:rPr>
        <w:t>15</w:t>
      </w:r>
      <w:r w:rsidRPr="00430B92">
        <w:rPr>
          <w:rFonts w:ascii="Times New Roman" w:hAnsi="Times New Roman" w:cs="Times New Roman"/>
          <w:sz w:val="24"/>
          <w:szCs w:val="24"/>
        </w:rPr>
        <w:t xml:space="preserve">.1. </w:t>
      </w:r>
      <w:r w:rsidR="00E0171D"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r w:rsidRPr="00430B92">
        <w:rPr>
          <w:rFonts w:ascii="Times New Roman" w:hAnsi="Times New Roman" w:cs="Times New Roman"/>
          <w:sz w:val="24"/>
          <w:szCs w:val="24"/>
        </w:rPr>
        <w:t>.</w:t>
      </w:r>
      <w:r>
        <w:rPr>
          <w:rFonts w:ascii="Times New Roman" w:hAnsi="Times New Roman" w:cs="Times New Roman"/>
          <w:sz w:val="24"/>
          <w:szCs w:val="24"/>
        </w:rPr>
        <w:t xml:space="preserve"> E</w:t>
      </w:r>
      <w:r w:rsidRPr="00430B92">
        <w:rPr>
          <w:rFonts w:ascii="Times New Roman" w:hAnsi="Times New Roman" w:cs="Times New Roman"/>
          <w:sz w:val="24"/>
          <w:szCs w:val="24"/>
        </w:rPr>
        <w:t xml:space="preserve">l titular del registro o notificación de productos químicos </w:t>
      </w:r>
      <w:r>
        <w:rPr>
          <w:rFonts w:ascii="Times New Roman" w:hAnsi="Times New Roman" w:cs="Times New Roman"/>
          <w:sz w:val="24"/>
          <w:szCs w:val="24"/>
        </w:rPr>
        <w:t>actualizar en el citado anexo la nueva cantidad de producto químico a importar o manufacturar.</w:t>
      </w:r>
    </w:p>
    <w:p w14:paraId="669F5FC9" w14:textId="77777777" w:rsidR="00430B92" w:rsidRDefault="00430B92" w:rsidP="00922961">
      <w:pPr>
        <w:pStyle w:val="Prrafodelista"/>
        <w:spacing w:after="0" w:line="360" w:lineRule="auto"/>
        <w:ind w:left="567"/>
        <w:jc w:val="both"/>
        <w:rPr>
          <w:rFonts w:ascii="Times New Roman" w:hAnsi="Times New Roman" w:cs="Times New Roman"/>
          <w:sz w:val="24"/>
          <w:szCs w:val="24"/>
        </w:rPr>
      </w:pPr>
    </w:p>
    <w:p w14:paraId="570BEAD1" w14:textId="764BB404" w:rsidR="00430B92" w:rsidRPr="00430B92" w:rsidRDefault="00430B92" w:rsidP="00430B92">
      <w:pPr>
        <w:spacing w:after="0" w:line="360" w:lineRule="auto"/>
        <w:jc w:val="both"/>
        <w:rPr>
          <w:rFonts w:ascii="Times New Roman" w:hAnsi="Times New Roman" w:cs="Times New Roman"/>
          <w:sz w:val="24"/>
          <w:szCs w:val="24"/>
        </w:rPr>
      </w:pPr>
      <w:bookmarkStart w:id="116" w:name="_Hlk207559384"/>
      <w:r w:rsidRPr="00430B92">
        <w:rPr>
          <w:rFonts w:ascii="Times New Roman" w:hAnsi="Times New Roman" w:cs="Times New Roman"/>
          <w:sz w:val="24"/>
          <w:szCs w:val="24"/>
        </w:rPr>
        <w:t>13.3.1</w:t>
      </w:r>
      <w:r>
        <w:rPr>
          <w:rFonts w:ascii="Times New Roman" w:hAnsi="Times New Roman" w:cs="Times New Roman"/>
          <w:sz w:val="24"/>
          <w:szCs w:val="24"/>
        </w:rPr>
        <w:t>6</w:t>
      </w:r>
      <w:r w:rsidRPr="00430B92">
        <w:rPr>
          <w:rFonts w:ascii="Times New Roman" w:hAnsi="Times New Roman" w:cs="Times New Roman"/>
          <w:sz w:val="24"/>
          <w:szCs w:val="24"/>
        </w:rPr>
        <w:t xml:space="preserve">. Para </w:t>
      </w:r>
      <w:r w:rsidR="00215BDB">
        <w:rPr>
          <w:rFonts w:ascii="Times New Roman" w:hAnsi="Times New Roman" w:cs="Times New Roman"/>
          <w:sz w:val="24"/>
          <w:szCs w:val="24"/>
        </w:rPr>
        <w:t>el</w:t>
      </w:r>
      <w:r w:rsidRPr="00430B92">
        <w:rPr>
          <w:rFonts w:ascii="Times New Roman" w:hAnsi="Times New Roman" w:cs="Times New Roman"/>
          <w:sz w:val="24"/>
          <w:szCs w:val="24"/>
        </w:rPr>
        <w:t xml:space="preserve"> cambio post registro</w:t>
      </w:r>
      <w:r w:rsidR="00215BDB">
        <w:rPr>
          <w:rFonts w:ascii="Times New Roman" w:hAnsi="Times New Roman" w:cs="Times New Roman"/>
          <w:sz w:val="24"/>
          <w:szCs w:val="24"/>
        </w:rPr>
        <w:t xml:space="preserve"> o post notificación</w:t>
      </w:r>
      <w:r w:rsidRPr="00430B92">
        <w:rPr>
          <w:rFonts w:ascii="Times New Roman" w:hAnsi="Times New Roman" w:cs="Times New Roman"/>
          <w:sz w:val="24"/>
          <w:szCs w:val="24"/>
        </w:rPr>
        <w:t xml:space="preserve"> </w:t>
      </w:r>
      <w:r w:rsidR="00215BDB" w:rsidRPr="00215BDB">
        <w:rPr>
          <w:rFonts w:ascii="Times New Roman" w:hAnsi="Times New Roman" w:cs="Times New Roman"/>
          <w:sz w:val="24"/>
          <w:szCs w:val="24"/>
        </w:rPr>
        <w:t xml:space="preserve">13.2.22. </w:t>
      </w:r>
      <w:r w:rsidR="00215BDB" w:rsidRPr="007C307D">
        <w:rPr>
          <w:rFonts w:ascii="Times New Roman" w:hAnsi="Times New Roman" w:cs="Times New Roman"/>
          <w:i/>
          <w:iCs/>
          <w:sz w:val="24"/>
          <w:szCs w:val="24"/>
        </w:rPr>
        <w:t>Cambio para la presentación de nuevos de estudios para preservantes de madera</w:t>
      </w:r>
      <w:bookmarkEnd w:id="116"/>
      <w:r w:rsidRPr="00430B92">
        <w:rPr>
          <w:rFonts w:ascii="Times New Roman" w:hAnsi="Times New Roman" w:cs="Times New Roman"/>
          <w:sz w:val="24"/>
          <w:szCs w:val="24"/>
        </w:rPr>
        <w:t>, se deben de adjuntar los siguientes requisitos:</w:t>
      </w:r>
    </w:p>
    <w:p w14:paraId="138383B6" w14:textId="77777777" w:rsidR="00215BDB" w:rsidRDefault="00215BDB" w:rsidP="00215BDB">
      <w:pPr>
        <w:spacing w:after="0" w:line="360" w:lineRule="auto"/>
        <w:jc w:val="both"/>
        <w:rPr>
          <w:rFonts w:ascii="Times New Roman" w:hAnsi="Times New Roman" w:cs="Times New Roman"/>
          <w:sz w:val="24"/>
          <w:szCs w:val="24"/>
        </w:rPr>
      </w:pPr>
    </w:p>
    <w:p w14:paraId="7F3C3541" w14:textId="21A4B734" w:rsidR="00430B92" w:rsidRDefault="00215BDB" w:rsidP="007118BF">
      <w:pPr>
        <w:spacing w:after="0" w:line="360" w:lineRule="auto"/>
        <w:ind w:left="993" w:hanging="993"/>
        <w:jc w:val="both"/>
        <w:rPr>
          <w:rFonts w:ascii="Times New Roman" w:hAnsi="Times New Roman" w:cs="Times New Roman"/>
          <w:sz w:val="24"/>
          <w:szCs w:val="24"/>
        </w:rPr>
      </w:pPr>
      <w:r w:rsidRPr="00215BDB">
        <w:rPr>
          <w:rFonts w:ascii="Times New Roman" w:hAnsi="Times New Roman" w:cs="Times New Roman"/>
          <w:sz w:val="24"/>
          <w:szCs w:val="24"/>
        </w:rPr>
        <w:t>13.3.1</w:t>
      </w:r>
      <w:r>
        <w:rPr>
          <w:rFonts w:ascii="Times New Roman" w:hAnsi="Times New Roman" w:cs="Times New Roman"/>
          <w:sz w:val="24"/>
          <w:szCs w:val="24"/>
        </w:rPr>
        <w:t>6</w:t>
      </w:r>
      <w:r w:rsidRPr="00215BDB">
        <w:rPr>
          <w:rFonts w:ascii="Times New Roman" w:hAnsi="Times New Roman" w:cs="Times New Roman"/>
          <w:sz w:val="24"/>
          <w:szCs w:val="24"/>
        </w:rPr>
        <w:t xml:space="preserve">.1. </w:t>
      </w:r>
      <w:r w:rsidR="003778FB" w:rsidRPr="004938E0">
        <w:rPr>
          <w:rFonts w:ascii="Times New Roman" w:eastAsia="Times New Roman" w:hAnsi="Times New Roman" w:cs="Times New Roman"/>
          <w:kern w:val="0"/>
          <w:sz w:val="24"/>
          <w:szCs w:val="24"/>
          <w:lang w:eastAsia="en-GB"/>
          <w14:ligatures w14:val="none"/>
        </w:rPr>
        <w:t>Completar el formulario F.03 que se encuentra en el Anexo F de este reglamento. La persona solicitante deberá indicar con una equis (‘X’) el tipo de cambio que se desea realizar, así como brindar una explicación detallada del cambio solicitado.</w:t>
      </w:r>
    </w:p>
    <w:p w14:paraId="029DF10B" w14:textId="77777777" w:rsidR="00215BDB" w:rsidRDefault="00215BDB" w:rsidP="007C307D">
      <w:pPr>
        <w:spacing w:after="0" w:line="360" w:lineRule="auto"/>
        <w:ind w:left="567"/>
        <w:jc w:val="both"/>
        <w:rPr>
          <w:rFonts w:ascii="Times New Roman" w:hAnsi="Times New Roman" w:cs="Times New Roman"/>
          <w:sz w:val="24"/>
          <w:szCs w:val="24"/>
        </w:rPr>
      </w:pPr>
    </w:p>
    <w:p w14:paraId="450BFD4F" w14:textId="64AF07EE" w:rsidR="00215BDB" w:rsidRDefault="00215BDB" w:rsidP="007118BF">
      <w:pPr>
        <w:spacing w:after="0" w:line="360" w:lineRule="auto"/>
        <w:ind w:left="993" w:hanging="993"/>
        <w:jc w:val="both"/>
        <w:rPr>
          <w:rFonts w:ascii="Times New Roman" w:hAnsi="Times New Roman" w:cs="Times New Roman"/>
          <w:sz w:val="24"/>
          <w:szCs w:val="24"/>
        </w:rPr>
      </w:pPr>
      <w:r w:rsidRPr="00215BDB">
        <w:rPr>
          <w:rFonts w:ascii="Times New Roman" w:hAnsi="Times New Roman" w:cs="Times New Roman"/>
          <w:sz w:val="24"/>
          <w:szCs w:val="24"/>
        </w:rPr>
        <w:t>1</w:t>
      </w:r>
      <w:r>
        <w:rPr>
          <w:rFonts w:ascii="Times New Roman" w:hAnsi="Times New Roman" w:cs="Times New Roman"/>
          <w:sz w:val="24"/>
          <w:szCs w:val="24"/>
        </w:rPr>
        <w:t>3.3.16.2</w:t>
      </w:r>
      <w:r w:rsidRPr="00215BDB">
        <w:rPr>
          <w:rFonts w:ascii="Times New Roman" w:hAnsi="Times New Roman" w:cs="Times New Roman"/>
          <w:sz w:val="24"/>
          <w:szCs w:val="24"/>
        </w:rPr>
        <w:t>. Adjuntar informe</w:t>
      </w:r>
      <w:r>
        <w:rPr>
          <w:rFonts w:ascii="Times New Roman" w:hAnsi="Times New Roman" w:cs="Times New Roman"/>
          <w:sz w:val="24"/>
          <w:szCs w:val="24"/>
        </w:rPr>
        <w:t xml:space="preserve"> actualizado</w:t>
      </w:r>
      <w:r w:rsidRPr="00215BDB">
        <w:rPr>
          <w:rFonts w:ascii="Times New Roman" w:hAnsi="Times New Roman" w:cs="Times New Roman"/>
          <w:sz w:val="24"/>
          <w:szCs w:val="24"/>
        </w:rPr>
        <w:t xml:space="preserve"> del estudio de toxicidad aguda del producto formulado, que incluya las siguientes evaluaciones: oral, dérmica, por inhalación, irritación cutánea, irritación ocular y sensibilización cutánea, realizadas conforme </w:t>
      </w:r>
      <w:r w:rsidR="00CD74F2" w:rsidRPr="00CD74F2">
        <w:rPr>
          <w:rFonts w:ascii="Times New Roman" w:hAnsi="Times New Roman" w:cs="Times New Roman"/>
          <w:sz w:val="24"/>
          <w:szCs w:val="24"/>
        </w:rPr>
        <w:t>con las Directrices</w:t>
      </w:r>
      <w:r w:rsidR="00CD74F2">
        <w:rPr>
          <w:rFonts w:ascii="Times New Roman" w:hAnsi="Times New Roman" w:cs="Times New Roman"/>
          <w:sz w:val="24"/>
          <w:szCs w:val="24"/>
        </w:rPr>
        <w:t xml:space="preserve"> </w:t>
      </w:r>
      <w:r w:rsidR="00CD74F2" w:rsidRPr="00CD74F2">
        <w:rPr>
          <w:rFonts w:ascii="Times New Roman" w:hAnsi="Times New Roman" w:cs="Times New Roman"/>
          <w:sz w:val="24"/>
          <w:szCs w:val="24"/>
        </w:rPr>
        <w:t>de Ensayo de la OCDE</w:t>
      </w:r>
      <w:r w:rsidRPr="00215BDB">
        <w:rPr>
          <w:rFonts w:ascii="Times New Roman" w:hAnsi="Times New Roman" w:cs="Times New Roman"/>
          <w:sz w:val="24"/>
          <w:szCs w:val="24"/>
        </w:rPr>
        <w:t>.</w:t>
      </w:r>
    </w:p>
    <w:p w14:paraId="47444865" w14:textId="77777777" w:rsidR="00215BDB" w:rsidRDefault="00215BDB" w:rsidP="00430B92">
      <w:pPr>
        <w:spacing w:after="0" w:line="360" w:lineRule="auto"/>
        <w:jc w:val="both"/>
        <w:rPr>
          <w:rFonts w:ascii="Times New Roman" w:hAnsi="Times New Roman" w:cs="Times New Roman"/>
          <w:sz w:val="24"/>
          <w:szCs w:val="24"/>
        </w:rPr>
      </w:pPr>
    </w:p>
    <w:p w14:paraId="49D3896E" w14:textId="5696F203" w:rsidR="00215BDB" w:rsidRDefault="00215BDB" w:rsidP="00430B92">
      <w:pPr>
        <w:spacing w:after="0" w:line="360" w:lineRule="auto"/>
        <w:jc w:val="both"/>
        <w:rPr>
          <w:rFonts w:ascii="Times New Roman" w:hAnsi="Times New Roman" w:cs="Times New Roman"/>
          <w:sz w:val="24"/>
          <w:szCs w:val="24"/>
        </w:rPr>
      </w:pPr>
      <w:bookmarkStart w:id="117" w:name="_Hlk207559511"/>
      <w:r w:rsidRPr="00215BDB">
        <w:rPr>
          <w:rFonts w:ascii="Times New Roman" w:hAnsi="Times New Roman" w:cs="Times New Roman"/>
          <w:sz w:val="24"/>
          <w:szCs w:val="24"/>
        </w:rPr>
        <w:t>13.3.1</w:t>
      </w:r>
      <w:r w:rsidR="00134C29">
        <w:rPr>
          <w:rFonts w:ascii="Times New Roman" w:hAnsi="Times New Roman" w:cs="Times New Roman"/>
          <w:sz w:val="24"/>
          <w:szCs w:val="24"/>
        </w:rPr>
        <w:t>7</w:t>
      </w:r>
      <w:r w:rsidRPr="00215BDB">
        <w:rPr>
          <w:rFonts w:ascii="Times New Roman" w:hAnsi="Times New Roman" w:cs="Times New Roman"/>
          <w:sz w:val="24"/>
          <w:szCs w:val="24"/>
        </w:rPr>
        <w:t xml:space="preserve">. Para </w:t>
      </w:r>
      <w:r w:rsidR="00814E10">
        <w:rPr>
          <w:rFonts w:ascii="Times New Roman" w:hAnsi="Times New Roman" w:cs="Times New Roman"/>
          <w:sz w:val="24"/>
          <w:szCs w:val="24"/>
        </w:rPr>
        <w:t>los</w:t>
      </w:r>
      <w:r w:rsidRPr="00215BDB">
        <w:rPr>
          <w:rFonts w:ascii="Times New Roman" w:hAnsi="Times New Roman" w:cs="Times New Roman"/>
          <w:sz w:val="24"/>
          <w:szCs w:val="24"/>
        </w:rPr>
        <w:t xml:space="preserve"> cambio</w:t>
      </w:r>
      <w:r w:rsidR="00814E10">
        <w:rPr>
          <w:rFonts w:ascii="Times New Roman" w:hAnsi="Times New Roman" w:cs="Times New Roman"/>
          <w:sz w:val="24"/>
          <w:szCs w:val="24"/>
        </w:rPr>
        <w:t>s</w:t>
      </w:r>
      <w:r w:rsidRPr="00215BDB">
        <w:rPr>
          <w:rFonts w:ascii="Times New Roman" w:hAnsi="Times New Roman" w:cs="Times New Roman"/>
          <w:sz w:val="24"/>
          <w:szCs w:val="24"/>
        </w:rPr>
        <w:t xml:space="preserve"> post registro o post notificación indicado </w:t>
      </w:r>
      <w:r w:rsidR="00D668E6">
        <w:rPr>
          <w:rFonts w:ascii="Times New Roman" w:hAnsi="Times New Roman" w:cs="Times New Roman"/>
          <w:sz w:val="24"/>
          <w:szCs w:val="24"/>
        </w:rPr>
        <w:t>a continuación</w:t>
      </w:r>
      <w:r w:rsidRPr="00215BDB">
        <w:rPr>
          <w:rFonts w:ascii="Times New Roman" w:hAnsi="Times New Roman" w:cs="Times New Roman"/>
          <w:sz w:val="24"/>
          <w:szCs w:val="24"/>
        </w:rPr>
        <w:t xml:space="preserve"> 13.2.23. </w:t>
      </w:r>
      <w:r w:rsidRPr="007C307D">
        <w:rPr>
          <w:rFonts w:ascii="Times New Roman" w:hAnsi="Times New Roman" w:cs="Times New Roman"/>
          <w:i/>
          <w:iCs/>
          <w:sz w:val="24"/>
          <w:szCs w:val="24"/>
        </w:rPr>
        <w:t xml:space="preserve">Cambio en la cantidad anual de importación del producto químico que conlleve un cambio en el rango de tonelaje, lo cual requerir la presentación de estudios toxicológicos y </w:t>
      </w:r>
      <w:proofErr w:type="spellStart"/>
      <w:r w:rsidRPr="007C307D">
        <w:rPr>
          <w:rFonts w:ascii="Times New Roman" w:hAnsi="Times New Roman" w:cs="Times New Roman"/>
          <w:i/>
          <w:iCs/>
          <w:sz w:val="24"/>
          <w:szCs w:val="24"/>
        </w:rPr>
        <w:t>ecotoxicológicos</w:t>
      </w:r>
      <w:proofErr w:type="spellEnd"/>
      <w:r w:rsidRPr="007C307D">
        <w:rPr>
          <w:rFonts w:ascii="Times New Roman" w:hAnsi="Times New Roman" w:cs="Times New Roman"/>
          <w:i/>
          <w:iCs/>
          <w:sz w:val="24"/>
          <w:szCs w:val="24"/>
        </w:rPr>
        <w:t xml:space="preserve"> nuevos, según lo establecido en la normativa aplicable</w:t>
      </w:r>
      <w:r w:rsidR="00D668E6">
        <w:rPr>
          <w:rFonts w:ascii="Times New Roman" w:hAnsi="Times New Roman" w:cs="Times New Roman"/>
          <w:sz w:val="24"/>
          <w:szCs w:val="24"/>
        </w:rPr>
        <w:t xml:space="preserve"> </w:t>
      </w:r>
      <w:r w:rsidR="00D668E6" w:rsidRPr="00D668E6">
        <w:rPr>
          <w:rFonts w:ascii="Times New Roman" w:hAnsi="Times New Roman" w:cs="Times New Roman"/>
          <w:sz w:val="24"/>
          <w:szCs w:val="24"/>
        </w:rPr>
        <w:t>y</w:t>
      </w:r>
      <w:r w:rsidR="00444D14" w:rsidRPr="00501C67">
        <w:rPr>
          <w:rFonts w:ascii="Times New Roman" w:eastAsia="Times New Roman" w:hAnsi="Times New Roman" w:cs="Times New Roman"/>
          <w:color w:val="000000"/>
          <w:kern w:val="0"/>
          <w:sz w:val="24"/>
          <w:szCs w:val="24"/>
          <w:lang w:eastAsia="en-GB"/>
          <w14:ligatures w14:val="none"/>
        </w:rPr>
        <w:t>13.</w:t>
      </w:r>
      <w:r w:rsidR="00444D14">
        <w:rPr>
          <w:rFonts w:ascii="Times New Roman" w:eastAsia="Times New Roman" w:hAnsi="Times New Roman" w:cs="Times New Roman"/>
          <w:color w:val="000000"/>
          <w:kern w:val="0"/>
          <w:sz w:val="24"/>
          <w:szCs w:val="24"/>
          <w:lang w:eastAsia="en-GB"/>
          <w14:ligatures w14:val="none"/>
        </w:rPr>
        <w:t>2</w:t>
      </w:r>
      <w:r w:rsidR="00444D14" w:rsidRPr="00501C67">
        <w:rPr>
          <w:rFonts w:ascii="Times New Roman" w:eastAsia="Times New Roman" w:hAnsi="Times New Roman" w:cs="Times New Roman"/>
          <w:color w:val="000000"/>
          <w:kern w:val="0"/>
          <w:sz w:val="24"/>
          <w:szCs w:val="24"/>
          <w:lang w:eastAsia="en-GB"/>
          <w14:ligatures w14:val="none"/>
        </w:rPr>
        <w:t xml:space="preserve">.24. </w:t>
      </w:r>
      <w:r w:rsidR="00444D14" w:rsidRPr="007C307D">
        <w:rPr>
          <w:rFonts w:ascii="Times New Roman" w:eastAsia="Times New Roman" w:hAnsi="Times New Roman" w:cs="Times New Roman"/>
          <w:i/>
          <w:iCs/>
          <w:color w:val="000000"/>
          <w:kern w:val="0"/>
          <w:sz w:val="24"/>
          <w:szCs w:val="24"/>
          <w:lang w:eastAsia="en-GB"/>
          <w14:ligatures w14:val="none"/>
        </w:rPr>
        <w:t xml:space="preserve">Cambio para la presentación de nuevos de estudios </w:t>
      </w:r>
      <w:r w:rsidR="00444D14" w:rsidRPr="007C307D">
        <w:rPr>
          <w:rFonts w:ascii="Times New Roman" w:eastAsia="Times New Roman" w:hAnsi="Times New Roman" w:cs="Times New Roman"/>
          <w:i/>
          <w:iCs/>
          <w:color w:val="000000"/>
          <w:kern w:val="0"/>
          <w:sz w:val="24"/>
          <w:szCs w:val="24"/>
          <w:lang w:eastAsia="en-GB"/>
          <w14:ligatures w14:val="none"/>
        </w:rPr>
        <w:lastRenderedPageBreak/>
        <w:t xml:space="preserve">de acuerdo con la categoría de tonelaje declarada para productos químicos </w:t>
      </w:r>
      <w:r w:rsidR="00814E10" w:rsidRPr="00814E10">
        <w:rPr>
          <w:rFonts w:ascii="Times New Roman" w:eastAsia="Times New Roman" w:hAnsi="Times New Roman" w:cs="Times New Roman"/>
          <w:i/>
          <w:iCs/>
          <w:color w:val="000000"/>
          <w:kern w:val="0"/>
          <w:sz w:val="24"/>
          <w:szCs w:val="24"/>
          <w:lang w:eastAsia="en-GB"/>
          <w14:ligatures w14:val="none"/>
        </w:rPr>
        <w:t>priorizados</w:t>
      </w:r>
      <w:bookmarkEnd w:id="117"/>
      <w:r w:rsidR="00814E10">
        <w:rPr>
          <w:rFonts w:ascii="Times New Roman" w:eastAsia="Times New Roman" w:hAnsi="Times New Roman" w:cs="Times New Roman"/>
          <w:color w:val="000000"/>
          <w:kern w:val="0"/>
          <w:sz w:val="24"/>
          <w:szCs w:val="24"/>
          <w:lang w:eastAsia="en-GB"/>
          <w14:ligatures w14:val="none"/>
        </w:rPr>
        <w:t xml:space="preserve">, </w:t>
      </w:r>
      <w:r w:rsidR="00814E10" w:rsidRPr="00215BDB">
        <w:rPr>
          <w:rFonts w:ascii="Times New Roman" w:hAnsi="Times New Roman" w:cs="Times New Roman"/>
          <w:sz w:val="24"/>
          <w:szCs w:val="24"/>
        </w:rPr>
        <w:t>se</w:t>
      </w:r>
      <w:r w:rsidRPr="00215BDB">
        <w:rPr>
          <w:rFonts w:ascii="Times New Roman" w:hAnsi="Times New Roman" w:cs="Times New Roman"/>
          <w:sz w:val="24"/>
          <w:szCs w:val="24"/>
        </w:rPr>
        <w:t xml:space="preserve"> deben de adjuntar los siguientes requisitos:</w:t>
      </w:r>
    </w:p>
    <w:p w14:paraId="6C58DD01" w14:textId="77777777" w:rsidR="00215BDB" w:rsidRPr="00430B92" w:rsidRDefault="00215BDB" w:rsidP="00430B92">
      <w:pPr>
        <w:spacing w:after="0" w:line="360" w:lineRule="auto"/>
        <w:jc w:val="both"/>
        <w:rPr>
          <w:rFonts w:ascii="Times New Roman" w:hAnsi="Times New Roman" w:cs="Times New Roman"/>
          <w:sz w:val="24"/>
          <w:szCs w:val="24"/>
        </w:rPr>
      </w:pPr>
    </w:p>
    <w:p w14:paraId="369B8CFB" w14:textId="66ED926D" w:rsidR="00430B92" w:rsidRDefault="00430B92" w:rsidP="007118BF">
      <w:pPr>
        <w:spacing w:after="0" w:line="360" w:lineRule="auto"/>
        <w:ind w:left="993" w:hanging="993"/>
        <w:jc w:val="both"/>
        <w:rPr>
          <w:rFonts w:ascii="Times New Roman" w:hAnsi="Times New Roman" w:cs="Times New Roman"/>
          <w:sz w:val="24"/>
          <w:szCs w:val="24"/>
        </w:rPr>
      </w:pPr>
      <w:r w:rsidRPr="00430B92">
        <w:rPr>
          <w:rFonts w:ascii="Times New Roman" w:hAnsi="Times New Roman" w:cs="Times New Roman"/>
          <w:sz w:val="24"/>
          <w:szCs w:val="24"/>
        </w:rPr>
        <w:t>13.3.1</w:t>
      </w:r>
      <w:r w:rsidR="00134C29">
        <w:rPr>
          <w:rFonts w:ascii="Times New Roman" w:hAnsi="Times New Roman" w:cs="Times New Roman"/>
          <w:sz w:val="24"/>
          <w:szCs w:val="24"/>
        </w:rPr>
        <w:t>7</w:t>
      </w:r>
      <w:r w:rsidRPr="00430B92">
        <w:rPr>
          <w:rFonts w:ascii="Times New Roman" w:hAnsi="Times New Roman" w:cs="Times New Roman"/>
          <w:sz w:val="24"/>
          <w:szCs w:val="24"/>
        </w:rPr>
        <w:t xml:space="preserve">.1. </w:t>
      </w:r>
      <w:r w:rsidR="00D668E6" w:rsidRPr="004938E0">
        <w:rPr>
          <w:rFonts w:ascii="Times New Roman" w:eastAsia="Times New Roman" w:hAnsi="Times New Roman" w:cs="Times New Roman"/>
          <w:kern w:val="0"/>
          <w:sz w:val="24"/>
          <w:szCs w:val="24"/>
          <w:lang w:eastAsia="en-GB"/>
          <w14:ligatures w14:val="none"/>
        </w:rPr>
        <w:t xml:space="preserve">Completar </w:t>
      </w:r>
      <w:bookmarkStart w:id="118" w:name="_Hlk215835927"/>
      <w:r w:rsidR="00D668E6" w:rsidRPr="004938E0">
        <w:rPr>
          <w:rFonts w:ascii="Times New Roman" w:eastAsia="Times New Roman" w:hAnsi="Times New Roman" w:cs="Times New Roman"/>
          <w:kern w:val="0"/>
          <w:sz w:val="24"/>
          <w:szCs w:val="24"/>
          <w:lang w:eastAsia="en-GB"/>
          <w14:ligatures w14:val="none"/>
        </w:rPr>
        <w:t>el formulario F.03 que se encuentra en el Anexo F de este reglamento</w:t>
      </w:r>
      <w:bookmarkEnd w:id="118"/>
      <w:r w:rsidR="00D668E6" w:rsidRPr="004938E0">
        <w:rPr>
          <w:rFonts w:ascii="Times New Roman" w:eastAsia="Times New Roman" w:hAnsi="Times New Roman" w:cs="Times New Roman"/>
          <w:kern w:val="0"/>
          <w:sz w:val="24"/>
          <w:szCs w:val="24"/>
          <w:lang w:eastAsia="en-GB"/>
          <w14:ligatures w14:val="none"/>
        </w:rPr>
        <w:t>. La persona solicitante deberá indicar con una equis (‘X’) el tipo de cambio que se desea realizar, así como brindar una explicación detallada del cambio solicitado.</w:t>
      </w:r>
    </w:p>
    <w:p w14:paraId="1AF52B6A" w14:textId="77777777" w:rsidR="00215BDB" w:rsidRDefault="00215BDB" w:rsidP="00215BDB">
      <w:pPr>
        <w:spacing w:after="0" w:line="360" w:lineRule="auto"/>
        <w:ind w:left="567"/>
        <w:jc w:val="both"/>
        <w:rPr>
          <w:rFonts w:ascii="Times New Roman" w:hAnsi="Times New Roman" w:cs="Times New Roman"/>
          <w:sz w:val="24"/>
          <w:szCs w:val="24"/>
        </w:rPr>
      </w:pPr>
    </w:p>
    <w:p w14:paraId="0269F640" w14:textId="3A13F964" w:rsidR="00C7196B" w:rsidRDefault="00C7196B" w:rsidP="007118BF">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13.3.1</w:t>
      </w:r>
      <w:r w:rsidR="00134C29">
        <w:rPr>
          <w:rFonts w:ascii="Times New Roman" w:hAnsi="Times New Roman" w:cs="Times New Roman"/>
          <w:sz w:val="24"/>
          <w:szCs w:val="24"/>
        </w:rPr>
        <w:t>7</w:t>
      </w:r>
      <w:r>
        <w:rPr>
          <w:rFonts w:ascii="Times New Roman" w:hAnsi="Times New Roman" w:cs="Times New Roman"/>
          <w:sz w:val="24"/>
          <w:szCs w:val="24"/>
        </w:rPr>
        <w:t>.</w:t>
      </w:r>
      <w:r w:rsidRPr="00C7196B">
        <w:rPr>
          <w:rFonts w:ascii="Times New Roman" w:hAnsi="Times New Roman" w:cs="Times New Roman"/>
          <w:sz w:val="24"/>
          <w:szCs w:val="24"/>
        </w:rPr>
        <w:t xml:space="preserve">2. </w:t>
      </w:r>
      <w:r w:rsidR="00D668E6">
        <w:rPr>
          <w:rFonts w:ascii="Times New Roman" w:hAnsi="Times New Roman" w:cs="Times New Roman"/>
          <w:sz w:val="24"/>
          <w:szCs w:val="24"/>
        </w:rPr>
        <w:t>I</w:t>
      </w:r>
      <w:r w:rsidRPr="00C7196B">
        <w:rPr>
          <w:rFonts w:ascii="Times New Roman" w:hAnsi="Times New Roman" w:cs="Times New Roman"/>
          <w:sz w:val="24"/>
          <w:szCs w:val="24"/>
        </w:rPr>
        <w:t xml:space="preserve">nforme del estudio técnico toxicológicos y </w:t>
      </w:r>
      <w:proofErr w:type="spellStart"/>
      <w:r w:rsidRPr="00C7196B">
        <w:rPr>
          <w:rFonts w:ascii="Times New Roman" w:hAnsi="Times New Roman" w:cs="Times New Roman"/>
          <w:sz w:val="24"/>
          <w:szCs w:val="24"/>
        </w:rPr>
        <w:t>ecotoxicológico</w:t>
      </w:r>
      <w:proofErr w:type="spellEnd"/>
      <w:r w:rsidRPr="00C7196B">
        <w:rPr>
          <w:rFonts w:ascii="Times New Roman" w:hAnsi="Times New Roman" w:cs="Times New Roman"/>
          <w:sz w:val="24"/>
          <w:szCs w:val="24"/>
        </w:rPr>
        <w:t xml:space="preserve"> según el tonelaje anual de importación o producción</w:t>
      </w:r>
      <w:r w:rsidR="00D668E6">
        <w:rPr>
          <w:rFonts w:ascii="Times New Roman" w:hAnsi="Times New Roman" w:cs="Times New Roman"/>
          <w:sz w:val="24"/>
          <w:szCs w:val="24"/>
        </w:rPr>
        <w:t xml:space="preserve"> actualizado</w:t>
      </w:r>
      <w:r w:rsidRPr="00C7196B">
        <w:rPr>
          <w:rFonts w:ascii="Times New Roman" w:hAnsi="Times New Roman" w:cs="Times New Roman"/>
          <w:sz w:val="24"/>
          <w:szCs w:val="24"/>
        </w:rPr>
        <w:t xml:space="preserve">. </w:t>
      </w:r>
    </w:p>
    <w:p w14:paraId="78E4C844" w14:textId="77777777" w:rsidR="00C7196B" w:rsidRPr="00C7196B" w:rsidRDefault="00C7196B" w:rsidP="00C7196B">
      <w:pPr>
        <w:spacing w:after="0" w:line="360" w:lineRule="auto"/>
        <w:ind w:left="567"/>
        <w:jc w:val="both"/>
        <w:rPr>
          <w:rFonts w:ascii="Times New Roman" w:hAnsi="Times New Roman" w:cs="Times New Roman"/>
          <w:sz w:val="24"/>
          <w:szCs w:val="24"/>
        </w:rPr>
      </w:pPr>
    </w:p>
    <w:p w14:paraId="21341AF1" w14:textId="3B914F28" w:rsidR="00C7196B" w:rsidRDefault="00C7196B" w:rsidP="007118BF">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13.3.1</w:t>
      </w:r>
      <w:r w:rsidR="00134C29">
        <w:rPr>
          <w:rFonts w:ascii="Times New Roman" w:hAnsi="Times New Roman" w:cs="Times New Roman"/>
          <w:sz w:val="24"/>
          <w:szCs w:val="24"/>
        </w:rPr>
        <w:t>7</w:t>
      </w:r>
      <w:r>
        <w:rPr>
          <w:rFonts w:ascii="Times New Roman" w:hAnsi="Times New Roman" w:cs="Times New Roman"/>
          <w:sz w:val="24"/>
          <w:szCs w:val="24"/>
        </w:rPr>
        <w:t>.</w:t>
      </w:r>
      <w:r w:rsidRPr="00C7196B">
        <w:rPr>
          <w:rFonts w:ascii="Times New Roman" w:hAnsi="Times New Roman" w:cs="Times New Roman"/>
          <w:sz w:val="24"/>
          <w:szCs w:val="24"/>
        </w:rPr>
        <w:t xml:space="preserve">3. </w:t>
      </w:r>
      <w:r w:rsidR="00D668E6">
        <w:rPr>
          <w:rFonts w:ascii="Times New Roman" w:hAnsi="Times New Roman" w:cs="Times New Roman"/>
          <w:sz w:val="24"/>
          <w:szCs w:val="24"/>
        </w:rPr>
        <w:t>A</w:t>
      </w:r>
      <w:r w:rsidRPr="00C7196B">
        <w:rPr>
          <w:rFonts w:ascii="Times New Roman" w:hAnsi="Times New Roman" w:cs="Times New Roman"/>
          <w:sz w:val="24"/>
          <w:szCs w:val="24"/>
        </w:rPr>
        <w:t xml:space="preserve">cuerdo legal </w:t>
      </w:r>
      <w:r>
        <w:rPr>
          <w:rFonts w:ascii="Times New Roman" w:hAnsi="Times New Roman" w:cs="Times New Roman"/>
          <w:sz w:val="24"/>
          <w:szCs w:val="24"/>
        </w:rPr>
        <w:t xml:space="preserve">actualizado </w:t>
      </w:r>
      <w:r w:rsidRPr="00C7196B">
        <w:rPr>
          <w:rFonts w:ascii="Times New Roman" w:hAnsi="Times New Roman" w:cs="Times New Roman"/>
          <w:sz w:val="24"/>
          <w:szCs w:val="24"/>
        </w:rPr>
        <w:t xml:space="preserve">entre el fabricante </w:t>
      </w:r>
      <w:r w:rsidR="00CD74F2">
        <w:rPr>
          <w:rFonts w:ascii="Times New Roman" w:hAnsi="Times New Roman" w:cs="Times New Roman"/>
          <w:sz w:val="24"/>
          <w:szCs w:val="24"/>
        </w:rPr>
        <w:t xml:space="preserve">dueño de los datos </w:t>
      </w:r>
      <w:r w:rsidRPr="00C7196B">
        <w:rPr>
          <w:rFonts w:ascii="Times New Roman" w:hAnsi="Times New Roman" w:cs="Times New Roman"/>
          <w:sz w:val="24"/>
          <w:szCs w:val="24"/>
        </w:rPr>
        <w:t xml:space="preserve">y el </w:t>
      </w:r>
      <w:r w:rsidR="00CD74F2">
        <w:rPr>
          <w:rFonts w:ascii="Times New Roman" w:hAnsi="Times New Roman" w:cs="Times New Roman"/>
          <w:sz w:val="24"/>
          <w:szCs w:val="24"/>
        </w:rPr>
        <w:t>solicitante</w:t>
      </w:r>
      <w:r w:rsidRPr="00C7196B">
        <w:rPr>
          <w:rFonts w:ascii="Times New Roman" w:hAnsi="Times New Roman" w:cs="Times New Roman"/>
          <w:sz w:val="24"/>
          <w:szCs w:val="24"/>
        </w:rPr>
        <w:t xml:space="preserve"> del registro o notificación, en donde se autorice el uso de los datos de prueba o de la información no clínica en materia de salud, seguridad y ambiente para efectos del registro o notificación en Costa Rica</w:t>
      </w:r>
      <w:r>
        <w:rPr>
          <w:rFonts w:ascii="Times New Roman" w:hAnsi="Times New Roman" w:cs="Times New Roman"/>
          <w:sz w:val="24"/>
          <w:szCs w:val="24"/>
        </w:rPr>
        <w:t xml:space="preserve"> para el nuevo estudio</w:t>
      </w:r>
      <w:r w:rsidRPr="00C7196B">
        <w:rPr>
          <w:rFonts w:ascii="Times New Roman" w:hAnsi="Times New Roman" w:cs="Times New Roman"/>
          <w:sz w:val="24"/>
          <w:szCs w:val="24"/>
        </w:rPr>
        <w:t xml:space="preserve">. El documento deberá presentarse debidamente legalizado o apostillado, según corresponda, y acompañado de su respectiva traducción oficial al idioma español, en caso de estar redactado en un idioma distinto al español. 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22" w:history="1">
        <w:r w:rsidR="00D668E6" w:rsidRPr="00603D82">
          <w:rPr>
            <w:rStyle w:val="Hipervnculo"/>
            <w:rFonts w:ascii="Times New Roman" w:hAnsi="Times New Roman" w:cs="Times New Roman"/>
            <w:sz w:val="24"/>
            <w:szCs w:val="24"/>
          </w:rPr>
          <w:t>drpirs.atencioncliente@misalud.go.cr</w:t>
        </w:r>
      </w:hyperlink>
      <w:r w:rsidRPr="00C7196B">
        <w:rPr>
          <w:rFonts w:ascii="Times New Roman" w:hAnsi="Times New Roman" w:cs="Times New Roman"/>
          <w:sz w:val="24"/>
          <w:szCs w:val="24"/>
        </w:rPr>
        <w:t>.</w:t>
      </w:r>
      <w:r w:rsidR="00D668E6">
        <w:rPr>
          <w:rFonts w:ascii="Times New Roman" w:hAnsi="Times New Roman" w:cs="Times New Roman"/>
          <w:sz w:val="24"/>
          <w:szCs w:val="24"/>
        </w:rPr>
        <w:t xml:space="preserve"> </w:t>
      </w:r>
    </w:p>
    <w:p w14:paraId="39A6F80D" w14:textId="0DAEC8C5" w:rsidR="00EF07B2" w:rsidRPr="00AC4E19" w:rsidRDefault="00922961" w:rsidP="00D668E6">
      <w:pPr>
        <w:pStyle w:val="Prrafodelista"/>
        <w:spacing w:after="0" w:line="360" w:lineRule="auto"/>
        <w:ind w:left="567"/>
        <w:jc w:val="both"/>
        <w:rPr>
          <w:rFonts w:ascii="Times New Roman" w:eastAsia="Times New Roman" w:hAnsi="Times New Roman" w:cs="Times New Roman"/>
          <w:color w:val="000000"/>
          <w:kern w:val="0"/>
          <w:sz w:val="24"/>
          <w:szCs w:val="24"/>
          <w:lang w:eastAsia="en-GB"/>
          <w14:ligatures w14:val="none"/>
        </w:rPr>
      </w:pPr>
      <w:r w:rsidRPr="00AC4E19">
        <w:rPr>
          <w:rFonts w:ascii="Times New Roman" w:hAnsi="Times New Roman" w:cs="Times New Roman"/>
          <w:sz w:val="24"/>
          <w:szCs w:val="24"/>
        </w:rPr>
        <w:t xml:space="preserve"> </w:t>
      </w:r>
    </w:p>
    <w:p w14:paraId="3B9B5759" w14:textId="1A1DBDAD" w:rsidR="00EF07B2" w:rsidRPr="00AC4E19" w:rsidRDefault="00EF07B2" w:rsidP="00D668E6">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19" w:name="_Hlk206683269"/>
      <w:bookmarkStart w:id="120" w:name="_Hlk206601980"/>
      <w:r w:rsidRPr="00AC4E19">
        <w:rPr>
          <w:rFonts w:ascii="Times New Roman" w:eastAsia="Times New Roman" w:hAnsi="Times New Roman" w:cs="Times New Roman"/>
          <w:b/>
          <w:bCs/>
          <w:kern w:val="0"/>
          <w:sz w:val="24"/>
          <w:szCs w:val="24"/>
          <w:lang w:eastAsia="en-GB"/>
          <w14:ligatures w14:val="none"/>
        </w:rPr>
        <w:t>RENOVACIÓN DEL REGISTRO O NOTIFICACIÓN DE PRODUCTO QUÍMICO.</w:t>
      </w:r>
      <w:bookmarkEnd w:id="119"/>
      <w:r w:rsidRPr="00AC4E19">
        <w:rPr>
          <w:rFonts w:ascii="Times New Roman" w:eastAsia="Times New Roman" w:hAnsi="Times New Roman" w:cs="Times New Roman"/>
          <w:b/>
          <w:bCs/>
          <w:kern w:val="0"/>
          <w:sz w:val="24"/>
          <w:szCs w:val="24"/>
          <w:lang w:eastAsia="en-GB"/>
          <w14:ligatures w14:val="none"/>
        </w:rPr>
        <w:t xml:space="preserve"> </w:t>
      </w:r>
    </w:p>
    <w:bookmarkEnd w:id="120"/>
    <w:p w14:paraId="432812DF" w14:textId="77777777" w:rsidR="009C7720" w:rsidRPr="00AC4E19" w:rsidRDefault="009C7720" w:rsidP="00EF07B2">
      <w:pPr>
        <w:spacing w:after="0" w:line="360" w:lineRule="auto"/>
        <w:jc w:val="both"/>
        <w:rPr>
          <w:rFonts w:ascii="Times New Roman" w:eastAsia="Times New Roman" w:hAnsi="Times New Roman" w:cs="Times New Roman"/>
          <w:b/>
          <w:bCs/>
          <w:kern w:val="0"/>
          <w:sz w:val="24"/>
          <w:szCs w:val="24"/>
          <w:lang w:eastAsia="en-GB"/>
          <w14:ligatures w14:val="none"/>
        </w:rPr>
      </w:pPr>
    </w:p>
    <w:p w14:paraId="111084FC" w14:textId="2721B11A" w:rsidR="006E70F3" w:rsidRPr="00AC4E19" w:rsidRDefault="006E70F3" w:rsidP="00EF07B2">
      <w:pPr>
        <w:spacing w:after="0" w:line="360" w:lineRule="auto"/>
        <w:jc w:val="both"/>
        <w:rPr>
          <w:rFonts w:ascii="Times New Roman" w:eastAsia="Times New Roman" w:hAnsi="Times New Roman" w:cs="Times New Roman"/>
          <w:b/>
          <w:bCs/>
          <w:kern w:val="0"/>
          <w:sz w:val="24"/>
          <w:szCs w:val="24"/>
          <w:lang w:eastAsia="en-GB"/>
          <w14:ligatures w14:val="none"/>
        </w:rPr>
      </w:pPr>
      <w:bookmarkStart w:id="121" w:name="_Hlk206683359"/>
      <w:r w:rsidRPr="00AC4E19">
        <w:rPr>
          <w:rFonts w:ascii="Times New Roman" w:eastAsia="Times New Roman" w:hAnsi="Times New Roman" w:cs="Times New Roman"/>
          <w:b/>
          <w:bCs/>
          <w:kern w:val="0"/>
          <w:sz w:val="24"/>
          <w:szCs w:val="24"/>
          <w:lang w:eastAsia="en-GB"/>
          <w14:ligatures w14:val="none"/>
        </w:rPr>
        <w:t>1</w:t>
      </w:r>
      <w:r w:rsidR="009122C6" w:rsidRPr="00AC4E19">
        <w:rPr>
          <w:rFonts w:ascii="Times New Roman" w:eastAsia="Times New Roman" w:hAnsi="Times New Roman" w:cs="Times New Roman"/>
          <w:b/>
          <w:bCs/>
          <w:kern w:val="0"/>
          <w:sz w:val="24"/>
          <w:szCs w:val="24"/>
          <w:lang w:eastAsia="en-GB"/>
          <w14:ligatures w14:val="none"/>
        </w:rPr>
        <w:t>4</w:t>
      </w:r>
      <w:r w:rsidRPr="00AC4E19">
        <w:rPr>
          <w:rFonts w:ascii="Times New Roman" w:eastAsia="Times New Roman" w:hAnsi="Times New Roman" w:cs="Times New Roman"/>
          <w:b/>
          <w:bCs/>
          <w:kern w:val="0"/>
          <w:sz w:val="24"/>
          <w:szCs w:val="24"/>
          <w:lang w:eastAsia="en-GB"/>
          <w14:ligatures w14:val="none"/>
        </w:rPr>
        <w:t>.1 Generalidades</w:t>
      </w:r>
      <w:r w:rsidR="00A26A8E">
        <w:rPr>
          <w:rFonts w:ascii="Times New Roman" w:eastAsia="Times New Roman" w:hAnsi="Times New Roman" w:cs="Times New Roman"/>
          <w:b/>
          <w:bCs/>
          <w:kern w:val="0"/>
          <w:sz w:val="24"/>
          <w:szCs w:val="24"/>
          <w:lang w:eastAsia="en-GB"/>
          <w14:ligatures w14:val="none"/>
        </w:rPr>
        <w:t>.</w:t>
      </w:r>
    </w:p>
    <w:bookmarkEnd w:id="121"/>
    <w:p w14:paraId="1229CD5F" w14:textId="77777777" w:rsidR="009C7720" w:rsidRPr="00AC4E19" w:rsidRDefault="009C7720" w:rsidP="00EF07B2">
      <w:pPr>
        <w:spacing w:after="0" w:line="360" w:lineRule="auto"/>
        <w:jc w:val="both"/>
        <w:rPr>
          <w:rFonts w:ascii="Times New Roman" w:eastAsia="Times New Roman" w:hAnsi="Times New Roman" w:cs="Times New Roman"/>
          <w:b/>
          <w:bCs/>
          <w:color w:val="000000"/>
          <w:kern w:val="0"/>
          <w:sz w:val="24"/>
          <w:szCs w:val="24"/>
          <w:lang w:eastAsia="en-GB"/>
          <w14:ligatures w14:val="none"/>
        </w:rPr>
      </w:pPr>
    </w:p>
    <w:p w14:paraId="2DC6B4DC" w14:textId="38CD09B8" w:rsidR="006A08E9" w:rsidRPr="00AC4E19" w:rsidRDefault="006E70F3" w:rsidP="00EF07B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7C307D">
        <w:rPr>
          <w:rFonts w:ascii="Times New Roman" w:eastAsia="Times New Roman" w:hAnsi="Times New Roman" w:cs="Times New Roman"/>
          <w:color w:val="000000" w:themeColor="text1"/>
          <w:sz w:val="24"/>
          <w:szCs w:val="24"/>
          <w:lang w:eastAsia="en-GB"/>
        </w:rPr>
        <w:t>1</w:t>
      </w:r>
      <w:r w:rsidR="00F7035B">
        <w:rPr>
          <w:rFonts w:ascii="Times New Roman" w:eastAsia="Times New Roman" w:hAnsi="Times New Roman" w:cs="Times New Roman"/>
          <w:color w:val="000000" w:themeColor="text1"/>
          <w:sz w:val="24"/>
          <w:szCs w:val="24"/>
          <w:lang w:eastAsia="en-GB"/>
        </w:rPr>
        <w:t>4</w:t>
      </w:r>
      <w:r w:rsidRPr="007C307D">
        <w:rPr>
          <w:rFonts w:ascii="Times New Roman" w:eastAsia="Times New Roman" w:hAnsi="Times New Roman" w:cs="Times New Roman"/>
          <w:color w:val="000000" w:themeColor="text1"/>
          <w:sz w:val="24"/>
          <w:szCs w:val="24"/>
          <w:lang w:eastAsia="en-GB"/>
        </w:rPr>
        <w:t>.1.1</w:t>
      </w:r>
      <w:r w:rsidR="00A80DF6" w:rsidRPr="2D343409">
        <w:rPr>
          <w:rFonts w:ascii="Times New Roman" w:eastAsia="Times New Roman" w:hAnsi="Times New Roman" w:cs="Times New Roman"/>
          <w:color w:val="000000" w:themeColor="text1"/>
          <w:sz w:val="24"/>
          <w:szCs w:val="24"/>
          <w:lang w:eastAsia="en-GB"/>
        </w:rPr>
        <w:t xml:space="preserve">. Toda solicitud de renovación de registro o notificación de productos </w:t>
      </w:r>
      <w:r w:rsidR="00F20FB8" w:rsidRPr="2D343409">
        <w:rPr>
          <w:rFonts w:ascii="Times New Roman" w:eastAsia="Times New Roman" w:hAnsi="Times New Roman" w:cs="Times New Roman"/>
          <w:color w:val="000000" w:themeColor="text1"/>
          <w:sz w:val="24"/>
          <w:szCs w:val="24"/>
          <w:lang w:eastAsia="en-GB"/>
        </w:rPr>
        <w:t>químicos</w:t>
      </w:r>
      <w:r w:rsidR="00A80DF6" w:rsidRPr="2D343409">
        <w:rPr>
          <w:rFonts w:ascii="Times New Roman" w:eastAsia="Times New Roman" w:hAnsi="Times New Roman" w:cs="Times New Roman"/>
          <w:color w:val="000000" w:themeColor="text1"/>
          <w:sz w:val="24"/>
          <w:szCs w:val="24"/>
          <w:lang w:eastAsia="en-GB"/>
        </w:rPr>
        <w:t xml:space="preserve"> debe </w:t>
      </w:r>
      <w:r w:rsidR="00D76FC4">
        <w:rPr>
          <w:rFonts w:ascii="Times New Roman" w:eastAsia="Times New Roman" w:hAnsi="Times New Roman" w:cs="Times New Roman"/>
          <w:color w:val="000000" w:themeColor="text1"/>
          <w:sz w:val="24"/>
          <w:szCs w:val="24"/>
          <w:lang w:eastAsia="en-GB"/>
        </w:rPr>
        <w:t>solicitarse</w:t>
      </w:r>
      <w:r w:rsidR="00A80DF6" w:rsidRPr="2D343409">
        <w:rPr>
          <w:rFonts w:ascii="Times New Roman" w:eastAsia="Times New Roman" w:hAnsi="Times New Roman" w:cs="Times New Roman"/>
          <w:color w:val="000000" w:themeColor="text1"/>
          <w:sz w:val="24"/>
          <w:szCs w:val="24"/>
          <w:lang w:eastAsia="en-GB"/>
        </w:rPr>
        <w:t xml:space="preserve"> a través </w:t>
      </w:r>
      <w:r w:rsidR="00262795">
        <w:rPr>
          <w:rFonts w:ascii="Times New Roman" w:eastAsia="Times New Roman" w:hAnsi="Times New Roman" w:cs="Times New Roman"/>
          <w:color w:val="000000" w:themeColor="text1"/>
          <w:sz w:val="24"/>
          <w:szCs w:val="24"/>
          <w:lang w:eastAsia="en-GB"/>
        </w:rPr>
        <w:t>del portal</w:t>
      </w:r>
      <w:r w:rsidR="00A80DF6" w:rsidRPr="2D343409">
        <w:rPr>
          <w:rFonts w:ascii="Times New Roman" w:eastAsia="Times New Roman" w:hAnsi="Times New Roman" w:cs="Times New Roman"/>
          <w:color w:val="000000" w:themeColor="text1"/>
          <w:sz w:val="24"/>
          <w:szCs w:val="24"/>
          <w:lang w:eastAsia="en-GB"/>
        </w:rPr>
        <w:t xml:space="preserve"> “Regístrelo” cumpliendo con los lineamientos y requisitos establecidos en el Decreto Ejecutivo </w:t>
      </w:r>
      <w:proofErr w:type="spellStart"/>
      <w:r w:rsidR="00A80DF6" w:rsidRPr="2D343409">
        <w:rPr>
          <w:rFonts w:ascii="Times New Roman" w:eastAsia="Times New Roman" w:hAnsi="Times New Roman" w:cs="Times New Roman"/>
          <w:color w:val="000000" w:themeColor="text1"/>
          <w:sz w:val="24"/>
          <w:szCs w:val="24"/>
          <w:lang w:eastAsia="en-GB"/>
        </w:rPr>
        <w:t>N°</w:t>
      </w:r>
      <w:proofErr w:type="spellEnd"/>
      <w:r w:rsidR="00A80DF6" w:rsidRPr="2D343409">
        <w:rPr>
          <w:rFonts w:ascii="Times New Roman" w:eastAsia="Times New Roman" w:hAnsi="Times New Roman" w:cs="Times New Roman"/>
          <w:color w:val="000000" w:themeColor="text1"/>
          <w:sz w:val="24"/>
          <w:szCs w:val="24"/>
          <w:lang w:eastAsia="en-GB"/>
        </w:rPr>
        <w:t xml:space="preserve"> 37988-5 del 3 de octubre de 2013 "Reglamento para el funcionamiento y la utilización del portal "Regístrelo".</w:t>
      </w:r>
    </w:p>
    <w:p w14:paraId="7EAC543A" w14:textId="77777777" w:rsidR="006A08E9" w:rsidRPr="00AC4E19" w:rsidRDefault="006A08E9" w:rsidP="00EF07B2">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17AD4890" w14:textId="2810252C" w:rsidR="006E70F3" w:rsidRPr="00AC4E19" w:rsidRDefault="00A80DF6" w:rsidP="00EF07B2">
      <w:pPr>
        <w:spacing w:after="0" w:line="360" w:lineRule="auto"/>
        <w:jc w:val="both"/>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t>1</w:t>
      </w:r>
      <w:r w:rsidR="009122C6" w:rsidRPr="00AC4E19">
        <w:rPr>
          <w:rFonts w:ascii="Times New Roman" w:eastAsia="Times New Roman" w:hAnsi="Times New Roman" w:cs="Times New Roman"/>
          <w:color w:val="000000"/>
          <w:kern w:val="0"/>
          <w:sz w:val="24"/>
          <w:szCs w:val="24"/>
          <w:lang w:eastAsia="en-GB"/>
          <w14:ligatures w14:val="none"/>
        </w:rPr>
        <w:t>4</w:t>
      </w:r>
      <w:r w:rsidRPr="00AC4E19">
        <w:rPr>
          <w:rFonts w:ascii="Times New Roman" w:eastAsia="Times New Roman" w:hAnsi="Times New Roman" w:cs="Times New Roman"/>
          <w:color w:val="000000"/>
          <w:kern w:val="0"/>
          <w:sz w:val="24"/>
          <w:szCs w:val="24"/>
          <w:lang w:eastAsia="en-GB"/>
          <w14:ligatures w14:val="none"/>
        </w:rPr>
        <w:t xml:space="preserve">.1.2. </w:t>
      </w:r>
      <w:r w:rsidR="006E70F3" w:rsidRPr="00AC4E19">
        <w:rPr>
          <w:rFonts w:ascii="Times New Roman" w:eastAsia="Times New Roman" w:hAnsi="Times New Roman" w:cs="Times New Roman"/>
          <w:color w:val="000000"/>
          <w:kern w:val="0"/>
          <w:sz w:val="24"/>
          <w:szCs w:val="24"/>
          <w:lang w:eastAsia="en-GB"/>
          <w14:ligatures w14:val="none"/>
        </w:rPr>
        <w:t xml:space="preserve">Los registros o notificaciones vigentes de </w:t>
      </w:r>
      <w:r w:rsidR="006A08E9" w:rsidRPr="00AC4E19">
        <w:rPr>
          <w:rFonts w:ascii="Times New Roman" w:eastAsia="Times New Roman" w:hAnsi="Times New Roman" w:cs="Times New Roman"/>
          <w:color w:val="000000"/>
          <w:kern w:val="0"/>
          <w:sz w:val="24"/>
          <w:szCs w:val="24"/>
          <w:lang w:eastAsia="en-GB"/>
          <w14:ligatures w14:val="none"/>
        </w:rPr>
        <w:t xml:space="preserve">cualquiera de los tipos </w:t>
      </w:r>
      <w:r w:rsidR="006E70F3" w:rsidRPr="00AC4E19">
        <w:rPr>
          <w:rFonts w:ascii="Times New Roman" w:eastAsia="Times New Roman" w:hAnsi="Times New Roman" w:cs="Times New Roman"/>
          <w:color w:val="000000"/>
          <w:kern w:val="0"/>
          <w:sz w:val="24"/>
          <w:szCs w:val="24"/>
          <w:lang w:eastAsia="en-GB"/>
          <w14:ligatures w14:val="none"/>
        </w:rPr>
        <w:t>previst</w:t>
      </w:r>
      <w:r w:rsidR="006A08E9" w:rsidRPr="00AC4E19">
        <w:rPr>
          <w:rFonts w:ascii="Times New Roman" w:eastAsia="Times New Roman" w:hAnsi="Times New Roman" w:cs="Times New Roman"/>
          <w:color w:val="000000"/>
          <w:kern w:val="0"/>
          <w:sz w:val="24"/>
          <w:szCs w:val="24"/>
          <w:lang w:eastAsia="en-GB"/>
          <w14:ligatures w14:val="none"/>
        </w:rPr>
        <w:t>o</w:t>
      </w:r>
      <w:r w:rsidR="006E70F3" w:rsidRPr="00AC4E19">
        <w:rPr>
          <w:rFonts w:ascii="Times New Roman" w:eastAsia="Times New Roman" w:hAnsi="Times New Roman" w:cs="Times New Roman"/>
          <w:color w:val="000000"/>
          <w:kern w:val="0"/>
          <w:sz w:val="24"/>
          <w:szCs w:val="24"/>
          <w:lang w:eastAsia="en-GB"/>
          <w14:ligatures w14:val="none"/>
        </w:rPr>
        <w:t>s en este decreto</w:t>
      </w:r>
      <w:r w:rsidR="006A08E9" w:rsidRPr="00AC4E19">
        <w:rPr>
          <w:rFonts w:ascii="Times New Roman" w:eastAsia="Times New Roman" w:hAnsi="Times New Roman" w:cs="Times New Roman"/>
          <w:color w:val="000000"/>
          <w:kern w:val="0"/>
          <w:sz w:val="24"/>
          <w:szCs w:val="24"/>
          <w:lang w:eastAsia="en-GB"/>
          <w14:ligatures w14:val="none"/>
        </w:rPr>
        <w:t xml:space="preserve"> podrán ser renovados por períodos iguales y consecutivos de cinco años.</w:t>
      </w:r>
    </w:p>
    <w:p w14:paraId="09E0EA68" w14:textId="77777777" w:rsidR="006A08E9" w:rsidRPr="00AC4E19" w:rsidRDefault="006A08E9" w:rsidP="00EF07B2">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0DBB34AE" w14:textId="6106760D" w:rsidR="006A08E9" w:rsidRPr="00AC4E19" w:rsidRDefault="006A08E9" w:rsidP="00EF07B2">
      <w:pPr>
        <w:spacing w:after="0" w:line="360" w:lineRule="auto"/>
        <w:jc w:val="both"/>
        <w:rPr>
          <w:rFonts w:ascii="Times New Roman" w:eastAsia="Times New Roman" w:hAnsi="Times New Roman" w:cs="Times New Roman"/>
          <w:color w:val="000000" w:themeColor="text1"/>
          <w:sz w:val="24"/>
          <w:szCs w:val="24"/>
          <w:lang w:eastAsia="en-GB"/>
        </w:rPr>
      </w:pPr>
      <w:r w:rsidRPr="2D343409">
        <w:rPr>
          <w:rFonts w:ascii="Times New Roman" w:eastAsia="Times New Roman" w:hAnsi="Times New Roman" w:cs="Times New Roman"/>
          <w:color w:val="000000" w:themeColor="text1"/>
          <w:sz w:val="24"/>
          <w:szCs w:val="24"/>
          <w:lang w:eastAsia="en-GB"/>
        </w:rPr>
        <w:lastRenderedPageBreak/>
        <w:t>1</w:t>
      </w:r>
      <w:r w:rsidR="009122C6" w:rsidRPr="2D343409">
        <w:rPr>
          <w:rFonts w:ascii="Times New Roman" w:eastAsia="Times New Roman" w:hAnsi="Times New Roman" w:cs="Times New Roman"/>
          <w:color w:val="000000" w:themeColor="text1"/>
          <w:sz w:val="24"/>
          <w:szCs w:val="24"/>
          <w:lang w:eastAsia="en-GB"/>
        </w:rPr>
        <w:t>4</w:t>
      </w:r>
      <w:r w:rsidRPr="2D343409">
        <w:rPr>
          <w:rFonts w:ascii="Times New Roman" w:eastAsia="Times New Roman" w:hAnsi="Times New Roman" w:cs="Times New Roman"/>
          <w:color w:val="000000" w:themeColor="text1"/>
          <w:sz w:val="24"/>
          <w:szCs w:val="24"/>
          <w:lang w:eastAsia="en-GB"/>
        </w:rPr>
        <w:t>.1.</w:t>
      </w:r>
      <w:r w:rsidR="0003589D" w:rsidRPr="2D343409">
        <w:rPr>
          <w:rFonts w:ascii="Times New Roman" w:eastAsia="Times New Roman" w:hAnsi="Times New Roman" w:cs="Times New Roman"/>
          <w:color w:val="000000" w:themeColor="text1"/>
          <w:sz w:val="24"/>
          <w:szCs w:val="24"/>
          <w:lang w:eastAsia="en-GB"/>
        </w:rPr>
        <w:t xml:space="preserve">3. </w:t>
      </w:r>
      <w:r w:rsidR="00F20FB8" w:rsidRPr="2D343409">
        <w:rPr>
          <w:rFonts w:ascii="Times New Roman" w:eastAsia="Times New Roman" w:hAnsi="Times New Roman" w:cs="Times New Roman"/>
          <w:color w:val="000000" w:themeColor="text1"/>
          <w:sz w:val="24"/>
          <w:szCs w:val="24"/>
          <w:lang w:eastAsia="en-GB"/>
        </w:rPr>
        <w:t xml:space="preserve">Las solicitudes de renovación de registros o notificaciones podrán gestionarse con hasta </w:t>
      </w:r>
      <w:r w:rsidR="1C6CBA06" w:rsidRPr="2D343409">
        <w:rPr>
          <w:rFonts w:ascii="Times New Roman" w:eastAsia="Times New Roman" w:hAnsi="Times New Roman" w:cs="Times New Roman"/>
          <w:color w:val="000000" w:themeColor="text1"/>
          <w:sz w:val="24"/>
          <w:szCs w:val="24"/>
          <w:lang w:eastAsia="en-GB"/>
        </w:rPr>
        <w:t>tres</w:t>
      </w:r>
      <w:r w:rsidR="00F20FB8" w:rsidRPr="2D343409">
        <w:rPr>
          <w:rFonts w:ascii="Times New Roman" w:eastAsia="Times New Roman" w:hAnsi="Times New Roman" w:cs="Times New Roman"/>
          <w:color w:val="000000" w:themeColor="text1"/>
          <w:sz w:val="24"/>
          <w:szCs w:val="24"/>
          <w:lang w:eastAsia="en-GB"/>
        </w:rPr>
        <w:t xml:space="preserve"> meses de anticipación respecto a la fecha de vencimiento. En estos casos, dado que el trámite se inicia antes del vencimiento</w:t>
      </w:r>
      <w:r w:rsidR="007F6C0C">
        <w:rPr>
          <w:rFonts w:ascii="Times New Roman" w:eastAsia="Times New Roman" w:hAnsi="Times New Roman" w:cs="Times New Roman"/>
          <w:color w:val="000000" w:themeColor="text1"/>
          <w:sz w:val="24"/>
          <w:szCs w:val="24"/>
          <w:lang w:eastAsia="en-GB"/>
        </w:rPr>
        <w:t>. E</w:t>
      </w:r>
      <w:r w:rsidR="00262795">
        <w:rPr>
          <w:rFonts w:ascii="Times New Roman" w:eastAsia="Times New Roman" w:hAnsi="Times New Roman" w:cs="Times New Roman"/>
          <w:color w:val="000000" w:themeColor="text1"/>
          <w:sz w:val="24"/>
          <w:szCs w:val="24"/>
          <w:lang w:eastAsia="en-GB"/>
        </w:rPr>
        <w:t>l portal</w:t>
      </w:r>
      <w:r w:rsidR="00F20FB8" w:rsidRPr="2D343409">
        <w:rPr>
          <w:rFonts w:ascii="Times New Roman" w:eastAsia="Times New Roman" w:hAnsi="Times New Roman" w:cs="Times New Roman"/>
          <w:color w:val="000000" w:themeColor="text1"/>
          <w:sz w:val="24"/>
          <w:szCs w:val="24"/>
          <w:lang w:eastAsia="en-GB"/>
        </w:rPr>
        <w:t xml:space="preserve"> “Regístrelo” conserva el número original del registro o notificación</w:t>
      </w:r>
      <w:r w:rsidR="00442281">
        <w:rPr>
          <w:rFonts w:ascii="Times New Roman" w:eastAsia="Times New Roman" w:hAnsi="Times New Roman" w:cs="Times New Roman"/>
          <w:color w:val="000000" w:themeColor="text1"/>
          <w:sz w:val="24"/>
          <w:szCs w:val="24"/>
          <w:lang w:eastAsia="en-GB"/>
        </w:rPr>
        <w:t>.</w:t>
      </w:r>
    </w:p>
    <w:p w14:paraId="40F34EE9" w14:textId="77777777" w:rsidR="00F20FB8" w:rsidRPr="00AC4E19" w:rsidRDefault="00F20FB8" w:rsidP="00EF07B2">
      <w:pPr>
        <w:spacing w:after="0" w:line="360" w:lineRule="auto"/>
        <w:jc w:val="both"/>
        <w:rPr>
          <w:rFonts w:ascii="Times New Roman" w:eastAsia="Times New Roman" w:hAnsi="Times New Roman" w:cs="Times New Roman"/>
          <w:color w:val="000000"/>
          <w:kern w:val="0"/>
          <w:sz w:val="24"/>
          <w:szCs w:val="24"/>
          <w:lang w:eastAsia="en-GB"/>
          <w14:ligatures w14:val="none"/>
        </w:rPr>
      </w:pPr>
    </w:p>
    <w:p w14:paraId="3C5CDD0D" w14:textId="48683241" w:rsidR="00F20FB8" w:rsidRPr="007C307D" w:rsidRDefault="00F20FB8" w:rsidP="00EF07B2">
      <w:pPr>
        <w:spacing w:after="0" w:line="360" w:lineRule="auto"/>
        <w:jc w:val="both"/>
        <w:rPr>
          <w:rFonts w:ascii="Times New Roman" w:eastAsia="Times New Roman" w:hAnsi="Times New Roman" w:cs="Times New Roman"/>
          <w:color w:val="000000" w:themeColor="text1"/>
          <w:sz w:val="24"/>
          <w:szCs w:val="24"/>
          <w:lang w:eastAsia="en-GB"/>
        </w:rPr>
      </w:pPr>
      <w:r w:rsidRPr="2D343409">
        <w:rPr>
          <w:rFonts w:ascii="Times New Roman" w:eastAsia="Times New Roman" w:hAnsi="Times New Roman" w:cs="Times New Roman"/>
          <w:color w:val="000000" w:themeColor="text1"/>
          <w:sz w:val="24"/>
          <w:szCs w:val="24"/>
          <w:lang w:eastAsia="en-GB"/>
        </w:rPr>
        <w:t>1</w:t>
      </w:r>
      <w:r w:rsidR="009122C6" w:rsidRPr="2D343409">
        <w:rPr>
          <w:rFonts w:ascii="Times New Roman" w:eastAsia="Times New Roman" w:hAnsi="Times New Roman" w:cs="Times New Roman"/>
          <w:color w:val="000000" w:themeColor="text1"/>
          <w:sz w:val="24"/>
          <w:szCs w:val="24"/>
          <w:lang w:eastAsia="en-GB"/>
        </w:rPr>
        <w:t>4</w:t>
      </w:r>
      <w:r w:rsidRPr="2D343409">
        <w:rPr>
          <w:rFonts w:ascii="Times New Roman" w:eastAsia="Times New Roman" w:hAnsi="Times New Roman" w:cs="Times New Roman"/>
          <w:color w:val="000000" w:themeColor="text1"/>
          <w:sz w:val="24"/>
          <w:szCs w:val="24"/>
          <w:lang w:eastAsia="en-GB"/>
        </w:rPr>
        <w:t>.1.</w:t>
      </w:r>
      <w:r w:rsidR="009122C6" w:rsidRPr="2D343409">
        <w:rPr>
          <w:rFonts w:ascii="Times New Roman" w:eastAsia="Times New Roman" w:hAnsi="Times New Roman" w:cs="Times New Roman"/>
          <w:color w:val="000000" w:themeColor="text1"/>
          <w:sz w:val="24"/>
          <w:szCs w:val="24"/>
          <w:lang w:eastAsia="en-GB"/>
        </w:rPr>
        <w:t>4</w:t>
      </w:r>
      <w:r w:rsidRPr="2D343409">
        <w:rPr>
          <w:rFonts w:ascii="Times New Roman" w:eastAsia="Times New Roman" w:hAnsi="Times New Roman" w:cs="Times New Roman"/>
          <w:color w:val="000000" w:themeColor="text1"/>
          <w:sz w:val="24"/>
          <w:szCs w:val="24"/>
          <w:lang w:eastAsia="en-GB"/>
        </w:rPr>
        <w:t xml:space="preserve">. Una vez vencido el registro o notificación, no será posible gestionar su renovación. En tal caso, deberá tramitarse un nuevo registro o notificación, al cual se le asignará un </w:t>
      </w:r>
      <w:r w:rsidR="36C0DF4B" w:rsidRPr="2D343409">
        <w:rPr>
          <w:rFonts w:ascii="Times New Roman" w:eastAsia="Times New Roman" w:hAnsi="Times New Roman" w:cs="Times New Roman"/>
          <w:color w:val="000000" w:themeColor="text1"/>
          <w:sz w:val="24"/>
          <w:szCs w:val="24"/>
          <w:lang w:eastAsia="en-GB"/>
        </w:rPr>
        <w:t>consecutivo</w:t>
      </w:r>
      <w:r w:rsidRPr="2D343409">
        <w:rPr>
          <w:rFonts w:ascii="Times New Roman" w:eastAsia="Times New Roman" w:hAnsi="Times New Roman" w:cs="Times New Roman"/>
          <w:color w:val="000000" w:themeColor="text1"/>
          <w:sz w:val="24"/>
          <w:szCs w:val="24"/>
          <w:lang w:eastAsia="en-GB"/>
        </w:rPr>
        <w:t xml:space="preserve"> </w:t>
      </w:r>
      <w:r w:rsidR="003A36C3" w:rsidRPr="2D343409">
        <w:rPr>
          <w:rFonts w:ascii="Times New Roman" w:eastAsia="Times New Roman" w:hAnsi="Times New Roman" w:cs="Times New Roman"/>
          <w:color w:val="000000" w:themeColor="text1"/>
          <w:sz w:val="24"/>
          <w:szCs w:val="24"/>
          <w:lang w:eastAsia="en-GB"/>
        </w:rPr>
        <w:t>nuevo</w:t>
      </w:r>
      <w:r w:rsidRPr="2D343409">
        <w:rPr>
          <w:rFonts w:ascii="Times New Roman" w:eastAsia="Times New Roman" w:hAnsi="Times New Roman" w:cs="Times New Roman"/>
          <w:color w:val="000000" w:themeColor="text1"/>
          <w:sz w:val="24"/>
          <w:szCs w:val="24"/>
          <w:lang w:eastAsia="en-GB"/>
        </w:rPr>
        <w:t>.</w:t>
      </w:r>
    </w:p>
    <w:p w14:paraId="07055B6E" w14:textId="7EE439F5" w:rsidR="00275764" w:rsidRPr="00AC4E19" w:rsidRDefault="00275764" w:rsidP="2D343409">
      <w:pPr>
        <w:pStyle w:val="NormalWeb"/>
        <w:spacing w:after="0" w:afterAutospacing="0" w:line="360" w:lineRule="auto"/>
        <w:jc w:val="both"/>
      </w:pPr>
      <w:r w:rsidRPr="007C307D">
        <w:rPr>
          <w:color w:val="000000" w:themeColor="text1"/>
          <w:kern w:val="2"/>
          <w14:ligatures w14:val="standardContextual"/>
        </w:rPr>
        <w:t>1</w:t>
      </w:r>
      <w:r w:rsidR="009122C6" w:rsidRPr="007C307D">
        <w:rPr>
          <w:color w:val="000000" w:themeColor="text1"/>
          <w:kern w:val="2"/>
          <w14:ligatures w14:val="standardContextual"/>
        </w:rPr>
        <w:t>4</w:t>
      </w:r>
      <w:r w:rsidRPr="007C307D">
        <w:rPr>
          <w:color w:val="000000" w:themeColor="text1"/>
          <w:kern w:val="2"/>
          <w14:ligatures w14:val="standardContextual"/>
        </w:rPr>
        <w:t>.1.</w:t>
      </w:r>
      <w:r w:rsidR="00094F84" w:rsidRPr="007C307D">
        <w:rPr>
          <w:color w:val="000000" w:themeColor="text1"/>
          <w:kern w:val="2"/>
          <w14:ligatures w14:val="standardContextual"/>
        </w:rPr>
        <w:t>5.</w:t>
      </w:r>
      <w:r w:rsidR="00E759EE" w:rsidRPr="007C307D">
        <w:rPr>
          <w:color w:val="000000" w:themeColor="text1"/>
          <w:kern w:val="2"/>
          <w14:ligatures w14:val="standardContextual"/>
        </w:rPr>
        <w:t xml:space="preserve"> </w:t>
      </w:r>
      <w:r w:rsidR="001011B3" w:rsidRPr="001011B3">
        <w:rPr>
          <w:color w:val="000000" w:themeColor="text1"/>
          <w:kern w:val="2"/>
          <w14:ligatures w14:val="standardContextual"/>
        </w:rPr>
        <w:t>El titular debe tener en cuenta que, aunque haya iniciado el trámite de renovación del registro o de la notificación, no podrá importar ni comercializar el producto químico si dicho registro o notificación se encuentra vencido.</w:t>
      </w:r>
    </w:p>
    <w:p w14:paraId="70787F24" w14:textId="165A978A" w:rsidR="00275764" w:rsidRPr="00AC4E19" w:rsidRDefault="477664DA" w:rsidP="00EF07B2">
      <w:pPr>
        <w:pStyle w:val="NormalWeb"/>
        <w:spacing w:after="0" w:afterAutospacing="0" w:line="360" w:lineRule="auto"/>
        <w:jc w:val="both"/>
      </w:pPr>
      <w:r>
        <w:t>14.1.</w:t>
      </w:r>
      <w:r w:rsidR="0949C2F2">
        <w:t xml:space="preserve">6. </w:t>
      </w:r>
      <w:r w:rsidR="001011B3" w:rsidRPr="001011B3">
        <w:t>Cuando el titular de un registro o notificación de producto químico presenta una solicitud de cambio posterior al registro o a la notificación antes de gestionar la renovación, deberá tener en cuenta que dichas solicitudes de cambio serán resueltas en primer lugar. Una vez aprobados los cambios, se procederá con la resolución del trámite de renovación.</w:t>
      </w:r>
    </w:p>
    <w:p w14:paraId="1D91DFA1" w14:textId="559443D4" w:rsidR="001011B3" w:rsidRDefault="220B53F1" w:rsidP="2D343409">
      <w:pPr>
        <w:pStyle w:val="NormalWeb"/>
        <w:spacing w:after="0" w:afterAutospacing="0" w:line="360" w:lineRule="auto"/>
        <w:jc w:val="both"/>
      </w:pPr>
      <w:r>
        <w:t>14.1.</w:t>
      </w:r>
      <w:r w:rsidR="04E0FD73">
        <w:t>7</w:t>
      </w:r>
      <w:r>
        <w:t xml:space="preserve">. </w:t>
      </w:r>
      <w:r w:rsidR="001011B3" w:rsidRPr="001011B3">
        <w:t>En caso de que el titular de un registro o notificación presente una solicitud de renovación</w:t>
      </w:r>
      <w:r w:rsidR="001011B3">
        <w:t>, este también</w:t>
      </w:r>
      <w:r w:rsidR="001011B3" w:rsidRPr="001011B3">
        <w:t xml:space="preserve"> podrá gestionar modificaciones posteriores al registro o a la notificación. Sin embargo, la resolución del trámite de renovación estará condicionada a la conclusión y aprobación previa de las solicitudes de modificación post registro o post notificación</w:t>
      </w:r>
      <w:r w:rsidR="007F23DF">
        <w:t>.</w:t>
      </w:r>
    </w:p>
    <w:p w14:paraId="4054CCF8" w14:textId="55D5057D" w:rsidR="007F23DF" w:rsidRPr="007C307D" w:rsidRDefault="004A3FAB" w:rsidP="007F23DF">
      <w:pPr>
        <w:pStyle w:val="NormalWeb"/>
        <w:spacing w:after="0" w:afterAutospacing="0" w:line="360" w:lineRule="auto"/>
        <w:jc w:val="both"/>
      </w:pPr>
      <w:r>
        <w:t xml:space="preserve">14.1.8. </w:t>
      </w:r>
      <w:r w:rsidR="007F23DF" w:rsidRPr="007F23DF">
        <w:t xml:space="preserve">Para efectos de la renovación del registro o notificación de sustancias químicas nuevas, el titular deberá cumplir con los requisitos establecidos en el </w:t>
      </w:r>
      <w:r w:rsidR="00AA69FD">
        <w:t>apartado</w:t>
      </w:r>
      <w:r w:rsidR="007F23DF" w:rsidRPr="007F23DF">
        <w:t xml:space="preserve"> 14.2</w:t>
      </w:r>
      <w:r w:rsidR="00AA69FD">
        <w:t>.</w:t>
      </w:r>
      <w:r w:rsidR="007F23DF" w:rsidRPr="007F23DF">
        <w:t xml:space="preserve"> Adicionalmente, el profesional responsable deberá considerar las propiedades químicas del producto, así como verificar si este se encuentra incluido en el listado de sustancias químicas priorizadas contenido en el Anexo </w:t>
      </w:r>
      <w:r w:rsidR="00AA69FD">
        <w:t>D</w:t>
      </w:r>
      <w:r w:rsidR="007F23DF" w:rsidRPr="007F23DF">
        <w:t>, a fin de determinar la aplicabilidad de los requisitos adicionales contemplados en el numeral 14.3.</w:t>
      </w:r>
    </w:p>
    <w:p w14:paraId="1B6D9595" w14:textId="77777777" w:rsidR="00476EEB" w:rsidRDefault="00476EEB" w:rsidP="00EF07B2">
      <w:pPr>
        <w:spacing w:after="0" w:line="360" w:lineRule="auto"/>
        <w:jc w:val="both"/>
        <w:rPr>
          <w:rFonts w:ascii="Times New Roman" w:eastAsia="Times New Roman" w:hAnsi="Times New Roman" w:cs="Times New Roman"/>
          <w:b/>
          <w:sz w:val="24"/>
          <w:szCs w:val="24"/>
          <w:lang w:eastAsia="en-GB"/>
        </w:rPr>
      </w:pPr>
      <w:bookmarkStart w:id="122" w:name="_Hlk206683412"/>
      <w:bookmarkStart w:id="123" w:name="_Hlk207533809"/>
    </w:p>
    <w:p w14:paraId="0B705BE6" w14:textId="5BBA76D4" w:rsidR="00E759EE" w:rsidRPr="007C307D" w:rsidRDefault="00E759EE" w:rsidP="00EF07B2">
      <w:pPr>
        <w:spacing w:after="0" w:line="360" w:lineRule="auto"/>
        <w:jc w:val="both"/>
        <w:rPr>
          <w:rFonts w:ascii="Times New Roman" w:eastAsia="Times New Roman" w:hAnsi="Times New Roman" w:cs="Times New Roman"/>
          <w:b/>
          <w:bCs/>
          <w:kern w:val="0"/>
          <w:sz w:val="24"/>
          <w:szCs w:val="24"/>
          <w:lang w:eastAsia="en-GB"/>
          <w14:ligatures w14:val="none"/>
        </w:rPr>
      </w:pPr>
      <w:r w:rsidRPr="007C307D">
        <w:rPr>
          <w:rFonts w:ascii="Times New Roman" w:eastAsia="Times New Roman" w:hAnsi="Times New Roman" w:cs="Times New Roman"/>
          <w:b/>
          <w:sz w:val="24"/>
          <w:szCs w:val="24"/>
          <w:lang w:eastAsia="en-GB"/>
        </w:rPr>
        <w:t>1</w:t>
      </w:r>
      <w:r w:rsidR="009122C6" w:rsidRPr="00C20726">
        <w:rPr>
          <w:rFonts w:ascii="Times New Roman" w:eastAsia="Times New Roman" w:hAnsi="Times New Roman" w:cs="Times New Roman"/>
          <w:b/>
          <w:sz w:val="24"/>
          <w:szCs w:val="24"/>
          <w:lang w:eastAsia="en-GB"/>
        </w:rPr>
        <w:t>4</w:t>
      </w:r>
      <w:r w:rsidR="00EF07B2" w:rsidRPr="007C307D">
        <w:rPr>
          <w:rFonts w:ascii="Times New Roman" w:eastAsia="Times New Roman" w:hAnsi="Times New Roman" w:cs="Times New Roman"/>
          <w:b/>
          <w:bCs/>
          <w:kern w:val="0"/>
          <w:sz w:val="24"/>
          <w:szCs w:val="24"/>
          <w:lang w:eastAsia="en-GB"/>
          <w14:ligatures w14:val="none"/>
        </w:rPr>
        <w:t>.</w:t>
      </w:r>
      <w:r w:rsidRPr="007C307D">
        <w:rPr>
          <w:rFonts w:ascii="Times New Roman" w:eastAsia="Times New Roman" w:hAnsi="Times New Roman" w:cs="Times New Roman"/>
          <w:b/>
          <w:sz w:val="24"/>
          <w:szCs w:val="24"/>
          <w:lang w:eastAsia="en-GB"/>
        </w:rPr>
        <w:t>2</w:t>
      </w:r>
      <w:r w:rsidR="00EF07B2" w:rsidRPr="007C307D">
        <w:rPr>
          <w:rFonts w:ascii="Times New Roman" w:eastAsia="Times New Roman" w:hAnsi="Times New Roman" w:cs="Times New Roman"/>
          <w:b/>
          <w:bCs/>
          <w:kern w:val="0"/>
          <w:sz w:val="24"/>
          <w:szCs w:val="24"/>
          <w:lang w:eastAsia="en-GB"/>
          <w14:ligatures w14:val="none"/>
        </w:rPr>
        <w:t xml:space="preserve">. </w:t>
      </w:r>
      <w:r w:rsidRPr="007C307D">
        <w:rPr>
          <w:rFonts w:ascii="Times New Roman" w:eastAsia="Times New Roman" w:hAnsi="Times New Roman" w:cs="Times New Roman"/>
          <w:b/>
          <w:sz w:val="24"/>
          <w:szCs w:val="24"/>
          <w:lang w:eastAsia="en-GB"/>
        </w:rPr>
        <w:t>Requisitos generales para la renovación del registro o notificación</w:t>
      </w:r>
      <w:bookmarkEnd w:id="122"/>
      <w:r w:rsidR="32BFADFD" w:rsidRPr="00C20726">
        <w:rPr>
          <w:rFonts w:ascii="Times New Roman" w:eastAsia="Times New Roman" w:hAnsi="Times New Roman" w:cs="Times New Roman"/>
          <w:b/>
          <w:bCs/>
          <w:sz w:val="24"/>
          <w:szCs w:val="24"/>
          <w:lang w:eastAsia="en-GB"/>
        </w:rPr>
        <w:t xml:space="preserve"> de productos químicos</w:t>
      </w:r>
      <w:r w:rsidR="00A26A8E">
        <w:rPr>
          <w:rFonts w:ascii="Times New Roman" w:eastAsia="Times New Roman" w:hAnsi="Times New Roman" w:cs="Times New Roman"/>
          <w:b/>
          <w:bCs/>
          <w:sz w:val="24"/>
          <w:szCs w:val="24"/>
          <w:lang w:eastAsia="en-GB"/>
        </w:rPr>
        <w:t>.</w:t>
      </w:r>
    </w:p>
    <w:bookmarkEnd w:id="123"/>
    <w:p w14:paraId="59FF96D5" w14:textId="77777777" w:rsidR="00E759EE" w:rsidRPr="00C20726" w:rsidRDefault="00E759EE"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244C9F87" w14:textId="0EC8EE2C" w:rsidR="00037625" w:rsidRPr="00C20726" w:rsidRDefault="00037625" w:rsidP="007525A2">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00C20726">
        <w:rPr>
          <w:rFonts w:ascii="Times New Roman" w:eastAsia="Times New Roman" w:hAnsi="Times New Roman" w:cs="Times New Roman"/>
          <w:sz w:val="24"/>
          <w:szCs w:val="24"/>
          <w:lang w:eastAsia="en-GB"/>
        </w:rPr>
        <w:t>1</w:t>
      </w:r>
      <w:r w:rsidR="00094F84" w:rsidRPr="00C20726">
        <w:rPr>
          <w:rFonts w:ascii="Times New Roman" w:eastAsia="Times New Roman" w:hAnsi="Times New Roman" w:cs="Times New Roman"/>
          <w:sz w:val="24"/>
          <w:szCs w:val="24"/>
          <w:lang w:eastAsia="en-GB"/>
        </w:rPr>
        <w:t>4</w:t>
      </w:r>
      <w:r w:rsidRPr="00C20726">
        <w:rPr>
          <w:rFonts w:ascii="Times New Roman" w:eastAsia="Times New Roman" w:hAnsi="Times New Roman" w:cs="Times New Roman"/>
          <w:sz w:val="24"/>
          <w:szCs w:val="24"/>
          <w:lang w:eastAsia="en-GB"/>
        </w:rPr>
        <w:t>.2.1</w:t>
      </w:r>
      <w:r w:rsidR="00094F84" w:rsidRPr="00C20726">
        <w:rPr>
          <w:rFonts w:ascii="Times New Roman" w:eastAsia="Times New Roman" w:hAnsi="Times New Roman" w:cs="Times New Roman"/>
          <w:sz w:val="24"/>
          <w:szCs w:val="24"/>
          <w:lang w:eastAsia="en-GB"/>
        </w:rPr>
        <w:t>.</w:t>
      </w:r>
      <w:r w:rsidRPr="00C20726">
        <w:rPr>
          <w:rFonts w:ascii="Times New Roman" w:eastAsia="Times New Roman" w:hAnsi="Times New Roman" w:cs="Times New Roman"/>
          <w:sz w:val="24"/>
          <w:szCs w:val="24"/>
          <w:lang w:eastAsia="en-GB"/>
        </w:rPr>
        <w:t xml:space="preserve"> Ingresar al portal “Regístrelo”, según Decreto Ejecutivo 37988-S del 22 de octubre de 2013 “Reglamento para el funcionamiento y la utilización del portal "Regístrelo". y completar </w:t>
      </w:r>
      <w:r w:rsidR="00AA69FD" w:rsidRPr="004938E0">
        <w:rPr>
          <w:rFonts w:ascii="Times New Roman" w:eastAsia="Times New Roman" w:hAnsi="Times New Roman" w:cs="Times New Roman"/>
          <w:kern w:val="0"/>
          <w:sz w:val="24"/>
          <w:szCs w:val="24"/>
          <w:lang w:eastAsia="en-GB"/>
          <w14:ligatures w14:val="none"/>
        </w:rPr>
        <w:t>el formulario F.03 que se encuentra en el Anexo F de este reglamento</w:t>
      </w:r>
      <w:r w:rsidR="50BA3E52" w:rsidRPr="00C20726">
        <w:rPr>
          <w:rFonts w:ascii="Times New Roman" w:eastAsia="Times New Roman" w:hAnsi="Times New Roman" w:cs="Times New Roman"/>
          <w:sz w:val="24"/>
          <w:szCs w:val="24"/>
          <w:lang w:eastAsia="en-GB"/>
        </w:rPr>
        <w:t>.</w:t>
      </w:r>
    </w:p>
    <w:p w14:paraId="2A90D629" w14:textId="77777777" w:rsidR="00037625" w:rsidRPr="00AC4E19" w:rsidRDefault="00037625" w:rsidP="00037625">
      <w:pPr>
        <w:spacing w:after="0" w:line="360" w:lineRule="auto"/>
        <w:jc w:val="both"/>
        <w:rPr>
          <w:rFonts w:ascii="Times New Roman" w:eastAsia="Times New Roman" w:hAnsi="Times New Roman" w:cs="Times New Roman"/>
          <w:kern w:val="0"/>
          <w:sz w:val="24"/>
          <w:szCs w:val="24"/>
          <w:lang w:eastAsia="en-GB"/>
          <w14:ligatures w14:val="none"/>
        </w:rPr>
      </w:pPr>
    </w:p>
    <w:p w14:paraId="1174ADC0" w14:textId="2DA6DB3B" w:rsidR="00037625" w:rsidRPr="00AC4E19" w:rsidRDefault="00037625" w:rsidP="007525A2">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2D343409">
        <w:rPr>
          <w:rFonts w:ascii="Times New Roman" w:eastAsia="Times New Roman" w:hAnsi="Times New Roman" w:cs="Times New Roman"/>
          <w:sz w:val="24"/>
          <w:szCs w:val="24"/>
          <w:lang w:eastAsia="en-GB"/>
        </w:rPr>
        <w:t>1</w:t>
      </w:r>
      <w:r w:rsidR="00094F84" w:rsidRPr="2D343409">
        <w:rPr>
          <w:rFonts w:ascii="Times New Roman" w:eastAsia="Times New Roman" w:hAnsi="Times New Roman" w:cs="Times New Roman"/>
          <w:sz w:val="24"/>
          <w:szCs w:val="24"/>
          <w:lang w:eastAsia="en-GB"/>
        </w:rPr>
        <w:t>4</w:t>
      </w:r>
      <w:r w:rsidRPr="2D343409">
        <w:rPr>
          <w:rFonts w:ascii="Times New Roman" w:eastAsia="Times New Roman" w:hAnsi="Times New Roman" w:cs="Times New Roman"/>
          <w:sz w:val="24"/>
          <w:szCs w:val="24"/>
          <w:lang w:eastAsia="en-GB"/>
        </w:rPr>
        <w:t xml:space="preserve">.2.2. </w:t>
      </w:r>
      <w:r w:rsidR="00AA69FD">
        <w:rPr>
          <w:rFonts w:ascii="Times New Roman" w:eastAsia="Times New Roman" w:hAnsi="Times New Roman" w:cs="Times New Roman"/>
          <w:sz w:val="24"/>
          <w:szCs w:val="24"/>
          <w:lang w:eastAsia="en-GB"/>
        </w:rPr>
        <w:t>R</w:t>
      </w:r>
      <w:r w:rsidRPr="2D343409">
        <w:rPr>
          <w:rFonts w:ascii="Times New Roman" w:eastAsia="Times New Roman" w:hAnsi="Times New Roman" w:cs="Times New Roman"/>
          <w:sz w:val="24"/>
          <w:szCs w:val="24"/>
          <w:lang w:eastAsia="en-GB"/>
        </w:rPr>
        <w:t xml:space="preserve">efrendo del </w:t>
      </w:r>
      <w:r w:rsidR="148FD5EE" w:rsidRPr="2D343409">
        <w:rPr>
          <w:rFonts w:ascii="Times New Roman" w:eastAsia="Times New Roman" w:hAnsi="Times New Roman" w:cs="Times New Roman"/>
          <w:sz w:val="24"/>
          <w:szCs w:val="24"/>
          <w:lang w:eastAsia="en-GB"/>
        </w:rPr>
        <w:t>profesional responsable</w:t>
      </w:r>
      <w:r w:rsidR="4997F8E0" w:rsidRPr="2D343409">
        <w:rPr>
          <w:rFonts w:ascii="Times New Roman" w:eastAsia="Times New Roman" w:hAnsi="Times New Roman" w:cs="Times New Roman"/>
          <w:sz w:val="24"/>
          <w:szCs w:val="24"/>
          <w:lang w:eastAsia="en-GB"/>
        </w:rPr>
        <w:t xml:space="preserve"> del </w:t>
      </w:r>
      <w:r w:rsidRPr="2D343409">
        <w:rPr>
          <w:rFonts w:ascii="Times New Roman" w:eastAsia="Times New Roman" w:hAnsi="Times New Roman" w:cs="Times New Roman"/>
          <w:sz w:val="24"/>
          <w:szCs w:val="24"/>
          <w:lang w:eastAsia="en-GB"/>
        </w:rPr>
        <w:t xml:space="preserve">Colegio de Químicos de Costa Rica o Colegio de Ingenieros Químicos y Profesionales Afines según corresponda. </w:t>
      </w:r>
    </w:p>
    <w:p w14:paraId="443A63D5" w14:textId="77777777" w:rsidR="00037625" w:rsidRPr="00AC4E19" w:rsidRDefault="00037625" w:rsidP="00037625">
      <w:pPr>
        <w:spacing w:after="0" w:line="360" w:lineRule="auto"/>
        <w:jc w:val="both"/>
        <w:rPr>
          <w:rFonts w:ascii="Times New Roman" w:eastAsia="Times New Roman" w:hAnsi="Times New Roman" w:cs="Times New Roman"/>
          <w:kern w:val="0"/>
          <w:sz w:val="24"/>
          <w:szCs w:val="24"/>
          <w:lang w:eastAsia="en-GB"/>
          <w14:ligatures w14:val="none"/>
        </w:rPr>
      </w:pPr>
    </w:p>
    <w:p w14:paraId="4DACF52B" w14:textId="6EA9383A" w:rsidR="00037625" w:rsidRPr="00AC4E19" w:rsidRDefault="4997F8E0" w:rsidP="007525A2">
      <w:pPr>
        <w:spacing w:after="0" w:line="360" w:lineRule="auto"/>
        <w:ind w:left="709" w:hanging="709"/>
        <w:jc w:val="both"/>
        <w:rPr>
          <w:rFonts w:ascii="Times New Roman" w:eastAsia="Times New Roman" w:hAnsi="Times New Roman" w:cs="Times New Roman"/>
          <w:sz w:val="24"/>
          <w:szCs w:val="24"/>
        </w:rPr>
      </w:pPr>
      <w:r w:rsidRPr="2D343409">
        <w:rPr>
          <w:rFonts w:ascii="Times New Roman" w:eastAsia="Times New Roman" w:hAnsi="Times New Roman" w:cs="Times New Roman"/>
          <w:sz w:val="24"/>
          <w:szCs w:val="24"/>
          <w:lang w:eastAsia="en-GB"/>
        </w:rPr>
        <w:t>1</w:t>
      </w:r>
      <w:r w:rsidR="49BC79E8" w:rsidRPr="2D343409">
        <w:rPr>
          <w:rFonts w:ascii="Times New Roman" w:eastAsia="Times New Roman" w:hAnsi="Times New Roman" w:cs="Times New Roman"/>
          <w:sz w:val="24"/>
          <w:szCs w:val="24"/>
          <w:lang w:eastAsia="en-GB"/>
        </w:rPr>
        <w:t>4</w:t>
      </w:r>
      <w:r w:rsidRPr="2D343409">
        <w:rPr>
          <w:rFonts w:ascii="Times New Roman" w:eastAsia="Times New Roman" w:hAnsi="Times New Roman" w:cs="Times New Roman"/>
          <w:sz w:val="24"/>
          <w:szCs w:val="24"/>
          <w:lang w:eastAsia="en-GB"/>
        </w:rPr>
        <w:t>.2.3. FDS emitida por el fabricante del producto</w:t>
      </w:r>
      <w:r w:rsidR="44D6432A" w:rsidRPr="2D343409">
        <w:rPr>
          <w:rFonts w:ascii="Times New Roman" w:eastAsia="Times New Roman" w:hAnsi="Times New Roman" w:cs="Times New Roman"/>
          <w:sz w:val="24"/>
          <w:szCs w:val="24"/>
          <w:lang w:eastAsia="en-GB"/>
        </w:rPr>
        <w:t xml:space="preserve"> y</w:t>
      </w:r>
      <w:r w:rsidRPr="2D343409">
        <w:rPr>
          <w:rFonts w:ascii="Times New Roman" w:eastAsia="Times New Roman" w:hAnsi="Times New Roman" w:cs="Times New Roman"/>
          <w:sz w:val="24"/>
          <w:szCs w:val="24"/>
          <w:lang w:eastAsia="en-GB"/>
        </w:rPr>
        <w:t xml:space="preserve"> firmada digitalmente por el profesional responsable</w:t>
      </w:r>
      <w:r w:rsidR="030B851A" w:rsidRPr="2D343409">
        <w:rPr>
          <w:rFonts w:ascii="Times New Roman" w:eastAsia="Times New Roman" w:hAnsi="Times New Roman" w:cs="Times New Roman"/>
          <w:sz w:val="24"/>
          <w:szCs w:val="24"/>
          <w:lang w:eastAsia="en-GB"/>
        </w:rPr>
        <w:t xml:space="preserve">, </w:t>
      </w:r>
      <w:r w:rsidR="7AB68212" w:rsidRPr="2D343409">
        <w:rPr>
          <w:rFonts w:ascii="Times New Roman" w:eastAsia="Times New Roman" w:hAnsi="Times New Roman" w:cs="Times New Roman"/>
          <w:sz w:val="24"/>
          <w:szCs w:val="24"/>
          <w:lang w:eastAsia="en-GB"/>
        </w:rPr>
        <w:t xml:space="preserve">este documento debe </w:t>
      </w:r>
      <w:r w:rsidR="030B851A" w:rsidRPr="2D343409">
        <w:rPr>
          <w:rFonts w:ascii="Times New Roman" w:eastAsia="Times New Roman" w:hAnsi="Times New Roman" w:cs="Times New Roman"/>
          <w:sz w:val="24"/>
          <w:szCs w:val="24"/>
          <w:lang w:eastAsia="en-GB"/>
        </w:rPr>
        <w:t>cumpli</w:t>
      </w:r>
      <w:r w:rsidR="0218CD42" w:rsidRPr="2D343409">
        <w:rPr>
          <w:rFonts w:ascii="Times New Roman" w:eastAsia="Times New Roman" w:hAnsi="Times New Roman" w:cs="Times New Roman"/>
          <w:sz w:val="24"/>
          <w:szCs w:val="24"/>
          <w:lang w:eastAsia="en-GB"/>
        </w:rPr>
        <w:t>r</w:t>
      </w:r>
      <w:r w:rsidR="030B851A" w:rsidRPr="2D343409">
        <w:rPr>
          <w:rFonts w:ascii="Times New Roman" w:eastAsia="Times New Roman" w:hAnsi="Times New Roman" w:cs="Times New Roman"/>
          <w:sz w:val="24"/>
          <w:szCs w:val="24"/>
          <w:lang w:eastAsia="en-GB"/>
        </w:rPr>
        <w:t xml:space="preserve"> con lo </w:t>
      </w:r>
      <w:r w:rsidR="4E247918" w:rsidRPr="2D343409">
        <w:rPr>
          <w:rFonts w:ascii="Times New Roman" w:eastAsia="Times New Roman" w:hAnsi="Times New Roman" w:cs="Times New Roman"/>
          <w:sz w:val="24"/>
          <w:szCs w:val="24"/>
          <w:lang w:eastAsia="en-GB"/>
        </w:rPr>
        <w:t xml:space="preserve">establecido </w:t>
      </w:r>
      <w:r w:rsidR="030B851A" w:rsidRPr="2D343409">
        <w:rPr>
          <w:rFonts w:ascii="Times New Roman" w:eastAsia="Times New Roman" w:hAnsi="Times New Roman" w:cs="Times New Roman"/>
          <w:sz w:val="24"/>
          <w:szCs w:val="24"/>
          <w:lang w:eastAsia="en-GB"/>
        </w:rPr>
        <w:t>en este reglamento.</w:t>
      </w:r>
    </w:p>
    <w:p w14:paraId="3A21F893" w14:textId="01C2683E" w:rsidR="005E2EF8" w:rsidRDefault="005E2EF8" w:rsidP="00037625">
      <w:pPr>
        <w:spacing w:after="0" w:line="360" w:lineRule="auto"/>
        <w:jc w:val="both"/>
        <w:rPr>
          <w:rFonts w:ascii="Times New Roman" w:eastAsia="Times New Roman" w:hAnsi="Times New Roman" w:cs="Times New Roman"/>
          <w:sz w:val="24"/>
          <w:szCs w:val="24"/>
          <w:lang w:eastAsia="en-GB"/>
        </w:rPr>
      </w:pPr>
    </w:p>
    <w:p w14:paraId="407C8F18" w14:textId="5DE317D5" w:rsidR="00037625" w:rsidRPr="00AC4E19" w:rsidRDefault="00224B3E" w:rsidP="007525A2">
      <w:pPr>
        <w:spacing w:after="0" w:line="360" w:lineRule="auto"/>
        <w:ind w:left="709" w:hanging="709"/>
        <w:jc w:val="both"/>
        <w:rPr>
          <w:rFonts w:ascii="Times New Roman" w:eastAsia="Times New Roman" w:hAnsi="Times New Roman" w:cs="Times New Roman"/>
          <w:sz w:val="24"/>
          <w:szCs w:val="24"/>
          <w:lang w:eastAsia="en-GB"/>
        </w:rPr>
      </w:pPr>
      <w:r w:rsidRPr="2D343409">
        <w:rPr>
          <w:rFonts w:ascii="Times New Roman" w:eastAsia="Times New Roman" w:hAnsi="Times New Roman" w:cs="Times New Roman"/>
          <w:sz w:val="24"/>
          <w:szCs w:val="24"/>
          <w:lang w:eastAsia="en-GB"/>
        </w:rPr>
        <w:t>1</w:t>
      </w:r>
      <w:r w:rsidR="00094F84" w:rsidRPr="2D343409">
        <w:rPr>
          <w:rFonts w:ascii="Times New Roman" w:eastAsia="Times New Roman" w:hAnsi="Times New Roman" w:cs="Times New Roman"/>
          <w:sz w:val="24"/>
          <w:szCs w:val="24"/>
          <w:lang w:eastAsia="en-GB"/>
        </w:rPr>
        <w:t>4</w:t>
      </w:r>
      <w:r w:rsidRPr="2D343409">
        <w:rPr>
          <w:rFonts w:ascii="Times New Roman" w:eastAsia="Times New Roman" w:hAnsi="Times New Roman" w:cs="Times New Roman"/>
          <w:sz w:val="24"/>
          <w:szCs w:val="24"/>
          <w:lang w:eastAsia="en-GB"/>
        </w:rPr>
        <w:t>.2.</w:t>
      </w:r>
      <w:r w:rsidR="00037625" w:rsidRPr="2D343409">
        <w:rPr>
          <w:rFonts w:ascii="Times New Roman" w:eastAsia="Times New Roman" w:hAnsi="Times New Roman" w:cs="Times New Roman"/>
          <w:sz w:val="24"/>
          <w:szCs w:val="24"/>
          <w:lang w:eastAsia="en-GB"/>
        </w:rPr>
        <w:t xml:space="preserve">4. </w:t>
      </w:r>
      <w:r w:rsidR="00AA69FD">
        <w:rPr>
          <w:rFonts w:ascii="Times New Roman" w:eastAsia="Times New Roman" w:hAnsi="Times New Roman" w:cs="Times New Roman"/>
          <w:sz w:val="24"/>
          <w:szCs w:val="24"/>
          <w:lang w:eastAsia="en-GB"/>
        </w:rPr>
        <w:t>E</w:t>
      </w:r>
      <w:r w:rsidR="00037625" w:rsidRPr="2D343409">
        <w:rPr>
          <w:rFonts w:ascii="Times New Roman" w:eastAsia="Times New Roman" w:hAnsi="Times New Roman" w:cs="Times New Roman"/>
          <w:sz w:val="24"/>
          <w:szCs w:val="24"/>
          <w:lang w:eastAsia="en-GB"/>
        </w:rPr>
        <w:t>tiqueta</w:t>
      </w:r>
      <w:r w:rsidR="381916C2" w:rsidRPr="2D343409">
        <w:rPr>
          <w:rFonts w:ascii="Times New Roman" w:eastAsia="Times New Roman" w:hAnsi="Times New Roman" w:cs="Times New Roman"/>
          <w:sz w:val="24"/>
          <w:szCs w:val="24"/>
          <w:lang w:eastAsia="en-GB"/>
        </w:rPr>
        <w:t>(s)</w:t>
      </w:r>
      <w:r w:rsidR="4997F8E0" w:rsidRPr="2D343409">
        <w:rPr>
          <w:rFonts w:ascii="Times New Roman" w:eastAsia="Times New Roman" w:hAnsi="Times New Roman" w:cs="Times New Roman"/>
          <w:sz w:val="24"/>
          <w:szCs w:val="24"/>
          <w:lang w:eastAsia="en-GB"/>
        </w:rPr>
        <w:t xml:space="preserve"> y</w:t>
      </w:r>
      <w:r w:rsidR="6A99429C" w:rsidRPr="2D343409">
        <w:rPr>
          <w:rFonts w:ascii="Times New Roman" w:eastAsia="Times New Roman" w:hAnsi="Times New Roman" w:cs="Times New Roman"/>
          <w:sz w:val="24"/>
          <w:szCs w:val="24"/>
          <w:lang w:eastAsia="en-GB"/>
        </w:rPr>
        <w:t>/</w:t>
      </w:r>
      <w:r w:rsidR="00037625" w:rsidRPr="2D343409">
        <w:rPr>
          <w:rFonts w:ascii="Times New Roman" w:eastAsia="Times New Roman" w:hAnsi="Times New Roman" w:cs="Times New Roman"/>
          <w:sz w:val="24"/>
          <w:szCs w:val="24"/>
          <w:lang w:eastAsia="en-GB"/>
        </w:rPr>
        <w:t>o etiqueta</w:t>
      </w:r>
      <w:r w:rsidR="50BBAD7F" w:rsidRPr="2D343409">
        <w:rPr>
          <w:rFonts w:ascii="Times New Roman" w:eastAsia="Times New Roman" w:hAnsi="Times New Roman" w:cs="Times New Roman"/>
          <w:sz w:val="24"/>
          <w:szCs w:val="24"/>
          <w:lang w:eastAsia="en-GB"/>
        </w:rPr>
        <w:t>(s)</w:t>
      </w:r>
      <w:r w:rsidR="00037625" w:rsidRPr="2D343409">
        <w:rPr>
          <w:rFonts w:ascii="Times New Roman" w:eastAsia="Times New Roman" w:hAnsi="Times New Roman" w:cs="Times New Roman"/>
          <w:sz w:val="24"/>
          <w:szCs w:val="24"/>
          <w:lang w:eastAsia="en-GB"/>
        </w:rPr>
        <w:t xml:space="preserve"> complementaria</w:t>
      </w:r>
      <w:r w:rsidR="793F42AB" w:rsidRPr="2D343409">
        <w:rPr>
          <w:rFonts w:ascii="Times New Roman" w:eastAsia="Times New Roman" w:hAnsi="Times New Roman" w:cs="Times New Roman"/>
          <w:sz w:val="24"/>
          <w:szCs w:val="24"/>
          <w:lang w:eastAsia="en-GB"/>
        </w:rPr>
        <w:t>(s)</w:t>
      </w:r>
      <w:r w:rsidR="00037625" w:rsidRPr="2D343409">
        <w:rPr>
          <w:rFonts w:ascii="Times New Roman" w:eastAsia="Times New Roman" w:hAnsi="Times New Roman" w:cs="Times New Roman"/>
          <w:sz w:val="24"/>
          <w:szCs w:val="24"/>
          <w:lang w:eastAsia="en-GB"/>
        </w:rPr>
        <w:t xml:space="preserve"> cuando aplique, de acuerdo con los requisitos establecidos en la normativa de etiquetado en el Decreto Ejecutivo N°40457-S del 20 de abril del 2017 “Reglamento técnico RTCR 481:2015 Productos Químicos. Productos Químicos Peligrosos. Etiquetado”, y sus modificaciones. </w:t>
      </w:r>
      <w:r w:rsidR="6D6D58F9" w:rsidRPr="2D343409">
        <w:rPr>
          <w:rFonts w:ascii="Times New Roman" w:eastAsia="Times New Roman" w:hAnsi="Times New Roman" w:cs="Times New Roman"/>
          <w:sz w:val="24"/>
          <w:szCs w:val="24"/>
          <w:lang w:eastAsia="en-GB"/>
        </w:rPr>
        <w:t xml:space="preserve">En el caso de las </w:t>
      </w:r>
      <w:r w:rsidR="41B439C7" w:rsidRPr="2D343409">
        <w:rPr>
          <w:rFonts w:ascii="Times New Roman" w:eastAsia="Times New Roman" w:hAnsi="Times New Roman" w:cs="Times New Roman"/>
          <w:sz w:val="24"/>
          <w:szCs w:val="24"/>
          <w:lang w:eastAsia="en-GB"/>
        </w:rPr>
        <w:t xml:space="preserve">familias de productos se debe de cumplir con lo establecido en </w:t>
      </w:r>
      <w:r w:rsidR="4B3E5FEE" w:rsidRPr="2D343409">
        <w:rPr>
          <w:rFonts w:ascii="Times New Roman" w:eastAsia="Times New Roman" w:hAnsi="Times New Roman" w:cs="Times New Roman"/>
          <w:sz w:val="24"/>
          <w:szCs w:val="24"/>
          <w:lang w:eastAsia="en-GB"/>
        </w:rPr>
        <w:t xml:space="preserve">los </w:t>
      </w:r>
      <w:r w:rsidR="00AA69FD">
        <w:rPr>
          <w:rFonts w:ascii="Times New Roman" w:eastAsia="Times New Roman" w:hAnsi="Times New Roman" w:cs="Times New Roman"/>
          <w:sz w:val="24"/>
          <w:szCs w:val="24"/>
          <w:lang w:eastAsia="en-GB"/>
        </w:rPr>
        <w:t>apartados</w:t>
      </w:r>
      <w:r w:rsidR="4B3E5FEE" w:rsidRPr="2D343409">
        <w:rPr>
          <w:rFonts w:ascii="Times New Roman" w:eastAsia="Times New Roman" w:hAnsi="Times New Roman" w:cs="Times New Roman"/>
          <w:sz w:val="24"/>
          <w:szCs w:val="24"/>
          <w:lang w:eastAsia="en-GB"/>
        </w:rPr>
        <w:t xml:space="preserve"> 8.2</w:t>
      </w:r>
      <w:r w:rsidR="00CD74F2">
        <w:rPr>
          <w:rFonts w:ascii="Times New Roman" w:eastAsia="Times New Roman" w:hAnsi="Times New Roman" w:cs="Times New Roman"/>
          <w:sz w:val="24"/>
          <w:szCs w:val="24"/>
          <w:lang w:eastAsia="en-GB"/>
        </w:rPr>
        <w:t>4</w:t>
      </w:r>
      <w:r w:rsidR="4B3E5FEE" w:rsidRPr="2D343409">
        <w:rPr>
          <w:rFonts w:ascii="Times New Roman" w:eastAsia="Times New Roman" w:hAnsi="Times New Roman" w:cs="Times New Roman"/>
          <w:sz w:val="24"/>
          <w:szCs w:val="24"/>
          <w:lang w:eastAsia="en-GB"/>
        </w:rPr>
        <w:t xml:space="preserve"> y 8</w:t>
      </w:r>
      <w:r w:rsidR="1C28778D" w:rsidRPr="2D343409">
        <w:rPr>
          <w:rFonts w:ascii="Times New Roman" w:eastAsia="Times New Roman" w:hAnsi="Times New Roman" w:cs="Times New Roman"/>
          <w:sz w:val="24"/>
          <w:szCs w:val="24"/>
          <w:lang w:eastAsia="en-GB"/>
        </w:rPr>
        <w:t>.2</w:t>
      </w:r>
      <w:r w:rsidR="00CD74F2">
        <w:rPr>
          <w:rFonts w:ascii="Times New Roman" w:eastAsia="Times New Roman" w:hAnsi="Times New Roman" w:cs="Times New Roman"/>
          <w:sz w:val="24"/>
          <w:szCs w:val="24"/>
          <w:lang w:eastAsia="en-GB"/>
        </w:rPr>
        <w:t>5</w:t>
      </w:r>
      <w:r w:rsidR="1C28778D" w:rsidRPr="2D343409">
        <w:rPr>
          <w:rFonts w:ascii="Times New Roman" w:eastAsia="Times New Roman" w:hAnsi="Times New Roman" w:cs="Times New Roman"/>
          <w:sz w:val="24"/>
          <w:szCs w:val="24"/>
          <w:lang w:eastAsia="en-GB"/>
        </w:rPr>
        <w:t xml:space="preserve"> de este reglamento.</w:t>
      </w:r>
    </w:p>
    <w:p w14:paraId="792EC711" w14:textId="7E6FDED0" w:rsidR="00037625" w:rsidRPr="00AC4E19" w:rsidRDefault="00037625" w:rsidP="00037625">
      <w:pPr>
        <w:spacing w:after="0" w:line="360" w:lineRule="auto"/>
        <w:jc w:val="both"/>
        <w:rPr>
          <w:rFonts w:ascii="Times New Roman" w:eastAsia="Times New Roman" w:hAnsi="Times New Roman" w:cs="Times New Roman"/>
          <w:kern w:val="0"/>
          <w:sz w:val="24"/>
          <w:szCs w:val="24"/>
          <w:lang w:eastAsia="en-GB"/>
          <w14:ligatures w14:val="none"/>
        </w:rPr>
      </w:pPr>
    </w:p>
    <w:p w14:paraId="1297C94B" w14:textId="52B60A22" w:rsidR="00037625" w:rsidRPr="00AC4E19" w:rsidRDefault="00224B3E" w:rsidP="007525A2">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.2</w:t>
      </w:r>
      <w:r w:rsidR="00037625" w:rsidRPr="00AC4E19">
        <w:rPr>
          <w:rFonts w:ascii="Times New Roman" w:eastAsia="Times New Roman" w:hAnsi="Times New Roman" w:cs="Times New Roman"/>
          <w:kern w:val="0"/>
          <w:sz w:val="24"/>
          <w:szCs w:val="24"/>
          <w:lang w:eastAsia="en-GB"/>
          <w14:ligatures w14:val="none"/>
        </w:rPr>
        <w:t xml:space="preserve">.5. Cancelar la tarifa establecida por el Ministerio de Salud, según el Decreto Ejecutivo </w:t>
      </w:r>
      <w:proofErr w:type="spellStart"/>
      <w:r w:rsidR="00037625" w:rsidRPr="00AC4E19">
        <w:rPr>
          <w:rFonts w:ascii="Times New Roman" w:eastAsia="Times New Roman" w:hAnsi="Times New Roman" w:cs="Times New Roman"/>
          <w:kern w:val="0"/>
          <w:sz w:val="24"/>
          <w:szCs w:val="24"/>
          <w:lang w:eastAsia="en-GB"/>
          <w14:ligatures w14:val="none"/>
        </w:rPr>
        <w:t>N°</w:t>
      </w:r>
      <w:proofErr w:type="spellEnd"/>
      <w:r w:rsidR="00037625" w:rsidRPr="00AC4E19">
        <w:rPr>
          <w:rFonts w:ascii="Times New Roman" w:eastAsia="Times New Roman" w:hAnsi="Times New Roman" w:cs="Times New Roman"/>
          <w:kern w:val="0"/>
          <w:sz w:val="24"/>
          <w:szCs w:val="24"/>
          <w:lang w:eastAsia="en-GB"/>
          <w14:ligatures w14:val="none"/>
        </w:rPr>
        <w:t xml:space="preserve"> 40769-S del 13 de noviembre de 2017 “Reglamento para el cobro de los trámites de registro y control de productos químicos peligrosos” para los trámites de registro, notificación de producto químico, renovación del registro o notificación y cambios posteriores al registro, utilizando los medios habilitados en el portal “Regístrelo". </w:t>
      </w:r>
    </w:p>
    <w:p w14:paraId="64120E4C" w14:textId="77777777" w:rsidR="00037625" w:rsidRPr="00AC4E19" w:rsidRDefault="00037625" w:rsidP="00037625">
      <w:pPr>
        <w:spacing w:after="0" w:line="360" w:lineRule="auto"/>
        <w:jc w:val="both"/>
        <w:rPr>
          <w:rFonts w:ascii="Times New Roman" w:eastAsia="Times New Roman" w:hAnsi="Times New Roman" w:cs="Times New Roman"/>
          <w:kern w:val="0"/>
          <w:sz w:val="24"/>
          <w:szCs w:val="24"/>
          <w:lang w:eastAsia="en-GB"/>
          <w14:ligatures w14:val="none"/>
        </w:rPr>
      </w:pPr>
    </w:p>
    <w:p w14:paraId="4D44B1CF" w14:textId="1ABA1A9B" w:rsidR="00037625" w:rsidRPr="00AC4E19" w:rsidRDefault="00224B3E" w:rsidP="007525A2">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.2</w:t>
      </w:r>
      <w:r w:rsidR="00037625" w:rsidRPr="00AC4E19">
        <w:rPr>
          <w:rFonts w:ascii="Times New Roman" w:eastAsia="Times New Roman" w:hAnsi="Times New Roman" w:cs="Times New Roman"/>
          <w:kern w:val="0"/>
          <w:sz w:val="24"/>
          <w:szCs w:val="24"/>
          <w:lang w:eastAsia="en-GB"/>
          <w14:ligatures w14:val="none"/>
        </w:rPr>
        <w:t xml:space="preserve">.6. </w:t>
      </w:r>
      <w:r w:rsidR="003E07BA">
        <w:rPr>
          <w:rFonts w:ascii="Times New Roman" w:eastAsia="Times New Roman" w:hAnsi="Times New Roman" w:cs="Times New Roman"/>
          <w:kern w:val="0"/>
          <w:sz w:val="24"/>
          <w:szCs w:val="24"/>
          <w:lang w:eastAsia="en-GB"/>
          <w14:ligatures w14:val="none"/>
        </w:rPr>
        <w:t>F</w:t>
      </w:r>
      <w:r w:rsidR="00037625" w:rsidRPr="00AC4E19">
        <w:rPr>
          <w:rFonts w:ascii="Times New Roman" w:eastAsia="Times New Roman" w:hAnsi="Times New Roman" w:cs="Times New Roman"/>
          <w:kern w:val="0"/>
          <w:sz w:val="24"/>
          <w:szCs w:val="24"/>
          <w:lang w:eastAsia="en-GB"/>
          <w14:ligatures w14:val="none"/>
        </w:rPr>
        <w:t xml:space="preserve">icha técnica del producto químico, según la información solicitada en el Anexo </w:t>
      </w:r>
      <w:r w:rsidR="003E07BA">
        <w:rPr>
          <w:rFonts w:ascii="Times New Roman" w:eastAsia="Times New Roman" w:hAnsi="Times New Roman" w:cs="Times New Roman"/>
          <w:kern w:val="0"/>
          <w:sz w:val="24"/>
          <w:szCs w:val="24"/>
          <w:lang w:eastAsia="en-GB"/>
          <w14:ligatures w14:val="none"/>
        </w:rPr>
        <w:t>B</w:t>
      </w:r>
      <w:r w:rsidR="00037625" w:rsidRPr="00AC4E19">
        <w:rPr>
          <w:rFonts w:ascii="Times New Roman" w:eastAsia="Times New Roman" w:hAnsi="Times New Roman" w:cs="Times New Roman"/>
          <w:kern w:val="0"/>
          <w:sz w:val="24"/>
          <w:szCs w:val="24"/>
          <w:lang w:eastAsia="en-GB"/>
          <w14:ligatures w14:val="none"/>
        </w:rPr>
        <w:t xml:space="preserve"> de este reglamento.</w:t>
      </w:r>
    </w:p>
    <w:p w14:paraId="16041B32" w14:textId="77777777" w:rsidR="00037625" w:rsidRPr="00AC4E19" w:rsidRDefault="00037625" w:rsidP="00EF07B2">
      <w:pPr>
        <w:spacing w:after="0" w:line="360" w:lineRule="auto"/>
        <w:jc w:val="both"/>
        <w:rPr>
          <w:rFonts w:ascii="Times New Roman" w:eastAsia="Times New Roman" w:hAnsi="Times New Roman" w:cs="Times New Roman"/>
          <w:b/>
          <w:bCs/>
          <w:kern w:val="0"/>
          <w:sz w:val="24"/>
          <w:szCs w:val="24"/>
          <w:lang w:eastAsia="en-GB"/>
          <w14:ligatures w14:val="none"/>
        </w:rPr>
      </w:pPr>
    </w:p>
    <w:p w14:paraId="385D7683" w14:textId="275B2B7E" w:rsidR="00703F9A" w:rsidRDefault="00703F9A" w:rsidP="00703F9A">
      <w:pPr>
        <w:spacing w:after="0" w:line="360" w:lineRule="auto"/>
        <w:jc w:val="both"/>
        <w:rPr>
          <w:rFonts w:ascii="Times New Roman" w:eastAsia="Times New Roman" w:hAnsi="Times New Roman" w:cs="Times New Roman"/>
          <w:b/>
          <w:sz w:val="24"/>
          <w:szCs w:val="24"/>
          <w:lang w:eastAsia="en-GB"/>
        </w:rPr>
      </w:pPr>
      <w:bookmarkStart w:id="124" w:name="_Hlk207533879"/>
      <w:bookmarkStart w:id="125" w:name="_Hlk206683576"/>
      <w:r w:rsidRPr="007C307D">
        <w:rPr>
          <w:rFonts w:ascii="Times New Roman" w:eastAsia="Times New Roman" w:hAnsi="Times New Roman" w:cs="Times New Roman"/>
          <w:b/>
          <w:sz w:val="24"/>
          <w:szCs w:val="24"/>
          <w:lang w:eastAsia="en-GB"/>
        </w:rPr>
        <w:t>1</w:t>
      </w:r>
      <w:r w:rsidR="00094F84" w:rsidRPr="2D343409">
        <w:rPr>
          <w:rFonts w:ascii="Times New Roman" w:eastAsia="Times New Roman" w:hAnsi="Times New Roman" w:cs="Times New Roman"/>
          <w:b/>
          <w:sz w:val="24"/>
          <w:szCs w:val="24"/>
          <w:lang w:eastAsia="en-GB"/>
        </w:rPr>
        <w:t>4</w:t>
      </w:r>
      <w:r w:rsidRPr="007C307D">
        <w:rPr>
          <w:rFonts w:ascii="Times New Roman" w:eastAsia="Times New Roman" w:hAnsi="Times New Roman" w:cs="Times New Roman"/>
          <w:b/>
          <w:sz w:val="24"/>
          <w:szCs w:val="24"/>
          <w:lang w:eastAsia="en-GB"/>
        </w:rPr>
        <w:t xml:space="preserve">.3. Requisitos </w:t>
      </w:r>
      <w:r w:rsidR="003E07BA">
        <w:rPr>
          <w:rFonts w:ascii="Times New Roman" w:eastAsia="Times New Roman" w:hAnsi="Times New Roman" w:cs="Times New Roman"/>
          <w:b/>
          <w:sz w:val="24"/>
          <w:szCs w:val="24"/>
          <w:lang w:eastAsia="en-GB"/>
        </w:rPr>
        <w:t>adicionales</w:t>
      </w:r>
      <w:r w:rsidRPr="007C307D">
        <w:rPr>
          <w:rFonts w:ascii="Times New Roman" w:eastAsia="Times New Roman" w:hAnsi="Times New Roman" w:cs="Times New Roman"/>
          <w:b/>
          <w:sz w:val="24"/>
          <w:szCs w:val="24"/>
          <w:lang w:eastAsia="en-GB"/>
        </w:rPr>
        <w:t xml:space="preserve"> </w:t>
      </w:r>
      <w:r w:rsidR="003E07BA" w:rsidRPr="007C307D">
        <w:rPr>
          <w:rFonts w:ascii="Times New Roman" w:eastAsia="Times New Roman" w:hAnsi="Times New Roman" w:cs="Times New Roman"/>
          <w:b/>
          <w:sz w:val="24"/>
          <w:szCs w:val="24"/>
          <w:lang w:eastAsia="en-GB"/>
        </w:rPr>
        <w:t xml:space="preserve">para </w:t>
      </w:r>
      <w:r w:rsidR="003E07BA">
        <w:rPr>
          <w:rFonts w:ascii="Times New Roman" w:eastAsia="Times New Roman" w:hAnsi="Times New Roman" w:cs="Times New Roman"/>
          <w:b/>
          <w:sz w:val="24"/>
          <w:szCs w:val="24"/>
          <w:lang w:eastAsia="en-GB"/>
        </w:rPr>
        <w:t xml:space="preserve">la solicitud de </w:t>
      </w:r>
      <w:r w:rsidRPr="007C307D">
        <w:rPr>
          <w:rFonts w:ascii="Times New Roman" w:eastAsia="Times New Roman" w:hAnsi="Times New Roman" w:cs="Times New Roman"/>
          <w:b/>
          <w:sz w:val="24"/>
          <w:szCs w:val="24"/>
          <w:lang w:eastAsia="en-GB"/>
        </w:rPr>
        <w:t>renovación del registro o notificación de productos químicos</w:t>
      </w:r>
      <w:r w:rsidR="002319AA" w:rsidRPr="007C307D">
        <w:rPr>
          <w:rFonts w:ascii="Times New Roman" w:eastAsia="Times New Roman" w:hAnsi="Times New Roman" w:cs="Times New Roman"/>
          <w:b/>
          <w:sz w:val="24"/>
          <w:szCs w:val="24"/>
          <w:lang w:eastAsia="en-GB"/>
        </w:rPr>
        <w:t xml:space="preserve"> según </w:t>
      </w:r>
      <w:r w:rsidR="004E21BD">
        <w:rPr>
          <w:rFonts w:ascii="Times New Roman" w:eastAsia="Times New Roman" w:hAnsi="Times New Roman" w:cs="Times New Roman"/>
          <w:b/>
          <w:sz w:val="24"/>
          <w:szCs w:val="24"/>
          <w:lang w:eastAsia="en-GB"/>
        </w:rPr>
        <w:t xml:space="preserve">su </w:t>
      </w:r>
      <w:r w:rsidR="002319AA" w:rsidRPr="007C307D">
        <w:rPr>
          <w:rFonts w:ascii="Times New Roman" w:eastAsia="Times New Roman" w:hAnsi="Times New Roman" w:cs="Times New Roman"/>
          <w:b/>
          <w:sz w:val="24"/>
          <w:szCs w:val="24"/>
          <w:lang w:eastAsia="en-GB"/>
        </w:rPr>
        <w:t>característica química.</w:t>
      </w:r>
    </w:p>
    <w:bookmarkEnd w:id="124"/>
    <w:p w14:paraId="0E54ABBF" w14:textId="77777777" w:rsidR="00564682" w:rsidRDefault="00564682" w:rsidP="00703F9A">
      <w:pPr>
        <w:spacing w:after="0" w:line="360" w:lineRule="auto"/>
        <w:jc w:val="both"/>
        <w:rPr>
          <w:rFonts w:ascii="Times New Roman" w:eastAsia="Times New Roman" w:hAnsi="Times New Roman" w:cs="Times New Roman"/>
          <w:b/>
          <w:sz w:val="24"/>
          <w:szCs w:val="24"/>
          <w:lang w:eastAsia="en-GB"/>
        </w:rPr>
      </w:pPr>
    </w:p>
    <w:bookmarkEnd w:id="125"/>
    <w:p w14:paraId="6029CF21" w14:textId="25D22CC7" w:rsidR="00703F9A" w:rsidRPr="007C307D" w:rsidRDefault="003E07BA" w:rsidP="00703F9A">
      <w:pPr>
        <w:spacing w:after="0" w:line="360" w:lineRule="auto"/>
        <w:jc w:val="both"/>
        <w:rPr>
          <w:rFonts w:ascii="Times New Roman" w:eastAsia="Times New Roman" w:hAnsi="Times New Roman" w:cs="Times New Roman"/>
          <w:kern w:val="0"/>
          <w:sz w:val="24"/>
          <w:szCs w:val="24"/>
          <w:highlight w:val="yellow"/>
          <w:lang w:eastAsia="en-GB"/>
          <w14:ligatures w14:val="none"/>
        </w:rPr>
      </w:pPr>
      <w:r>
        <w:rPr>
          <w:rFonts w:ascii="Times New Roman" w:eastAsia="Times New Roman" w:hAnsi="Times New Roman" w:cs="Times New Roman"/>
          <w:sz w:val="24"/>
          <w:szCs w:val="24"/>
          <w:lang w:eastAsia="en-GB"/>
        </w:rPr>
        <w:t>La solicitud</w:t>
      </w:r>
      <w:r w:rsidR="00FB6605" w:rsidRPr="2D343409">
        <w:rPr>
          <w:rFonts w:ascii="Times New Roman" w:eastAsia="Times New Roman" w:hAnsi="Times New Roman" w:cs="Times New Roman"/>
          <w:sz w:val="24"/>
          <w:szCs w:val="24"/>
          <w:lang w:eastAsia="en-GB"/>
        </w:rPr>
        <w:t xml:space="preserve"> de renovación del registro o </w:t>
      </w:r>
      <w:r w:rsidR="00707267">
        <w:rPr>
          <w:rFonts w:ascii="Times New Roman" w:eastAsia="Times New Roman" w:hAnsi="Times New Roman" w:cs="Times New Roman"/>
          <w:sz w:val="24"/>
          <w:szCs w:val="24"/>
          <w:lang w:eastAsia="en-GB"/>
        </w:rPr>
        <w:t>de</w:t>
      </w:r>
      <w:r w:rsidR="00FB6605" w:rsidRPr="2D343409">
        <w:rPr>
          <w:rFonts w:ascii="Times New Roman" w:eastAsia="Times New Roman" w:hAnsi="Times New Roman" w:cs="Times New Roman"/>
          <w:sz w:val="24"/>
          <w:szCs w:val="24"/>
          <w:lang w:eastAsia="en-GB"/>
        </w:rPr>
        <w:t xml:space="preserve"> notificación de productos químicos que, debido a su</w:t>
      </w:r>
      <w:r w:rsidR="00457178">
        <w:rPr>
          <w:rFonts w:ascii="Times New Roman" w:eastAsia="Times New Roman" w:hAnsi="Times New Roman" w:cs="Times New Roman"/>
          <w:sz w:val="24"/>
          <w:szCs w:val="24"/>
          <w:lang w:eastAsia="en-GB"/>
        </w:rPr>
        <w:t xml:space="preserve">s </w:t>
      </w:r>
      <w:r w:rsidR="00FB6605" w:rsidRPr="2D343409">
        <w:rPr>
          <w:rFonts w:ascii="Times New Roman" w:eastAsia="Times New Roman" w:hAnsi="Times New Roman" w:cs="Times New Roman"/>
          <w:sz w:val="24"/>
          <w:szCs w:val="24"/>
          <w:lang w:eastAsia="en-GB"/>
        </w:rPr>
        <w:t>características químicas, requier</w:t>
      </w:r>
      <w:r>
        <w:rPr>
          <w:rFonts w:ascii="Times New Roman" w:eastAsia="Times New Roman" w:hAnsi="Times New Roman" w:cs="Times New Roman"/>
          <w:sz w:val="24"/>
          <w:szCs w:val="24"/>
          <w:lang w:eastAsia="en-GB"/>
        </w:rPr>
        <w:t>a</w:t>
      </w:r>
      <w:r w:rsidR="00FB6605" w:rsidRPr="2D343409">
        <w:rPr>
          <w:rFonts w:ascii="Times New Roman" w:eastAsia="Times New Roman" w:hAnsi="Times New Roman" w:cs="Times New Roman"/>
          <w:sz w:val="24"/>
          <w:szCs w:val="24"/>
          <w:lang w:eastAsia="en-GB"/>
        </w:rPr>
        <w:t xml:space="preserve">n requisitos adicionales, deberá cumplir con las disposiciones generales establecidas en el </w:t>
      </w:r>
      <w:r>
        <w:rPr>
          <w:rFonts w:ascii="Times New Roman" w:eastAsia="Times New Roman" w:hAnsi="Times New Roman" w:cs="Times New Roman"/>
          <w:sz w:val="24"/>
          <w:szCs w:val="24"/>
          <w:lang w:eastAsia="en-GB"/>
        </w:rPr>
        <w:t>apartado</w:t>
      </w:r>
      <w:r w:rsidR="00FB6605" w:rsidRPr="2D343409">
        <w:rPr>
          <w:rFonts w:ascii="Times New Roman" w:eastAsia="Times New Roman" w:hAnsi="Times New Roman" w:cs="Times New Roman"/>
          <w:sz w:val="24"/>
          <w:szCs w:val="24"/>
          <w:lang w:eastAsia="en-GB"/>
        </w:rPr>
        <w:t xml:space="preserve"> 14.2 del presente reglamento</w:t>
      </w:r>
      <w:r w:rsidR="000B3102">
        <w:rPr>
          <w:rFonts w:ascii="Times New Roman" w:eastAsia="Times New Roman" w:hAnsi="Times New Roman" w:cs="Times New Roman"/>
          <w:sz w:val="24"/>
          <w:szCs w:val="24"/>
          <w:lang w:eastAsia="en-GB"/>
        </w:rPr>
        <w:t>, así como los requisitos adicionales que a</w:t>
      </w:r>
      <w:r w:rsidR="00141E7C">
        <w:rPr>
          <w:rFonts w:ascii="Times New Roman" w:eastAsia="Times New Roman" w:hAnsi="Times New Roman" w:cs="Times New Roman"/>
          <w:sz w:val="24"/>
          <w:szCs w:val="24"/>
          <w:lang w:eastAsia="en-GB"/>
        </w:rPr>
        <w:t xml:space="preserve"> </w:t>
      </w:r>
      <w:r w:rsidR="000B3102">
        <w:rPr>
          <w:rFonts w:ascii="Times New Roman" w:eastAsia="Times New Roman" w:hAnsi="Times New Roman" w:cs="Times New Roman"/>
          <w:sz w:val="24"/>
          <w:szCs w:val="24"/>
          <w:lang w:eastAsia="en-GB"/>
        </w:rPr>
        <w:t>continuación se indican</w:t>
      </w:r>
      <w:r w:rsidR="00141E7C">
        <w:rPr>
          <w:rFonts w:ascii="Times New Roman" w:eastAsia="Times New Roman" w:hAnsi="Times New Roman" w:cs="Times New Roman"/>
          <w:sz w:val="24"/>
          <w:szCs w:val="24"/>
          <w:lang w:eastAsia="en-GB"/>
        </w:rPr>
        <w:t xml:space="preserve">: </w:t>
      </w:r>
    </w:p>
    <w:p w14:paraId="161B49A2" w14:textId="77777777" w:rsidR="00FB6605" w:rsidRPr="007C307D" w:rsidRDefault="00FB6605"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3EFC20B2" w14:textId="13225540" w:rsidR="00703F9A" w:rsidRPr="00F7035B" w:rsidRDefault="00703F9A" w:rsidP="00703F9A">
      <w:pPr>
        <w:spacing w:after="0" w:line="360" w:lineRule="auto"/>
        <w:jc w:val="both"/>
        <w:rPr>
          <w:rFonts w:ascii="Times New Roman" w:eastAsia="Times New Roman" w:hAnsi="Times New Roman" w:cs="Times New Roman"/>
          <w:b/>
          <w:bCs/>
          <w:kern w:val="0"/>
          <w:sz w:val="24"/>
          <w:szCs w:val="24"/>
          <w:lang w:eastAsia="en-GB"/>
          <w14:ligatures w14:val="none"/>
        </w:rPr>
      </w:pPr>
      <w:bookmarkStart w:id="126" w:name="_Hlk206683654"/>
      <w:r w:rsidRPr="00F7035B">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Pr="00F7035B">
        <w:rPr>
          <w:rFonts w:ascii="Times New Roman" w:eastAsia="Times New Roman" w:hAnsi="Times New Roman" w:cs="Times New Roman"/>
          <w:b/>
          <w:bCs/>
          <w:kern w:val="0"/>
          <w:sz w:val="24"/>
          <w:szCs w:val="24"/>
          <w:lang w:eastAsia="en-GB"/>
          <w14:ligatures w14:val="none"/>
        </w:rPr>
        <w:t>.</w:t>
      </w:r>
      <w:r w:rsidR="002319AA" w:rsidRPr="007C307D">
        <w:rPr>
          <w:rFonts w:ascii="Times New Roman" w:eastAsia="Times New Roman" w:hAnsi="Times New Roman" w:cs="Times New Roman"/>
          <w:b/>
          <w:bCs/>
          <w:kern w:val="0"/>
          <w:sz w:val="24"/>
          <w:szCs w:val="24"/>
          <w:lang w:eastAsia="en-GB"/>
          <w14:ligatures w14:val="none"/>
        </w:rPr>
        <w:t>3</w:t>
      </w:r>
      <w:r w:rsidRPr="00F7035B">
        <w:rPr>
          <w:rFonts w:ascii="Times New Roman" w:eastAsia="Times New Roman" w:hAnsi="Times New Roman" w:cs="Times New Roman"/>
          <w:b/>
          <w:bCs/>
          <w:kern w:val="0"/>
          <w:sz w:val="24"/>
          <w:szCs w:val="24"/>
          <w:lang w:eastAsia="en-GB"/>
          <w14:ligatures w14:val="none"/>
        </w:rPr>
        <w:t>.</w:t>
      </w:r>
      <w:r w:rsidR="00707267">
        <w:rPr>
          <w:rFonts w:ascii="Times New Roman" w:eastAsia="Times New Roman" w:hAnsi="Times New Roman" w:cs="Times New Roman"/>
          <w:b/>
          <w:bCs/>
          <w:kern w:val="0"/>
          <w:sz w:val="24"/>
          <w:szCs w:val="24"/>
          <w:lang w:eastAsia="en-GB"/>
          <w14:ligatures w14:val="none"/>
        </w:rPr>
        <w:t>1</w:t>
      </w:r>
      <w:r w:rsidRPr="00F7035B">
        <w:rPr>
          <w:rFonts w:ascii="Times New Roman" w:eastAsia="Times New Roman" w:hAnsi="Times New Roman" w:cs="Times New Roman"/>
          <w:b/>
          <w:bCs/>
          <w:kern w:val="0"/>
          <w:sz w:val="24"/>
          <w:szCs w:val="24"/>
          <w:lang w:eastAsia="en-GB"/>
          <w14:ligatures w14:val="none"/>
        </w:rPr>
        <w:t xml:space="preserve">. Requisitos adicionales para </w:t>
      </w:r>
      <w:r w:rsidR="003E07BA">
        <w:rPr>
          <w:rFonts w:ascii="Times New Roman" w:eastAsia="Times New Roman" w:hAnsi="Times New Roman" w:cs="Times New Roman"/>
          <w:b/>
          <w:bCs/>
          <w:kern w:val="0"/>
          <w:sz w:val="24"/>
          <w:szCs w:val="24"/>
          <w:lang w:eastAsia="en-GB"/>
          <w14:ligatures w14:val="none"/>
        </w:rPr>
        <w:t>la</w:t>
      </w:r>
      <w:r w:rsidR="00707267">
        <w:rPr>
          <w:rFonts w:ascii="Times New Roman" w:eastAsia="Times New Roman" w:hAnsi="Times New Roman" w:cs="Times New Roman"/>
          <w:b/>
          <w:bCs/>
          <w:kern w:val="0"/>
          <w:sz w:val="24"/>
          <w:szCs w:val="24"/>
          <w:lang w:eastAsia="en-GB"/>
          <w14:ligatures w14:val="none"/>
        </w:rPr>
        <w:t xml:space="preserve"> solicitud </w:t>
      </w:r>
      <w:r w:rsidR="002319AA" w:rsidRPr="007C307D">
        <w:rPr>
          <w:rFonts w:ascii="Times New Roman" w:eastAsia="Times New Roman" w:hAnsi="Times New Roman" w:cs="Times New Roman"/>
          <w:b/>
          <w:bCs/>
          <w:kern w:val="0"/>
          <w:sz w:val="24"/>
          <w:szCs w:val="24"/>
          <w:lang w:eastAsia="en-GB"/>
          <w14:ligatures w14:val="none"/>
        </w:rPr>
        <w:t xml:space="preserve">de renovación </w:t>
      </w:r>
      <w:r w:rsidR="003E07BA">
        <w:rPr>
          <w:rFonts w:ascii="Times New Roman" w:eastAsia="Times New Roman" w:hAnsi="Times New Roman" w:cs="Times New Roman"/>
          <w:b/>
          <w:bCs/>
          <w:kern w:val="0"/>
          <w:sz w:val="24"/>
          <w:szCs w:val="24"/>
          <w:lang w:eastAsia="en-GB"/>
          <w14:ligatures w14:val="none"/>
        </w:rPr>
        <w:t xml:space="preserve">del registro o notificación de </w:t>
      </w:r>
      <w:r w:rsidR="002319AA" w:rsidRPr="007C307D">
        <w:rPr>
          <w:rFonts w:ascii="Times New Roman" w:eastAsia="Times New Roman" w:hAnsi="Times New Roman" w:cs="Times New Roman"/>
          <w:b/>
          <w:bCs/>
          <w:kern w:val="0"/>
          <w:sz w:val="24"/>
          <w:szCs w:val="24"/>
          <w:lang w:eastAsia="en-GB"/>
          <w14:ligatures w14:val="none"/>
        </w:rPr>
        <w:t xml:space="preserve">productos químicos </w:t>
      </w:r>
      <w:r w:rsidRPr="00F7035B">
        <w:rPr>
          <w:rFonts w:ascii="Times New Roman" w:eastAsia="Times New Roman" w:hAnsi="Times New Roman" w:cs="Times New Roman"/>
          <w:b/>
          <w:bCs/>
          <w:kern w:val="0"/>
          <w:sz w:val="24"/>
          <w:szCs w:val="24"/>
          <w:lang w:eastAsia="en-GB"/>
          <w14:ligatures w14:val="none"/>
        </w:rPr>
        <w:t>explosivos y pirotécnicos en todas sus presentaciones</w:t>
      </w:r>
      <w:bookmarkEnd w:id="126"/>
      <w:r w:rsidR="00A26A8E">
        <w:rPr>
          <w:rFonts w:ascii="Times New Roman" w:eastAsia="Times New Roman" w:hAnsi="Times New Roman" w:cs="Times New Roman"/>
          <w:b/>
          <w:bCs/>
          <w:kern w:val="0"/>
          <w:sz w:val="24"/>
          <w:szCs w:val="24"/>
          <w:lang w:eastAsia="en-GB"/>
          <w14:ligatures w14:val="none"/>
        </w:rPr>
        <w:t>.</w:t>
      </w:r>
    </w:p>
    <w:p w14:paraId="697F223B"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4812E890" w14:textId="4AD91282" w:rsidR="00703F9A" w:rsidRPr="007C307D" w:rsidRDefault="00703F9A" w:rsidP="00633A73">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Pr="007C307D">
        <w:rPr>
          <w:rFonts w:ascii="Times New Roman" w:eastAsia="Times New Roman" w:hAnsi="Times New Roman" w:cs="Times New Roman"/>
          <w:kern w:val="0"/>
          <w:sz w:val="24"/>
          <w:szCs w:val="24"/>
          <w:lang w:eastAsia="en-GB"/>
          <w14:ligatures w14:val="none"/>
        </w:rPr>
        <w:t>.</w:t>
      </w:r>
      <w:r w:rsidR="002319AA" w:rsidRPr="00AC4E19">
        <w:rPr>
          <w:rFonts w:ascii="Times New Roman" w:eastAsia="Times New Roman" w:hAnsi="Times New Roman" w:cs="Times New Roman"/>
          <w:kern w:val="0"/>
          <w:sz w:val="24"/>
          <w:szCs w:val="24"/>
          <w:lang w:eastAsia="en-GB"/>
          <w14:ligatures w14:val="none"/>
        </w:rPr>
        <w:t>3</w:t>
      </w:r>
      <w:r w:rsidRPr="007C307D">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1</w:t>
      </w:r>
      <w:r w:rsidRPr="007C307D">
        <w:rPr>
          <w:rFonts w:ascii="Times New Roman" w:eastAsia="Times New Roman" w:hAnsi="Times New Roman" w:cs="Times New Roman"/>
          <w:kern w:val="0"/>
          <w:sz w:val="24"/>
          <w:szCs w:val="24"/>
          <w:lang w:eastAsia="en-GB"/>
          <w14:ligatures w14:val="none"/>
        </w:rPr>
        <w:t>.1. Completar el formulario F.</w:t>
      </w:r>
      <w:r w:rsidR="00CD74F2">
        <w:rPr>
          <w:rFonts w:ascii="Times New Roman" w:eastAsia="Times New Roman" w:hAnsi="Times New Roman" w:cs="Times New Roman"/>
          <w:kern w:val="0"/>
          <w:sz w:val="24"/>
          <w:szCs w:val="24"/>
          <w:lang w:eastAsia="en-GB"/>
          <w14:ligatures w14:val="none"/>
        </w:rPr>
        <w:t>0</w:t>
      </w:r>
      <w:r w:rsidRPr="007C307D">
        <w:rPr>
          <w:rFonts w:ascii="Times New Roman" w:eastAsia="Times New Roman" w:hAnsi="Times New Roman" w:cs="Times New Roman"/>
          <w:kern w:val="0"/>
          <w:sz w:val="24"/>
          <w:szCs w:val="24"/>
          <w:lang w:eastAsia="en-GB"/>
          <w14:ligatures w14:val="none"/>
        </w:rPr>
        <w:t>1</w:t>
      </w:r>
      <w:r w:rsidR="00FB6605" w:rsidRPr="00AC4E19">
        <w:rPr>
          <w:rFonts w:ascii="Times New Roman" w:eastAsia="Times New Roman" w:hAnsi="Times New Roman" w:cs="Times New Roman"/>
          <w:kern w:val="0"/>
          <w:sz w:val="24"/>
          <w:szCs w:val="24"/>
          <w:lang w:eastAsia="en-GB"/>
          <w14:ligatures w14:val="none"/>
        </w:rPr>
        <w:t xml:space="preserve"> que </w:t>
      </w:r>
      <w:r w:rsidRPr="007C307D">
        <w:rPr>
          <w:rFonts w:ascii="Times New Roman" w:eastAsia="Times New Roman" w:hAnsi="Times New Roman" w:cs="Times New Roman"/>
          <w:kern w:val="0"/>
          <w:sz w:val="24"/>
          <w:szCs w:val="24"/>
          <w:lang w:eastAsia="en-GB"/>
          <w14:ligatures w14:val="none"/>
        </w:rPr>
        <w:t xml:space="preserve">se encuentra en el Anexo </w:t>
      </w:r>
      <w:r w:rsidR="003E07BA">
        <w:rPr>
          <w:rFonts w:ascii="Times New Roman" w:eastAsia="Times New Roman" w:hAnsi="Times New Roman" w:cs="Times New Roman"/>
          <w:kern w:val="0"/>
          <w:sz w:val="24"/>
          <w:szCs w:val="24"/>
          <w:lang w:eastAsia="en-GB"/>
          <w14:ligatures w14:val="none"/>
        </w:rPr>
        <w:t>F</w:t>
      </w:r>
      <w:r w:rsidR="00FB6605" w:rsidRPr="00AC4E19">
        <w:rPr>
          <w:rFonts w:ascii="Times New Roman" w:eastAsia="Times New Roman" w:hAnsi="Times New Roman" w:cs="Times New Roman"/>
          <w:kern w:val="0"/>
          <w:sz w:val="24"/>
          <w:szCs w:val="24"/>
          <w:lang w:eastAsia="en-GB"/>
          <w14:ligatures w14:val="none"/>
        </w:rPr>
        <w:t xml:space="preserve"> </w:t>
      </w:r>
      <w:r w:rsidRPr="007C307D">
        <w:rPr>
          <w:rFonts w:ascii="Times New Roman" w:eastAsia="Times New Roman" w:hAnsi="Times New Roman" w:cs="Times New Roman"/>
          <w:kern w:val="0"/>
          <w:sz w:val="24"/>
          <w:szCs w:val="24"/>
          <w:lang w:eastAsia="en-GB"/>
          <w14:ligatures w14:val="none"/>
        </w:rPr>
        <w:t xml:space="preserve">de este reglamento. </w:t>
      </w:r>
      <w:r w:rsidR="00FB6605" w:rsidRPr="00AC4E19">
        <w:rPr>
          <w:rFonts w:ascii="Times New Roman" w:eastAsia="Times New Roman" w:hAnsi="Times New Roman" w:cs="Times New Roman"/>
          <w:kern w:val="0"/>
          <w:sz w:val="24"/>
          <w:szCs w:val="24"/>
          <w:lang w:eastAsia="en-GB"/>
          <w14:ligatures w14:val="none"/>
        </w:rPr>
        <w:t>El formulario de</w:t>
      </w:r>
      <w:r w:rsidR="00FB0957" w:rsidRPr="00AC4E19">
        <w:rPr>
          <w:rFonts w:ascii="Times New Roman" w:eastAsia="Times New Roman" w:hAnsi="Times New Roman" w:cs="Times New Roman"/>
          <w:kern w:val="0"/>
          <w:sz w:val="24"/>
          <w:szCs w:val="24"/>
          <w:lang w:eastAsia="en-GB"/>
          <w14:ligatures w14:val="none"/>
        </w:rPr>
        <w:t xml:space="preserve">be </w:t>
      </w:r>
      <w:r w:rsidR="00FB6605" w:rsidRPr="00AC4E19">
        <w:rPr>
          <w:rFonts w:ascii="Times New Roman" w:eastAsia="Times New Roman" w:hAnsi="Times New Roman" w:cs="Times New Roman"/>
          <w:kern w:val="0"/>
          <w:sz w:val="24"/>
          <w:szCs w:val="24"/>
          <w:lang w:eastAsia="en-GB"/>
          <w14:ligatures w14:val="none"/>
        </w:rPr>
        <w:t>a</w:t>
      </w:r>
      <w:r w:rsidRPr="007C307D">
        <w:rPr>
          <w:rFonts w:ascii="Times New Roman" w:eastAsia="Times New Roman" w:hAnsi="Times New Roman" w:cs="Times New Roman"/>
          <w:kern w:val="0"/>
          <w:sz w:val="24"/>
          <w:szCs w:val="24"/>
          <w:lang w:eastAsia="en-GB"/>
          <w14:ligatures w14:val="none"/>
        </w:rPr>
        <w:t>djuntar</w:t>
      </w:r>
      <w:r w:rsidR="00FB0957" w:rsidRPr="00AC4E19">
        <w:rPr>
          <w:rFonts w:ascii="Times New Roman" w:eastAsia="Times New Roman" w:hAnsi="Times New Roman" w:cs="Times New Roman"/>
          <w:kern w:val="0"/>
          <w:sz w:val="24"/>
          <w:szCs w:val="24"/>
          <w:lang w:eastAsia="en-GB"/>
          <w14:ligatures w14:val="none"/>
        </w:rPr>
        <w:t>se</w:t>
      </w:r>
      <w:r w:rsidRPr="007C307D">
        <w:rPr>
          <w:rFonts w:ascii="Times New Roman" w:eastAsia="Times New Roman" w:hAnsi="Times New Roman" w:cs="Times New Roman"/>
          <w:kern w:val="0"/>
          <w:sz w:val="24"/>
          <w:szCs w:val="24"/>
          <w:lang w:eastAsia="en-GB"/>
          <w14:ligatures w14:val="none"/>
        </w:rPr>
        <w:t xml:space="preserve"> firmado </w:t>
      </w:r>
      <w:r w:rsidR="00FB6605" w:rsidRPr="00AC4E19">
        <w:rPr>
          <w:rFonts w:ascii="Times New Roman" w:eastAsia="Times New Roman" w:hAnsi="Times New Roman" w:cs="Times New Roman"/>
          <w:kern w:val="0"/>
          <w:sz w:val="24"/>
          <w:szCs w:val="24"/>
          <w:lang w:eastAsia="en-GB"/>
          <w14:ligatures w14:val="none"/>
        </w:rPr>
        <w:t xml:space="preserve">digitalmente </w:t>
      </w:r>
      <w:r w:rsidRPr="007C307D">
        <w:rPr>
          <w:rFonts w:ascii="Times New Roman" w:eastAsia="Times New Roman" w:hAnsi="Times New Roman" w:cs="Times New Roman"/>
          <w:kern w:val="0"/>
          <w:sz w:val="24"/>
          <w:szCs w:val="24"/>
          <w:lang w:eastAsia="en-GB"/>
          <w14:ligatures w14:val="none"/>
        </w:rPr>
        <w:t xml:space="preserve">por el titular del registro o notificación de producto químico en </w:t>
      </w:r>
      <w:r w:rsidR="007D46EA">
        <w:rPr>
          <w:rFonts w:ascii="Times New Roman" w:eastAsia="Times New Roman" w:hAnsi="Times New Roman" w:cs="Times New Roman"/>
          <w:kern w:val="0"/>
          <w:sz w:val="24"/>
          <w:szCs w:val="24"/>
          <w:lang w:eastAsia="en-GB"/>
          <w14:ligatures w14:val="none"/>
        </w:rPr>
        <w:t>el portal</w:t>
      </w:r>
      <w:r w:rsidRPr="007C307D">
        <w:rPr>
          <w:rFonts w:ascii="Times New Roman" w:eastAsia="Times New Roman" w:hAnsi="Times New Roman" w:cs="Times New Roman"/>
          <w:kern w:val="0"/>
          <w:sz w:val="24"/>
          <w:szCs w:val="24"/>
          <w:lang w:eastAsia="en-GB"/>
          <w14:ligatures w14:val="none"/>
        </w:rPr>
        <w:t xml:space="preserve"> “Regístrelo”. </w:t>
      </w:r>
    </w:p>
    <w:p w14:paraId="1870B0FC"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364270C4" w14:textId="4A691644" w:rsidR="00703F9A" w:rsidRPr="007C307D" w:rsidRDefault="002319AA" w:rsidP="00703F9A">
      <w:pPr>
        <w:spacing w:after="0" w:line="360" w:lineRule="auto"/>
        <w:jc w:val="both"/>
        <w:rPr>
          <w:rFonts w:ascii="Times New Roman" w:eastAsia="Times New Roman" w:hAnsi="Times New Roman" w:cs="Times New Roman"/>
          <w:kern w:val="0"/>
          <w:sz w:val="24"/>
          <w:szCs w:val="24"/>
          <w:lang w:eastAsia="en-GB"/>
          <w14:ligatures w14:val="none"/>
        </w:rPr>
      </w:pPr>
      <w:bookmarkStart w:id="127" w:name="_Hlk206683720"/>
      <w:bookmarkStart w:id="128" w:name="_Hlk207534113"/>
      <w:r w:rsidRPr="007C307D">
        <w:rPr>
          <w:rFonts w:ascii="Times New Roman" w:eastAsia="Times New Roman" w:hAnsi="Times New Roman" w:cs="Times New Roman"/>
          <w:b/>
          <w:bCs/>
          <w:kern w:val="0"/>
          <w:sz w:val="24"/>
          <w:szCs w:val="24"/>
          <w:lang w:eastAsia="en-GB"/>
          <w14:ligatures w14:val="none"/>
        </w:rPr>
        <w:lastRenderedPageBreak/>
        <w:t>1</w:t>
      </w:r>
      <w:r w:rsidR="00094F84"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703F9A" w:rsidRPr="00E904F7">
        <w:rPr>
          <w:rFonts w:ascii="Times New Roman" w:eastAsia="Times New Roman" w:hAnsi="Times New Roman" w:cs="Times New Roman"/>
          <w:b/>
          <w:bCs/>
          <w:kern w:val="0"/>
          <w:sz w:val="24"/>
          <w:szCs w:val="24"/>
          <w:lang w:eastAsia="en-GB"/>
          <w14:ligatures w14:val="none"/>
        </w:rPr>
        <w:t>.</w:t>
      </w:r>
      <w:r w:rsidR="00707267">
        <w:rPr>
          <w:rFonts w:ascii="Times New Roman" w:eastAsia="Times New Roman" w:hAnsi="Times New Roman" w:cs="Times New Roman"/>
          <w:b/>
          <w:bCs/>
          <w:kern w:val="0"/>
          <w:sz w:val="24"/>
          <w:szCs w:val="24"/>
          <w:lang w:eastAsia="en-GB"/>
          <w14:ligatures w14:val="none"/>
        </w:rPr>
        <w:t>2</w:t>
      </w:r>
      <w:r w:rsidR="00E904F7" w:rsidRPr="007C307D">
        <w:rPr>
          <w:rFonts w:ascii="Times New Roman" w:eastAsia="Times New Roman" w:hAnsi="Times New Roman" w:cs="Times New Roman"/>
          <w:b/>
          <w:bCs/>
          <w:kern w:val="0"/>
          <w:sz w:val="24"/>
          <w:szCs w:val="24"/>
          <w:lang w:eastAsia="en-GB"/>
          <w14:ligatures w14:val="none"/>
        </w:rPr>
        <w:t>.</w:t>
      </w:r>
      <w:r w:rsidR="00703F9A" w:rsidRPr="00E904F7">
        <w:rPr>
          <w:rFonts w:ascii="Times New Roman" w:eastAsia="Times New Roman" w:hAnsi="Times New Roman" w:cs="Times New Roman"/>
          <w:b/>
          <w:bCs/>
          <w:kern w:val="0"/>
          <w:sz w:val="24"/>
          <w:szCs w:val="24"/>
          <w:lang w:eastAsia="en-GB"/>
          <w14:ligatures w14:val="none"/>
        </w:rPr>
        <w:t xml:space="preserve"> Requisitos adicionales para </w:t>
      </w:r>
      <w:r w:rsidRPr="007C307D">
        <w:rPr>
          <w:rFonts w:ascii="Times New Roman" w:eastAsia="Times New Roman" w:hAnsi="Times New Roman" w:cs="Times New Roman"/>
          <w:b/>
          <w:bCs/>
          <w:kern w:val="0"/>
          <w:sz w:val="24"/>
          <w:szCs w:val="24"/>
          <w:lang w:eastAsia="en-GB"/>
          <w14:ligatures w14:val="none"/>
        </w:rPr>
        <w:t>la</w:t>
      </w:r>
      <w:r w:rsidR="003E07BA">
        <w:rPr>
          <w:rFonts w:ascii="Times New Roman" w:eastAsia="Times New Roman" w:hAnsi="Times New Roman" w:cs="Times New Roman"/>
          <w:b/>
          <w:bCs/>
          <w:kern w:val="0"/>
          <w:sz w:val="24"/>
          <w:szCs w:val="24"/>
          <w:lang w:eastAsia="en-GB"/>
          <w14:ligatures w14:val="none"/>
        </w:rPr>
        <w:t xml:space="preserve"> solicitud de</w:t>
      </w:r>
      <w:r w:rsidRPr="007C307D">
        <w:rPr>
          <w:rFonts w:ascii="Times New Roman" w:eastAsia="Times New Roman" w:hAnsi="Times New Roman" w:cs="Times New Roman"/>
          <w:b/>
          <w:bCs/>
          <w:kern w:val="0"/>
          <w:sz w:val="24"/>
          <w:szCs w:val="24"/>
          <w:lang w:eastAsia="en-GB"/>
          <w14:ligatures w14:val="none"/>
        </w:rPr>
        <w:t xml:space="preserve"> renovación del</w:t>
      </w:r>
      <w:r w:rsidR="00703F9A" w:rsidRPr="00E904F7">
        <w:rPr>
          <w:rFonts w:ascii="Times New Roman" w:eastAsia="Times New Roman" w:hAnsi="Times New Roman" w:cs="Times New Roman"/>
          <w:b/>
          <w:bCs/>
          <w:kern w:val="0"/>
          <w:sz w:val="24"/>
          <w:szCs w:val="24"/>
          <w:lang w:eastAsia="en-GB"/>
          <w14:ligatures w14:val="none"/>
        </w:rPr>
        <w:t xml:space="preserve"> registro o notificación de productos que contengan enzimas y bacterias no patógenas</w:t>
      </w:r>
      <w:bookmarkEnd w:id="127"/>
      <w:r w:rsidR="00A26A8E">
        <w:rPr>
          <w:rFonts w:ascii="Times New Roman" w:eastAsia="Times New Roman" w:hAnsi="Times New Roman" w:cs="Times New Roman"/>
          <w:b/>
          <w:bCs/>
          <w:kern w:val="0"/>
          <w:sz w:val="24"/>
          <w:szCs w:val="24"/>
          <w:lang w:eastAsia="en-GB"/>
          <w14:ligatures w14:val="none"/>
        </w:rPr>
        <w:t>.</w:t>
      </w:r>
    </w:p>
    <w:bookmarkEnd w:id="128"/>
    <w:p w14:paraId="2DECD20A"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756B32B6" w14:textId="1697710F" w:rsidR="00703F9A" w:rsidRPr="00AC4E19" w:rsidRDefault="002319AA" w:rsidP="00633A73">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.3</w:t>
      </w:r>
      <w:r w:rsidR="00703F9A" w:rsidRPr="007C307D">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2</w:t>
      </w:r>
      <w:r w:rsidR="00703F9A" w:rsidRPr="007C307D">
        <w:rPr>
          <w:rFonts w:ascii="Times New Roman" w:eastAsia="Times New Roman" w:hAnsi="Times New Roman" w:cs="Times New Roman"/>
          <w:kern w:val="0"/>
          <w:sz w:val="24"/>
          <w:szCs w:val="24"/>
          <w:lang w:eastAsia="en-GB"/>
          <w14:ligatures w14:val="none"/>
        </w:rPr>
        <w:t>.</w:t>
      </w:r>
      <w:r w:rsidR="00E904F7">
        <w:rPr>
          <w:rFonts w:ascii="Times New Roman" w:eastAsia="Times New Roman" w:hAnsi="Times New Roman" w:cs="Times New Roman"/>
          <w:kern w:val="0"/>
          <w:sz w:val="24"/>
          <w:szCs w:val="24"/>
          <w:lang w:eastAsia="en-GB"/>
          <w14:ligatures w14:val="none"/>
        </w:rPr>
        <w:t>1</w:t>
      </w:r>
      <w:r w:rsidR="00703F9A" w:rsidRPr="007C307D">
        <w:rPr>
          <w:rFonts w:ascii="Times New Roman" w:eastAsia="Times New Roman" w:hAnsi="Times New Roman" w:cs="Times New Roman"/>
          <w:kern w:val="0"/>
          <w:sz w:val="24"/>
          <w:szCs w:val="24"/>
          <w:lang w:eastAsia="en-GB"/>
          <w14:ligatures w14:val="none"/>
        </w:rPr>
        <w:t>. Completar el formulario F.</w:t>
      </w:r>
      <w:r w:rsidR="00CD74F2">
        <w:rPr>
          <w:rFonts w:ascii="Times New Roman" w:eastAsia="Times New Roman" w:hAnsi="Times New Roman" w:cs="Times New Roman"/>
          <w:kern w:val="0"/>
          <w:sz w:val="24"/>
          <w:szCs w:val="24"/>
          <w:lang w:eastAsia="en-GB"/>
          <w14:ligatures w14:val="none"/>
        </w:rPr>
        <w:t>0</w:t>
      </w:r>
      <w:r w:rsidR="00703F9A" w:rsidRPr="007C307D">
        <w:rPr>
          <w:rFonts w:ascii="Times New Roman" w:eastAsia="Times New Roman" w:hAnsi="Times New Roman" w:cs="Times New Roman"/>
          <w:kern w:val="0"/>
          <w:sz w:val="24"/>
          <w:szCs w:val="24"/>
          <w:lang w:eastAsia="en-GB"/>
          <w14:ligatures w14:val="none"/>
        </w:rPr>
        <w:t xml:space="preserve">2 </w:t>
      </w:r>
      <w:r w:rsidR="00FB6605" w:rsidRPr="00AC4E19">
        <w:rPr>
          <w:rFonts w:ascii="Times New Roman" w:eastAsia="Times New Roman" w:hAnsi="Times New Roman" w:cs="Times New Roman"/>
          <w:kern w:val="0"/>
          <w:sz w:val="24"/>
          <w:szCs w:val="24"/>
          <w:lang w:eastAsia="en-GB"/>
          <w14:ligatures w14:val="none"/>
        </w:rPr>
        <w:t>que se</w:t>
      </w:r>
      <w:r w:rsidR="00703F9A" w:rsidRPr="007C307D">
        <w:rPr>
          <w:rFonts w:ascii="Times New Roman" w:eastAsia="Times New Roman" w:hAnsi="Times New Roman" w:cs="Times New Roman"/>
          <w:kern w:val="0"/>
          <w:sz w:val="24"/>
          <w:szCs w:val="24"/>
          <w:lang w:eastAsia="en-GB"/>
          <w14:ligatures w14:val="none"/>
        </w:rPr>
        <w:t xml:space="preserve"> encuentra en el Anexo </w:t>
      </w:r>
      <w:r w:rsidR="003E07BA">
        <w:rPr>
          <w:rFonts w:ascii="Times New Roman" w:eastAsia="Times New Roman" w:hAnsi="Times New Roman" w:cs="Times New Roman"/>
          <w:kern w:val="0"/>
          <w:sz w:val="24"/>
          <w:szCs w:val="24"/>
          <w:lang w:eastAsia="en-GB"/>
          <w14:ligatures w14:val="none"/>
        </w:rPr>
        <w:t>F</w:t>
      </w:r>
      <w:r w:rsidR="00703F9A" w:rsidRPr="007C307D">
        <w:rPr>
          <w:rFonts w:ascii="Times New Roman" w:eastAsia="Times New Roman" w:hAnsi="Times New Roman" w:cs="Times New Roman"/>
          <w:kern w:val="0"/>
          <w:sz w:val="24"/>
          <w:szCs w:val="24"/>
          <w:lang w:eastAsia="en-GB"/>
          <w14:ligatures w14:val="none"/>
        </w:rPr>
        <w:t xml:space="preserve"> de este reglamento, con información sobre las enzimas o bacterias utilizadas en su elaboración, emitida por el fabricante o titular del </w:t>
      </w:r>
      <w:r w:rsidRPr="00AC4E19">
        <w:rPr>
          <w:rFonts w:ascii="Times New Roman" w:eastAsia="Times New Roman" w:hAnsi="Times New Roman" w:cs="Times New Roman"/>
          <w:kern w:val="0"/>
          <w:sz w:val="24"/>
          <w:szCs w:val="24"/>
          <w:lang w:eastAsia="en-GB"/>
          <w14:ligatures w14:val="none"/>
        </w:rPr>
        <w:t>producto.</w:t>
      </w:r>
      <w:r w:rsidR="00703F9A" w:rsidRPr="007C307D">
        <w:rPr>
          <w:rFonts w:ascii="Times New Roman" w:eastAsia="Times New Roman" w:hAnsi="Times New Roman" w:cs="Times New Roman"/>
          <w:kern w:val="0"/>
          <w:sz w:val="24"/>
          <w:szCs w:val="24"/>
          <w:lang w:eastAsia="en-GB"/>
          <w14:ligatures w14:val="none"/>
        </w:rPr>
        <w:t xml:space="preserve"> La información indicada en este formulario no deberá tener más de dos años de emitida.</w:t>
      </w:r>
    </w:p>
    <w:p w14:paraId="3418E55E" w14:textId="77777777" w:rsidR="00FB0957" w:rsidRPr="00AC4E19" w:rsidRDefault="00FB0957"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7994D05B" w14:textId="67E019A1" w:rsidR="00FB0957" w:rsidRPr="007C307D" w:rsidRDefault="00FB0957" w:rsidP="00633A73">
      <w:pPr>
        <w:spacing w:after="0" w:line="360" w:lineRule="auto"/>
        <w:ind w:left="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El formulario debe adjuntarse firmado digitalmente por el titular del registro o notificación de producto químico en </w:t>
      </w:r>
      <w:r w:rsidR="00707267">
        <w:rPr>
          <w:rFonts w:ascii="Times New Roman" w:eastAsia="Times New Roman" w:hAnsi="Times New Roman" w:cs="Times New Roman"/>
          <w:kern w:val="0"/>
          <w:sz w:val="24"/>
          <w:szCs w:val="24"/>
          <w:lang w:eastAsia="en-GB"/>
          <w14:ligatures w14:val="none"/>
        </w:rPr>
        <w:t>el portal</w:t>
      </w:r>
      <w:r w:rsidRPr="00AC4E19">
        <w:rPr>
          <w:rFonts w:ascii="Times New Roman" w:eastAsia="Times New Roman" w:hAnsi="Times New Roman" w:cs="Times New Roman"/>
          <w:kern w:val="0"/>
          <w:sz w:val="24"/>
          <w:szCs w:val="24"/>
          <w:lang w:eastAsia="en-GB"/>
          <w14:ligatures w14:val="none"/>
        </w:rPr>
        <w:t xml:space="preserve"> “Regístrelo”.</w:t>
      </w:r>
    </w:p>
    <w:p w14:paraId="2C857724"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17385FD8" w14:textId="19DBF2E0" w:rsidR="00703F9A" w:rsidRPr="00E904F7" w:rsidRDefault="002319AA" w:rsidP="00703F9A">
      <w:pPr>
        <w:spacing w:after="0" w:line="360" w:lineRule="auto"/>
        <w:jc w:val="both"/>
        <w:rPr>
          <w:rFonts w:ascii="Times New Roman" w:eastAsia="Times New Roman" w:hAnsi="Times New Roman" w:cs="Times New Roman"/>
          <w:b/>
          <w:bCs/>
          <w:kern w:val="0"/>
          <w:sz w:val="24"/>
          <w:szCs w:val="24"/>
          <w:lang w:eastAsia="en-GB"/>
          <w14:ligatures w14:val="none"/>
        </w:rPr>
      </w:pPr>
      <w:bookmarkStart w:id="129" w:name="_Hlk206683752"/>
      <w:r w:rsidRPr="007C307D">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703F9A" w:rsidRPr="00E904F7">
        <w:rPr>
          <w:rFonts w:ascii="Times New Roman" w:eastAsia="Times New Roman" w:hAnsi="Times New Roman" w:cs="Times New Roman"/>
          <w:b/>
          <w:bCs/>
          <w:kern w:val="0"/>
          <w:sz w:val="24"/>
          <w:szCs w:val="24"/>
          <w:lang w:eastAsia="en-GB"/>
          <w14:ligatures w14:val="none"/>
        </w:rPr>
        <w:t>.</w:t>
      </w:r>
      <w:r w:rsidR="00707267">
        <w:rPr>
          <w:rFonts w:ascii="Times New Roman" w:eastAsia="Times New Roman" w:hAnsi="Times New Roman" w:cs="Times New Roman"/>
          <w:b/>
          <w:bCs/>
          <w:kern w:val="0"/>
          <w:sz w:val="24"/>
          <w:szCs w:val="24"/>
          <w:lang w:eastAsia="en-GB"/>
          <w14:ligatures w14:val="none"/>
        </w:rPr>
        <w:t>3</w:t>
      </w:r>
      <w:r w:rsidR="00703F9A" w:rsidRPr="00E904F7">
        <w:rPr>
          <w:rFonts w:ascii="Times New Roman" w:eastAsia="Times New Roman" w:hAnsi="Times New Roman" w:cs="Times New Roman"/>
          <w:b/>
          <w:bCs/>
          <w:kern w:val="0"/>
          <w:sz w:val="24"/>
          <w:szCs w:val="24"/>
          <w:lang w:eastAsia="en-GB"/>
          <w14:ligatures w14:val="none"/>
        </w:rPr>
        <w:t xml:space="preserve">. Requisitos adicionales para </w:t>
      </w:r>
      <w:r w:rsidR="003E07BA">
        <w:rPr>
          <w:rFonts w:ascii="Times New Roman" w:eastAsia="Times New Roman" w:hAnsi="Times New Roman" w:cs="Times New Roman"/>
          <w:b/>
          <w:bCs/>
          <w:kern w:val="0"/>
          <w:sz w:val="24"/>
          <w:szCs w:val="24"/>
          <w:lang w:eastAsia="en-GB"/>
          <w14:ligatures w14:val="none"/>
        </w:rPr>
        <w:t>la solicitud de</w:t>
      </w:r>
      <w:r w:rsidRPr="007C307D">
        <w:rPr>
          <w:rFonts w:ascii="Times New Roman" w:eastAsia="Times New Roman" w:hAnsi="Times New Roman" w:cs="Times New Roman"/>
          <w:b/>
          <w:bCs/>
          <w:kern w:val="0"/>
          <w:sz w:val="24"/>
          <w:szCs w:val="24"/>
          <w:lang w:eastAsia="en-GB"/>
          <w14:ligatures w14:val="none"/>
        </w:rPr>
        <w:t xml:space="preserve"> renovación de </w:t>
      </w:r>
      <w:r w:rsidR="00703F9A" w:rsidRPr="00E904F7">
        <w:rPr>
          <w:rFonts w:ascii="Times New Roman" w:eastAsia="Times New Roman" w:hAnsi="Times New Roman" w:cs="Times New Roman"/>
          <w:b/>
          <w:bCs/>
          <w:kern w:val="0"/>
          <w:sz w:val="24"/>
          <w:szCs w:val="24"/>
          <w:lang w:eastAsia="en-GB"/>
          <w14:ligatures w14:val="none"/>
        </w:rPr>
        <w:t>registro o notificación de productos químicos que contengan nanomateriales</w:t>
      </w:r>
      <w:bookmarkEnd w:id="129"/>
      <w:r w:rsidR="00A26A8E">
        <w:rPr>
          <w:rFonts w:ascii="Times New Roman" w:eastAsia="Times New Roman" w:hAnsi="Times New Roman" w:cs="Times New Roman"/>
          <w:b/>
          <w:bCs/>
          <w:kern w:val="0"/>
          <w:sz w:val="24"/>
          <w:szCs w:val="24"/>
          <w:lang w:eastAsia="en-GB"/>
          <w14:ligatures w14:val="none"/>
        </w:rPr>
        <w:t>.</w:t>
      </w:r>
    </w:p>
    <w:p w14:paraId="68C1AB0C"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06B8A026" w14:textId="36310BD7" w:rsidR="00703F9A" w:rsidRPr="00AC4E19" w:rsidRDefault="00703F9A" w:rsidP="00633A73">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00680F91" w:rsidRPr="00AC4E19">
        <w:rPr>
          <w:rFonts w:ascii="Times New Roman" w:eastAsia="Times New Roman" w:hAnsi="Times New Roman" w:cs="Times New Roman"/>
          <w:kern w:val="0"/>
          <w:sz w:val="24"/>
          <w:szCs w:val="24"/>
          <w:lang w:eastAsia="en-GB"/>
          <w14:ligatures w14:val="none"/>
        </w:rPr>
        <w:t>.3</w:t>
      </w:r>
      <w:r w:rsidRPr="007C307D">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3</w:t>
      </w:r>
      <w:r w:rsidRPr="007C307D">
        <w:rPr>
          <w:rFonts w:ascii="Times New Roman" w:eastAsia="Times New Roman" w:hAnsi="Times New Roman" w:cs="Times New Roman"/>
          <w:kern w:val="0"/>
          <w:sz w:val="24"/>
          <w:szCs w:val="24"/>
          <w:lang w:eastAsia="en-GB"/>
          <w14:ligatures w14:val="none"/>
        </w:rPr>
        <w:t>.1. Completar el formulario F.</w:t>
      </w:r>
      <w:r w:rsidR="00CD74F2">
        <w:rPr>
          <w:rFonts w:ascii="Times New Roman" w:eastAsia="Times New Roman" w:hAnsi="Times New Roman" w:cs="Times New Roman"/>
          <w:kern w:val="0"/>
          <w:sz w:val="24"/>
          <w:szCs w:val="24"/>
          <w:lang w:eastAsia="en-GB"/>
          <w14:ligatures w14:val="none"/>
        </w:rPr>
        <w:t>0</w:t>
      </w:r>
      <w:r w:rsidRPr="007C307D">
        <w:rPr>
          <w:rFonts w:ascii="Times New Roman" w:eastAsia="Times New Roman" w:hAnsi="Times New Roman" w:cs="Times New Roman"/>
          <w:kern w:val="0"/>
          <w:sz w:val="24"/>
          <w:szCs w:val="24"/>
          <w:lang w:eastAsia="en-GB"/>
          <w14:ligatures w14:val="none"/>
        </w:rPr>
        <w:t>3</w:t>
      </w:r>
      <w:r w:rsidR="00134C29">
        <w:rPr>
          <w:rFonts w:ascii="Times New Roman" w:eastAsia="Times New Roman" w:hAnsi="Times New Roman" w:cs="Times New Roman"/>
          <w:kern w:val="0"/>
          <w:sz w:val="24"/>
          <w:szCs w:val="24"/>
          <w:lang w:eastAsia="en-GB"/>
          <w14:ligatures w14:val="none"/>
        </w:rPr>
        <w:t xml:space="preserve"> </w:t>
      </w:r>
      <w:r w:rsidR="00FB0957" w:rsidRPr="00AC4E19">
        <w:rPr>
          <w:rFonts w:ascii="Times New Roman" w:eastAsia="Times New Roman" w:hAnsi="Times New Roman" w:cs="Times New Roman"/>
          <w:kern w:val="0"/>
          <w:sz w:val="24"/>
          <w:szCs w:val="24"/>
          <w:lang w:eastAsia="en-GB"/>
          <w14:ligatures w14:val="none"/>
        </w:rPr>
        <w:t xml:space="preserve">que </w:t>
      </w:r>
      <w:r w:rsidRPr="007C307D">
        <w:rPr>
          <w:rFonts w:ascii="Times New Roman" w:eastAsia="Times New Roman" w:hAnsi="Times New Roman" w:cs="Times New Roman"/>
          <w:kern w:val="0"/>
          <w:sz w:val="24"/>
          <w:szCs w:val="24"/>
          <w:lang w:eastAsia="en-GB"/>
          <w14:ligatures w14:val="none"/>
        </w:rPr>
        <w:t xml:space="preserve">se encuentra en el Anexo </w:t>
      </w:r>
      <w:r w:rsidR="003E07BA">
        <w:rPr>
          <w:rFonts w:ascii="Times New Roman" w:eastAsia="Times New Roman" w:hAnsi="Times New Roman" w:cs="Times New Roman"/>
          <w:kern w:val="0"/>
          <w:sz w:val="24"/>
          <w:szCs w:val="24"/>
          <w:lang w:eastAsia="en-GB"/>
          <w14:ligatures w14:val="none"/>
        </w:rPr>
        <w:t>F</w:t>
      </w:r>
      <w:r w:rsidRPr="007C307D">
        <w:rPr>
          <w:rFonts w:ascii="Times New Roman" w:eastAsia="Times New Roman" w:hAnsi="Times New Roman" w:cs="Times New Roman"/>
          <w:kern w:val="0"/>
          <w:sz w:val="24"/>
          <w:szCs w:val="24"/>
          <w:lang w:eastAsia="en-GB"/>
          <w14:ligatures w14:val="none"/>
        </w:rPr>
        <w:t xml:space="preserve"> de este </w:t>
      </w:r>
      <w:r w:rsidR="00680F91" w:rsidRPr="00AC4E19">
        <w:rPr>
          <w:rFonts w:ascii="Times New Roman" w:eastAsia="Times New Roman" w:hAnsi="Times New Roman" w:cs="Times New Roman"/>
          <w:kern w:val="0"/>
          <w:sz w:val="24"/>
          <w:szCs w:val="24"/>
          <w:lang w:eastAsia="en-GB"/>
          <w14:ligatures w14:val="none"/>
        </w:rPr>
        <w:t>reglamento, se</w:t>
      </w:r>
      <w:r w:rsidRPr="007C307D">
        <w:rPr>
          <w:rFonts w:ascii="Times New Roman" w:eastAsia="Times New Roman" w:hAnsi="Times New Roman" w:cs="Times New Roman"/>
          <w:kern w:val="0"/>
          <w:sz w:val="24"/>
          <w:szCs w:val="24"/>
          <w:lang w:eastAsia="en-GB"/>
          <w14:ligatures w14:val="none"/>
        </w:rPr>
        <w:t xml:space="preserve"> requiere la identificación y caracterización de</w:t>
      </w:r>
      <w:r w:rsidR="001A49E6">
        <w:rPr>
          <w:rFonts w:ascii="Times New Roman" w:eastAsia="Times New Roman" w:hAnsi="Times New Roman" w:cs="Times New Roman"/>
          <w:kern w:val="0"/>
          <w:sz w:val="24"/>
          <w:szCs w:val="24"/>
          <w:lang w:eastAsia="en-GB"/>
          <w14:ligatures w14:val="none"/>
        </w:rPr>
        <w:t xml:space="preserve"> </w:t>
      </w:r>
      <w:r w:rsidR="00624907" w:rsidRPr="00AC4E19">
        <w:rPr>
          <w:rFonts w:ascii="Times New Roman" w:eastAsia="Times New Roman" w:hAnsi="Times New Roman" w:cs="Times New Roman"/>
          <w:kern w:val="0"/>
          <w:sz w:val="24"/>
          <w:szCs w:val="24"/>
          <w:lang w:eastAsia="en-GB"/>
          <w14:ligatures w14:val="none"/>
        </w:rPr>
        <w:t>los nanomateriales</w:t>
      </w:r>
      <w:r w:rsidRPr="007C307D">
        <w:rPr>
          <w:rFonts w:ascii="Times New Roman" w:eastAsia="Times New Roman" w:hAnsi="Times New Roman" w:cs="Times New Roman"/>
          <w:kern w:val="0"/>
          <w:sz w:val="24"/>
          <w:szCs w:val="24"/>
          <w:lang w:eastAsia="en-GB"/>
          <w14:ligatures w14:val="none"/>
        </w:rPr>
        <w:t xml:space="preserve"> de la sustancia.</w:t>
      </w:r>
      <w:r w:rsidR="00FB0957" w:rsidRPr="00AC4E19">
        <w:t xml:space="preserve"> </w:t>
      </w:r>
      <w:r w:rsidR="00FB0957" w:rsidRPr="00AC4E19">
        <w:rPr>
          <w:rFonts w:ascii="Times New Roman" w:eastAsia="Times New Roman" w:hAnsi="Times New Roman" w:cs="Times New Roman"/>
          <w:kern w:val="0"/>
          <w:sz w:val="24"/>
          <w:szCs w:val="24"/>
          <w:lang w:eastAsia="en-GB"/>
          <w14:ligatures w14:val="none"/>
        </w:rPr>
        <w:t xml:space="preserve">El formulario debe adjuntarse firmado digitalmente por el titular del registro o notificación de producto químico en </w:t>
      </w:r>
      <w:r w:rsidR="00707267">
        <w:rPr>
          <w:rFonts w:ascii="Times New Roman" w:eastAsia="Times New Roman" w:hAnsi="Times New Roman" w:cs="Times New Roman"/>
          <w:kern w:val="0"/>
          <w:sz w:val="24"/>
          <w:szCs w:val="24"/>
          <w:lang w:eastAsia="en-GB"/>
          <w14:ligatures w14:val="none"/>
        </w:rPr>
        <w:t>el portal</w:t>
      </w:r>
      <w:r w:rsidR="00FB0957" w:rsidRPr="00AC4E19">
        <w:rPr>
          <w:rFonts w:ascii="Times New Roman" w:eastAsia="Times New Roman" w:hAnsi="Times New Roman" w:cs="Times New Roman"/>
          <w:kern w:val="0"/>
          <w:sz w:val="24"/>
          <w:szCs w:val="24"/>
          <w:lang w:eastAsia="en-GB"/>
          <w14:ligatures w14:val="none"/>
        </w:rPr>
        <w:t xml:space="preserve"> “Regístrelo”.</w:t>
      </w:r>
    </w:p>
    <w:p w14:paraId="1E4A8A51"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2CA90B7C" w14:textId="03D53B24" w:rsidR="00703F9A" w:rsidRPr="00E904F7" w:rsidRDefault="00680F91" w:rsidP="00703F9A">
      <w:pPr>
        <w:spacing w:after="0" w:line="360" w:lineRule="auto"/>
        <w:jc w:val="both"/>
        <w:rPr>
          <w:rFonts w:ascii="Times New Roman" w:eastAsia="Times New Roman" w:hAnsi="Times New Roman" w:cs="Times New Roman"/>
          <w:b/>
          <w:bCs/>
          <w:kern w:val="0"/>
          <w:sz w:val="24"/>
          <w:szCs w:val="24"/>
          <w:lang w:eastAsia="en-GB"/>
          <w14:ligatures w14:val="none"/>
        </w:rPr>
      </w:pPr>
      <w:bookmarkStart w:id="130" w:name="_Hlk206683773"/>
      <w:bookmarkStart w:id="131" w:name="_Hlk207559781"/>
      <w:r w:rsidRPr="007C307D">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703F9A" w:rsidRPr="00E904F7">
        <w:rPr>
          <w:rFonts w:ascii="Times New Roman" w:eastAsia="Times New Roman" w:hAnsi="Times New Roman" w:cs="Times New Roman"/>
          <w:b/>
          <w:bCs/>
          <w:kern w:val="0"/>
          <w:sz w:val="24"/>
          <w:szCs w:val="24"/>
          <w:lang w:eastAsia="en-GB"/>
          <w14:ligatures w14:val="none"/>
        </w:rPr>
        <w:t>.</w:t>
      </w:r>
      <w:r w:rsidR="00707267">
        <w:rPr>
          <w:rFonts w:ascii="Times New Roman" w:eastAsia="Times New Roman" w:hAnsi="Times New Roman" w:cs="Times New Roman"/>
          <w:b/>
          <w:bCs/>
          <w:kern w:val="0"/>
          <w:sz w:val="24"/>
          <w:szCs w:val="24"/>
          <w:lang w:eastAsia="en-GB"/>
          <w14:ligatures w14:val="none"/>
        </w:rPr>
        <w:t>4</w:t>
      </w:r>
      <w:r w:rsidR="00703F9A" w:rsidRPr="00E904F7">
        <w:rPr>
          <w:rFonts w:ascii="Times New Roman" w:eastAsia="Times New Roman" w:hAnsi="Times New Roman" w:cs="Times New Roman"/>
          <w:b/>
          <w:bCs/>
          <w:kern w:val="0"/>
          <w:sz w:val="24"/>
          <w:szCs w:val="24"/>
          <w:lang w:eastAsia="en-GB"/>
          <w14:ligatures w14:val="none"/>
        </w:rPr>
        <w:t xml:space="preserve">. Requisitos adicionales para </w:t>
      </w:r>
      <w:r w:rsidR="003E07BA">
        <w:rPr>
          <w:rFonts w:ascii="Times New Roman" w:eastAsia="Times New Roman" w:hAnsi="Times New Roman" w:cs="Times New Roman"/>
          <w:b/>
          <w:bCs/>
          <w:kern w:val="0"/>
          <w:sz w:val="24"/>
          <w:szCs w:val="24"/>
          <w:lang w:eastAsia="en-GB"/>
          <w14:ligatures w14:val="none"/>
        </w:rPr>
        <w:t>la solicitud de</w:t>
      </w:r>
      <w:r w:rsidRPr="007C307D">
        <w:rPr>
          <w:rFonts w:ascii="Times New Roman" w:eastAsia="Times New Roman" w:hAnsi="Times New Roman" w:cs="Times New Roman"/>
          <w:b/>
          <w:bCs/>
          <w:kern w:val="0"/>
          <w:sz w:val="24"/>
          <w:szCs w:val="24"/>
          <w:lang w:eastAsia="en-GB"/>
          <w14:ligatures w14:val="none"/>
        </w:rPr>
        <w:t xml:space="preserve"> renovación de </w:t>
      </w:r>
      <w:r w:rsidR="00703F9A" w:rsidRPr="00E904F7">
        <w:rPr>
          <w:rFonts w:ascii="Times New Roman" w:eastAsia="Times New Roman" w:hAnsi="Times New Roman" w:cs="Times New Roman"/>
          <w:b/>
          <w:bCs/>
          <w:kern w:val="0"/>
          <w:sz w:val="24"/>
          <w:szCs w:val="24"/>
          <w:lang w:eastAsia="en-GB"/>
          <w14:ligatures w14:val="none"/>
        </w:rPr>
        <w:t>registro o notificación de productos preservantes de madera</w:t>
      </w:r>
      <w:bookmarkEnd w:id="130"/>
      <w:r w:rsidR="00A26A8E">
        <w:rPr>
          <w:rFonts w:ascii="Times New Roman" w:eastAsia="Times New Roman" w:hAnsi="Times New Roman" w:cs="Times New Roman"/>
          <w:b/>
          <w:bCs/>
          <w:kern w:val="0"/>
          <w:sz w:val="24"/>
          <w:szCs w:val="24"/>
          <w:lang w:eastAsia="en-GB"/>
          <w14:ligatures w14:val="none"/>
        </w:rPr>
        <w:t>.</w:t>
      </w:r>
    </w:p>
    <w:bookmarkEnd w:id="131"/>
    <w:p w14:paraId="6E1960F2" w14:textId="77777777" w:rsidR="00FA23EC" w:rsidRDefault="00FA23EC"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65BF51D1" w14:textId="396BE198" w:rsidR="009B6A8C" w:rsidRDefault="009B6A8C" w:rsidP="00633A73">
      <w:pPr>
        <w:spacing w:after="0" w:line="360" w:lineRule="auto"/>
        <w:ind w:left="993" w:hanging="993"/>
        <w:jc w:val="both"/>
        <w:rPr>
          <w:rFonts w:ascii="Times New Roman" w:hAnsi="Times New Roman" w:cs="Times New Roman"/>
          <w:sz w:val="24"/>
          <w:szCs w:val="24"/>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4</w:t>
      </w:r>
      <w:r w:rsidRPr="00687E6E">
        <w:rPr>
          <w:rFonts w:ascii="Times New Roman" w:eastAsia="Times New Roman" w:hAnsi="Times New Roman" w:cs="Times New Roman"/>
          <w:kern w:val="0"/>
          <w:sz w:val="24"/>
          <w:szCs w:val="24"/>
          <w:lang w:eastAsia="en-GB"/>
          <w14:ligatures w14:val="none"/>
        </w:rPr>
        <w:t>.1.</w:t>
      </w:r>
      <w:r>
        <w:rPr>
          <w:rFonts w:ascii="Times New Roman" w:eastAsia="Times New Roman" w:hAnsi="Times New Roman" w:cs="Times New Roman"/>
          <w:kern w:val="0"/>
          <w:sz w:val="24"/>
          <w:szCs w:val="24"/>
          <w:lang w:eastAsia="en-GB"/>
          <w14:ligatures w14:val="none"/>
        </w:rPr>
        <w:t xml:space="preserve"> </w:t>
      </w:r>
      <w:r w:rsidRPr="00AC4E19">
        <w:rPr>
          <w:rFonts w:ascii="Times New Roman" w:hAnsi="Times New Roman" w:cs="Times New Roman"/>
          <w:sz w:val="24"/>
          <w:szCs w:val="24"/>
        </w:rPr>
        <w:t>Completar el formulario F.</w:t>
      </w:r>
      <w:r w:rsidR="00CD74F2">
        <w:rPr>
          <w:rFonts w:ascii="Times New Roman" w:hAnsi="Times New Roman" w:cs="Times New Roman"/>
          <w:sz w:val="24"/>
          <w:szCs w:val="24"/>
        </w:rPr>
        <w:t>0</w:t>
      </w:r>
      <w:r w:rsidRPr="00AC4E19">
        <w:rPr>
          <w:rFonts w:ascii="Times New Roman" w:hAnsi="Times New Roman" w:cs="Times New Roman"/>
          <w:sz w:val="24"/>
          <w:szCs w:val="24"/>
        </w:rPr>
        <w:t xml:space="preserve">4 que se encuentra en el Anexo </w:t>
      </w:r>
      <w:r w:rsidR="003E07BA">
        <w:rPr>
          <w:rFonts w:ascii="Times New Roman" w:hAnsi="Times New Roman" w:cs="Times New Roman"/>
          <w:sz w:val="24"/>
          <w:szCs w:val="24"/>
        </w:rPr>
        <w:t>F</w:t>
      </w:r>
      <w:r w:rsidRPr="00AC4E19">
        <w:rPr>
          <w:rFonts w:ascii="Times New Roman" w:hAnsi="Times New Roman" w:cs="Times New Roman"/>
          <w:sz w:val="24"/>
          <w:szCs w:val="24"/>
        </w:rPr>
        <w:t xml:space="preserve"> de este reglamento. Dicho formulario deberá ser adjuntado a través del portal “Regístrelo” para que forme parte del expediente.</w:t>
      </w:r>
    </w:p>
    <w:p w14:paraId="59F5C17D" w14:textId="77777777" w:rsidR="00707267" w:rsidRPr="00AC4E19" w:rsidRDefault="00707267" w:rsidP="007C307D">
      <w:pPr>
        <w:spacing w:after="0" w:line="360" w:lineRule="auto"/>
        <w:jc w:val="both"/>
        <w:rPr>
          <w:rFonts w:ascii="Times New Roman" w:hAnsi="Times New Roman" w:cs="Times New Roman"/>
          <w:sz w:val="24"/>
          <w:szCs w:val="24"/>
        </w:rPr>
      </w:pPr>
    </w:p>
    <w:p w14:paraId="1EF96B0F" w14:textId="6AE65294" w:rsidR="009B6A8C" w:rsidRPr="00AC4E19" w:rsidRDefault="009B6A8C" w:rsidP="00633A73">
      <w:pPr>
        <w:spacing w:after="0" w:line="360" w:lineRule="auto"/>
        <w:ind w:left="993"/>
        <w:jc w:val="both"/>
        <w:rPr>
          <w:rFonts w:ascii="Times New Roman" w:hAnsi="Times New Roman" w:cs="Times New Roman"/>
          <w:sz w:val="24"/>
          <w:szCs w:val="24"/>
        </w:rPr>
      </w:pPr>
      <w:r w:rsidRPr="00AC4E19">
        <w:rPr>
          <w:rFonts w:ascii="Times New Roman" w:hAnsi="Times New Roman" w:cs="Times New Roman"/>
          <w:sz w:val="24"/>
          <w:szCs w:val="24"/>
        </w:rPr>
        <w:t>El formulario deberá estar firmado digitalmente por el titular del registro o notificación y por el profesional responsable de</w:t>
      </w:r>
      <w:r w:rsidR="003E07BA">
        <w:rPr>
          <w:rFonts w:ascii="Times New Roman" w:hAnsi="Times New Roman" w:cs="Times New Roman"/>
          <w:sz w:val="24"/>
          <w:szCs w:val="24"/>
        </w:rPr>
        <w:t xml:space="preserve"> </w:t>
      </w:r>
      <w:r w:rsidRPr="00AC4E19">
        <w:rPr>
          <w:rFonts w:ascii="Times New Roman" w:hAnsi="Times New Roman" w:cs="Times New Roman"/>
          <w:sz w:val="24"/>
          <w:szCs w:val="24"/>
        </w:rPr>
        <w:t>l</w:t>
      </w:r>
      <w:r w:rsidR="003E07BA">
        <w:rPr>
          <w:rFonts w:ascii="Times New Roman" w:hAnsi="Times New Roman" w:cs="Times New Roman"/>
          <w:sz w:val="24"/>
          <w:szCs w:val="24"/>
        </w:rPr>
        <w:t>a</w:t>
      </w:r>
      <w:r w:rsidRPr="00AC4E19">
        <w:rPr>
          <w:rFonts w:ascii="Times New Roman" w:hAnsi="Times New Roman" w:cs="Times New Roman"/>
          <w:sz w:val="24"/>
          <w:szCs w:val="24"/>
        </w:rPr>
        <w:t xml:space="preserve"> </w:t>
      </w:r>
      <w:r w:rsidR="003E07BA">
        <w:rPr>
          <w:rFonts w:ascii="Times New Roman" w:hAnsi="Times New Roman" w:cs="Times New Roman"/>
          <w:sz w:val="24"/>
          <w:szCs w:val="24"/>
        </w:rPr>
        <w:t>solicitud</w:t>
      </w:r>
      <w:r w:rsidRPr="00AC4E19">
        <w:rPr>
          <w:rFonts w:ascii="Times New Roman" w:hAnsi="Times New Roman" w:cs="Times New Roman"/>
          <w:sz w:val="24"/>
          <w:szCs w:val="24"/>
        </w:rPr>
        <w:t xml:space="preserve">. </w:t>
      </w:r>
    </w:p>
    <w:p w14:paraId="618CEA80" w14:textId="77777777" w:rsidR="009B6A8C" w:rsidRPr="00AC4E19" w:rsidRDefault="009B6A8C" w:rsidP="009B6A8C">
      <w:pPr>
        <w:spacing w:after="0" w:line="360" w:lineRule="auto"/>
        <w:ind w:left="1134"/>
        <w:jc w:val="both"/>
        <w:rPr>
          <w:rFonts w:ascii="Times New Roman" w:hAnsi="Times New Roman" w:cs="Times New Roman"/>
          <w:sz w:val="24"/>
          <w:szCs w:val="24"/>
        </w:rPr>
      </w:pPr>
    </w:p>
    <w:p w14:paraId="760D1859" w14:textId="0251AF1F" w:rsidR="009B6A8C" w:rsidRPr="00AC4E19" w:rsidRDefault="009B6A8C" w:rsidP="00633A73">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4</w:t>
      </w:r>
      <w:r w:rsidRPr="00687E6E">
        <w:rPr>
          <w:rFonts w:ascii="Times New Roman" w:eastAsia="Times New Roman" w:hAnsi="Times New Roman" w:cs="Times New Roman"/>
          <w:kern w:val="0"/>
          <w:sz w:val="24"/>
          <w:szCs w:val="24"/>
          <w:lang w:eastAsia="en-GB"/>
          <w14:ligatures w14:val="none"/>
        </w:rPr>
        <w:t>.</w:t>
      </w:r>
      <w:r w:rsidRPr="00AC4E19">
        <w:rPr>
          <w:rFonts w:ascii="Times New Roman" w:hAnsi="Times New Roman" w:cs="Times New Roman"/>
          <w:sz w:val="24"/>
          <w:szCs w:val="24"/>
        </w:rPr>
        <w:t>2. En el caso de preservantes para madera clasificados en las categorías 1 y 2 de toxicidad aguda de la clasificación de peligros a la salud del SGA (</w:t>
      </w:r>
      <w:r w:rsidRPr="00AC4E19">
        <w:rPr>
          <w:rStyle w:val="ui-provider"/>
          <w:rFonts w:ascii="Times New Roman" w:hAnsi="Times New Roman" w:cs="Times New Roman"/>
          <w:sz w:val="24"/>
          <w:szCs w:val="24"/>
        </w:rPr>
        <w:t xml:space="preserve">categorías </w:t>
      </w:r>
      <w:proofErr w:type="spellStart"/>
      <w:r w:rsidRPr="00AC4E19">
        <w:rPr>
          <w:rStyle w:val="ui-provider"/>
          <w:rFonts w:ascii="Times New Roman" w:hAnsi="Times New Roman" w:cs="Times New Roman"/>
          <w:sz w:val="24"/>
          <w:szCs w:val="24"/>
        </w:rPr>
        <w:t>Ia</w:t>
      </w:r>
      <w:proofErr w:type="spellEnd"/>
      <w:r w:rsidRPr="00AC4E19">
        <w:rPr>
          <w:rStyle w:val="ui-provider"/>
          <w:rFonts w:ascii="Times New Roman" w:hAnsi="Times New Roman" w:cs="Times New Roman"/>
          <w:sz w:val="24"/>
          <w:szCs w:val="24"/>
        </w:rPr>
        <w:t xml:space="preserve"> o </w:t>
      </w:r>
      <w:proofErr w:type="spellStart"/>
      <w:r w:rsidRPr="00AC4E19">
        <w:rPr>
          <w:rStyle w:val="ui-provider"/>
          <w:rFonts w:ascii="Times New Roman" w:hAnsi="Times New Roman" w:cs="Times New Roman"/>
          <w:sz w:val="24"/>
          <w:szCs w:val="24"/>
        </w:rPr>
        <w:t>Ib</w:t>
      </w:r>
      <w:proofErr w:type="spellEnd"/>
      <w:r w:rsidRPr="00AC4E19">
        <w:rPr>
          <w:rStyle w:val="ui-provider"/>
          <w:rFonts w:ascii="Times New Roman" w:hAnsi="Times New Roman" w:cs="Times New Roman"/>
          <w:sz w:val="24"/>
          <w:szCs w:val="24"/>
        </w:rPr>
        <w:t xml:space="preserve"> según criterio de clasificación OMS</w:t>
      </w:r>
      <w:r w:rsidRPr="00AC4E19">
        <w:rPr>
          <w:rFonts w:ascii="Times New Roman" w:hAnsi="Times New Roman" w:cs="Times New Roman"/>
          <w:sz w:val="24"/>
          <w:szCs w:val="24"/>
        </w:rPr>
        <w:t>), o que contengan en su composición química arsénico en cualquier concentración y mezcla, debe indicar el número de Permiso de Operación expedido por el Ministerio de Ambiente y Energía</w:t>
      </w:r>
      <w:r w:rsidR="00707267">
        <w:rPr>
          <w:rFonts w:ascii="Times New Roman" w:hAnsi="Times New Roman" w:cs="Times New Roman"/>
          <w:sz w:val="24"/>
          <w:szCs w:val="24"/>
        </w:rPr>
        <w:t>.</w:t>
      </w:r>
      <w:r w:rsidRPr="00AC4E19">
        <w:rPr>
          <w:rFonts w:ascii="Times New Roman" w:hAnsi="Times New Roman" w:cs="Times New Roman"/>
          <w:sz w:val="24"/>
          <w:szCs w:val="24"/>
        </w:rPr>
        <w:t xml:space="preserve">  </w:t>
      </w:r>
      <w:r w:rsidRPr="00AC4E19">
        <w:rPr>
          <w:rFonts w:ascii="Times New Roman" w:eastAsia="Times New Roman" w:hAnsi="Times New Roman" w:cs="Times New Roman"/>
          <w:kern w:val="0"/>
          <w:sz w:val="24"/>
          <w:szCs w:val="24"/>
          <w:lang w:eastAsia="en-GB"/>
          <w14:ligatures w14:val="none"/>
        </w:rPr>
        <w:t xml:space="preserve"> </w:t>
      </w:r>
    </w:p>
    <w:p w14:paraId="6F6C0517" w14:textId="77777777" w:rsidR="009B6A8C" w:rsidRPr="00AC4E19" w:rsidRDefault="009B6A8C" w:rsidP="009B6A8C">
      <w:pPr>
        <w:spacing w:after="0" w:line="360" w:lineRule="auto"/>
        <w:ind w:left="1134"/>
        <w:rPr>
          <w:rFonts w:ascii="Times New Roman" w:eastAsia="Times New Roman" w:hAnsi="Times New Roman" w:cs="Times New Roman"/>
          <w:kern w:val="0"/>
          <w:sz w:val="24"/>
          <w:szCs w:val="24"/>
          <w:lang w:eastAsia="en-GB"/>
          <w14:ligatures w14:val="none"/>
        </w:rPr>
      </w:pPr>
    </w:p>
    <w:p w14:paraId="1E0C3FD0" w14:textId="116BEA88" w:rsidR="009B6A8C" w:rsidRPr="00AC4E19" w:rsidRDefault="009B6A8C" w:rsidP="00633A73">
      <w:pPr>
        <w:spacing w:after="0" w:line="360" w:lineRule="auto"/>
        <w:ind w:left="851" w:hanging="851"/>
        <w:jc w:val="both"/>
        <w:rPr>
          <w:rFonts w:ascii="Times New Roman" w:hAnsi="Times New Roman" w:cs="Times New Roman"/>
          <w:sz w:val="24"/>
          <w:szCs w:val="24"/>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4</w:t>
      </w:r>
      <w:r w:rsidRPr="00687E6E">
        <w:rPr>
          <w:rFonts w:ascii="Times New Roman" w:eastAsia="Times New Roman" w:hAnsi="Times New Roman" w:cs="Times New Roman"/>
          <w:kern w:val="0"/>
          <w:sz w:val="24"/>
          <w:szCs w:val="24"/>
          <w:lang w:eastAsia="en-GB"/>
          <w14:ligatures w14:val="none"/>
        </w:rPr>
        <w:t>.</w:t>
      </w:r>
      <w:r w:rsidR="00707267">
        <w:rPr>
          <w:rFonts w:ascii="Times New Roman" w:hAnsi="Times New Roman" w:cs="Times New Roman"/>
          <w:sz w:val="24"/>
          <w:szCs w:val="24"/>
        </w:rPr>
        <w:t>3</w:t>
      </w:r>
      <w:r w:rsidRPr="00AC4E19">
        <w:rPr>
          <w:rFonts w:ascii="Times New Roman" w:hAnsi="Times New Roman" w:cs="Times New Roman"/>
          <w:sz w:val="24"/>
          <w:szCs w:val="24"/>
        </w:rPr>
        <w:t xml:space="preserve">. </w:t>
      </w:r>
      <w:r w:rsidR="009A7FFB">
        <w:rPr>
          <w:rFonts w:ascii="Times New Roman" w:hAnsi="Times New Roman" w:cs="Times New Roman"/>
          <w:sz w:val="24"/>
          <w:szCs w:val="24"/>
        </w:rPr>
        <w:t xml:space="preserve">Adjuntar </w:t>
      </w:r>
      <w:r w:rsidR="00293113">
        <w:rPr>
          <w:rFonts w:ascii="Times New Roman" w:hAnsi="Times New Roman" w:cs="Times New Roman"/>
          <w:sz w:val="24"/>
          <w:szCs w:val="24"/>
        </w:rPr>
        <w:t>CLV</w:t>
      </w:r>
      <w:r w:rsidRPr="00AC4E19">
        <w:rPr>
          <w:rFonts w:ascii="Times New Roman" w:hAnsi="Times New Roman" w:cs="Times New Roman"/>
          <w:sz w:val="24"/>
          <w:szCs w:val="24"/>
        </w:rPr>
        <w:t xml:space="preserve"> emitido por la autoridad </w:t>
      </w:r>
      <w:r w:rsidR="00707267">
        <w:rPr>
          <w:rFonts w:ascii="Times New Roman" w:hAnsi="Times New Roman" w:cs="Times New Roman"/>
          <w:sz w:val="24"/>
          <w:szCs w:val="24"/>
        </w:rPr>
        <w:t>competente</w:t>
      </w:r>
      <w:r w:rsidRPr="00AC4E19">
        <w:rPr>
          <w:rFonts w:ascii="Times New Roman" w:hAnsi="Times New Roman" w:cs="Times New Roman"/>
          <w:sz w:val="24"/>
          <w:szCs w:val="24"/>
        </w:rPr>
        <w:t xml:space="preserve"> del país fabricante</w:t>
      </w:r>
      <w:r w:rsidR="00707267">
        <w:rPr>
          <w:rFonts w:ascii="Times New Roman" w:hAnsi="Times New Roman" w:cs="Times New Roman"/>
          <w:sz w:val="24"/>
          <w:szCs w:val="24"/>
        </w:rPr>
        <w:t xml:space="preserve"> del producto químico</w:t>
      </w:r>
      <w:r w:rsidRPr="00AC4E19">
        <w:rPr>
          <w:rFonts w:ascii="Times New Roman" w:hAnsi="Times New Roman" w:cs="Times New Roman"/>
          <w:sz w:val="24"/>
          <w:szCs w:val="24"/>
        </w:rPr>
        <w:t xml:space="preserve">. </w:t>
      </w:r>
    </w:p>
    <w:p w14:paraId="56F8DD29" w14:textId="77777777" w:rsidR="009B6A8C" w:rsidRPr="00AC4E19" w:rsidRDefault="009B6A8C" w:rsidP="009B6A8C">
      <w:pPr>
        <w:spacing w:after="0" w:line="360" w:lineRule="auto"/>
        <w:ind w:left="1134"/>
        <w:jc w:val="both"/>
        <w:rPr>
          <w:rFonts w:ascii="Times New Roman" w:hAnsi="Times New Roman" w:cs="Times New Roman"/>
          <w:sz w:val="24"/>
          <w:szCs w:val="24"/>
        </w:rPr>
      </w:pPr>
    </w:p>
    <w:p w14:paraId="3881672F" w14:textId="77777777" w:rsidR="009A7FFB" w:rsidRDefault="009B6A8C" w:rsidP="00633A73">
      <w:pPr>
        <w:spacing w:after="0" w:line="360" w:lineRule="auto"/>
        <w:ind w:left="851"/>
        <w:jc w:val="both"/>
        <w:rPr>
          <w:rFonts w:ascii="Times New Roman" w:eastAsia="Times New Roman" w:hAnsi="Times New Roman" w:cs="Times New Roman"/>
          <w:sz w:val="24"/>
          <w:szCs w:val="24"/>
          <w:lang w:eastAsia="en-GB"/>
        </w:rPr>
      </w:pPr>
      <w:r w:rsidRPr="00AC4E19">
        <w:rPr>
          <w:rFonts w:ascii="Times New Roman" w:hAnsi="Times New Roman" w:cs="Times New Roman"/>
          <w:sz w:val="24"/>
          <w:szCs w:val="24"/>
        </w:rPr>
        <w:t xml:space="preserve">En caso de que el preservante para madera no cuente con </w:t>
      </w:r>
      <w:r w:rsidR="00293113">
        <w:rPr>
          <w:rFonts w:ascii="Times New Roman" w:hAnsi="Times New Roman" w:cs="Times New Roman"/>
          <w:sz w:val="24"/>
          <w:szCs w:val="24"/>
        </w:rPr>
        <w:t>CLV</w:t>
      </w:r>
      <w:r w:rsidRPr="00AC4E19">
        <w:rPr>
          <w:rFonts w:ascii="Times New Roman" w:hAnsi="Times New Roman" w:cs="Times New Roman"/>
          <w:sz w:val="24"/>
          <w:szCs w:val="24"/>
        </w:rPr>
        <w:t xml:space="preserve">, el titular del registro o notificación deberá presentar un certificado de exportación emitido por la autoridad </w:t>
      </w:r>
      <w:r w:rsidR="00707267">
        <w:rPr>
          <w:rFonts w:ascii="Times New Roman" w:hAnsi="Times New Roman" w:cs="Times New Roman"/>
          <w:sz w:val="24"/>
          <w:szCs w:val="24"/>
        </w:rPr>
        <w:t>competente</w:t>
      </w:r>
      <w:r w:rsidRPr="00AC4E19">
        <w:rPr>
          <w:rFonts w:ascii="Times New Roman" w:hAnsi="Times New Roman" w:cs="Times New Roman"/>
          <w:sz w:val="24"/>
          <w:szCs w:val="24"/>
        </w:rPr>
        <w:t xml:space="preserve"> del país de origen del fabricante. </w:t>
      </w:r>
      <w:r w:rsidRPr="00AC4E19">
        <w:rPr>
          <w:rFonts w:ascii="Times New Roman" w:eastAsia="Times New Roman" w:hAnsi="Times New Roman" w:cs="Times New Roman"/>
          <w:sz w:val="24"/>
          <w:szCs w:val="24"/>
          <w:lang w:eastAsia="en-GB"/>
        </w:rPr>
        <w:t xml:space="preserve">            </w:t>
      </w:r>
    </w:p>
    <w:p w14:paraId="24F7D4E8" w14:textId="77777777" w:rsidR="009A7FFB" w:rsidRDefault="009A7FFB" w:rsidP="00633A73">
      <w:pPr>
        <w:spacing w:after="0" w:line="360" w:lineRule="auto"/>
        <w:ind w:left="851"/>
        <w:jc w:val="both"/>
        <w:rPr>
          <w:rFonts w:ascii="Times New Roman" w:eastAsia="Times New Roman" w:hAnsi="Times New Roman" w:cs="Times New Roman"/>
          <w:sz w:val="24"/>
          <w:szCs w:val="24"/>
          <w:lang w:eastAsia="en-GB"/>
        </w:rPr>
      </w:pPr>
    </w:p>
    <w:p w14:paraId="24495C7E" w14:textId="4D1AFF9F" w:rsidR="009B6A8C" w:rsidRPr="00AC4E19" w:rsidRDefault="009A7FFB" w:rsidP="00633A73">
      <w:pPr>
        <w:spacing w:after="0" w:line="360" w:lineRule="auto"/>
        <w:ind w:left="851"/>
        <w:jc w:val="both"/>
        <w:rPr>
          <w:rFonts w:ascii="Times New Roman" w:eastAsia="Times New Roman" w:hAnsi="Times New Roman" w:cs="Times New Roman"/>
          <w:sz w:val="24"/>
          <w:szCs w:val="24"/>
          <w:lang w:eastAsia="en-GB"/>
        </w:rPr>
      </w:pPr>
      <w:r w:rsidRPr="009A7FFB">
        <w:rPr>
          <w:rFonts w:ascii="Times New Roman" w:eastAsia="Times New Roman" w:hAnsi="Times New Roman" w:cs="Times New Roman"/>
          <w:sz w:val="24"/>
          <w:szCs w:val="24"/>
          <w:lang w:eastAsia="en-GB"/>
        </w:rPr>
        <w:t>El documento deberá presentarse debidamente legalizado o apostillado, según corresponda, y acompañado de su respectiva traducción oficial al idioma español, en caso de estar redactado en un idioma distinto al español.</w:t>
      </w:r>
    </w:p>
    <w:p w14:paraId="2D6E0526" w14:textId="77777777" w:rsidR="009B6A8C" w:rsidRPr="00AC4E19" w:rsidRDefault="009B6A8C" w:rsidP="009B6A8C">
      <w:pPr>
        <w:spacing w:after="0" w:line="360" w:lineRule="auto"/>
        <w:ind w:left="1134"/>
        <w:jc w:val="both"/>
        <w:rPr>
          <w:rFonts w:ascii="Times New Roman" w:hAnsi="Times New Roman" w:cs="Times New Roman"/>
          <w:sz w:val="24"/>
          <w:szCs w:val="24"/>
        </w:rPr>
      </w:pPr>
    </w:p>
    <w:p w14:paraId="70C83F32" w14:textId="098A276A" w:rsidR="009B6A8C" w:rsidRPr="00AC4E19" w:rsidRDefault="009B6A8C" w:rsidP="00633A73">
      <w:pPr>
        <w:spacing w:after="0" w:line="360" w:lineRule="auto"/>
        <w:ind w:left="851" w:hanging="851"/>
        <w:jc w:val="both"/>
        <w:rPr>
          <w:rFonts w:ascii="Times New Roman" w:hAnsi="Times New Roman" w:cs="Times New Roman"/>
          <w:sz w:val="24"/>
          <w:szCs w:val="24"/>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07267">
        <w:rPr>
          <w:rFonts w:ascii="Times New Roman" w:eastAsia="Times New Roman" w:hAnsi="Times New Roman" w:cs="Times New Roman"/>
          <w:kern w:val="0"/>
          <w:sz w:val="24"/>
          <w:szCs w:val="24"/>
          <w:lang w:eastAsia="en-GB"/>
          <w14:ligatures w14:val="none"/>
        </w:rPr>
        <w:t>4</w:t>
      </w:r>
      <w:r>
        <w:rPr>
          <w:rFonts w:ascii="Times New Roman" w:eastAsia="Times New Roman" w:hAnsi="Times New Roman" w:cs="Times New Roman"/>
          <w:kern w:val="0"/>
          <w:sz w:val="24"/>
          <w:szCs w:val="24"/>
          <w:lang w:eastAsia="en-GB"/>
          <w14:ligatures w14:val="none"/>
        </w:rPr>
        <w:t>.</w:t>
      </w:r>
      <w:r w:rsidR="00707267">
        <w:rPr>
          <w:rFonts w:ascii="Times New Roman" w:hAnsi="Times New Roman" w:cs="Times New Roman"/>
          <w:sz w:val="24"/>
          <w:szCs w:val="24"/>
        </w:rPr>
        <w:t>4</w:t>
      </w:r>
      <w:r w:rsidRPr="00AC4E19">
        <w:rPr>
          <w:rFonts w:ascii="Times New Roman" w:hAnsi="Times New Roman" w:cs="Times New Roman"/>
          <w:sz w:val="24"/>
          <w:szCs w:val="24"/>
        </w:rPr>
        <w:t xml:space="preserve">. </w:t>
      </w:r>
      <w:r w:rsidR="009A7FFB">
        <w:rPr>
          <w:rFonts w:ascii="Times New Roman" w:hAnsi="Times New Roman" w:cs="Times New Roman"/>
          <w:sz w:val="24"/>
          <w:szCs w:val="24"/>
        </w:rPr>
        <w:t>Adjuntar i</w:t>
      </w:r>
      <w:r w:rsidRPr="00AC4E19">
        <w:rPr>
          <w:rFonts w:ascii="Times New Roman" w:hAnsi="Times New Roman" w:cs="Times New Roman"/>
          <w:sz w:val="24"/>
          <w:szCs w:val="24"/>
        </w:rPr>
        <w:t xml:space="preserve">nforme del </w:t>
      </w:r>
      <w:r>
        <w:rPr>
          <w:rFonts w:ascii="Times New Roman" w:hAnsi="Times New Roman" w:cs="Times New Roman"/>
          <w:sz w:val="24"/>
          <w:szCs w:val="24"/>
        </w:rPr>
        <w:t>e</w:t>
      </w:r>
      <w:r w:rsidRPr="00AC4E19">
        <w:rPr>
          <w:rFonts w:ascii="Times New Roman" w:hAnsi="Times New Roman" w:cs="Times New Roman"/>
          <w:sz w:val="24"/>
          <w:szCs w:val="24"/>
        </w:rPr>
        <w:t xml:space="preserve">studio de toxicidad aguda del producto formulado, que incluya las siguientes evaluaciones: oral, dérmica, por inhalación, irritación cutánea, irritación ocular y sensibilización cutánea, realizadas conforme </w:t>
      </w:r>
      <w:r w:rsidR="00CD74F2">
        <w:rPr>
          <w:rFonts w:ascii="Times New Roman" w:hAnsi="Times New Roman" w:cs="Times New Roman"/>
          <w:sz w:val="24"/>
          <w:szCs w:val="24"/>
        </w:rPr>
        <w:t>a</w:t>
      </w:r>
      <w:r w:rsidR="00CD74F2" w:rsidRPr="00CD74F2">
        <w:rPr>
          <w:rFonts w:ascii="Times New Roman" w:hAnsi="Times New Roman" w:cs="Times New Roman"/>
          <w:sz w:val="24"/>
          <w:szCs w:val="24"/>
        </w:rPr>
        <w:t xml:space="preserve"> las Directrices</w:t>
      </w:r>
      <w:r w:rsidR="00CD74F2">
        <w:rPr>
          <w:rFonts w:ascii="Times New Roman" w:hAnsi="Times New Roman" w:cs="Times New Roman"/>
          <w:sz w:val="24"/>
          <w:szCs w:val="24"/>
        </w:rPr>
        <w:t xml:space="preserve"> </w:t>
      </w:r>
      <w:r w:rsidR="00CD74F2" w:rsidRPr="00CD74F2">
        <w:rPr>
          <w:rFonts w:ascii="Times New Roman" w:hAnsi="Times New Roman" w:cs="Times New Roman"/>
          <w:sz w:val="24"/>
          <w:szCs w:val="24"/>
        </w:rPr>
        <w:t>de Ensayo de la OCDE</w:t>
      </w:r>
      <w:r w:rsidRPr="00AC4E19">
        <w:rPr>
          <w:rFonts w:ascii="Times New Roman" w:hAnsi="Times New Roman" w:cs="Times New Roman"/>
          <w:sz w:val="24"/>
          <w:szCs w:val="24"/>
        </w:rPr>
        <w:t xml:space="preserve">. </w:t>
      </w:r>
    </w:p>
    <w:p w14:paraId="4D2D4A70" w14:textId="77777777" w:rsidR="009B6A8C" w:rsidRPr="00AC4E19" w:rsidRDefault="009B6A8C" w:rsidP="009B6A8C">
      <w:pPr>
        <w:spacing w:after="0" w:line="360" w:lineRule="auto"/>
        <w:ind w:left="1134"/>
        <w:jc w:val="both"/>
        <w:rPr>
          <w:rFonts w:ascii="Times New Roman" w:hAnsi="Times New Roman" w:cs="Times New Roman"/>
          <w:sz w:val="24"/>
          <w:szCs w:val="24"/>
        </w:rPr>
      </w:pPr>
    </w:p>
    <w:p w14:paraId="5D8D8C78" w14:textId="309E543A" w:rsidR="009B6A8C" w:rsidRPr="00AC4E19" w:rsidRDefault="009B6A8C" w:rsidP="00633A73">
      <w:pPr>
        <w:spacing w:after="0" w:line="360" w:lineRule="auto"/>
        <w:ind w:left="851"/>
        <w:jc w:val="both"/>
        <w:rPr>
          <w:rFonts w:ascii="Times New Roman" w:eastAsia="Times New Roman" w:hAnsi="Times New Roman" w:cs="Times New Roman"/>
          <w:kern w:val="0"/>
          <w:sz w:val="24"/>
          <w:szCs w:val="24"/>
          <w:lang w:eastAsia="en-GB"/>
          <w14:ligatures w14:val="none"/>
        </w:rPr>
      </w:pPr>
      <w:r w:rsidRPr="00AC4E19">
        <w:rPr>
          <w:rFonts w:ascii="Times New Roman" w:hAnsi="Times New Roman" w:cs="Times New Roman"/>
          <w:sz w:val="24"/>
          <w:szCs w:val="24"/>
        </w:rPr>
        <w:t xml:space="preserve">En caso de que el producto </w:t>
      </w:r>
      <w:r w:rsidRPr="00AC4E19">
        <w:rPr>
          <w:rFonts w:ascii="Times New Roman" w:eastAsia="Times New Roman" w:hAnsi="Times New Roman" w:cs="Times New Roman"/>
          <w:kern w:val="0"/>
          <w:sz w:val="24"/>
          <w:szCs w:val="24"/>
          <w:lang w:eastAsia="en-GB"/>
          <w14:ligatures w14:val="none"/>
        </w:rPr>
        <w:t xml:space="preserve">preservante de madera se clasifique como producto químico priorizado, los estudios que debe presentar son los del Anexo </w:t>
      </w:r>
      <w:r w:rsidR="009A7FFB">
        <w:rPr>
          <w:rFonts w:ascii="Times New Roman" w:eastAsia="Times New Roman" w:hAnsi="Times New Roman" w:cs="Times New Roman"/>
          <w:kern w:val="0"/>
          <w:sz w:val="24"/>
          <w:szCs w:val="24"/>
          <w:lang w:eastAsia="en-GB"/>
          <w14:ligatures w14:val="none"/>
        </w:rPr>
        <w:t>C</w:t>
      </w:r>
      <w:r w:rsidRPr="00AC4E19">
        <w:rPr>
          <w:rFonts w:ascii="Times New Roman" w:eastAsia="Times New Roman" w:hAnsi="Times New Roman" w:cs="Times New Roman"/>
          <w:kern w:val="0"/>
          <w:sz w:val="24"/>
          <w:szCs w:val="24"/>
          <w:lang w:eastAsia="en-GB"/>
          <w14:ligatures w14:val="none"/>
        </w:rPr>
        <w:t xml:space="preserve"> del presente reglamento</w:t>
      </w:r>
      <w:r w:rsidRPr="00AC4E19">
        <w:rPr>
          <w:rFonts w:ascii="Times New Roman" w:eastAsia="Times New Roman" w:hAnsi="Times New Roman" w:cs="Times New Roman"/>
          <w:sz w:val="24"/>
          <w:szCs w:val="24"/>
          <w:lang w:eastAsia="en-GB"/>
        </w:rPr>
        <w:t>.</w:t>
      </w:r>
    </w:p>
    <w:p w14:paraId="1A52B302" w14:textId="77777777" w:rsidR="009B6A8C" w:rsidRPr="00AC4E19" w:rsidRDefault="009B6A8C" w:rsidP="009B6A8C">
      <w:pPr>
        <w:spacing w:after="0" w:line="360" w:lineRule="auto"/>
        <w:ind w:left="1134"/>
        <w:jc w:val="both"/>
        <w:rPr>
          <w:rFonts w:ascii="Times New Roman" w:eastAsia="Times New Roman" w:hAnsi="Times New Roman" w:cs="Times New Roman"/>
          <w:sz w:val="24"/>
          <w:szCs w:val="24"/>
          <w:lang w:eastAsia="en-GB"/>
        </w:rPr>
      </w:pPr>
    </w:p>
    <w:p w14:paraId="71AA1E47" w14:textId="492FA71F" w:rsidR="009B6A8C" w:rsidRPr="007C307D" w:rsidRDefault="009B6A8C" w:rsidP="007C307D">
      <w:pPr>
        <w:spacing w:after="0" w:line="360" w:lineRule="auto"/>
        <w:jc w:val="both"/>
        <w:rPr>
          <w:rFonts w:ascii="Times New Roman" w:hAnsi="Times New Roman" w:cs="Times New Roman"/>
          <w:sz w:val="24"/>
          <w:szCs w:val="24"/>
        </w:rPr>
      </w:pPr>
      <w:r w:rsidRPr="00707267">
        <w:rPr>
          <w:rFonts w:ascii="Times New Roman" w:eastAsia="Times New Roman" w:hAnsi="Times New Roman" w:cs="Times New Roman"/>
          <w:kern w:val="0"/>
          <w:sz w:val="24"/>
          <w:szCs w:val="24"/>
          <w:lang w:eastAsia="en-GB"/>
          <w14:ligatures w14:val="none"/>
        </w:rPr>
        <w:t>14.3.</w:t>
      </w:r>
      <w:r w:rsidR="00707267" w:rsidRPr="00707267">
        <w:rPr>
          <w:rFonts w:ascii="Times New Roman" w:eastAsia="Times New Roman" w:hAnsi="Times New Roman" w:cs="Times New Roman"/>
          <w:kern w:val="0"/>
          <w:sz w:val="24"/>
          <w:szCs w:val="24"/>
          <w:lang w:eastAsia="en-GB"/>
          <w14:ligatures w14:val="none"/>
        </w:rPr>
        <w:t>4</w:t>
      </w:r>
      <w:r w:rsidRPr="00707267">
        <w:rPr>
          <w:rFonts w:ascii="Times New Roman" w:eastAsia="Times New Roman" w:hAnsi="Times New Roman" w:cs="Times New Roman"/>
          <w:kern w:val="0"/>
          <w:sz w:val="24"/>
          <w:szCs w:val="24"/>
          <w:lang w:eastAsia="en-GB"/>
          <w14:ligatures w14:val="none"/>
        </w:rPr>
        <w:t>.</w:t>
      </w:r>
      <w:r w:rsidR="00707267" w:rsidRPr="00707267">
        <w:rPr>
          <w:rFonts w:ascii="Times New Roman" w:eastAsia="Times New Roman" w:hAnsi="Times New Roman" w:cs="Times New Roman"/>
          <w:kern w:val="0"/>
          <w:sz w:val="24"/>
          <w:szCs w:val="24"/>
          <w:lang w:eastAsia="en-GB"/>
          <w14:ligatures w14:val="none"/>
        </w:rPr>
        <w:t>5</w:t>
      </w:r>
      <w:r w:rsidRPr="007C307D">
        <w:rPr>
          <w:rFonts w:ascii="Times New Roman" w:eastAsia="Times New Roman" w:hAnsi="Times New Roman" w:cs="Times New Roman"/>
          <w:sz w:val="24"/>
          <w:szCs w:val="24"/>
          <w:lang w:eastAsia="en-GB"/>
        </w:rPr>
        <w:t xml:space="preserve">. Adjuntar estudio de eficacia conforme lo establecido en el Anexo </w:t>
      </w:r>
      <w:r w:rsidR="009A7FFB">
        <w:rPr>
          <w:rFonts w:ascii="Times New Roman" w:eastAsia="Times New Roman" w:hAnsi="Times New Roman" w:cs="Times New Roman"/>
          <w:sz w:val="24"/>
          <w:szCs w:val="24"/>
          <w:lang w:eastAsia="en-GB"/>
        </w:rPr>
        <w:t>I</w:t>
      </w:r>
      <w:r w:rsidRPr="007C307D">
        <w:rPr>
          <w:rFonts w:ascii="Times New Roman" w:eastAsia="Times New Roman" w:hAnsi="Times New Roman" w:cs="Times New Roman"/>
          <w:sz w:val="24"/>
          <w:szCs w:val="24"/>
          <w:lang w:eastAsia="en-GB"/>
        </w:rPr>
        <w:t xml:space="preserve"> del presente regl</w:t>
      </w:r>
      <w:r w:rsidR="00695603" w:rsidRPr="007C307D">
        <w:rPr>
          <w:rFonts w:ascii="Times New Roman" w:eastAsia="Times New Roman" w:hAnsi="Times New Roman" w:cs="Times New Roman"/>
          <w:sz w:val="24"/>
          <w:szCs w:val="24"/>
          <w:lang w:eastAsia="en-GB"/>
        </w:rPr>
        <w:t>a</w:t>
      </w:r>
      <w:r w:rsidRPr="007C307D">
        <w:rPr>
          <w:rFonts w:ascii="Times New Roman" w:eastAsia="Times New Roman" w:hAnsi="Times New Roman" w:cs="Times New Roman"/>
          <w:sz w:val="24"/>
          <w:szCs w:val="24"/>
          <w:lang w:eastAsia="en-GB"/>
        </w:rPr>
        <w:t xml:space="preserve">mento. </w:t>
      </w:r>
    </w:p>
    <w:p w14:paraId="22778DC4"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5F86666D" w14:textId="0BF0641E" w:rsidR="00703F9A" w:rsidRPr="0050530F" w:rsidRDefault="00703F9A" w:rsidP="00703F9A">
      <w:pPr>
        <w:spacing w:after="0" w:line="360" w:lineRule="auto"/>
        <w:jc w:val="both"/>
        <w:rPr>
          <w:rFonts w:ascii="Times New Roman" w:eastAsia="Times New Roman" w:hAnsi="Times New Roman" w:cs="Times New Roman"/>
          <w:b/>
          <w:bCs/>
          <w:kern w:val="0"/>
          <w:sz w:val="24"/>
          <w:szCs w:val="24"/>
          <w:lang w:eastAsia="en-GB"/>
          <w14:ligatures w14:val="none"/>
        </w:rPr>
      </w:pPr>
      <w:r w:rsidRPr="0050530F">
        <w:rPr>
          <w:rFonts w:ascii="Times New Roman" w:eastAsia="Times New Roman" w:hAnsi="Times New Roman" w:cs="Times New Roman"/>
          <w:b/>
          <w:bCs/>
          <w:kern w:val="0"/>
          <w:sz w:val="24"/>
          <w:szCs w:val="24"/>
          <w:lang w:eastAsia="en-GB"/>
          <w14:ligatures w14:val="none"/>
        </w:rPr>
        <w:t xml:space="preserve"> </w:t>
      </w:r>
      <w:bookmarkStart w:id="132" w:name="_Hlk206683963"/>
      <w:r w:rsidR="00680F91" w:rsidRPr="007C307D">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00680F91" w:rsidRPr="007C307D">
        <w:rPr>
          <w:rFonts w:ascii="Times New Roman" w:eastAsia="Times New Roman" w:hAnsi="Times New Roman" w:cs="Times New Roman"/>
          <w:b/>
          <w:bCs/>
          <w:kern w:val="0"/>
          <w:sz w:val="24"/>
          <w:szCs w:val="24"/>
          <w:lang w:eastAsia="en-GB"/>
          <w14:ligatures w14:val="none"/>
        </w:rPr>
        <w:t>.3</w:t>
      </w:r>
      <w:r w:rsidRPr="00224C91">
        <w:rPr>
          <w:rFonts w:ascii="Times New Roman" w:eastAsia="Times New Roman" w:hAnsi="Times New Roman" w:cs="Times New Roman"/>
          <w:b/>
          <w:bCs/>
          <w:kern w:val="0"/>
          <w:sz w:val="24"/>
          <w:szCs w:val="24"/>
          <w:lang w:eastAsia="en-GB"/>
          <w14:ligatures w14:val="none"/>
        </w:rPr>
        <w:t>.</w:t>
      </w:r>
      <w:r w:rsidR="00707267">
        <w:rPr>
          <w:rFonts w:ascii="Times New Roman" w:eastAsia="Times New Roman" w:hAnsi="Times New Roman" w:cs="Times New Roman"/>
          <w:b/>
          <w:bCs/>
          <w:kern w:val="0"/>
          <w:sz w:val="24"/>
          <w:szCs w:val="24"/>
          <w:lang w:eastAsia="en-GB"/>
          <w14:ligatures w14:val="none"/>
        </w:rPr>
        <w:t>5</w:t>
      </w:r>
      <w:r w:rsidRPr="00224C91">
        <w:rPr>
          <w:rFonts w:ascii="Times New Roman" w:eastAsia="Times New Roman" w:hAnsi="Times New Roman" w:cs="Times New Roman"/>
          <w:b/>
          <w:bCs/>
          <w:kern w:val="0"/>
          <w:sz w:val="24"/>
          <w:szCs w:val="24"/>
          <w:lang w:eastAsia="en-GB"/>
          <w14:ligatures w14:val="none"/>
        </w:rPr>
        <w:t xml:space="preserve">. Requisitos adicionales para </w:t>
      </w:r>
      <w:r w:rsidR="00680F91" w:rsidRPr="007C307D">
        <w:rPr>
          <w:rFonts w:ascii="Times New Roman" w:eastAsia="Times New Roman" w:hAnsi="Times New Roman" w:cs="Times New Roman"/>
          <w:b/>
          <w:bCs/>
          <w:kern w:val="0"/>
          <w:sz w:val="24"/>
          <w:szCs w:val="24"/>
          <w:lang w:eastAsia="en-GB"/>
          <w14:ligatures w14:val="none"/>
        </w:rPr>
        <w:t>la</w:t>
      </w:r>
      <w:r w:rsidR="009A7FFB">
        <w:rPr>
          <w:rFonts w:ascii="Times New Roman" w:eastAsia="Times New Roman" w:hAnsi="Times New Roman" w:cs="Times New Roman"/>
          <w:b/>
          <w:bCs/>
          <w:kern w:val="0"/>
          <w:sz w:val="24"/>
          <w:szCs w:val="24"/>
          <w:lang w:eastAsia="en-GB"/>
          <w14:ligatures w14:val="none"/>
        </w:rPr>
        <w:t xml:space="preserve"> solicitud de</w:t>
      </w:r>
      <w:r w:rsidR="00680F91" w:rsidRPr="007C307D">
        <w:rPr>
          <w:rFonts w:ascii="Times New Roman" w:eastAsia="Times New Roman" w:hAnsi="Times New Roman" w:cs="Times New Roman"/>
          <w:b/>
          <w:bCs/>
          <w:kern w:val="0"/>
          <w:sz w:val="24"/>
          <w:szCs w:val="24"/>
          <w:lang w:eastAsia="en-GB"/>
          <w14:ligatures w14:val="none"/>
        </w:rPr>
        <w:t xml:space="preserve"> renovación de </w:t>
      </w:r>
      <w:r w:rsidRPr="00224C91">
        <w:rPr>
          <w:rFonts w:ascii="Times New Roman" w:eastAsia="Times New Roman" w:hAnsi="Times New Roman" w:cs="Times New Roman"/>
          <w:b/>
          <w:bCs/>
          <w:kern w:val="0"/>
          <w:sz w:val="24"/>
          <w:szCs w:val="24"/>
          <w:lang w:eastAsia="en-GB"/>
          <w14:ligatures w14:val="none"/>
        </w:rPr>
        <w:t>la notificación</w:t>
      </w:r>
      <w:r w:rsidR="009A7FFB">
        <w:rPr>
          <w:rFonts w:ascii="Times New Roman" w:eastAsia="Times New Roman" w:hAnsi="Times New Roman" w:cs="Times New Roman"/>
          <w:b/>
          <w:bCs/>
          <w:kern w:val="0"/>
          <w:sz w:val="24"/>
          <w:szCs w:val="24"/>
          <w:lang w:eastAsia="en-GB"/>
          <w14:ligatures w14:val="none"/>
        </w:rPr>
        <w:t xml:space="preserve"> o registro</w:t>
      </w:r>
      <w:r w:rsidRPr="00224C91">
        <w:rPr>
          <w:rFonts w:ascii="Times New Roman" w:eastAsia="Times New Roman" w:hAnsi="Times New Roman" w:cs="Times New Roman"/>
          <w:b/>
          <w:bCs/>
          <w:kern w:val="0"/>
          <w:sz w:val="24"/>
          <w:szCs w:val="24"/>
          <w:lang w:eastAsia="en-GB"/>
          <w14:ligatures w14:val="none"/>
        </w:rPr>
        <w:t xml:space="preserve"> de productos fertilizantes</w:t>
      </w:r>
      <w:r w:rsidR="00707267">
        <w:rPr>
          <w:rFonts w:ascii="Times New Roman" w:eastAsia="Times New Roman" w:hAnsi="Times New Roman" w:cs="Times New Roman"/>
          <w:b/>
          <w:bCs/>
          <w:kern w:val="0"/>
          <w:sz w:val="24"/>
          <w:szCs w:val="24"/>
          <w:lang w:eastAsia="en-GB"/>
          <w14:ligatures w14:val="none"/>
        </w:rPr>
        <w:t xml:space="preserve"> de uso doméstico</w:t>
      </w:r>
      <w:r w:rsidRPr="00224C91">
        <w:rPr>
          <w:rFonts w:ascii="Times New Roman" w:eastAsia="Times New Roman" w:hAnsi="Times New Roman" w:cs="Times New Roman"/>
          <w:b/>
          <w:bCs/>
          <w:kern w:val="0"/>
          <w:sz w:val="24"/>
          <w:szCs w:val="24"/>
          <w:lang w:eastAsia="en-GB"/>
          <w14:ligatures w14:val="none"/>
        </w:rPr>
        <w:t xml:space="preserve"> y sustratos de uso doméstico</w:t>
      </w:r>
      <w:bookmarkEnd w:id="132"/>
      <w:r w:rsidR="00A26A8E">
        <w:rPr>
          <w:rFonts w:ascii="Times New Roman" w:eastAsia="Times New Roman" w:hAnsi="Times New Roman" w:cs="Times New Roman"/>
          <w:b/>
          <w:bCs/>
          <w:kern w:val="0"/>
          <w:sz w:val="24"/>
          <w:szCs w:val="24"/>
          <w:lang w:eastAsia="en-GB"/>
          <w14:ligatures w14:val="none"/>
        </w:rPr>
        <w:t>.</w:t>
      </w:r>
    </w:p>
    <w:p w14:paraId="421455B7"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506B66BC" w14:textId="09490CF7" w:rsidR="007E0484" w:rsidRPr="007E0484" w:rsidRDefault="00680F91" w:rsidP="00031307">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094F84"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.3</w:t>
      </w:r>
      <w:r w:rsidR="00703F9A" w:rsidRPr="007C307D">
        <w:rPr>
          <w:rFonts w:ascii="Times New Roman" w:eastAsia="Times New Roman" w:hAnsi="Times New Roman" w:cs="Times New Roman"/>
          <w:kern w:val="0"/>
          <w:sz w:val="24"/>
          <w:szCs w:val="24"/>
          <w:lang w:eastAsia="en-GB"/>
          <w14:ligatures w14:val="none"/>
        </w:rPr>
        <w:t>.</w:t>
      </w:r>
      <w:r w:rsidR="0078438E">
        <w:rPr>
          <w:rFonts w:ascii="Times New Roman" w:eastAsia="Times New Roman" w:hAnsi="Times New Roman" w:cs="Times New Roman"/>
          <w:kern w:val="0"/>
          <w:sz w:val="24"/>
          <w:szCs w:val="24"/>
          <w:lang w:eastAsia="en-GB"/>
          <w14:ligatures w14:val="none"/>
        </w:rPr>
        <w:t>5</w:t>
      </w:r>
      <w:r w:rsidR="00703F9A" w:rsidRPr="007C307D">
        <w:rPr>
          <w:rFonts w:ascii="Times New Roman" w:eastAsia="Times New Roman" w:hAnsi="Times New Roman" w:cs="Times New Roman"/>
          <w:kern w:val="0"/>
          <w:sz w:val="24"/>
          <w:szCs w:val="24"/>
          <w:lang w:eastAsia="en-GB"/>
          <w14:ligatures w14:val="none"/>
        </w:rPr>
        <w:t xml:space="preserve">.1. </w:t>
      </w:r>
      <w:r w:rsidR="007E0484" w:rsidRPr="007E0484">
        <w:rPr>
          <w:rFonts w:ascii="Times New Roman" w:eastAsia="Times New Roman" w:hAnsi="Times New Roman" w:cs="Times New Roman"/>
          <w:kern w:val="0"/>
          <w:sz w:val="24"/>
          <w:szCs w:val="24"/>
          <w:lang w:eastAsia="en-GB"/>
          <w14:ligatures w14:val="none"/>
        </w:rPr>
        <w:t>Completar el formulario F.</w:t>
      </w:r>
      <w:r w:rsidR="006B2FB6">
        <w:rPr>
          <w:rFonts w:ascii="Times New Roman" w:eastAsia="Times New Roman" w:hAnsi="Times New Roman" w:cs="Times New Roman"/>
          <w:kern w:val="0"/>
          <w:sz w:val="24"/>
          <w:szCs w:val="24"/>
          <w:lang w:eastAsia="en-GB"/>
          <w14:ligatures w14:val="none"/>
        </w:rPr>
        <w:t>0</w:t>
      </w:r>
      <w:r w:rsidR="007E0484" w:rsidRPr="007E0484">
        <w:rPr>
          <w:rFonts w:ascii="Times New Roman" w:eastAsia="Times New Roman" w:hAnsi="Times New Roman" w:cs="Times New Roman"/>
          <w:kern w:val="0"/>
          <w:sz w:val="24"/>
          <w:szCs w:val="24"/>
          <w:lang w:eastAsia="en-GB"/>
          <w14:ligatures w14:val="none"/>
        </w:rPr>
        <w:t xml:space="preserve">5 que se encuentra en el Anexo </w:t>
      </w:r>
      <w:r w:rsidR="009A7FFB">
        <w:rPr>
          <w:rFonts w:ascii="Times New Roman" w:eastAsia="Times New Roman" w:hAnsi="Times New Roman" w:cs="Times New Roman"/>
          <w:kern w:val="0"/>
          <w:sz w:val="24"/>
          <w:szCs w:val="24"/>
          <w:lang w:eastAsia="en-GB"/>
          <w14:ligatures w14:val="none"/>
        </w:rPr>
        <w:t>F</w:t>
      </w:r>
      <w:r w:rsidR="007E0484" w:rsidRPr="007E0484">
        <w:rPr>
          <w:rFonts w:ascii="Times New Roman" w:eastAsia="Times New Roman" w:hAnsi="Times New Roman" w:cs="Times New Roman"/>
          <w:kern w:val="0"/>
          <w:sz w:val="24"/>
          <w:szCs w:val="24"/>
          <w:lang w:eastAsia="en-GB"/>
          <w14:ligatures w14:val="none"/>
        </w:rPr>
        <w:t xml:space="preserve"> de este reglamento. El formulario debe adjuntarse firmado digitalmente por el titular y el profesional responsable del registro o notificación del producto químico en </w:t>
      </w:r>
      <w:r w:rsidR="0078438E">
        <w:rPr>
          <w:rFonts w:ascii="Times New Roman" w:eastAsia="Times New Roman" w:hAnsi="Times New Roman" w:cs="Times New Roman"/>
          <w:kern w:val="0"/>
          <w:sz w:val="24"/>
          <w:szCs w:val="24"/>
          <w:lang w:eastAsia="en-GB"/>
          <w14:ligatures w14:val="none"/>
        </w:rPr>
        <w:t>el portal</w:t>
      </w:r>
      <w:r w:rsidR="007E0484" w:rsidRPr="007E0484">
        <w:rPr>
          <w:rFonts w:ascii="Times New Roman" w:eastAsia="Times New Roman" w:hAnsi="Times New Roman" w:cs="Times New Roman"/>
          <w:kern w:val="0"/>
          <w:sz w:val="24"/>
          <w:szCs w:val="24"/>
          <w:lang w:eastAsia="en-GB"/>
          <w14:ligatures w14:val="none"/>
        </w:rPr>
        <w:t xml:space="preserve"> “Regístrelo”.</w:t>
      </w:r>
    </w:p>
    <w:p w14:paraId="43512BD0" w14:textId="77777777" w:rsidR="007E0484" w:rsidRPr="007E0484" w:rsidRDefault="007E0484"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1C0AAB86" w14:textId="5818C4D7" w:rsidR="007E0484" w:rsidRPr="007E0484" w:rsidRDefault="00297ACA" w:rsidP="00031307">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8438E">
        <w:rPr>
          <w:rFonts w:ascii="Times New Roman" w:eastAsia="Times New Roman" w:hAnsi="Times New Roman" w:cs="Times New Roman"/>
          <w:kern w:val="0"/>
          <w:sz w:val="24"/>
          <w:szCs w:val="24"/>
          <w:lang w:eastAsia="en-GB"/>
          <w14:ligatures w14:val="none"/>
        </w:rPr>
        <w:t>5</w:t>
      </w:r>
      <w:r w:rsidRPr="00687E6E">
        <w:rPr>
          <w:rFonts w:ascii="Times New Roman" w:eastAsia="Times New Roman" w:hAnsi="Times New Roman" w:cs="Times New Roman"/>
          <w:kern w:val="0"/>
          <w:sz w:val="24"/>
          <w:szCs w:val="24"/>
          <w:lang w:eastAsia="en-GB"/>
          <w14:ligatures w14:val="none"/>
        </w:rPr>
        <w:t>.</w:t>
      </w:r>
      <w:r w:rsidR="007E0484" w:rsidRPr="007E0484">
        <w:rPr>
          <w:rFonts w:ascii="Times New Roman" w:eastAsia="Times New Roman" w:hAnsi="Times New Roman" w:cs="Times New Roman"/>
          <w:kern w:val="0"/>
          <w:sz w:val="24"/>
          <w:szCs w:val="24"/>
          <w:lang w:eastAsia="en-GB"/>
          <w14:ligatures w14:val="none"/>
        </w:rPr>
        <w:t xml:space="preserve">2. Adjuntar </w:t>
      </w:r>
      <w:r w:rsidR="009A7FFB">
        <w:rPr>
          <w:rFonts w:ascii="Times New Roman" w:eastAsia="Times New Roman" w:hAnsi="Times New Roman" w:cs="Times New Roman"/>
          <w:kern w:val="0"/>
          <w:sz w:val="24"/>
          <w:szCs w:val="24"/>
          <w:lang w:eastAsia="en-GB"/>
          <w14:ligatures w14:val="none"/>
        </w:rPr>
        <w:t>CLV</w:t>
      </w:r>
      <w:r w:rsidR="007E0484" w:rsidRPr="007E0484">
        <w:rPr>
          <w:rFonts w:ascii="Times New Roman" w:eastAsia="Times New Roman" w:hAnsi="Times New Roman" w:cs="Times New Roman"/>
          <w:kern w:val="0"/>
          <w:sz w:val="24"/>
          <w:szCs w:val="24"/>
          <w:lang w:eastAsia="en-GB"/>
          <w14:ligatures w14:val="none"/>
        </w:rPr>
        <w:t xml:space="preserve"> emitido por la autoridad </w:t>
      </w:r>
      <w:r w:rsidR="0078438E">
        <w:rPr>
          <w:rFonts w:ascii="Times New Roman" w:eastAsia="Times New Roman" w:hAnsi="Times New Roman" w:cs="Times New Roman"/>
          <w:kern w:val="0"/>
          <w:sz w:val="24"/>
          <w:szCs w:val="24"/>
          <w:lang w:eastAsia="en-GB"/>
          <w14:ligatures w14:val="none"/>
        </w:rPr>
        <w:t>competente</w:t>
      </w:r>
      <w:r w:rsidR="007E0484" w:rsidRPr="007E0484">
        <w:rPr>
          <w:rFonts w:ascii="Times New Roman" w:eastAsia="Times New Roman" w:hAnsi="Times New Roman" w:cs="Times New Roman"/>
          <w:kern w:val="0"/>
          <w:sz w:val="24"/>
          <w:szCs w:val="24"/>
          <w:lang w:eastAsia="en-GB"/>
          <w14:ligatures w14:val="none"/>
        </w:rPr>
        <w:t xml:space="preserve"> del país fabricante</w:t>
      </w:r>
      <w:r w:rsidR="0078438E">
        <w:rPr>
          <w:rFonts w:ascii="Times New Roman" w:eastAsia="Times New Roman" w:hAnsi="Times New Roman" w:cs="Times New Roman"/>
          <w:kern w:val="0"/>
          <w:sz w:val="24"/>
          <w:szCs w:val="24"/>
          <w:lang w:eastAsia="en-GB"/>
          <w14:ligatures w14:val="none"/>
        </w:rPr>
        <w:t xml:space="preserve"> del producto químico</w:t>
      </w:r>
      <w:r w:rsidR="007E0484" w:rsidRPr="007E0484">
        <w:rPr>
          <w:rFonts w:ascii="Times New Roman" w:eastAsia="Times New Roman" w:hAnsi="Times New Roman" w:cs="Times New Roman"/>
          <w:kern w:val="0"/>
          <w:sz w:val="24"/>
          <w:szCs w:val="24"/>
          <w:lang w:eastAsia="en-GB"/>
          <w14:ligatures w14:val="none"/>
        </w:rPr>
        <w:t>.</w:t>
      </w:r>
    </w:p>
    <w:p w14:paraId="6062E8CD" w14:textId="77777777" w:rsidR="007E0484" w:rsidRPr="007E0484" w:rsidRDefault="007E0484"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7C64BFB4" w14:textId="75637F5D" w:rsidR="00520813" w:rsidRDefault="00520813" w:rsidP="00031307">
      <w:pPr>
        <w:spacing w:after="0" w:line="360" w:lineRule="auto"/>
        <w:ind w:left="993"/>
        <w:jc w:val="both"/>
        <w:rPr>
          <w:rFonts w:ascii="Times New Roman" w:hAnsi="Times New Roman" w:cs="Times New Roman"/>
          <w:sz w:val="24"/>
          <w:szCs w:val="24"/>
        </w:rPr>
      </w:pPr>
      <w:r w:rsidRPr="00AC4E19">
        <w:rPr>
          <w:rFonts w:ascii="Times New Roman" w:hAnsi="Times New Roman" w:cs="Times New Roman"/>
          <w:sz w:val="24"/>
          <w:szCs w:val="24"/>
        </w:rPr>
        <w:t>En caso de que el</w:t>
      </w:r>
      <w:r w:rsidRPr="00AC4E19">
        <w:rPr>
          <w:rFonts w:ascii="Times New Roman" w:eastAsia="Times New Roman" w:hAnsi="Times New Roman" w:cs="Times New Roman"/>
          <w:sz w:val="24"/>
          <w:szCs w:val="24"/>
          <w:lang w:eastAsia="en-GB"/>
        </w:rPr>
        <w:t xml:space="preserve"> fertilizante de uso doméstico o sustrato de uso doméstico</w:t>
      </w:r>
      <w:r w:rsidRPr="00AC4E19">
        <w:rPr>
          <w:rFonts w:ascii="Times New Roman" w:hAnsi="Times New Roman" w:cs="Times New Roman"/>
          <w:sz w:val="24"/>
          <w:szCs w:val="24"/>
        </w:rPr>
        <w:t xml:space="preserve"> no cuente con </w:t>
      </w:r>
      <w:r w:rsidR="009A7FFB">
        <w:rPr>
          <w:rFonts w:ascii="Times New Roman" w:hAnsi="Times New Roman" w:cs="Times New Roman"/>
          <w:sz w:val="24"/>
          <w:szCs w:val="24"/>
        </w:rPr>
        <w:t>CLV</w:t>
      </w:r>
      <w:r w:rsidRPr="00AC4E19">
        <w:rPr>
          <w:rFonts w:ascii="Times New Roman" w:hAnsi="Times New Roman" w:cs="Times New Roman"/>
          <w:sz w:val="24"/>
          <w:szCs w:val="24"/>
        </w:rPr>
        <w:t xml:space="preserve">, el titular del registro o notificación deberá presentar un certificado de exportación emitido por la autoridad </w:t>
      </w:r>
      <w:r w:rsidR="0078438E">
        <w:rPr>
          <w:rFonts w:ascii="Times New Roman" w:hAnsi="Times New Roman" w:cs="Times New Roman"/>
          <w:sz w:val="24"/>
          <w:szCs w:val="24"/>
        </w:rPr>
        <w:t>competente</w:t>
      </w:r>
      <w:r w:rsidRPr="00AC4E19">
        <w:rPr>
          <w:rFonts w:ascii="Times New Roman" w:hAnsi="Times New Roman" w:cs="Times New Roman"/>
          <w:sz w:val="24"/>
          <w:szCs w:val="24"/>
        </w:rPr>
        <w:t xml:space="preserve"> del país de </w:t>
      </w:r>
      <w:r w:rsidRPr="00687E6E">
        <w:rPr>
          <w:rFonts w:ascii="Times New Roman" w:hAnsi="Times New Roman" w:cs="Times New Roman"/>
          <w:sz w:val="24"/>
          <w:szCs w:val="24"/>
        </w:rPr>
        <w:t>origen del fabricante</w:t>
      </w:r>
      <w:r w:rsidR="0078438E">
        <w:rPr>
          <w:rFonts w:ascii="Times New Roman" w:hAnsi="Times New Roman" w:cs="Times New Roman"/>
          <w:sz w:val="24"/>
          <w:szCs w:val="24"/>
        </w:rPr>
        <w:t xml:space="preserve"> del producto químico</w:t>
      </w:r>
      <w:r w:rsidRPr="00687E6E">
        <w:rPr>
          <w:rFonts w:ascii="Times New Roman" w:hAnsi="Times New Roman" w:cs="Times New Roman"/>
          <w:sz w:val="24"/>
          <w:szCs w:val="24"/>
        </w:rPr>
        <w:t xml:space="preserve">. </w:t>
      </w:r>
    </w:p>
    <w:p w14:paraId="65AB498E" w14:textId="77777777" w:rsidR="009A7FFB" w:rsidRDefault="009A7FFB" w:rsidP="009A7FFB">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
    <w:p w14:paraId="0419BA79" w14:textId="5090FF9F" w:rsidR="009A7FFB" w:rsidRDefault="009A7FFB" w:rsidP="009A7FFB">
      <w:pPr>
        <w:spacing w:after="0" w:line="360" w:lineRule="auto"/>
        <w:ind w:left="993"/>
        <w:jc w:val="both"/>
        <w:rPr>
          <w:rFonts w:ascii="Times New Roman" w:hAnsi="Times New Roman" w:cs="Times New Roman"/>
          <w:sz w:val="24"/>
          <w:szCs w:val="24"/>
        </w:rPr>
      </w:pPr>
      <w:r w:rsidRPr="00147D09">
        <w:rPr>
          <w:rFonts w:ascii="Times New Roman" w:hAnsi="Times New Roman" w:cs="Times New Roman"/>
          <w:sz w:val="24"/>
          <w:szCs w:val="24"/>
        </w:rPr>
        <w:lastRenderedPageBreak/>
        <w:t>El documento deberá presentarse debidamente legalizado o apostillado, según corresponda, y acompañado de su respectiva traducción oficial al idioma español, en caso de estar redactado en un idioma distinto al español</w:t>
      </w:r>
      <w:r>
        <w:rPr>
          <w:rFonts w:ascii="Times New Roman" w:hAnsi="Times New Roman" w:cs="Times New Roman"/>
          <w:sz w:val="24"/>
          <w:szCs w:val="24"/>
        </w:rPr>
        <w:t>.</w:t>
      </w:r>
    </w:p>
    <w:p w14:paraId="3DE3C21A" w14:textId="77777777" w:rsidR="00520813" w:rsidRDefault="00520813" w:rsidP="00031307">
      <w:pPr>
        <w:spacing w:after="0" w:line="360" w:lineRule="auto"/>
        <w:ind w:left="993"/>
        <w:jc w:val="both"/>
        <w:rPr>
          <w:rFonts w:ascii="Times New Roman" w:hAnsi="Times New Roman" w:cs="Times New Roman"/>
          <w:sz w:val="24"/>
          <w:szCs w:val="24"/>
        </w:rPr>
      </w:pPr>
    </w:p>
    <w:p w14:paraId="38A714FA" w14:textId="295CB503" w:rsidR="007E0484" w:rsidRPr="007E0484" w:rsidRDefault="007E0484" w:rsidP="00031307">
      <w:pPr>
        <w:spacing w:after="0" w:line="360" w:lineRule="auto"/>
        <w:ind w:left="993"/>
        <w:jc w:val="both"/>
        <w:rPr>
          <w:rFonts w:ascii="Times New Roman" w:eastAsia="Times New Roman" w:hAnsi="Times New Roman" w:cs="Times New Roman"/>
          <w:kern w:val="0"/>
          <w:sz w:val="24"/>
          <w:szCs w:val="24"/>
          <w:lang w:eastAsia="en-GB"/>
          <w14:ligatures w14:val="none"/>
        </w:rPr>
      </w:pPr>
      <w:r w:rsidRPr="007E0484">
        <w:rPr>
          <w:rFonts w:ascii="Times New Roman" w:eastAsia="Times New Roman" w:hAnsi="Times New Roman" w:cs="Times New Roman"/>
          <w:kern w:val="0"/>
          <w:sz w:val="24"/>
          <w:szCs w:val="24"/>
          <w:lang w:eastAsia="en-GB"/>
          <w14:ligatures w14:val="none"/>
        </w:rPr>
        <w:t>Se exceptúan de este requisito los productos</w:t>
      </w:r>
      <w:r w:rsidR="0078438E">
        <w:rPr>
          <w:rFonts w:ascii="Times New Roman" w:eastAsia="Times New Roman" w:hAnsi="Times New Roman" w:cs="Times New Roman"/>
          <w:kern w:val="0"/>
          <w:sz w:val="24"/>
          <w:szCs w:val="24"/>
          <w:lang w:eastAsia="en-GB"/>
          <w14:ligatures w14:val="none"/>
        </w:rPr>
        <w:t xml:space="preserve"> químicos de producción </w:t>
      </w:r>
      <w:r w:rsidRPr="007E0484">
        <w:rPr>
          <w:rFonts w:ascii="Times New Roman" w:eastAsia="Times New Roman" w:hAnsi="Times New Roman" w:cs="Times New Roman"/>
          <w:kern w:val="0"/>
          <w:sz w:val="24"/>
          <w:szCs w:val="24"/>
          <w:lang w:eastAsia="en-GB"/>
          <w14:ligatures w14:val="none"/>
        </w:rPr>
        <w:t>nacional.</w:t>
      </w:r>
    </w:p>
    <w:p w14:paraId="7CDC9E8C" w14:textId="77777777" w:rsidR="007E0484" w:rsidRPr="007E0484" w:rsidRDefault="007E0484"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36BB57FF" w14:textId="6498F93F" w:rsidR="007E0484" w:rsidRDefault="00297ACA" w:rsidP="00031307">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8438E">
        <w:rPr>
          <w:rFonts w:ascii="Times New Roman" w:eastAsia="Times New Roman" w:hAnsi="Times New Roman" w:cs="Times New Roman"/>
          <w:kern w:val="0"/>
          <w:sz w:val="24"/>
          <w:szCs w:val="24"/>
          <w:lang w:eastAsia="en-GB"/>
          <w14:ligatures w14:val="none"/>
        </w:rPr>
        <w:t>5</w:t>
      </w:r>
      <w:r w:rsidR="007E0484" w:rsidRPr="007E0484">
        <w:rPr>
          <w:rFonts w:ascii="Times New Roman" w:eastAsia="Times New Roman" w:hAnsi="Times New Roman" w:cs="Times New Roman"/>
          <w:kern w:val="0"/>
          <w:sz w:val="24"/>
          <w:szCs w:val="24"/>
          <w:lang w:eastAsia="en-GB"/>
          <w14:ligatures w14:val="none"/>
        </w:rPr>
        <w:t>.3. Adjuntar Certificado de composición cualitativo-cuantitativo del fertilizante de uso doméstico o sustratos de uso doméstico indicando la concentración en porcentajes (m/m, v/v, m/v) de los ingredientes activos e inertes, emitido por el fabricante. El documento deberá presentarse debidamente legalizado o apostillado, según corresponda, y acompañado de su respectiva traducción oficial al idioma español, en caso de estar redactado en un idioma distinto al español.</w:t>
      </w:r>
    </w:p>
    <w:p w14:paraId="3749725B" w14:textId="77777777" w:rsidR="00BE471D" w:rsidRPr="007E0484" w:rsidRDefault="00BE471D"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4C2BA448" w14:textId="59F3EDFD" w:rsidR="007E0484" w:rsidRPr="007C307D" w:rsidRDefault="007E0484" w:rsidP="00031307">
      <w:pPr>
        <w:spacing w:after="0" w:line="360" w:lineRule="auto"/>
        <w:ind w:left="851"/>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 xml:space="preserve">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23" w:history="1">
        <w:r w:rsidR="009A7FFB" w:rsidRPr="00603D82">
          <w:rPr>
            <w:rStyle w:val="Hipervnculo"/>
            <w:rFonts w:ascii="Times New Roman" w:eastAsia="Times New Roman" w:hAnsi="Times New Roman" w:cs="Times New Roman"/>
            <w:kern w:val="0"/>
            <w:sz w:val="24"/>
            <w:szCs w:val="24"/>
            <w:lang w:eastAsia="en-GB"/>
            <w14:ligatures w14:val="none"/>
          </w:rPr>
          <w:t>drpirs.atencioncliente@misalud.go.cr</w:t>
        </w:r>
      </w:hyperlink>
      <w:r w:rsidRPr="007C307D">
        <w:rPr>
          <w:rFonts w:ascii="Times New Roman" w:eastAsia="Times New Roman" w:hAnsi="Times New Roman" w:cs="Times New Roman"/>
          <w:kern w:val="0"/>
          <w:sz w:val="24"/>
          <w:szCs w:val="24"/>
          <w:lang w:eastAsia="en-GB"/>
          <w14:ligatures w14:val="none"/>
        </w:rPr>
        <w:t>.</w:t>
      </w:r>
      <w:r w:rsidR="009A7FFB">
        <w:rPr>
          <w:rFonts w:ascii="Times New Roman" w:eastAsia="Times New Roman" w:hAnsi="Times New Roman" w:cs="Times New Roman"/>
          <w:kern w:val="0"/>
          <w:sz w:val="24"/>
          <w:szCs w:val="24"/>
          <w:lang w:eastAsia="en-GB"/>
          <w14:ligatures w14:val="none"/>
        </w:rPr>
        <w:t xml:space="preserve"> </w:t>
      </w:r>
    </w:p>
    <w:p w14:paraId="414A4568" w14:textId="77777777" w:rsidR="007E0484" w:rsidRPr="007E0484" w:rsidRDefault="007E0484" w:rsidP="00031307">
      <w:pPr>
        <w:spacing w:after="0" w:line="360" w:lineRule="auto"/>
        <w:ind w:left="851"/>
        <w:jc w:val="both"/>
        <w:rPr>
          <w:rFonts w:ascii="Times New Roman" w:eastAsia="Times New Roman" w:hAnsi="Times New Roman" w:cs="Times New Roman"/>
          <w:kern w:val="0"/>
          <w:sz w:val="24"/>
          <w:szCs w:val="24"/>
          <w:lang w:eastAsia="en-GB"/>
          <w14:ligatures w14:val="none"/>
        </w:rPr>
      </w:pPr>
    </w:p>
    <w:p w14:paraId="59558C28" w14:textId="77F108EA" w:rsidR="007E0484" w:rsidRPr="007E0484" w:rsidRDefault="00297ACA" w:rsidP="00031307">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14.3</w:t>
      </w:r>
      <w:r w:rsidRPr="00687E6E">
        <w:rPr>
          <w:rFonts w:ascii="Times New Roman" w:eastAsia="Times New Roman" w:hAnsi="Times New Roman" w:cs="Times New Roman"/>
          <w:kern w:val="0"/>
          <w:sz w:val="24"/>
          <w:szCs w:val="24"/>
          <w:lang w:eastAsia="en-GB"/>
          <w14:ligatures w14:val="none"/>
        </w:rPr>
        <w:t>.</w:t>
      </w:r>
      <w:r w:rsidR="0078438E">
        <w:rPr>
          <w:rFonts w:ascii="Times New Roman" w:eastAsia="Times New Roman" w:hAnsi="Times New Roman" w:cs="Times New Roman"/>
          <w:kern w:val="0"/>
          <w:sz w:val="24"/>
          <w:szCs w:val="24"/>
          <w:lang w:eastAsia="en-GB"/>
          <w14:ligatures w14:val="none"/>
        </w:rPr>
        <w:t>5.</w:t>
      </w:r>
      <w:r w:rsidR="007E0484" w:rsidRPr="007E0484">
        <w:rPr>
          <w:rFonts w:ascii="Times New Roman" w:eastAsia="Times New Roman" w:hAnsi="Times New Roman" w:cs="Times New Roman"/>
          <w:kern w:val="0"/>
          <w:sz w:val="24"/>
          <w:szCs w:val="24"/>
          <w:lang w:eastAsia="en-GB"/>
          <w14:ligatures w14:val="none"/>
        </w:rPr>
        <w:t>4. Adjunta Certificado de análisis (</w:t>
      </w:r>
      <w:proofErr w:type="spellStart"/>
      <w:r w:rsidR="007E0484" w:rsidRPr="007E0484">
        <w:rPr>
          <w:rFonts w:ascii="Times New Roman" w:eastAsia="Times New Roman" w:hAnsi="Times New Roman" w:cs="Times New Roman"/>
          <w:kern w:val="0"/>
          <w:sz w:val="24"/>
          <w:szCs w:val="24"/>
          <w:lang w:eastAsia="en-GB"/>
          <w14:ligatures w14:val="none"/>
        </w:rPr>
        <w:t>CoA</w:t>
      </w:r>
      <w:proofErr w:type="spellEnd"/>
      <w:r w:rsidR="007E0484" w:rsidRPr="007E0484">
        <w:rPr>
          <w:rFonts w:ascii="Times New Roman" w:eastAsia="Times New Roman" w:hAnsi="Times New Roman" w:cs="Times New Roman"/>
          <w:kern w:val="0"/>
          <w:sz w:val="24"/>
          <w:szCs w:val="24"/>
          <w:lang w:eastAsia="en-GB"/>
          <w14:ligatures w14:val="none"/>
        </w:rPr>
        <w:t xml:space="preserve">) del fertilizante de uso doméstico o sustrato de uso doméstico. </w:t>
      </w:r>
    </w:p>
    <w:p w14:paraId="6A5A1BCD" w14:textId="77777777" w:rsidR="00297ACA" w:rsidRDefault="00297ACA"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41EED185" w14:textId="42E294F7" w:rsidR="007E0484" w:rsidRDefault="007E0484" w:rsidP="00031307">
      <w:pPr>
        <w:spacing w:after="0" w:line="360" w:lineRule="auto"/>
        <w:ind w:left="851"/>
        <w:jc w:val="both"/>
        <w:rPr>
          <w:rFonts w:ascii="Times New Roman" w:eastAsia="Times New Roman" w:hAnsi="Times New Roman" w:cs="Times New Roman"/>
          <w:kern w:val="0"/>
          <w:sz w:val="24"/>
          <w:szCs w:val="24"/>
          <w:lang w:eastAsia="en-GB"/>
          <w14:ligatures w14:val="none"/>
        </w:rPr>
      </w:pPr>
      <w:r w:rsidRPr="007E0484">
        <w:rPr>
          <w:rFonts w:ascii="Times New Roman" w:eastAsia="Times New Roman" w:hAnsi="Times New Roman" w:cs="Times New Roman"/>
          <w:kern w:val="0"/>
          <w:sz w:val="24"/>
          <w:szCs w:val="24"/>
          <w:lang w:eastAsia="en-GB"/>
          <w14:ligatures w14:val="none"/>
        </w:rPr>
        <w:t>El certificado de análisis debe ser emitido por el laboratorio</w:t>
      </w:r>
      <w:r w:rsidR="00BE471D">
        <w:rPr>
          <w:rFonts w:ascii="Times New Roman" w:eastAsia="Times New Roman" w:hAnsi="Times New Roman" w:cs="Times New Roman"/>
          <w:kern w:val="0"/>
          <w:sz w:val="24"/>
          <w:szCs w:val="24"/>
          <w:lang w:eastAsia="en-GB"/>
          <w14:ligatures w14:val="none"/>
        </w:rPr>
        <w:t xml:space="preserve"> del </w:t>
      </w:r>
      <w:r w:rsidRPr="007E0484">
        <w:rPr>
          <w:rFonts w:ascii="Times New Roman" w:eastAsia="Times New Roman" w:hAnsi="Times New Roman" w:cs="Times New Roman"/>
          <w:kern w:val="0"/>
          <w:sz w:val="24"/>
          <w:szCs w:val="24"/>
          <w:lang w:eastAsia="en-GB"/>
          <w14:ligatures w14:val="none"/>
        </w:rPr>
        <w:t>fabricante o por un laboratorio acreditado en C</w:t>
      </w:r>
      <w:r w:rsidR="009A4CAA">
        <w:rPr>
          <w:rFonts w:ascii="Times New Roman" w:eastAsia="Times New Roman" w:hAnsi="Times New Roman" w:cs="Times New Roman"/>
          <w:kern w:val="0"/>
          <w:sz w:val="24"/>
          <w:szCs w:val="24"/>
          <w:lang w:eastAsia="en-GB"/>
          <w14:ligatures w14:val="none"/>
        </w:rPr>
        <w:t xml:space="preserve">osta </w:t>
      </w:r>
      <w:r w:rsidRPr="007E0484">
        <w:rPr>
          <w:rFonts w:ascii="Times New Roman" w:eastAsia="Times New Roman" w:hAnsi="Times New Roman" w:cs="Times New Roman"/>
          <w:kern w:val="0"/>
          <w:sz w:val="24"/>
          <w:szCs w:val="24"/>
          <w:lang w:eastAsia="en-GB"/>
          <w14:ligatures w14:val="none"/>
        </w:rPr>
        <w:t>R</w:t>
      </w:r>
      <w:r w:rsidR="009A4CAA">
        <w:rPr>
          <w:rFonts w:ascii="Times New Roman" w:eastAsia="Times New Roman" w:hAnsi="Times New Roman" w:cs="Times New Roman"/>
          <w:kern w:val="0"/>
          <w:sz w:val="24"/>
          <w:szCs w:val="24"/>
          <w:lang w:eastAsia="en-GB"/>
          <w14:ligatures w14:val="none"/>
        </w:rPr>
        <w:t>ica</w:t>
      </w:r>
      <w:r w:rsidRPr="007E0484">
        <w:rPr>
          <w:rFonts w:ascii="Times New Roman" w:eastAsia="Times New Roman" w:hAnsi="Times New Roman" w:cs="Times New Roman"/>
          <w:kern w:val="0"/>
          <w:sz w:val="24"/>
          <w:szCs w:val="24"/>
          <w:lang w:eastAsia="en-GB"/>
          <w14:ligatures w14:val="none"/>
        </w:rPr>
        <w:t xml:space="preserve"> y </w:t>
      </w:r>
      <w:r w:rsidR="009A7FFB" w:rsidRPr="009A7FFB">
        <w:rPr>
          <w:rFonts w:ascii="Times New Roman" w:eastAsia="Times New Roman" w:hAnsi="Times New Roman" w:cs="Times New Roman"/>
          <w:kern w:val="0"/>
          <w:sz w:val="24"/>
          <w:szCs w:val="24"/>
          <w:lang w:eastAsia="en-GB"/>
          <w14:ligatures w14:val="none"/>
        </w:rPr>
        <w:t>debe contener, pero no limitad</w:t>
      </w:r>
      <w:r w:rsidR="009A7FFB">
        <w:rPr>
          <w:rFonts w:ascii="Times New Roman" w:eastAsia="Times New Roman" w:hAnsi="Times New Roman" w:cs="Times New Roman"/>
          <w:kern w:val="0"/>
          <w:sz w:val="24"/>
          <w:szCs w:val="24"/>
          <w:lang w:eastAsia="en-GB"/>
          <w14:ligatures w14:val="none"/>
        </w:rPr>
        <w:t>o</w:t>
      </w:r>
      <w:r w:rsidR="009A7FFB" w:rsidRPr="009A7FFB">
        <w:rPr>
          <w:rFonts w:ascii="Times New Roman" w:eastAsia="Times New Roman" w:hAnsi="Times New Roman" w:cs="Times New Roman"/>
          <w:kern w:val="0"/>
          <w:sz w:val="24"/>
          <w:szCs w:val="24"/>
          <w:lang w:eastAsia="en-GB"/>
          <w14:ligatures w14:val="none"/>
        </w:rPr>
        <w:t xml:space="preserve">, la siguiente </w:t>
      </w:r>
      <w:r w:rsidR="00BA3DBE" w:rsidRPr="009A7FFB">
        <w:rPr>
          <w:rFonts w:ascii="Times New Roman" w:eastAsia="Times New Roman" w:hAnsi="Times New Roman" w:cs="Times New Roman"/>
          <w:kern w:val="0"/>
          <w:sz w:val="24"/>
          <w:szCs w:val="24"/>
          <w:lang w:eastAsia="en-GB"/>
          <w14:ligatures w14:val="none"/>
        </w:rPr>
        <w:t>información:</w:t>
      </w:r>
    </w:p>
    <w:p w14:paraId="6329BE07" w14:textId="77777777" w:rsidR="00BE471D" w:rsidRPr="007E0484" w:rsidRDefault="00BE471D" w:rsidP="007E0484">
      <w:pPr>
        <w:spacing w:after="0" w:line="360" w:lineRule="auto"/>
        <w:jc w:val="both"/>
        <w:rPr>
          <w:rFonts w:ascii="Times New Roman" w:eastAsia="Times New Roman" w:hAnsi="Times New Roman" w:cs="Times New Roman"/>
          <w:kern w:val="0"/>
          <w:sz w:val="24"/>
          <w:szCs w:val="24"/>
          <w:lang w:eastAsia="en-GB"/>
          <w14:ligatures w14:val="none"/>
        </w:rPr>
      </w:pPr>
    </w:p>
    <w:p w14:paraId="01E89FE1" w14:textId="5A07B89C" w:rsidR="007E0484" w:rsidRPr="007C307D"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 </w:t>
      </w:r>
      <w:r w:rsidR="007E0484" w:rsidRPr="007C307D">
        <w:rPr>
          <w:rFonts w:ascii="Times New Roman" w:eastAsia="Times New Roman" w:hAnsi="Times New Roman" w:cs="Times New Roman"/>
          <w:kern w:val="0"/>
          <w:sz w:val="24"/>
          <w:szCs w:val="24"/>
          <w:lang w:eastAsia="en-GB"/>
          <w14:ligatures w14:val="none"/>
        </w:rPr>
        <w:t xml:space="preserve">Nombre del fabricante </w:t>
      </w:r>
    </w:p>
    <w:p w14:paraId="544A35EE" w14:textId="4CCC19CE"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14.3.5.4.2. </w:t>
      </w:r>
      <w:r w:rsidR="007E0484" w:rsidRPr="007E0484">
        <w:rPr>
          <w:rFonts w:ascii="Times New Roman" w:eastAsia="Times New Roman" w:hAnsi="Times New Roman" w:cs="Times New Roman"/>
          <w:kern w:val="0"/>
          <w:sz w:val="24"/>
          <w:szCs w:val="24"/>
          <w:lang w:eastAsia="en-GB"/>
          <w14:ligatures w14:val="none"/>
        </w:rPr>
        <w:t>Dirección y datos de contacto</w:t>
      </w:r>
    </w:p>
    <w:p w14:paraId="3E03D856" w14:textId="449E6661"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14.3.5.4.3. </w:t>
      </w:r>
      <w:r w:rsidR="007E0484" w:rsidRPr="007E0484">
        <w:rPr>
          <w:rFonts w:ascii="Times New Roman" w:eastAsia="Times New Roman" w:hAnsi="Times New Roman" w:cs="Times New Roman"/>
          <w:kern w:val="0"/>
          <w:sz w:val="24"/>
          <w:szCs w:val="24"/>
          <w:lang w:eastAsia="en-GB"/>
          <w14:ligatures w14:val="none"/>
        </w:rPr>
        <w:t xml:space="preserve">Nombre del laboratorio </w:t>
      </w:r>
    </w:p>
    <w:p w14:paraId="348F22CD" w14:textId="4EEE9988"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14.3.5.4.4. </w:t>
      </w:r>
      <w:r w:rsidR="007E0484" w:rsidRPr="007E0484">
        <w:rPr>
          <w:rFonts w:ascii="Times New Roman" w:eastAsia="Times New Roman" w:hAnsi="Times New Roman" w:cs="Times New Roman"/>
          <w:kern w:val="0"/>
          <w:sz w:val="24"/>
          <w:szCs w:val="24"/>
          <w:lang w:eastAsia="en-GB"/>
          <w14:ligatures w14:val="none"/>
        </w:rPr>
        <w:t>Número de certificado</w:t>
      </w:r>
    </w:p>
    <w:p w14:paraId="7236D7DB" w14:textId="0E0719C7"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14.3.5.4.5. </w:t>
      </w:r>
      <w:r w:rsidR="007E0484" w:rsidRPr="007E0484">
        <w:rPr>
          <w:rFonts w:ascii="Times New Roman" w:eastAsia="Times New Roman" w:hAnsi="Times New Roman" w:cs="Times New Roman"/>
          <w:kern w:val="0"/>
          <w:sz w:val="24"/>
          <w:szCs w:val="24"/>
          <w:lang w:eastAsia="en-GB"/>
          <w14:ligatures w14:val="none"/>
        </w:rPr>
        <w:t>Nombre comercial del producto</w:t>
      </w:r>
    </w:p>
    <w:p w14:paraId="3D03CE0A" w14:textId="0856C3D7"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14.3.5.4.6. </w:t>
      </w:r>
      <w:r w:rsidR="007E0484" w:rsidRPr="007E0484">
        <w:rPr>
          <w:rFonts w:ascii="Times New Roman" w:eastAsia="Times New Roman" w:hAnsi="Times New Roman" w:cs="Times New Roman"/>
          <w:kern w:val="0"/>
          <w:sz w:val="24"/>
          <w:szCs w:val="24"/>
          <w:lang w:eastAsia="en-GB"/>
          <w14:ligatures w14:val="none"/>
        </w:rPr>
        <w:t xml:space="preserve">Número de lote </w:t>
      </w:r>
    </w:p>
    <w:p w14:paraId="56043B9C" w14:textId="31EC6B0F"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14.3.5.4.7. </w:t>
      </w:r>
      <w:r w:rsidR="007E0484" w:rsidRPr="007E0484">
        <w:rPr>
          <w:rFonts w:ascii="Times New Roman" w:eastAsia="Times New Roman" w:hAnsi="Times New Roman" w:cs="Times New Roman"/>
          <w:kern w:val="0"/>
          <w:sz w:val="24"/>
          <w:szCs w:val="24"/>
          <w:lang w:eastAsia="en-GB"/>
          <w14:ligatures w14:val="none"/>
        </w:rPr>
        <w:t xml:space="preserve">Fecha de fabricación </w:t>
      </w:r>
    </w:p>
    <w:p w14:paraId="7B6FB1AD" w14:textId="330C271E" w:rsidR="007E0484" w:rsidRPr="007E0484" w:rsidRDefault="00031307" w:rsidP="00031307">
      <w:pPr>
        <w:pStyle w:val="Prrafodelista"/>
        <w:spacing w:after="0" w:line="360" w:lineRule="auto"/>
        <w:ind w:left="1843" w:hanging="1123"/>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14.3.5.4.8. </w:t>
      </w:r>
      <w:r w:rsidR="007E0484" w:rsidRPr="007E0484">
        <w:rPr>
          <w:rFonts w:ascii="Times New Roman" w:eastAsia="Times New Roman" w:hAnsi="Times New Roman" w:cs="Times New Roman"/>
          <w:kern w:val="0"/>
          <w:sz w:val="24"/>
          <w:szCs w:val="24"/>
          <w:lang w:eastAsia="en-GB"/>
          <w14:ligatures w14:val="none"/>
        </w:rPr>
        <w:t>Parámetros evaluados (se deben de indicar la concentración de ingredientes activos y concentración de metales pesados: cadmio, cromo, arsénico, mercurio y plomo)</w:t>
      </w:r>
    </w:p>
    <w:p w14:paraId="07002A2B" w14:textId="5BCC5051"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14.3.5.4.9. </w:t>
      </w:r>
      <w:r w:rsidR="007E0484" w:rsidRPr="007E0484">
        <w:rPr>
          <w:rFonts w:ascii="Times New Roman" w:eastAsia="Times New Roman" w:hAnsi="Times New Roman" w:cs="Times New Roman"/>
          <w:kern w:val="0"/>
          <w:sz w:val="24"/>
          <w:szCs w:val="24"/>
          <w:lang w:eastAsia="en-GB"/>
          <w14:ligatures w14:val="none"/>
        </w:rPr>
        <w:t xml:space="preserve">Métodos de análisis utilizados </w:t>
      </w:r>
    </w:p>
    <w:p w14:paraId="2C5E71E3" w14:textId="764753C3"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14.3.5.4.10. </w:t>
      </w:r>
      <w:r w:rsidR="007E0484" w:rsidRPr="007E0484">
        <w:rPr>
          <w:rFonts w:ascii="Times New Roman" w:eastAsia="Times New Roman" w:hAnsi="Times New Roman" w:cs="Times New Roman"/>
          <w:kern w:val="0"/>
          <w:sz w:val="24"/>
          <w:szCs w:val="24"/>
          <w:lang w:eastAsia="en-GB"/>
          <w14:ligatures w14:val="none"/>
        </w:rPr>
        <w:t xml:space="preserve">Tabla con los resultados cuantitativos </w:t>
      </w:r>
    </w:p>
    <w:p w14:paraId="3E43E922" w14:textId="7125D427"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14.3.5.4.11. </w:t>
      </w:r>
      <w:r w:rsidR="007E0484" w:rsidRPr="007E0484">
        <w:rPr>
          <w:rFonts w:ascii="Times New Roman" w:eastAsia="Times New Roman" w:hAnsi="Times New Roman" w:cs="Times New Roman"/>
          <w:kern w:val="0"/>
          <w:sz w:val="24"/>
          <w:szCs w:val="24"/>
          <w:lang w:eastAsia="en-GB"/>
          <w14:ligatures w14:val="none"/>
        </w:rPr>
        <w:t>Unidades de medida</w:t>
      </w:r>
    </w:p>
    <w:p w14:paraId="4E5384C2" w14:textId="510F78F2"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14.3.5.4.12. </w:t>
      </w:r>
      <w:r w:rsidR="007E0484" w:rsidRPr="007E0484">
        <w:rPr>
          <w:rFonts w:ascii="Times New Roman" w:eastAsia="Times New Roman" w:hAnsi="Times New Roman" w:cs="Times New Roman"/>
          <w:kern w:val="0"/>
          <w:sz w:val="24"/>
          <w:szCs w:val="24"/>
          <w:lang w:eastAsia="en-GB"/>
          <w14:ligatures w14:val="none"/>
        </w:rPr>
        <w:t>Conclusiones</w:t>
      </w:r>
    </w:p>
    <w:p w14:paraId="7518E449" w14:textId="43367190"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14.3.5.4.13. </w:t>
      </w:r>
      <w:r w:rsidR="007E0484" w:rsidRPr="007E0484">
        <w:rPr>
          <w:rFonts w:ascii="Times New Roman" w:eastAsia="Times New Roman" w:hAnsi="Times New Roman" w:cs="Times New Roman"/>
          <w:kern w:val="0"/>
          <w:sz w:val="24"/>
          <w:szCs w:val="24"/>
          <w:lang w:eastAsia="en-GB"/>
          <w14:ligatures w14:val="none"/>
        </w:rPr>
        <w:t>Nombre, firma del responsable técnico</w:t>
      </w:r>
    </w:p>
    <w:p w14:paraId="56FAAE3E" w14:textId="1D9F5C3D"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14.3.5.4.14. </w:t>
      </w:r>
      <w:r w:rsidR="007E0484" w:rsidRPr="007E0484">
        <w:rPr>
          <w:rFonts w:ascii="Times New Roman" w:eastAsia="Times New Roman" w:hAnsi="Times New Roman" w:cs="Times New Roman"/>
          <w:kern w:val="0"/>
          <w:sz w:val="24"/>
          <w:szCs w:val="24"/>
          <w:lang w:eastAsia="en-GB"/>
          <w14:ligatures w14:val="none"/>
        </w:rPr>
        <w:t>Firma y sello del laboratorio o fabricante</w:t>
      </w:r>
    </w:p>
    <w:p w14:paraId="69FB65C0" w14:textId="7AF1CF5A" w:rsidR="007E0484" w:rsidRPr="007E0484" w:rsidRDefault="00031307" w:rsidP="00031307">
      <w:pPr>
        <w:pStyle w:val="Prrafodelista"/>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14.3.5.4.15. </w:t>
      </w:r>
      <w:r w:rsidR="007E0484" w:rsidRPr="007E0484">
        <w:rPr>
          <w:rFonts w:ascii="Times New Roman" w:eastAsia="Times New Roman" w:hAnsi="Times New Roman" w:cs="Times New Roman"/>
          <w:kern w:val="0"/>
          <w:sz w:val="24"/>
          <w:szCs w:val="24"/>
          <w:lang w:eastAsia="en-GB"/>
          <w14:ligatures w14:val="none"/>
        </w:rPr>
        <w:t>Fecha de emisión del certificado</w:t>
      </w:r>
    </w:p>
    <w:p w14:paraId="6C7B5FCC" w14:textId="77777777" w:rsidR="007E0484" w:rsidRPr="007E0484" w:rsidRDefault="007E0484" w:rsidP="007E0484">
      <w:pPr>
        <w:spacing w:after="0" w:line="360" w:lineRule="auto"/>
        <w:jc w:val="both"/>
        <w:rPr>
          <w:rFonts w:ascii="Times New Roman" w:eastAsia="Times New Roman" w:hAnsi="Times New Roman" w:cs="Times New Roman"/>
          <w:kern w:val="0"/>
          <w:sz w:val="24"/>
          <w:szCs w:val="24"/>
          <w:lang w:eastAsia="en-GB"/>
          <w14:ligatures w14:val="none"/>
        </w:rPr>
      </w:pPr>
      <w:r w:rsidRPr="007E0484">
        <w:rPr>
          <w:rFonts w:ascii="Times New Roman" w:eastAsia="Times New Roman" w:hAnsi="Times New Roman" w:cs="Times New Roman"/>
          <w:kern w:val="0"/>
          <w:sz w:val="24"/>
          <w:szCs w:val="24"/>
          <w:lang w:eastAsia="en-GB"/>
          <w14:ligatures w14:val="none"/>
        </w:rPr>
        <w:t xml:space="preserve">  </w:t>
      </w:r>
    </w:p>
    <w:p w14:paraId="54170846" w14:textId="77777777" w:rsidR="007E0484" w:rsidRDefault="007E0484" w:rsidP="00031307">
      <w:pPr>
        <w:spacing w:after="0" w:line="360" w:lineRule="auto"/>
        <w:ind w:left="709"/>
        <w:jc w:val="both"/>
        <w:rPr>
          <w:rFonts w:ascii="Times New Roman" w:eastAsia="Times New Roman" w:hAnsi="Times New Roman" w:cs="Times New Roman"/>
          <w:kern w:val="0"/>
          <w:sz w:val="24"/>
          <w:szCs w:val="24"/>
          <w:lang w:eastAsia="en-GB"/>
          <w14:ligatures w14:val="none"/>
        </w:rPr>
      </w:pPr>
      <w:r w:rsidRPr="007E0484">
        <w:rPr>
          <w:rFonts w:ascii="Times New Roman" w:eastAsia="Times New Roman" w:hAnsi="Times New Roman" w:cs="Times New Roman"/>
          <w:kern w:val="0"/>
          <w:sz w:val="24"/>
          <w:szCs w:val="24"/>
          <w:lang w:eastAsia="en-GB"/>
          <w14:ligatures w14:val="none"/>
        </w:rPr>
        <w:t xml:space="preserve">Cuando el </w:t>
      </w:r>
      <w:proofErr w:type="spellStart"/>
      <w:r w:rsidRPr="007E0484">
        <w:rPr>
          <w:rFonts w:ascii="Times New Roman" w:eastAsia="Times New Roman" w:hAnsi="Times New Roman" w:cs="Times New Roman"/>
          <w:kern w:val="0"/>
          <w:sz w:val="24"/>
          <w:szCs w:val="24"/>
          <w:lang w:eastAsia="en-GB"/>
          <w14:ligatures w14:val="none"/>
        </w:rPr>
        <w:t>CoA</w:t>
      </w:r>
      <w:proofErr w:type="spellEnd"/>
      <w:r w:rsidRPr="007E0484">
        <w:rPr>
          <w:rFonts w:ascii="Times New Roman" w:eastAsia="Times New Roman" w:hAnsi="Times New Roman" w:cs="Times New Roman"/>
          <w:kern w:val="0"/>
          <w:sz w:val="24"/>
          <w:szCs w:val="24"/>
          <w:lang w:eastAsia="en-GB"/>
          <w14:ligatures w14:val="none"/>
        </w:rPr>
        <w:t xml:space="preserve"> sea emitido en el extranjero deberá presentarse debidamente legalizado o apostillado, según corresponda, y acompañado de su respectiva traducción oficial al idioma español, en caso de estar redactado en un idioma distinto.</w:t>
      </w:r>
    </w:p>
    <w:p w14:paraId="61D27F3C" w14:textId="77777777" w:rsidR="00BE471D" w:rsidRPr="007E0484" w:rsidRDefault="00BE471D" w:rsidP="00031307">
      <w:pPr>
        <w:spacing w:after="0" w:line="360" w:lineRule="auto"/>
        <w:ind w:left="709"/>
        <w:jc w:val="both"/>
        <w:rPr>
          <w:rFonts w:ascii="Times New Roman" w:eastAsia="Times New Roman" w:hAnsi="Times New Roman" w:cs="Times New Roman"/>
          <w:kern w:val="0"/>
          <w:sz w:val="24"/>
          <w:szCs w:val="24"/>
          <w:lang w:eastAsia="en-GB"/>
          <w14:ligatures w14:val="none"/>
        </w:rPr>
      </w:pPr>
    </w:p>
    <w:p w14:paraId="03411CD0" w14:textId="0431BB1F" w:rsidR="007E0484" w:rsidRDefault="007E0484" w:rsidP="00031307">
      <w:pPr>
        <w:spacing w:after="0" w:line="360" w:lineRule="auto"/>
        <w:ind w:left="709"/>
        <w:jc w:val="both"/>
        <w:rPr>
          <w:rFonts w:ascii="Times New Roman" w:eastAsia="Times New Roman" w:hAnsi="Times New Roman" w:cs="Times New Roman"/>
          <w:kern w:val="0"/>
          <w:sz w:val="24"/>
          <w:szCs w:val="24"/>
          <w:lang w:eastAsia="en-GB"/>
          <w14:ligatures w14:val="none"/>
        </w:rPr>
      </w:pPr>
      <w:r w:rsidRPr="007E0484">
        <w:rPr>
          <w:rFonts w:ascii="Times New Roman" w:eastAsia="Times New Roman" w:hAnsi="Times New Roman" w:cs="Times New Roman"/>
          <w:kern w:val="0"/>
          <w:sz w:val="24"/>
          <w:szCs w:val="24"/>
          <w:lang w:eastAsia="en-GB"/>
          <w14:ligatures w14:val="none"/>
        </w:rPr>
        <w:t xml:space="preserve">Asimismo, dicho documento deberá contar con una certificación notarial en Costa Rica, firmada digitalmente por un notario público. De forma alternativa, podrá ser confrontado presencialmente en las oficinas centrales del Ministerio de Salud, previa coordinación de una cita al correo electrónico: </w:t>
      </w:r>
      <w:hyperlink r:id="rId24" w:history="1">
        <w:r w:rsidR="00B85F64" w:rsidRPr="008F0AA6">
          <w:rPr>
            <w:rStyle w:val="Hipervnculo"/>
            <w:rFonts w:ascii="Times New Roman" w:eastAsia="Times New Roman" w:hAnsi="Times New Roman" w:cs="Times New Roman"/>
            <w:kern w:val="0"/>
            <w:sz w:val="24"/>
            <w:szCs w:val="24"/>
            <w:lang w:eastAsia="en-GB"/>
            <w14:ligatures w14:val="none"/>
          </w:rPr>
          <w:t>drpirs.atencioncliente@misalud.go.cr</w:t>
        </w:r>
      </w:hyperlink>
      <w:r w:rsidRPr="007E0484">
        <w:rPr>
          <w:rFonts w:ascii="Times New Roman" w:eastAsia="Times New Roman" w:hAnsi="Times New Roman" w:cs="Times New Roman"/>
          <w:kern w:val="0"/>
          <w:sz w:val="24"/>
          <w:szCs w:val="24"/>
          <w:lang w:eastAsia="en-GB"/>
          <w14:ligatures w14:val="none"/>
        </w:rPr>
        <w:t>.</w:t>
      </w:r>
    </w:p>
    <w:p w14:paraId="01231AB2"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3AC3C361" w14:textId="7B45C019" w:rsidR="00703F9A" w:rsidRPr="007E0484" w:rsidRDefault="00680F91" w:rsidP="00703F9A">
      <w:pPr>
        <w:spacing w:after="0" w:line="360" w:lineRule="auto"/>
        <w:jc w:val="both"/>
        <w:rPr>
          <w:rFonts w:ascii="Times New Roman" w:eastAsia="Times New Roman" w:hAnsi="Times New Roman" w:cs="Times New Roman"/>
          <w:b/>
          <w:bCs/>
          <w:kern w:val="0"/>
          <w:sz w:val="24"/>
          <w:szCs w:val="24"/>
          <w:lang w:eastAsia="en-GB"/>
          <w14:ligatures w14:val="none"/>
        </w:rPr>
      </w:pPr>
      <w:bookmarkStart w:id="133" w:name="_Hlk206683993"/>
      <w:bookmarkStart w:id="134" w:name="_Hlk206602054"/>
      <w:r w:rsidRPr="007C307D">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703F9A" w:rsidRPr="00BE471D">
        <w:rPr>
          <w:rFonts w:ascii="Times New Roman" w:eastAsia="Times New Roman" w:hAnsi="Times New Roman" w:cs="Times New Roman"/>
          <w:b/>
          <w:bCs/>
          <w:kern w:val="0"/>
          <w:sz w:val="24"/>
          <w:szCs w:val="24"/>
          <w:lang w:eastAsia="en-GB"/>
          <w14:ligatures w14:val="none"/>
        </w:rPr>
        <w:t>.</w:t>
      </w:r>
      <w:r w:rsidR="00BE471D" w:rsidRPr="007C307D">
        <w:rPr>
          <w:rFonts w:ascii="Times New Roman" w:eastAsia="Times New Roman" w:hAnsi="Times New Roman" w:cs="Times New Roman"/>
          <w:b/>
          <w:bCs/>
          <w:kern w:val="0"/>
          <w:sz w:val="24"/>
          <w:szCs w:val="24"/>
          <w:lang w:eastAsia="en-GB"/>
          <w14:ligatures w14:val="none"/>
        </w:rPr>
        <w:t>6</w:t>
      </w:r>
      <w:r w:rsidR="00703F9A" w:rsidRPr="00BE471D">
        <w:rPr>
          <w:rFonts w:ascii="Times New Roman" w:eastAsia="Times New Roman" w:hAnsi="Times New Roman" w:cs="Times New Roman"/>
          <w:b/>
          <w:bCs/>
          <w:kern w:val="0"/>
          <w:sz w:val="24"/>
          <w:szCs w:val="24"/>
          <w:lang w:eastAsia="en-GB"/>
          <w14:ligatures w14:val="none"/>
        </w:rPr>
        <w:t>. Requisitos adicionales para</w:t>
      </w:r>
      <w:r w:rsidRPr="007C307D">
        <w:rPr>
          <w:rFonts w:ascii="Times New Roman" w:eastAsia="Times New Roman" w:hAnsi="Times New Roman" w:cs="Times New Roman"/>
          <w:b/>
          <w:bCs/>
          <w:kern w:val="0"/>
          <w:sz w:val="24"/>
          <w:szCs w:val="24"/>
          <w:lang w:eastAsia="en-GB"/>
          <w14:ligatures w14:val="none"/>
        </w:rPr>
        <w:t xml:space="preserve"> la renovación d</w:t>
      </w:r>
      <w:r w:rsidR="00703F9A" w:rsidRPr="00BE471D">
        <w:rPr>
          <w:rFonts w:ascii="Times New Roman" w:eastAsia="Times New Roman" w:hAnsi="Times New Roman" w:cs="Times New Roman"/>
          <w:b/>
          <w:bCs/>
          <w:kern w:val="0"/>
          <w:sz w:val="24"/>
          <w:szCs w:val="24"/>
          <w:lang w:eastAsia="en-GB"/>
          <w14:ligatures w14:val="none"/>
        </w:rPr>
        <w:t>el registro o notificación de productos químicos priorizados</w:t>
      </w:r>
      <w:bookmarkEnd w:id="133"/>
      <w:r w:rsidR="00A26A8E">
        <w:rPr>
          <w:rFonts w:ascii="Times New Roman" w:eastAsia="Times New Roman" w:hAnsi="Times New Roman" w:cs="Times New Roman"/>
          <w:b/>
          <w:bCs/>
          <w:kern w:val="0"/>
          <w:sz w:val="24"/>
          <w:szCs w:val="24"/>
          <w:lang w:eastAsia="en-GB"/>
          <w14:ligatures w14:val="none"/>
        </w:rPr>
        <w:t>.</w:t>
      </w:r>
    </w:p>
    <w:bookmarkEnd w:id="134"/>
    <w:p w14:paraId="032B45BB" w14:textId="77777777" w:rsidR="00703F9A" w:rsidRPr="007C307D" w:rsidRDefault="00703F9A"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103C22A7" w14:textId="6B12CAB5" w:rsidR="00703F9A" w:rsidRPr="007C307D" w:rsidRDefault="00680F91" w:rsidP="00031307">
      <w:pPr>
        <w:spacing w:after="0" w:line="360" w:lineRule="auto"/>
        <w:jc w:val="both"/>
        <w:rPr>
          <w:rFonts w:ascii="Times New Roman" w:eastAsia="Times New Roman" w:hAnsi="Times New Roman" w:cs="Times New Roman"/>
          <w:b/>
          <w:bCs/>
          <w:kern w:val="0"/>
          <w:sz w:val="24"/>
          <w:szCs w:val="24"/>
          <w:lang w:eastAsia="en-GB"/>
          <w14:ligatures w14:val="none"/>
        </w:rPr>
      </w:pPr>
      <w:bookmarkStart w:id="135" w:name="_Hlk206684078"/>
      <w:bookmarkStart w:id="136" w:name="_Hlk207535099"/>
      <w:r w:rsidRPr="007C307D">
        <w:rPr>
          <w:rFonts w:ascii="Times New Roman" w:eastAsia="Times New Roman" w:hAnsi="Times New Roman" w:cs="Times New Roman"/>
          <w:b/>
          <w:bCs/>
          <w:kern w:val="0"/>
          <w:sz w:val="24"/>
          <w:szCs w:val="24"/>
          <w:lang w:eastAsia="en-GB"/>
          <w14:ligatures w14:val="none"/>
        </w:rPr>
        <w:t>1</w:t>
      </w:r>
      <w:r w:rsidR="00094F84"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BE471D">
        <w:rPr>
          <w:rFonts w:ascii="Times New Roman" w:eastAsia="Times New Roman" w:hAnsi="Times New Roman" w:cs="Times New Roman"/>
          <w:b/>
          <w:bCs/>
          <w:kern w:val="0"/>
          <w:sz w:val="24"/>
          <w:szCs w:val="24"/>
          <w:lang w:eastAsia="en-GB"/>
          <w14:ligatures w14:val="none"/>
        </w:rPr>
        <w:t>6</w:t>
      </w:r>
      <w:r w:rsidR="00703F9A" w:rsidRPr="00937990">
        <w:rPr>
          <w:rFonts w:ascii="Times New Roman" w:eastAsia="Times New Roman" w:hAnsi="Times New Roman" w:cs="Times New Roman"/>
          <w:b/>
          <w:bCs/>
          <w:kern w:val="0"/>
          <w:sz w:val="24"/>
          <w:szCs w:val="24"/>
          <w:lang w:eastAsia="en-GB"/>
          <w14:ligatures w14:val="none"/>
        </w:rPr>
        <w:t xml:space="preserve">.1. </w:t>
      </w:r>
      <w:r w:rsidRPr="007C307D">
        <w:rPr>
          <w:rFonts w:ascii="Times New Roman" w:eastAsia="Times New Roman" w:hAnsi="Times New Roman" w:cs="Times New Roman"/>
          <w:b/>
          <w:bCs/>
          <w:kern w:val="0"/>
          <w:sz w:val="24"/>
          <w:szCs w:val="24"/>
          <w:lang w:eastAsia="en-GB"/>
          <w14:ligatures w14:val="none"/>
        </w:rPr>
        <w:t xml:space="preserve">Requisitos para la renovación </w:t>
      </w:r>
      <w:r w:rsidR="00703F9A" w:rsidRPr="00937990">
        <w:rPr>
          <w:rFonts w:ascii="Times New Roman" w:eastAsia="Times New Roman" w:hAnsi="Times New Roman" w:cs="Times New Roman"/>
          <w:b/>
          <w:bCs/>
          <w:kern w:val="0"/>
          <w:sz w:val="24"/>
          <w:szCs w:val="24"/>
          <w:lang w:eastAsia="en-GB"/>
          <w14:ligatures w14:val="none"/>
        </w:rPr>
        <w:t xml:space="preserve">de </w:t>
      </w:r>
      <w:r w:rsidRPr="007C307D">
        <w:rPr>
          <w:rFonts w:ascii="Times New Roman" w:eastAsia="Times New Roman" w:hAnsi="Times New Roman" w:cs="Times New Roman"/>
          <w:b/>
          <w:bCs/>
          <w:kern w:val="0"/>
          <w:sz w:val="24"/>
          <w:szCs w:val="24"/>
          <w:lang w:eastAsia="en-GB"/>
          <w14:ligatures w14:val="none"/>
        </w:rPr>
        <w:t>r</w:t>
      </w:r>
      <w:r w:rsidR="00703F9A" w:rsidRPr="00937990">
        <w:rPr>
          <w:rFonts w:ascii="Times New Roman" w:eastAsia="Times New Roman" w:hAnsi="Times New Roman" w:cs="Times New Roman"/>
          <w:b/>
          <w:bCs/>
          <w:kern w:val="0"/>
          <w:sz w:val="24"/>
          <w:szCs w:val="24"/>
          <w:lang w:eastAsia="en-GB"/>
          <w14:ligatures w14:val="none"/>
        </w:rPr>
        <w:t>egistro o notificación por evaluación completa de datos</w:t>
      </w:r>
      <w:bookmarkEnd w:id="135"/>
      <w:r w:rsidR="00703F9A" w:rsidRPr="00937990">
        <w:rPr>
          <w:rFonts w:ascii="Times New Roman" w:eastAsia="Times New Roman" w:hAnsi="Times New Roman" w:cs="Times New Roman"/>
          <w:b/>
          <w:bCs/>
          <w:kern w:val="0"/>
          <w:sz w:val="24"/>
          <w:szCs w:val="24"/>
          <w:lang w:eastAsia="en-GB"/>
          <w14:ligatures w14:val="none"/>
        </w:rPr>
        <w:t xml:space="preserve">. </w:t>
      </w:r>
    </w:p>
    <w:bookmarkEnd w:id="136"/>
    <w:p w14:paraId="55B4DDA7" w14:textId="77777777" w:rsidR="00680F91" w:rsidRPr="007C307D" w:rsidRDefault="00680F91"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2A879AE7" w14:textId="0C169E86" w:rsidR="00305B16" w:rsidRDefault="00680F91" w:rsidP="00031307">
      <w:pPr>
        <w:spacing w:after="0" w:line="360" w:lineRule="auto"/>
        <w:ind w:left="1134" w:hanging="1134"/>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A806D2" w:rsidRPr="00AC4E19">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.3.</w:t>
      </w:r>
      <w:r w:rsidR="00BE471D">
        <w:rPr>
          <w:rFonts w:ascii="Times New Roman" w:eastAsia="Times New Roman" w:hAnsi="Times New Roman" w:cs="Times New Roman"/>
          <w:kern w:val="0"/>
          <w:sz w:val="24"/>
          <w:szCs w:val="24"/>
          <w:lang w:eastAsia="en-GB"/>
          <w14:ligatures w14:val="none"/>
        </w:rPr>
        <w:t>6</w:t>
      </w:r>
      <w:r w:rsidR="00703F9A" w:rsidRPr="007C307D">
        <w:rPr>
          <w:rFonts w:ascii="Times New Roman" w:eastAsia="Times New Roman" w:hAnsi="Times New Roman" w:cs="Times New Roman"/>
          <w:kern w:val="0"/>
          <w:sz w:val="24"/>
          <w:szCs w:val="24"/>
          <w:lang w:eastAsia="en-GB"/>
          <w14:ligatures w14:val="none"/>
        </w:rPr>
        <w:t xml:space="preserve">.1.1. </w:t>
      </w:r>
      <w:r w:rsidR="00305B16" w:rsidRPr="00305B16">
        <w:rPr>
          <w:rFonts w:ascii="Times New Roman" w:eastAsia="Times New Roman" w:hAnsi="Times New Roman" w:cs="Times New Roman"/>
          <w:kern w:val="0"/>
          <w:sz w:val="24"/>
          <w:szCs w:val="24"/>
          <w:lang w:eastAsia="en-GB"/>
          <w14:ligatures w14:val="none"/>
        </w:rPr>
        <w:t>Completar el formulario F.</w:t>
      </w:r>
      <w:r w:rsidR="006B2FB6">
        <w:rPr>
          <w:rFonts w:ascii="Times New Roman" w:eastAsia="Times New Roman" w:hAnsi="Times New Roman" w:cs="Times New Roman"/>
          <w:kern w:val="0"/>
          <w:sz w:val="24"/>
          <w:szCs w:val="24"/>
          <w:lang w:eastAsia="en-GB"/>
          <w14:ligatures w14:val="none"/>
        </w:rPr>
        <w:t>0</w:t>
      </w:r>
      <w:r w:rsidR="00305B16" w:rsidRPr="00305B16">
        <w:rPr>
          <w:rFonts w:ascii="Times New Roman" w:eastAsia="Times New Roman" w:hAnsi="Times New Roman" w:cs="Times New Roman"/>
          <w:kern w:val="0"/>
          <w:sz w:val="24"/>
          <w:szCs w:val="24"/>
          <w:lang w:eastAsia="en-GB"/>
          <w14:ligatures w14:val="none"/>
        </w:rPr>
        <w:t xml:space="preserve">6. que se encuentra en el Anexo </w:t>
      </w:r>
      <w:r w:rsidR="00B85F64">
        <w:rPr>
          <w:rFonts w:ascii="Times New Roman" w:eastAsia="Times New Roman" w:hAnsi="Times New Roman" w:cs="Times New Roman"/>
          <w:kern w:val="0"/>
          <w:sz w:val="24"/>
          <w:szCs w:val="24"/>
          <w:lang w:eastAsia="en-GB"/>
          <w14:ligatures w14:val="none"/>
        </w:rPr>
        <w:t>F</w:t>
      </w:r>
      <w:r w:rsidR="00305B16" w:rsidRPr="00305B16">
        <w:rPr>
          <w:rFonts w:ascii="Times New Roman" w:eastAsia="Times New Roman" w:hAnsi="Times New Roman" w:cs="Times New Roman"/>
          <w:kern w:val="0"/>
          <w:sz w:val="24"/>
          <w:szCs w:val="24"/>
          <w:lang w:eastAsia="en-GB"/>
          <w14:ligatures w14:val="none"/>
        </w:rPr>
        <w:t xml:space="preserve"> de este reglamento. Este se debe adjuntar firmado digitalmente por el titular y el profesional responsable del registro o notificación de producto químico </w:t>
      </w:r>
      <w:r w:rsidR="00BE471D">
        <w:rPr>
          <w:rFonts w:ascii="Times New Roman" w:eastAsia="Times New Roman" w:hAnsi="Times New Roman" w:cs="Times New Roman"/>
          <w:kern w:val="0"/>
          <w:sz w:val="24"/>
          <w:szCs w:val="24"/>
          <w:lang w:eastAsia="en-GB"/>
          <w14:ligatures w14:val="none"/>
        </w:rPr>
        <w:t>el portal</w:t>
      </w:r>
      <w:r w:rsidR="00305B16" w:rsidRPr="00305B16">
        <w:rPr>
          <w:rFonts w:ascii="Times New Roman" w:eastAsia="Times New Roman" w:hAnsi="Times New Roman" w:cs="Times New Roman"/>
          <w:kern w:val="0"/>
          <w:sz w:val="24"/>
          <w:szCs w:val="24"/>
          <w:lang w:eastAsia="en-GB"/>
          <w14:ligatures w14:val="none"/>
        </w:rPr>
        <w:t xml:space="preserve"> “Regístrelo”.</w:t>
      </w:r>
    </w:p>
    <w:p w14:paraId="4F17AD4A" w14:textId="77777777" w:rsidR="00E071AD" w:rsidRDefault="00E071AD" w:rsidP="00BE471D">
      <w:pPr>
        <w:spacing w:after="0" w:line="360" w:lineRule="auto"/>
        <w:ind w:left="284"/>
        <w:jc w:val="both"/>
        <w:rPr>
          <w:rFonts w:ascii="Times New Roman" w:eastAsia="Times New Roman" w:hAnsi="Times New Roman" w:cs="Times New Roman"/>
          <w:kern w:val="0"/>
          <w:sz w:val="24"/>
          <w:szCs w:val="24"/>
          <w:lang w:eastAsia="en-GB"/>
          <w14:ligatures w14:val="none"/>
        </w:rPr>
      </w:pPr>
    </w:p>
    <w:p w14:paraId="6C2E7C74" w14:textId="42B5E077" w:rsidR="00E071AD" w:rsidRDefault="00E071AD" w:rsidP="00031307">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14.3.6.1.2. </w:t>
      </w:r>
      <w:r w:rsidRPr="00DC7CD8">
        <w:rPr>
          <w:rFonts w:ascii="Times New Roman" w:eastAsia="Times New Roman" w:hAnsi="Times New Roman" w:cs="Times New Roman"/>
          <w:kern w:val="0"/>
          <w:sz w:val="24"/>
          <w:szCs w:val="24"/>
          <w:lang w:eastAsia="en-GB"/>
          <w14:ligatures w14:val="none"/>
        </w:rPr>
        <w:t>Adjuntar acuerdo</w:t>
      </w:r>
      <w:r>
        <w:rPr>
          <w:rFonts w:ascii="Times New Roman" w:eastAsia="Times New Roman" w:hAnsi="Times New Roman" w:cs="Times New Roman"/>
          <w:kern w:val="0"/>
          <w:sz w:val="24"/>
          <w:szCs w:val="24"/>
          <w:lang w:eastAsia="en-GB"/>
          <w14:ligatures w14:val="none"/>
        </w:rPr>
        <w:t xml:space="preserve"> actualizado</w:t>
      </w:r>
      <w:r w:rsidRPr="00DC7CD8">
        <w:rPr>
          <w:rFonts w:ascii="Times New Roman" w:eastAsia="Times New Roman" w:hAnsi="Times New Roman" w:cs="Times New Roman"/>
          <w:kern w:val="0"/>
          <w:sz w:val="24"/>
          <w:szCs w:val="24"/>
          <w:lang w:eastAsia="en-GB"/>
          <w14:ligatures w14:val="none"/>
        </w:rPr>
        <w:t xml:space="preserve"> entre el propietario de los datos de pruebas y el titular del registro, en donde se autorice el uso de los datos de prueba o de la información no clínica en materia de salud, seguridad y ambiente para efectos del registro</w:t>
      </w:r>
      <w:r>
        <w:rPr>
          <w:rFonts w:ascii="Times New Roman" w:eastAsia="Times New Roman" w:hAnsi="Times New Roman" w:cs="Times New Roman"/>
          <w:kern w:val="0"/>
          <w:sz w:val="24"/>
          <w:szCs w:val="24"/>
          <w:lang w:eastAsia="en-GB"/>
          <w14:ligatures w14:val="none"/>
        </w:rPr>
        <w:t xml:space="preserve"> o notificación</w:t>
      </w:r>
      <w:r w:rsidRPr="00DC7CD8">
        <w:rPr>
          <w:rFonts w:ascii="Times New Roman" w:eastAsia="Times New Roman" w:hAnsi="Times New Roman" w:cs="Times New Roman"/>
          <w:kern w:val="0"/>
          <w:sz w:val="24"/>
          <w:szCs w:val="24"/>
          <w:lang w:eastAsia="en-GB"/>
          <w14:ligatures w14:val="none"/>
        </w:rPr>
        <w:t xml:space="preserve"> en Costa Rica.</w:t>
      </w:r>
    </w:p>
    <w:p w14:paraId="66F4A479" w14:textId="77777777" w:rsidR="00680F91" w:rsidRPr="007C307D" w:rsidRDefault="00680F91"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7534E427" w14:textId="0B1B89F7" w:rsidR="00703F9A" w:rsidRPr="007C307D" w:rsidRDefault="366F31E4" w:rsidP="00031307">
      <w:pPr>
        <w:spacing w:after="0" w:line="360" w:lineRule="auto"/>
        <w:jc w:val="both"/>
        <w:rPr>
          <w:rFonts w:ascii="Times New Roman" w:eastAsia="Times New Roman" w:hAnsi="Times New Roman" w:cs="Times New Roman"/>
          <w:b/>
          <w:bCs/>
          <w:kern w:val="0"/>
          <w:sz w:val="24"/>
          <w:szCs w:val="24"/>
          <w:lang w:eastAsia="en-GB"/>
          <w14:ligatures w14:val="none"/>
        </w:rPr>
      </w:pPr>
      <w:bookmarkStart w:id="137" w:name="_Hlk206684150"/>
      <w:bookmarkStart w:id="138" w:name="_Hlk207535089"/>
      <w:r w:rsidRPr="007C307D">
        <w:rPr>
          <w:rFonts w:ascii="Times New Roman" w:eastAsia="Times New Roman" w:hAnsi="Times New Roman" w:cs="Times New Roman"/>
          <w:b/>
          <w:bCs/>
          <w:sz w:val="24"/>
          <w:szCs w:val="24"/>
          <w:lang w:eastAsia="en-GB"/>
        </w:rPr>
        <w:t>1</w:t>
      </w:r>
      <w:r w:rsidR="05342074" w:rsidRPr="007C307D">
        <w:rPr>
          <w:rFonts w:ascii="Times New Roman" w:eastAsia="Times New Roman" w:hAnsi="Times New Roman" w:cs="Times New Roman"/>
          <w:b/>
          <w:bCs/>
          <w:sz w:val="24"/>
          <w:szCs w:val="24"/>
          <w:lang w:eastAsia="en-GB"/>
        </w:rPr>
        <w:t>4</w:t>
      </w:r>
      <w:r w:rsidRPr="007C307D">
        <w:rPr>
          <w:rFonts w:ascii="Times New Roman" w:eastAsia="Times New Roman" w:hAnsi="Times New Roman" w:cs="Times New Roman"/>
          <w:b/>
          <w:bCs/>
          <w:sz w:val="24"/>
          <w:szCs w:val="24"/>
          <w:lang w:eastAsia="en-GB"/>
        </w:rPr>
        <w:t>.3.</w:t>
      </w:r>
      <w:r w:rsidR="00BE471D" w:rsidRPr="007C307D">
        <w:rPr>
          <w:rFonts w:ascii="Times New Roman" w:eastAsia="Times New Roman" w:hAnsi="Times New Roman" w:cs="Times New Roman"/>
          <w:b/>
          <w:bCs/>
          <w:sz w:val="24"/>
          <w:szCs w:val="24"/>
          <w:lang w:eastAsia="en-GB"/>
        </w:rPr>
        <w:t>6</w:t>
      </w:r>
      <w:r w:rsidR="42C8F09B" w:rsidRPr="00BE471D">
        <w:rPr>
          <w:rFonts w:ascii="Times New Roman" w:eastAsia="Times New Roman" w:hAnsi="Times New Roman" w:cs="Times New Roman"/>
          <w:b/>
          <w:bCs/>
          <w:sz w:val="24"/>
          <w:szCs w:val="24"/>
          <w:lang w:eastAsia="en-GB"/>
        </w:rPr>
        <w:t>.</w:t>
      </w:r>
      <w:r w:rsidRPr="007C307D">
        <w:rPr>
          <w:rFonts w:ascii="Times New Roman" w:eastAsia="Times New Roman" w:hAnsi="Times New Roman" w:cs="Times New Roman"/>
          <w:b/>
          <w:bCs/>
          <w:sz w:val="24"/>
          <w:szCs w:val="24"/>
          <w:lang w:eastAsia="en-GB"/>
        </w:rPr>
        <w:t>2</w:t>
      </w:r>
      <w:r w:rsidR="42C8F09B" w:rsidRPr="00BE471D">
        <w:rPr>
          <w:rFonts w:ascii="Times New Roman" w:eastAsia="Times New Roman" w:hAnsi="Times New Roman" w:cs="Times New Roman"/>
          <w:b/>
          <w:bCs/>
          <w:sz w:val="24"/>
          <w:szCs w:val="24"/>
          <w:lang w:eastAsia="en-GB"/>
        </w:rPr>
        <w:t xml:space="preserve">. </w:t>
      </w:r>
      <w:bookmarkStart w:id="139" w:name="_Hlk207560016"/>
      <w:r w:rsidRPr="007C307D">
        <w:rPr>
          <w:rFonts w:ascii="Times New Roman" w:eastAsia="Times New Roman" w:hAnsi="Times New Roman" w:cs="Times New Roman"/>
          <w:b/>
          <w:bCs/>
          <w:sz w:val="24"/>
          <w:szCs w:val="24"/>
          <w:lang w:eastAsia="en-GB"/>
        </w:rPr>
        <w:t>Requisitos para la</w:t>
      </w:r>
      <w:r w:rsidR="00B85F64">
        <w:rPr>
          <w:rFonts w:ascii="Times New Roman" w:eastAsia="Times New Roman" w:hAnsi="Times New Roman" w:cs="Times New Roman"/>
          <w:b/>
          <w:bCs/>
          <w:sz w:val="24"/>
          <w:szCs w:val="24"/>
          <w:lang w:eastAsia="en-GB"/>
        </w:rPr>
        <w:t xml:space="preserve"> solicitud de</w:t>
      </w:r>
      <w:r w:rsidRPr="007C307D">
        <w:rPr>
          <w:rFonts w:ascii="Times New Roman" w:eastAsia="Times New Roman" w:hAnsi="Times New Roman" w:cs="Times New Roman"/>
          <w:b/>
          <w:bCs/>
          <w:sz w:val="24"/>
          <w:szCs w:val="24"/>
          <w:lang w:eastAsia="en-GB"/>
        </w:rPr>
        <w:t xml:space="preserve"> renovación</w:t>
      </w:r>
      <w:r w:rsidR="42C8F09B" w:rsidRPr="00BE471D">
        <w:rPr>
          <w:rFonts w:ascii="Times New Roman" w:eastAsia="Times New Roman" w:hAnsi="Times New Roman" w:cs="Times New Roman"/>
          <w:b/>
          <w:bCs/>
          <w:sz w:val="24"/>
          <w:szCs w:val="24"/>
          <w:lang w:eastAsia="en-GB"/>
        </w:rPr>
        <w:t xml:space="preserve"> de registro o notificación por reconocimiento de la evaluación de los estudios técnicos aprobados en los </w:t>
      </w:r>
      <w:bookmarkEnd w:id="137"/>
      <w:r w:rsidR="00E071AD">
        <w:rPr>
          <w:rFonts w:ascii="Times New Roman" w:eastAsia="Times New Roman" w:hAnsi="Times New Roman" w:cs="Times New Roman"/>
          <w:b/>
          <w:bCs/>
          <w:sz w:val="24"/>
          <w:szCs w:val="24"/>
          <w:lang w:eastAsia="en-GB"/>
        </w:rPr>
        <w:t>p</w:t>
      </w:r>
      <w:r w:rsidR="00E071AD" w:rsidRPr="00E071AD">
        <w:rPr>
          <w:rFonts w:ascii="Times New Roman" w:eastAsia="Times New Roman" w:hAnsi="Times New Roman" w:cs="Times New Roman"/>
          <w:b/>
          <w:bCs/>
          <w:sz w:val="24"/>
          <w:szCs w:val="24"/>
          <w:lang w:eastAsia="en-GB"/>
        </w:rPr>
        <w:t>aíses miembros de la OCDE y países que se adhieren al sistema de</w:t>
      </w:r>
      <w:r w:rsidR="00E071AD">
        <w:rPr>
          <w:rFonts w:ascii="Times New Roman" w:eastAsia="Times New Roman" w:hAnsi="Times New Roman" w:cs="Times New Roman"/>
          <w:b/>
          <w:bCs/>
          <w:sz w:val="24"/>
          <w:szCs w:val="24"/>
          <w:lang w:eastAsia="en-GB"/>
        </w:rPr>
        <w:t xml:space="preserve"> </w:t>
      </w:r>
      <w:r w:rsidR="00E071AD" w:rsidRPr="00E071AD">
        <w:rPr>
          <w:rFonts w:ascii="Times New Roman" w:eastAsia="Times New Roman" w:hAnsi="Times New Roman" w:cs="Times New Roman"/>
          <w:b/>
          <w:bCs/>
          <w:sz w:val="24"/>
          <w:szCs w:val="24"/>
          <w:lang w:eastAsia="en-GB"/>
        </w:rPr>
        <w:t>Aceptación Mutua de Datos de la OCDE</w:t>
      </w:r>
      <w:bookmarkEnd w:id="139"/>
      <w:r w:rsidR="42C8F09B" w:rsidRPr="00BE471D">
        <w:rPr>
          <w:rFonts w:ascii="Times New Roman" w:eastAsia="Times New Roman" w:hAnsi="Times New Roman" w:cs="Times New Roman"/>
          <w:b/>
          <w:bCs/>
          <w:sz w:val="24"/>
          <w:szCs w:val="24"/>
          <w:lang w:eastAsia="en-GB"/>
        </w:rPr>
        <w:t xml:space="preserve">.  </w:t>
      </w:r>
    </w:p>
    <w:bookmarkEnd w:id="138"/>
    <w:p w14:paraId="75056091" w14:textId="2153EBF4" w:rsidR="00395F1D" w:rsidRDefault="00766F0F" w:rsidP="00031307">
      <w:pPr>
        <w:pStyle w:val="NormalWeb"/>
        <w:spacing w:after="0" w:afterAutospacing="0" w:line="360" w:lineRule="auto"/>
        <w:ind w:left="993" w:hanging="993"/>
        <w:jc w:val="both"/>
      </w:pPr>
      <w:r w:rsidRPr="00AC4E19">
        <w:lastRenderedPageBreak/>
        <w:t>14.3.</w:t>
      </w:r>
      <w:r w:rsidR="00BE471D">
        <w:t>6</w:t>
      </w:r>
      <w:r w:rsidRPr="00687E6E">
        <w:t xml:space="preserve">.2.1. </w:t>
      </w:r>
      <w:r w:rsidR="00395F1D" w:rsidRPr="00AC4E19">
        <w:t>Completar el formulario F.</w:t>
      </w:r>
      <w:r w:rsidR="00E071AD">
        <w:t>0</w:t>
      </w:r>
      <w:r w:rsidR="00395F1D" w:rsidRPr="00AC4E19">
        <w:t xml:space="preserve">6. que se encuentra en el Anexo </w:t>
      </w:r>
      <w:r w:rsidR="00B85F64">
        <w:t>F</w:t>
      </w:r>
      <w:r w:rsidR="00395F1D" w:rsidRPr="00AC4E19">
        <w:t xml:space="preserve"> de este reglamento. El formulario debe estar firmado digitalmente por el titular y el profesional responsable del registro o notificación de producto químico y adjuntarse en </w:t>
      </w:r>
      <w:r w:rsidR="000305C5">
        <w:t>el portal</w:t>
      </w:r>
      <w:r w:rsidR="00395F1D" w:rsidRPr="00AC4E19">
        <w:t xml:space="preserve"> “Regístrelo”.</w:t>
      </w:r>
    </w:p>
    <w:p w14:paraId="13C7C0E2" w14:textId="6F07BBAF" w:rsidR="00E071AD" w:rsidRDefault="00E071AD" w:rsidP="00031307">
      <w:pPr>
        <w:pStyle w:val="NormalWeb"/>
        <w:spacing w:after="0" w:afterAutospacing="0" w:line="360" w:lineRule="auto"/>
        <w:ind w:left="993" w:hanging="993"/>
        <w:jc w:val="both"/>
      </w:pPr>
      <w:r w:rsidRPr="00E071AD">
        <w:t xml:space="preserve">14.3.6.1.2. Adjuntar acuerdo </w:t>
      </w:r>
      <w:r>
        <w:t xml:space="preserve">actualizado </w:t>
      </w:r>
      <w:r w:rsidRPr="00E071AD">
        <w:t>entre el propietario de los datos de pruebas y el titular del registro, en donde se autorice el uso de los datos de prueba o de la información no clínica en materia de salud, seguridad y ambiente para efectos del registro o notificación en Costa Rica.</w:t>
      </w:r>
    </w:p>
    <w:p w14:paraId="33AFFFA2" w14:textId="77777777" w:rsidR="00680F91" w:rsidRPr="007C307D" w:rsidRDefault="00680F91" w:rsidP="00703F9A">
      <w:pPr>
        <w:spacing w:after="0" w:line="360" w:lineRule="auto"/>
        <w:jc w:val="both"/>
        <w:rPr>
          <w:rFonts w:ascii="Times New Roman" w:eastAsia="Times New Roman" w:hAnsi="Times New Roman" w:cs="Times New Roman"/>
          <w:kern w:val="0"/>
          <w:sz w:val="24"/>
          <w:szCs w:val="24"/>
          <w:lang w:eastAsia="en-GB"/>
          <w14:ligatures w14:val="none"/>
        </w:rPr>
      </w:pPr>
    </w:p>
    <w:p w14:paraId="087CAD89" w14:textId="0A0E75B9" w:rsidR="003747F6" w:rsidRDefault="00632CD8" w:rsidP="00031307">
      <w:pPr>
        <w:spacing w:after="0" w:line="360" w:lineRule="auto"/>
        <w:jc w:val="both"/>
      </w:pPr>
      <w:bookmarkStart w:id="140" w:name="_Hlk206684285"/>
      <w:bookmarkStart w:id="141" w:name="_Hlk207535393"/>
      <w:r w:rsidRPr="007C307D">
        <w:rPr>
          <w:rFonts w:ascii="Times New Roman" w:eastAsia="Times New Roman" w:hAnsi="Times New Roman" w:cs="Times New Roman"/>
          <w:b/>
          <w:bCs/>
          <w:kern w:val="0"/>
          <w:sz w:val="24"/>
          <w:szCs w:val="24"/>
          <w:lang w:eastAsia="en-GB"/>
          <w14:ligatures w14:val="none"/>
        </w:rPr>
        <w:t>1</w:t>
      </w:r>
      <w:r w:rsidR="00A806D2" w:rsidRPr="007C307D">
        <w:rPr>
          <w:rFonts w:ascii="Times New Roman" w:eastAsia="Times New Roman" w:hAnsi="Times New Roman" w:cs="Times New Roman"/>
          <w:b/>
          <w:bCs/>
          <w:kern w:val="0"/>
          <w:sz w:val="24"/>
          <w:szCs w:val="24"/>
          <w:lang w:eastAsia="en-GB"/>
          <w14:ligatures w14:val="none"/>
        </w:rPr>
        <w:t>4</w:t>
      </w:r>
      <w:r w:rsidRPr="007C307D">
        <w:rPr>
          <w:rFonts w:ascii="Times New Roman" w:eastAsia="Times New Roman" w:hAnsi="Times New Roman" w:cs="Times New Roman"/>
          <w:b/>
          <w:bCs/>
          <w:kern w:val="0"/>
          <w:sz w:val="24"/>
          <w:szCs w:val="24"/>
          <w:lang w:eastAsia="en-GB"/>
          <w14:ligatures w14:val="none"/>
        </w:rPr>
        <w:t>.3.</w:t>
      </w:r>
      <w:r w:rsidR="000305C5">
        <w:rPr>
          <w:rFonts w:ascii="Times New Roman" w:eastAsia="Times New Roman" w:hAnsi="Times New Roman" w:cs="Times New Roman"/>
          <w:b/>
          <w:bCs/>
          <w:kern w:val="0"/>
          <w:sz w:val="24"/>
          <w:szCs w:val="24"/>
          <w:lang w:eastAsia="en-GB"/>
          <w14:ligatures w14:val="none"/>
        </w:rPr>
        <w:t>6</w:t>
      </w:r>
      <w:r w:rsidR="00703F9A" w:rsidRPr="00CA0789">
        <w:rPr>
          <w:rFonts w:ascii="Times New Roman" w:eastAsia="Times New Roman" w:hAnsi="Times New Roman" w:cs="Times New Roman"/>
          <w:b/>
          <w:bCs/>
          <w:kern w:val="0"/>
          <w:sz w:val="24"/>
          <w:szCs w:val="24"/>
          <w:lang w:eastAsia="en-GB"/>
          <w14:ligatures w14:val="none"/>
        </w:rPr>
        <w:t xml:space="preserve">.3. </w:t>
      </w:r>
      <w:bookmarkStart w:id="142" w:name="_Hlk207560053"/>
      <w:r w:rsidRPr="007C307D">
        <w:rPr>
          <w:rFonts w:ascii="Times New Roman" w:eastAsia="Times New Roman" w:hAnsi="Times New Roman" w:cs="Times New Roman"/>
          <w:b/>
          <w:bCs/>
          <w:kern w:val="0"/>
          <w:sz w:val="24"/>
          <w:szCs w:val="24"/>
          <w:lang w:eastAsia="en-GB"/>
          <w14:ligatures w14:val="none"/>
        </w:rPr>
        <w:t>Requisitos para la</w:t>
      </w:r>
      <w:r w:rsidR="00B85F64">
        <w:rPr>
          <w:rFonts w:ascii="Times New Roman" w:eastAsia="Times New Roman" w:hAnsi="Times New Roman" w:cs="Times New Roman"/>
          <w:b/>
          <w:bCs/>
          <w:kern w:val="0"/>
          <w:sz w:val="24"/>
          <w:szCs w:val="24"/>
          <w:lang w:eastAsia="en-GB"/>
          <w14:ligatures w14:val="none"/>
        </w:rPr>
        <w:t xml:space="preserve"> solicitud de</w:t>
      </w:r>
      <w:r w:rsidRPr="007C307D">
        <w:rPr>
          <w:rFonts w:ascii="Times New Roman" w:eastAsia="Times New Roman" w:hAnsi="Times New Roman" w:cs="Times New Roman"/>
          <w:b/>
          <w:bCs/>
          <w:kern w:val="0"/>
          <w:sz w:val="24"/>
          <w:szCs w:val="24"/>
          <w:lang w:eastAsia="en-GB"/>
          <w14:ligatures w14:val="none"/>
        </w:rPr>
        <w:t xml:space="preserve"> renovación </w:t>
      </w:r>
      <w:r w:rsidR="00703F9A" w:rsidRPr="00CA0789">
        <w:rPr>
          <w:rFonts w:ascii="Times New Roman" w:eastAsia="Times New Roman" w:hAnsi="Times New Roman" w:cs="Times New Roman"/>
          <w:b/>
          <w:bCs/>
          <w:kern w:val="0"/>
          <w:sz w:val="24"/>
          <w:szCs w:val="24"/>
          <w:lang w:eastAsia="en-GB"/>
          <w14:ligatures w14:val="none"/>
        </w:rPr>
        <w:t>de</w:t>
      </w:r>
      <w:r w:rsidRPr="007C307D">
        <w:rPr>
          <w:rFonts w:ascii="Times New Roman" w:eastAsia="Times New Roman" w:hAnsi="Times New Roman" w:cs="Times New Roman"/>
          <w:b/>
          <w:bCs/>
          <w:kern w:val="0"/>
          <w:sz w:val="24"/>
          <w:szCs w:val="24"/>
          <w:lang w:eastAsia="en-GB"/>
          <w14:ligatures w14:val="none"/>
        </w:rPr>
        <w:t>l</w:t>
      </w:r>
      <w:r w:rsidR="00703F9A" w:rsidRPr="00CA0789">
        <w:rPr>
          <w:rFonts w:ascii="Times New Roman" w:eastAsia="Times New Roman" w:hAnsi="Times New Roman" w:cs="Times New Roman"/>
          <w:b/>
          <w:bCs/>
          <w:kern w:val="0"/>
          <w:sz w:val="24"/>
          <w:szCs w:val="24"/>
          <w:lang w:eastAsia="en-GB"/>
          <w14:ligatures w14:val="none"/>
        </w:rPr>
        <w:t xml:space="preserve"> registro o notificación por presentación de Evaluación de Riesgo</w:t>
      </w:r>
      <w:bookmarkEnd w:id="140"/>
      <w:bookmarkEnd w:id="142"/>
      <w:r w:rsidR="00703F9A" w:rsidRPr="00CA0789">
        <w:rPr>
          <w:rFonts w:ascii="Times New Roman" w:eastAsia="Times New Roman" w:hAnsi="Times New Roman" w:cs="Times New Roman"/>
          <w:b/>
          <w:bCs/>
          <w:kern w:val="0"/>
          <w:sz w:val="24"/>
          <w:szCs w:val="24"/>
          <w:lang w:eastAsia="en-GB"/>
          <w14:ligatures w14:val="none"/>
        </w:rPr>
        <w:t>.</w:t>
      </w:r>
      <w:bookmarkEnd w:id="141"/>
    </w:p>
    <w:p w14:paraId="526BA3E7" w14:textId="5656DBB6" w:rsidR="00A916AF" w:rsidRDefault="00CA0789" w:rsidP="00031307">
      <w:pPr>
        <w:pStyle w:val="NormalWeb"/>
        <w:spacing w:after="0" w:afterAutospacing="0" w:line="360" w:lineRule="auto"/>
        <w:ind w:left="1134" w:hanging="1134"/>
        <w:jc w:val="both"/>
      </w:pPr>
      <w:r w:rsidRPr="00AC4E19">
        <w:t>14.3.</w:t>
      </w:r>
      <w:r w:rsidR="000305C5">
        <w:t>6</w:t>
      </w:r>
      <w:r w:rsidRPr="00AC4E19">
        <w:t>.3.1</w:t>
      </w:r>
      <w:r w:rsidR="00031307">
        <w:t>.</w:t>
      </w:r>
      <w:r w:rsidRPr="00AC4E19">
        <w:t xml:space="preserve"> </w:t>
      </w:r>
      <w:r w:rsidR="00A916AF" w:rsidRPr="00AC4E19">
        <w:t xml:space="preserve">Completar el formulario F.6. que se encuentra en el Anexo </w:t>
      </w:r>
      <w:r w:rsidR="00B85F64">
        <w:t>F</w:t>
      </w:r>
      <w:r w:rsidR="00A916AF" w:rsidRPr="00AC4E19">
        <w:t xml:space="preserve"> de este reglamento. Adjuntar el formulario firmado digitalmente por el titular y profesional responsable del registro o notificación de producto químico en </w:t>
      </w:r>
      <w:r w:rsidR="000305C5">
        <w:t>el portal</w:t>
      </w:r>
      <w:r w:rsidR="00A916AF" w:rsidRPr="00AC4E19">
        <w:t xml:space="preserve"> “Regístrelo”.</w:t>
      </w:r>
    </w:p>
    <w:p w14:paraId="64A29CB7" w14:textId="13993F05" w:rsidR="00E071AD" w:rsidRPr="00AC4E19" w:rsidRDefault="00E071AD" w:rsidP="00031307">
      <w:pPr>
        <w:pStyle w:val="NormalWeb"/>
        <w:spacing w:after="0" w:afterAutospacing="0" w:line="360" w:lineRule="auto"/>
        <w:ind w:left="1134" w:hanging="1134"/>
        <w:jc w:val="both"/>
      </w:pPr>
      <w:r w:rsidRPr="00E071AD">
        <w:t>14.3.6.1.2. Adjuntar acuerdo</w:t>
      </w:r>
      <w:r>
        <w:t xml:space="preserve"> actualizado</w:t>
      </w:r>
      <w:r w:rsidRPr="00E071AD">
        <w:t xml:space="preserve"> entre el propietario de los datos de pruebas y el titular del registro, en donde se autorice el uso de los datos de prueba o de la información no clínica en materia de salud, seguridad y ambiente para efectos del registro o notificación en Costa Rica.</w:t>
      </w:r>
    </w:p>
    <w:p w14:paraId="2D766923" w14:textId="77777777" w:rsidR="00037625" w:rsidRPr="00AC4E19" w:rsidRDefault="00037625"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370C52A7" w14:textId="1C3E4B27" w:rsidR="003E6EB3" w:rsidRPr="007C307D" w:rsidRDefault="003E6EB3" w:rsidP="00EF07B2">
      <w:pPr>
        <w:spacing w:after="0" w:line="360" w:lineRule="auto"/>
        <w:jc w:val="both"/>
        <w:rPr>
          <w:rFonts w:ascii="Times New Roman" w:eastAsia="Times New Roman" w:hAnsi="Times New Roman" w:cs="Times New Roman"/>
          <w:b/>
          <w:bCs/>
          <w:kern w:val="0"/>
          <w:sz w:val="24"/>
          <w:szCs w:val="24"/>
          <w:lang w:eastAsia="en-GB"/>
          <w14:ligatures w14:val="none"/>
        </w:rPr>
      </w:pPr>
      <w:bookmarkStart w:id="143" w:name="_Hlk207535436"/>
      <w:r w:rsidRPr="007C307D">
        <w:rPr>
          <w:rFonts w:ascii="Times New Roman" w:eastAsia="Times New Roman" w:hAnsi="Times New Roman" w:cs="Times New Roman"/>
          <w:b/>
          <w:bCs/>
          <w:kern w:val="0"/>
          <w:sz w:val="24"/>
          <w:szCs w:val="24"/>
          <w:lang w:eastAsia="en-GB"/>
          <w14:ligatures w14:val="none"/>
        </w:rPr>
        <w:t>14.4. Sobre la renovación de las</w:t>
      </w:r>
      <w:r w:rsidRPr="00AC4E19">
        <w:rPr>
          <w:rFonts w:ascii="Times New Roman" w:eastAsia="Times New Roman" w:hAnsi="Times New Roman" w:cs="Times New Roman"/>
          <w:b/>
          <w:bCs/>
          <w:kern w:val="0"/>
          <w:sz w:val="24"/>
          <w:szCs w:val="24"/>
          <w:lang w:eastAsia="en-GB"/>
          <w14:ligatures w14:val="none"/>
        </w:rPr>
        <w:t xml:space="preserve"> registros o notificaciones de productos químicos</w:t>
      </w:r>
      <w:r w:rsidRPr="007C307D">
        <w:rPr>
          <w:rFonts w:ascii="Times New Roman" w:eastAsia="Times New Roman" w:hAnsi="Times New Roman" w:cs="Times New Roman"/>
          <w:b/>
          <w:bCs/>
          <w:kern w:val="0"/>
          <w:sz w:val="24"/>
          <w:szCs w:val="24"/>
          <w:lang w:eastAsia="en-GB"/>
          <w14:ligatures w14:val="none"/>
        </w:rPr>
        <w:t xml:space="preserve">. </w:t>
      </w:r>
    </w:p>
    <w:bookmarkEnd w:id="143"/>
    <w:p w14:paraId="67932791" w14:textId="77777777" w:rsidR="003E6EB3" w:rsidRPr="00AC4E19" w:rsidRDefault="003E6EB3"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7994C5F9" w14:textId="78C09BFA" w:rsidR="00546C50" w:rsidRPr="007C307D" w:rsidRDefault="331499BC" w:rsidP="1E5A3582">
      <w:pPr>
        <w:spacing w:after="0" w:line="360" w:lineRule="auto"/>
        <w:jc w:val="both"/>
        <w:rPr>
          <w:rFonts w:ascii="Times New Roman" w:eastAsia="Times New Roman" w:hAnsi="Times New Roman" w:cs="Times New Roman"/>
          <w:sz w:val="24"/>
          <w:szCs w:val="24"/>
          <w:lang w:eastAsia="en-GB"/>
        </w:rPr>
      </w:pPr>
      <w:r w:rsidRPr="00AC4E19">
        <w:rPr>
          <w:rFonts w:ascii="Times New Roman" w:eastAsia="Times New Roman" w:hAnsi="Times New Roman" w:cs="Times New Roman"/>
          <w:sz w:val="24"/>
          <w:szCs w:val="24"/>
          <w:lang w:eastAsia="en-GB"/>
        </w:rPr>
        <w:t xml:space="preserve">La </w:t>
      </w:r>
      <w:r w:rsidR="00752E22">
        <w:rPr>
          <w:rFonts w:ascii="Times New Roman" w:eastAsia="Times New Roman" w:hAnsi="Times New Roman" w:cs="Times New Roman"/>
          <w:sz w:val="24"/>
          <w:szCs w:val="24"/>
          <w:lang w:eastAsia="en-GB"/>
        </w:rPr>
        <w:t xml:space="preserve">solicitud de </w:t>
      </w:r>
      <w:r w:rsidRPr="00AC4E19">
        <w:rPr>
          <w:rFonts w:ascii="Times New Roman" w:eastAsia="Times New Roman" w:hAnsi="Times New Roman" w:cs="Times New Roman"/>
          <w:sz w:val="24"/>
          <w:szCs w:val="24"/>
          <w:lang w:eastAsia="en-GB"/>
        </w:rPr>
        <w:t xml:space="preserve">renovación del registro o notificación del producto químico se </w:t>
      </w:r>
      <w:r w:rsidR="00B2626F">
        <w:rPr>
          <w:rFonts w:ascii="Times New Roman" w:eastAsia="Times New Roman" w:hAnsi="Times New Roman" w:cs="Times New Roman"/>
          <w:sz w:val="24"/>
          <w:szCs w:val="24"/>
          <w:lang w:eastAsia="en-GB"/>
        </w:rPr>
        <w:t>realiza</w:t>
      </w:r>
      <w:r w:rsidRPr="00AC4E19">
        <w:rPr>
          <w:rFonts w:ascii="Times New Roman" w:eastAsia="Times New Roman" w:hAnsi="Times New Roman" w:cs="Times New Roman"/>
          <w:sz w:val="24"/>
          <w:szCs w:val="24"/>
          <w:lang w:eastAsia="en-GB"/>
        </w:rPr>
        <w:t xml:space="preserve">rá utilizando </w:t>
      </w:r>
      <w:r w:rsidR="000305C5">
        <w:rPr>
          <w:rFonts w:ascii="Times New Roman" w:eastAsia="Times New Roman" w:hAnsi="Times New Roman" w:cs="Times New Roman"/>
          <w:sz w:val="24"/>
          <w:szCs w:val="24"/>
          <w:lang w:eastAsia="en-GB"/>
        </w:rPr>
        <w:t>el portal</w:t>
      </w:r>
      <w:r w:rsidRPr="00AC4E19">
        <w:rPr>
          <w:rFonts w:ascii="Times New Roman" w:eastAsia="Times New Roman" w:hAnsi="Times New Roman" w:cs="Times New Roman"/>
          <w:sz w:val="24"/>
          <w:szCs w:val="24"/>
          <w:lang w:eastAsia="en-GB"/>
        </w:rPr>
        <w:t xml:space="preserve"> “Regístrelo</w:t>
      </w:r>
      <w:r w:rsidR="2BA23939" w:rsidRPr="00AC4E19">
        <w:rPr>
          <w:rFonts w:ascii="Times New Roman" w:eastAsia="Times New Roman" w:hAnsi="Times New Roman" w:cs="Times New Roman"/>
          <w:sz w:val="24"/>
          <w:szCs w:val="24"/>
          <w:lang w:eastAsia="en-GB"/>
        </w:rPr>
        <w:t>”</w:t>
      </w:r>
      <w:r w:rsidR="000305C5">
        <w:rPr>
          <w:rFonts w:ascii="Times New Roman" w:eastAsia="Times New Roman" w:hAnsi="Times New Roman" w:cs="Times New Roman"/>
          <w:sz w:val="24"/>
          <w:szCs w:val="24"/>
          <w:lang w:eastAsia="en-GB"/>
        </w:rPr>
        <w:t>.</w:t>
      </w:r>
      <w:r w:rsidR="2BA23939" w:rsidRPr="00AC4E19">
        <w:rPr>
          <w:rFonts w:ascii="Times New Roman" w:eastAsia="Times New Roman" w:hAnsi="Times New Roman" w:cs="Times New Roman"/>
          <w:sz w:val="24"/>
          <w:szCs w:val="24"/>
          <w:lang w:eastAsia="en-GB"/>
        </w:rPr>
        <w:t xml:space="preserve"> </w:t>
      </w:r>
      <w:r w:rsidR="00B85F64">
        <w:rPr>
          <w:rFonts w:ascii="Times New Roman" w:eastAsia="Times New Roman" w:hAnsi="Times New Roman" w:cs="Times New Roman"/>
          <w:sz w:val="24"/>
          <w:szCs w:val="24"/>
          <w:lang w:eastAsia="en-GB"/>
        </w:rPr>
        <w:t>La persona solicitante</w:t>
      </w:r>
      <w:r w:rsidRPr="00AC4E19">
        <w:rPr>
          <w:rFonts w:ascii="Times New Roman" w:eastAsia="Times New Roman" w:hAnsi="Times New Roman" w:cs="Times New Roman"/>
          <w:sz w:val="24"/>
          <w:szCs w:val="24"/>
          <w:lang w:eastAsia="en-GB"/>
        </w:rPr>
        <w:t xml:space="preserve"> deberá cumplir con los requisitos generales y específicos que se indican en este reglamento</w:t>
      </w:r>
      <w:r w:rsidR="00B2626F">
        <w:rPr>
          <w:rFonts w:ascii="Times New Roman" w:eastAsia="Times New Roman" w:hAnsi="Times New Roman" w:cs="Times New Roman"/>
          <w:sz w:val="24"/>
          <w:szCs w:val="24"/>
          <w:lang w:eastAsia="en-GB"/>
        </w:rPr>
        <w:t xml:space="preserve"> según el producto químico</w:t>
      </w:r>
      <w:r w:rsidR="00070D6C">
        <w:rPr>
          <w:rFonts w:ascii="Times New Roman" w:eastAsia="Times New Roman" w:hAnsi="Times New Roman" w:cs="Times New Roman"/>
          <w:sz w:val="24"/>
          <w:szCs w:val="24"/>
          <w:lang w:eastAsia="en-GB"/>
        </w:rPr>
        <w:t>, sus características</w:t>
      </w:r>
      <w:r w:rsidR="000305C5">
        <w:rPr>
          <w:rFonts w:ascii="Times New Roman" w:eastAsia="Times New Roman" w:hAnsi="Times New Roman" w:cs="Times New Roman"/>
          <w:sz w:val="24"/>
          <w:szCs w:val="24"/>
          <w:lang w:eastAsia="en-GB"/>
        </w:rPr>
        <w:t xml:space="preserve"> químicas</w:t>
      </w:r>
      <w:r w:rsidR="00070D6C">
        <w:rPr>
          <w:rFonts w:ascii="Times New Roman" w:eastAsia="Times New Roman" w:hAnsi="Times New Roman" w:cs="Times New Roman"/>
          <w:sz w:val="24"/>
          <w:szCs w:val="24"/>
          <w:lang w:eastAsia="en-GB"/>
        </w:rPr>
        <w:t xml:space="preserve"> y si se encuentra en el </w:t>
      </w:r>
      <w:r w:rsidR="00B85F64">
        <w:rPr>
          <w:rFonts w:ascii="Times New Roman" w:eastAsia="Times New Roman" w:hAnsi="Times New Roman" w:cs="Times New Roman"/>
          <w:sz w:val="24"/>
          <w:szCs w:val="24"/>
          <w:lang w:eastAsia="en-GB"/>
        </w:rPr>
        <w:t>l</w:t>
      </w:r>
      <w:r w:rsidR="00070D6C">
        <w:rPr>
          <w:rFonts w:ascii="Times New Roman" w:eastAsia="Times New Roman" w:hAnsi="Times New Roman" w:cs="Times New Roman"/>
          <w:sz w:val="24"/>
          <w:szCs w:val="24"/>
          <w:lang w:eastAsia="en-GB"/>
        </w:rPr>
        <w:t xml:space="preserve">istado </w:t>
      </w:r>
      <w:r w:rsidR="00F56054">
        <w:rPr>
          <w:rFonts w:ascii="Times New Roman" w:eastAsia="Times New Roman" w:hAnsi="Times New Roman" w:cs="Times New Roman"/>
          <w:sz w:val="24"/>
          <w:szCs w:val="24"/>
          <w:lang w:eastAsia="en-GB"/>
        </w:rPr>
        <w:t xml:space="preserve">de productos químicos priorizados según el Anexo </w:t>
      </w:r>
      <w:r w:rsidR="00B85F64">
        <w:rPr>
          <w:rFonts w:ascii="Times New Roman" w:eastAsia="Times New Roman" w:hAnsi="Times New Roman" w:cs="Times New Roman"/>
          <w:sz w:val="24"/>
          <w:szCs w:val="24"/>
          <w:lang w:eastAsia="en-GB"/>
        </w:rPr>
        <w:t>D</w:t>
      </w:r>
      <w:r w:rsidR="004B3551">
        <w:rPr>
          <w:rFonts w:ascii="Times New Roman" w:eastAsia="Times New Roman" w:hAnsi="Times New Roman" w:cs="Times New Roman"/>
          <w:sz w:val="24"/>
          <w:szCs w:val="24"/>
          <w:lang w:eastAsia="en-GB"/>
        </w:rPr>
        <w:t xml:space="preserve"> del presente reglamento</w:t>
      </w:r>
      <w:r w:rsidR="00752E22">
        <w:rPr>
          <w:rFonts w:ascii="Times New Roman" w:eastAsia="Times New Roman" w:hAnsi="Times New Roman" w:cs="Times New Roman"/>
          <w:sz w:val="24"/>
          <w:szCs w:val="24"/>
          <w:lang w:eastAsia="en-GB"/>
        </w:rPr>
        <w:t>.</w:t>
      </w:r>
    </w:p>
    <w:p w14:paraId="549435A1" w14:textId="77777777" w:rsidR="00546C50" w:rsidRPr="00AC4E19" w:rsidRDefault="00546C50"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00B11861" w14:textId="3C9A1569" w:rsidR="00C8148D" w:rsidRPr="00C8148D" w:rsidRDefault="00C8148D" w:rsidP="00C8148D">
      <w:pPr>
        <w:spacing w:after="0" w:line="360" w:lineRule="auto"/>
        <w:jc w:val="both"/>
        <w:rPr>
          <w:rFonts w:ascii="Times New Roman" w:eastAsia="Times New Roman" w:hAnsi="Times New Roman" w:cs="Times New Roman"/>
          <w:kern w:val="0"/>
          <w:sz w:val="24"/>
          <w:szCs w:val="24"/>
          <w:lang w:eastAsia="en-GB"/>
          <w14:ligatures w14:val="none"/>
        </w:rPr>
      </w:pPr>
      <w:bookmarkStart w:id="144" w:name="_Hlk207440118"/>
      <w:r w:rsidRPr="00C8148D">
        <w:rPr>
          <w:rFonts w:ascii="Times New Roman" w:eastAsia="Times New Roman" w:hAnsi="Times New Roman" w:cs="Times New Roman"/>
          <w:kern w:val="0"/>
          <w:sz w:val="24"/>
          <w:szCs w:val="24"/>
          <w:lang w:eastAsia="en-GB"/>
          <w14:ligatures w14:val="none"/>
        </w:rPr>
        <w:t>El MS emitirá la certificación de</w:t>
      </w:r>
      <w:r w:rsidR="00B85F64">
        <w:rPr>
          <w:rFonts w:ascii="Times New Roman" w:eastAsia="Times New Roman" w:hAnsi="Times New Roman" w:cs="Times New Roman"/>
          <w:kern w:val="0"/>
          <w:sz w:val="24"/>
          <w:szCs w:val="24"/>
          <w:lang w:eastAsia="en-GB"/>
          <w14:ligatures w14:val="none"/>
        </w:rPr>
        <w:t xml:space="preserve"> la solicitud de</w:t>
      </w:r>
      <w:r w:rsidRPr="00C8148D">
        <w:rPr>
          <w:rFonts w:ascii="Times New Roman" w:eastAsia="Times New Roman" w:hAnsi="Times New Roman" w:cs="Times New Roman"/>
          <w:kern w:val="0"/>
          <w:sz w:val="24"/>
          <w:szCs w:val="24"/>
          <w:lang w:eastAsia="en-GB"/>
          <w14:ligatures w14:val="none"/>
        </w:rPr>
        <w:t xml:space="preserve"> renovación del registro o notificación para productos químicos priorizados</w:t>
      </w:r>
      <w:r w:rsidR="00D839F9">
        <w:rPr>
          <w:rFonts w:ascii="Times New Roman" w:eastAsia="Times New Roman" w:hAnsi="Times New Roman" w:cs="Times New Roman"/>
          <w:kern w:val="0"/>
          <w:sz w:val="24"/>
          <w:szCs w:val="24"/>
          <w:lang w:eastAsia="en-GB"/>
          <w14:ligatures w14:val="none"/>
        </w:rPr>
        <w:t>, preservantes para madera</w:t>
      </w:r>
      <w:r w:rsidR="00EB79A8">
        <w:rPr>
          <w:rFonts w:ascii="Times New Roman" w:eastAsia="Times New Roman" w:hAnsi="Times New Roman" w:cs="Times New Roman"/>
          <w:kern w:val="0"/>
          <w:sz w:val="24"/>
          <w:szCs w:val="24"/>
          <w:lang w:eastAsia="en-GB"/>
          <w14:ligatures w14:val="none"/>
        </w:rPr>
        <w:t>,</w:t>
      </w:r>
      <w:r w:rsidR="00272C29">
        <w:rPr>
          <w:rFonts w:ascii="Times New Roman" w:eastAsia="Times New Roman" w:hAnsi="Times New Roman" w:cs="Times New Roman"/>
          <w:kern w:val="0"/>
          <w:sz w:val="24"/>
          <w:szCs w:val="24"/>
          <w:lang w:eastAsia="en-GB"/>
          <w14:ligatures w14:val="none"/>
        </w:rPr>
        <w:t xml:space="preserve"> fertilizantes</w:t>
      </w:r>
      <w:r w:rsidR="00EB79A8">
        <w:rPr>
          <w:rFonts w:ascii="Times New Roman" w:eastAsia="Times New Roman" w:hAnsi="Times New Roman" w:cs="Times New Roman"/>
          <w:kern w:val="0"/>
          <w:sz w:val="24"/>
          <w:szCs w:val="24"/>
          <w:lang w:eastAsia="en-GB"/>
          <w14:ligatures w14:val="none"/>
        </w:rPr>
        <w:t xml:space="preserve"> de uso doméstico</w:t>
      </w:r>
      <w:r w:rsidR="00272C29">
        <w:rPr>
          <w:rFonts w:ascii="Times New Roman" w:eastAsia="Times New Roman" w:hAnsi="Times New Roman" w:cs="Times New Roman"/>
          <w:kern w:val="0"/>
          <w:sz w:val="24"/>
          <w:szCs w:val="24"/>
          <w:lang w:eastAsia="en-GB"/>
          <w14:ligatures w14:val="none"/>
        </w:rPr>
        <w:t xml:space="preserve"> y sustratos de uso doméstico</w:t>
      </w:r>
      <w:r w:rsidRPr="00C8148D">
        <w:rPr>
          <w:rFonts w:ascii="Times New Roman" w:eastAsia="Times New Roman" w:hAnsi="Times New Roman" w:cs="Times New Roman"/>
          <w:kern w:val="0"/>
          <w:sz w:val="24"/>
          <w:szCs w:val="24"/>
          <w:lang w:eastAsia="en-GB"/>
          <w14:ligatures w14:val="none"/>
        </w:rPr>
        <w:t xml:space="preserve"> en un plazo de hasta 60 días </w:t>
      </w:r>
      <w:r w:rsidR="000305C5">
        <w:rPr>
          <w:rFonts w:ascii="Times New Roman" w:eastAsia="Times New Roman" w:hAnsi="Times New Roman" w:cs="Times New Roman"/>
          <w:kern w:val="0"/>
          <w:sz w:val="24"/>
          <w:szCs w:val="24"/>
          <w:lang w:eastAsia="en-GB"/>
          <w14:ligatures w14:val="none"/>
        </w:rPr>
        <w:t>naturales</w:t>
      </w:r>
      <w:r w:rsidRPr="00C8148D">
        <w:rPr>
          <w:rFonts w:ascii="Times New Roman" w:eastAsia="Times New Roman" w:hAnsi="Times New Roman" w:cs="Times New Roman"/>
          <w:kern w:val="0"/>
          <w:sz w:val="24"/>
          <w:szCs w:val="24"/>
          <w:lang w:eastAsia="en-GB"/>
          <w14:ligatures w14:val="none"/>
        </w:rPr>
        <w:t xml:space="preserve">, contados a partir de la declaración de admisibilidad de la solicitud. Durante este período, el </w:t>
      </w:r>
      <w:r w:rsidRPr="006C6253">
        <w:rPr>
          <w:rFonts w:ascii="Times New Roman" w:eastAsia="Times New Roman" w:hAnsi="Times New Roman" w:cs="Times New Roman"/>
          <w:kern w:val="0"/>
          <w:sz w:val="24"/>
          <w:szCs w:val="24"/>
          <w:lang w:eastAsia="en-GB"/>
          <w14:ligatures w14:val="none"/>
        </w:rPr>
        <w:t xml:space="preserve">MS </w:t>
      </w:r>
      <w:r w:rsidR="006C6253">
        <w:rPr>
          <w:rFonts w:ascii="Times New Roman" w:eastAsia="Times New Roman" w:hAnsi="Times New Roman" w:cs="Times New Roman"/>
          <w:kern w:val="0"/>
          <w:sz w:val="24"/>
          <w:szCs w:val="24"/>
          <w:lang w:eastAsia="en-GB"/>
          <w14:ligatures w14:val="none"/>
        </w:rPr>
        <w:t xml:space="preserve">realizará la evaluación técnica </w:t>
      </w:r>
      <w:r w:rsidRPr="00C8148D">
        <w:rPr>
          <w:rFonts w:ascii="Times New Roman" w:eastAsia="Times New Roman" w:hAnsi="Times New Roman" w:cs="Times New Roman"/>
          <w:kern w:val="0"/>
          <w:sz w:val="24"/>
          <w:szCs w:val="24"/>
          <w:lang w:eastAsia="en-GB"/>
          <w14:ligatures w14:val="none"/>
        </w:rPr>
        <w:t xml:space="preserve">de los requisitos presentados. Este acto deberá ser comunicado </w:t>
      </w:r>
      <w:r w:rsidR="00B85F64">
        <w:rPr>
          <w:rFonts w:ascii="Times New Roman" w:eastAsia="Times New Roman" w:hAnsi="Times New Roman" w:cs="Times New Roman"/>
          <w:kern w:val="0"/>
          <w:sz w:val="24"/>
          <w:szCs w:val="24"/>
          <w:lang w:eastAsia="en-GB"/>
          <w14:ligatures w14:val="none"/>
        </w:rPr>
        <w:t>a la persona</w:t>
      </w:r>
      <w:r w:rsidRPr="00C8148D">
        <w:rPr>
          <w:rFonts w:ascii="Times New Roman" w:eastAsia="Times New Roman" w:hAnsi="Times New Roman" w:cs="Times New Roman"/>
          <w:kern w:val="0"/>
          <w:sz w:val="24"/>
          <w:szCs w:val="24"/>
          <w:lang w:eastAsia="en-GB"/>
          <w14:ligatures w14:val="none"/>
        </w:rPr>
        <w:t xml:space="preserve"> solicitante mediante el correo electrónico proporcionado.</w:t>
      </w:r>
    </w:p>
    <w:p w14:paraId="2500FFF5" w14:textId="77777777" w:rsidR="00C8148D" w:rsidRPr="00C8148D" w:rsidRDefault="00C8148D" w:rsidP="00C8148D">
      <w:pPr>
        <w:spacing w:after="0" w:line="360" w:lineRule="auto"/>
        <w:jc w:val="both"/>
        <w:rPr>
          <w:rFonts w:ascii="Times New Roman" w:eastAsia="Times New Roman" w:hAnsi="Times New Roman" w:cs="Times New Roman"/>
          <w:kern w:val="0"/>
          <w:sz w:val="24"/>
          <w:szCs w:val="24"/>
          <w:lang w:eastAsia="en-GB"/>
          <w14:ligatures w14:val="none"/>
        </w:rPr>
      </w:pPr>
    </w:p>
    <w:p w14:paraId="379FF173" w14:textId="7D39F38E" w:rsidR="00546C50" w:rsidRPr="00AC4E19" w:rsidRDefault="00C8148D" w:rsidP="00C8148D">
      <w:pPr>
        <w:spacing w:after="0" w:line="360" w:lineRule="auto"/>
        <w:jc w:val="both"/>
        <w:rPr>
          <w:rFonts w:ascii="Times New Roman" w:eastAsia="Times New Roman" w:hAnsi="Times New Roman" w:cs="Times New Roman"/>
          <w:kern w:val="0"/>
          <w:sz w:val="24"/>
          <w:szCs w:val="24"/>
          <w:lang w:eastAsia="en-GB"/>
          <w14:ligatures w14:val="none"/>
        </w:rPr>
      </w:pPr>
      <w:r w:rsidRPr="00C8148D">
        <w:rPr>
          <w:rFonts w:ascii="Times New Roman" w:eastAsia="Times New Roman" w:hAnsi="Times New Roman" w:cs="Times New Roman"/>
          <w:kern w:val="0"/>
          <w:sz w:val="24"/>
          <w:szCs w:val="24"/>
          <w:lang w:eastAsia="en-GB"/>
          <w14:ligatures w14:val="none"/>
        </w:rPr>
        <w:lastRenderedPageBreak/>
        <w:t xml:space="preserve">Para el resto de los productos químicos que soliciten la renovación, el MS dispondrá de un plazo de hasta 15 días </w:t>
      </w:r>
      <w:r w:rsidR="000305C5">
        <w:rPr>
          <w:rFonts w:ascii="Times New Roman" w:eastAsia="Times New Roman" w:hAnsi="Times New Roman" w:cs="Times New Roman"/>
          <w:kern w:val="0"/>
          <w:sz w:val="24"/>
          <w:szCs w:val="24"/>
          <w:lang w:eastAsia="en-GB"/>
          <w14:ligatures w14:val="none"/>
        </w:rPr>
        <w:t>naturales</w:t>
      </w:r>
      <w:r w:rsidRPr="00C8148D">
        <w:rPr>
          <w:rFonts w:ascii="Times New Roman" w:eastAsia="Times New Roman" w:hAnsi="Times New Roman" w:cs="Times New Roman"/>
          <w:kern w:val="0"/>
          <w:sz w:val="24"/>
          <w:szCs w:val="24"/>
          <w:lang w:eastAsia="en-GB"/>
          <w14:ligatures w14:val="none"/>
        </w:rPr>
        <w:t xml:space="preserve"> posteriores a la declaración de admisibilidad para emitir la certificación correspondiente, la cual también será notificada </w:t>
      </w:r>
      <w:r w:rsidR="006B5FB6">
        <w:rPr>
          <w:rFonts w:ascii="Times New Roman" w:eastAsia="Times New Roman" w:hAnsi="Times New Roman" w:cs="Times New Roman"/>
          <w:kern w:val="0"/>
          <w:sz w:val="24"/>
          <w:szCs w:val="24"/>
          <w:lang w:eastAsia="en-GB"/>
          <w14:ligatures w14:val="none"/>
        </w:rPr>
        <w:t>a la persona</w:t>
      </w:r>
      <w:r w:rsidRPr="00C8148D">
        <w:rPr>
          <w:rFonts w:ascii="Times New Roman" w:eastAsia="Times New Roman" w:hAnsi="Times New Roman" w:cs="Times New Roman"/>
          <w:kern w:val="0"/>
          <w:sz w:val="24"/>
          <w:szCs w:val="24"/>
          <w:lang w:eastAsia="en-GB"/>
          <w14:ligatures w14:val="none"/>
        </w:rPr>
        <w:t xml:space="preserve"> solicitante por medio del correo electrónico aportado.</w:t>
      </w:r>
    </w:p>
    <w:bookmarkEnd w:id="144"/>
    <w:p w14:paraId="0C9F96AE" w14:textId="77777777" w:rsidR="00D61D58" w:rsidRPr="00AC4E19" w:rsidRDefault="00D61D58" w:rsidP="00546C50">
      <w:pPr>
        <w:spacing w:after="0" w:line="360" w:lineRule="auto"/>
        <w:jc w:val="both"/>
        <w:rPr>
          <w:rFonts w:ascii="Times New Roman" w:eastAsia="Times New Roman" w:hAnsi="Times New Roman" w:cs="Times New Roman"/>
          <w:kern w:val="0"/>
          <w:sz w:val="24"/>
          <w:szCs w:val="24"/>
          <w:lang w:eastAsia="en-GB"/>
          <w14:ligatures w14:val="none"/>
        </w:rPr>
      </w:pPr>
    </w:p>
    <w:p w14:paraId="694F922E" w14:textId="56058A1A" w:rsidR="00037625" w:rsidRPr="00AC4E19" w:rsidRDefault="00FE1A94" w:rsidP="007525A2">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45" w:name="_Hlk206684554"/>
      <w:r w:rsidRPr="007C307D">
        <w:rPr>
          <w:rFonts w:ascii="Times New Roman" w:eastAsia="Times New Roman" w:hAnsi="Times New Roman" w:cs="Times New Roman"/>
          <w:b/>
          <w:bCs/>
          <w:kern w:val="0"/>
          <w:sz w:val="24"/>
          <w:szCs w:val="24"/>
          <w:lang w:eastAsia="en-GB"/>
          <w14:ligatures w14:val="none"/>
        </w:rPr>
        <w:t>CAUSALES DE CANCELACIÓN DEL REGISTRO O NOTIFICACIÓN</w:t>
      </w:r>
      <w:bookmarkEnd w:id="145"/>
      <w:r w:rsidRPr="007C307D">
        <w:rPr>
          <w:rFonts w:ascii="Times New Roman" w:eastAsia="Times New Roman" w:hAnsi="Times New Roman" w:cs="Times New Roman"/>
          <w:b/>
          <w:bCs/>
          <w:kern w:val="0"/>
          <w:sz w:val="24"/>
          <w:szCs w:val="24"/>
          <w:lang w:eastAsia="en-GB"/>
          <w14:ligatures w14:val="none"/>
        </w:rPr>
        <w:t>.</w:t>
      </w:r>
    </w:p>
    <w:p w14:paraId="4933FEC6" w14:textId="77777777" w:rsidR="00037625" w:rsidRPr="007C307D" w:rsidRDefault="00037625"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2407D255" w14:textId="23C6D8CC"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En caso de demostrarse incumplimiento a lo establecido en este reglamento, el </w:t>
      </w:r>
      <w:r w:rsidR="0059722F">
        <w:rPr>
          <w:rFonts w:ascii="Times New Roman" w:eastAsia="Times New Roman" w:hAnsi="Times New Roman" w:cs="Times New Roman"/>
          <w:kern w:val="0"/>
          <w:sz w:val="24"/>
          <w:szCs w:val="24"/>
          <w:lang w:eastAsia="en-GB"/>
          <w14:ligatures w14:val="none"/>
        </w:rPr>
        <w:t>MS</w:t>
      </w:r>
      <w:r w:rsidRPr="00AC4E19">
        <w:rPr>
          <w:rFonts w:ascii="Times New Roman" w:eastAsia="Times New Roman" w:hAnsi="Times New Roman" w:cs="Times New Roman"/>
          <w:kern w:val="0"/>
          <w:sz w:val="24"/>
          <w:szCs w:val="24"/>
          <w:lang w:eastAsia="en-GB"/>
          <w14:ligatures w14:val="none"/>
        </w:rPr>
        <w:t xml:space="preserve"> procederá a la aplicación de las medidas </w:t>
      </w:r>
      <w:r w:rsidR="00E33A5F" w:rsidRPr="00AC4E19">
        <w:rPr>
          <w:rFonts w:ascii="Times New Roman" w:eastAsia="Times New Roman" w:hAnsi="Times New Roman" w:cs="Times New Roman"/>
          <w:kern w:val="0"/>
          <w:sz w:val="24"/>
          <w:szCs w:val="24"/>
          <w:lang w:eastAsia="en-GB"/>
          <w14:ligatures w14:val="none"/>
        </w:rPr>
        <w:t>especiales establecidas</w:t>
      </w:r>
      <w:r w:rsidRPr="00AC4E19">
        <w:rPr>
          <w:rFonts w:ascii="Times New Roman" w:eastAsia="Times New Roman" w:hAnsi="Times New Roman" w:cs="Times New Roman"/>
          <w:kern w:val="0"/>
          <w:sz w:val="24"/>
          <w:szCs w:val="24"/>
          <w:lang w:eastAsia="en-GB"/>
          <w14:ligatures w14:val="none"/>
        </w:rPr>
        <w:t xml:space="preserve"> en los artículos 355, 356 y 366, de la Ley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5395 del 30 de octubre de 1973 “Ley General de Salud”, sin menoscabo de la responsabilidad civil o penal en que hayan incurrido las personas físicas o jurídicas responsables de tal incumplimiento; y sin perjuicio de cualquier otra sanción que proceda de conformidad con la legislación vigente.</w:t>
      </w:r>
    </w:p>
    <w:p w14:paraId="5B1CCA77"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7A900AEC" w14:textId="082E213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El </w:t>
      </w:r>
      <w:r w:rsidR="0059722F">
        <w:rPr>
          <w:rFonts w:ascii="Times New Roman" w:eastAsia="Times New Roman" w:hAnsi="Times New Roman" w:cs="Times New Roman"/>
          <w:kern w:val="0"/>
          <w:sz w:val="24"/>
          <w:szCs w:val="24"/>
          <w:lang w:eastAsia="en-GB"/>
          <w14:ligatures w14:val="none"/>
        </w:rPr>
        <w:t>MS</w:t>
      </w:r>
      <w:r w:rsidRPr="00AC4E19">
        <w:rPr>
          <w:rFonts w:ascii="Times New Roman" w:eastAsia="Times New Roman" w:hAnsi="Times New Roman" w:cs="Times New Roman"/>
          <w:kern w:val="0"/>
          <w:sz w:val="24"/>
          <w:szCs w:val="24"/>
          <w:lang w:eastAsia="en-GB"/>
          <w14:ligatures w14:val="none"/>
        </w:rPr>
        <w:t>, podrá cancelar el registro o notificación de los productos químicos cuando:</w:t>
      </w:r>
    </w:p>
    <w:p w14:paraId="02FFFBD2"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316C52F9" w14:textId="53597BA6"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.1. Se conozca nueva información técnica que señale riesgos para la salud de las personas y el ambiente, derivados del manejo de un producto químico, previa evaluación técnica del Ministerio de Salud.</w:t>
      </w:r>
    </w:p>
    <w:p w14:paraId="23B7F054"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628B9723" w14:textId="02E9E1F1"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 xml:space="preserve">.2. EI </w:t>
      </w:r>
      <w:r w:rsidR="005A02A2" w:rsidRPr="00AC4E19">
        <w:rPr>
          <w:rFonts w:ascii="Times New Roman" w:eastAsia="Times New Roman" w:hAnsi="Times New Roman" w:cs="Times New Roman"/>
          <w:kern w:val="0"/>
          <w:sz w:val="24"/>
          <w:szCs w:val="24"/>
          <w:lang w:eastAsia="en-GB"/>
          <w14:ligatures w14:val="none"/>
        </w:rPr>
        <w:t>uso</w:t>
      </w:r>
      <w:r w:rsidRPr="00AC4E19">
        <w:rPr>
          <w:rFonts w:ascii="Times New Roman" w:eastAsia="Times New Roman" w:hAnsi="Times New Roman" w:cs="Times New Roman"/>
          <w:kern w:val="0"/>
          <w:sz w:val="24"/>
          <w:szCs w:val="24"/>
          <w:lang w:eastAsia="en-GB"/>
          <w14:ligatures w14:val="none"/>
        </w:rPr>
        <w:t xml:space="preserve"> del producto químico haya sido prohibido por el Ministerio de Salud.</w:t>
      </w:r>
    </w:p>
    <w:p w14:paraId="203204A4"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39E8C2C6" w14:textId="3182ACFF"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.3. Cuando en las pruebas de constatación no concuerde el producto con lo declarado en la solicitud de registro o notificación de producto químico.</w:t>
      </w:r>
    </w:p>
    <w:p w14:paraId="3184EC70"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536F5B9A" w14:textId="3544B1DA"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.4. Por solicitud expresa del titular.</w:t>
      </w:r>
    </w:p>
    <w:p w14:paraId="61F7A075"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721A17C1" w14:textId="08CACEF5"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.5. Cuando se demuestre que los datos e información contenidos en el expediente de registro, son erróneos o falsos.</w:t>
      </w:r>
    </w:p>
    <w:p w14:paraId="6E0E4E22"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35D8547B" w14:textId="1ED78D02"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 xml:space="preserve">.6. Cuando por recomendación de una evaluación de riesgo a los estudios toxicológicos y </w:t>
      </w:r>
      <w:proofErr w:type="spellStart"/>
      <w:r w:rsidRPr="00AC4E19">
        <w:rPr>
          <w:rFonts w:ascii="Times New Roman" w:eastAsia="Times New Roman" w:hAnsi="Times New Roman" w:cs="Times New Roman"/>
          <w:kern w:val="0"/>
          <w:sz w:val="24"/>
          <w:szCs w:val="24"/>
          <w:lang w:eastAsia="en-GB"/>
          <w14:ligatures w14:val="none"/>
        </w:rPr>
        <w:t>ecotoxicológicos</w:t>
      </w:r>
      <w:proofErr w:type="spellEnd"/>
      <w:r w:rsidRPr="00AC4E19">
        <w:rPr>
          <w:rFonts w:ascii="Times New Roman" w:eastAsia="Times New Roman" w:hAnsi="Times New Roman" w:cs="Times New Roman"/>
          <w:kern w:val="0"/>
          <w:sz w:val="24"/>
          <w:szCs w:val="24"/>
          <w:lang w:eastAsia="en-GB"/>
          <w14:ligatures w14:val="none"/>
        </w:rPr>
        <w:t xml:space="preserve"> de las sustancias químicas priorizadas, se determina que existe afectación a la salud humana y/o </w:t>
      </w:r>
      <w:r w:rsidR="00B53EAA">
        <w:rPr>
          <w:rFonts w:ascii="Times New Roman" w:eastAsia="Times New Roman" w:hAnsi="Times New Roman" w:cs="Times New Roman"/>
          <w:kern w:val="0"/>
          <w:sz w:val="24"/>
          <w:szCs w:val="24"/>
          <w:lang w:eastAsia="en-GB"/>
          <w14:ligatures w14:val="none"/>
        </w:rPr>
        <w:t>a</w:t>
      </w:r>
      <w:r w:rsidRPr="00AC4E19">
        <w:rPr>
          <w:rFonts w:ascii="Times New Roman" w:eastAsia="Times New Roman" w:hAnsi="Times New Roman" w:cs="Times New Roman"/>
          <w:kern w:val="0"/>
          <w:sz w:val="24"/>
          <w:szCs w:val="24"/>
          <w:lang w:eastAsia="en-GB"/>
          <w14:ligatures w14:val="none"/>
        </w:rPr>
        <w:t>l ambiente de manera que no se puedan implementar medidas de control para reducir su riesgo.</w:t>
      </w:r>
    </w:p>
    <w:p w14:paraId="472DBC57"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409F1E49" w14:textId="03218675"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lastRenderedPageBreak/>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.7. Cuando se determine que un producto químico representa un riesgo inaceptable para el ambiente, o cuando surja nueva información nacional y/</w:t>
      </w:r>
      <w:r w:rsidR="00B53EAA">
        <w:rPr>
          <w:rFonts w:ascii="Times New Roman" w:eastAsia="Times New Roman" w:hAnsi="Times New Roman" w:cs="Times New Roman"/>
          <w:kern w:val="0"/>
          <w:sz w:val="24"/>
          <w:szCs w:val="24"/>
          <w:lang w:eastAsia="en-GB"/>
          <w14:ligatures w14:val="none"/>
        </w:rPr>
        <w:t>e</w:t>
      </w:r>
      <w:r w:rsidRPr="00AC4E19">
        <w:rPr>
          <w:rFonts w:ascii="Times New Roman" w:eastAsia="Times New Roman" w:hAnsi="Times New Roman" w:cs="Times New Roman"/>
          <w:kern w:val="0"/>
          <w:sz w:val="24"/>
          <w:szCs w:val="24"/>
          <w:lang w:eastAsia="en-GB"/>
          <w14:ligatures w14:val="none"/>
        </w:rPr>
        <w:t xml:space="preserve"> internacional que así lo indique</w:t>
      </w:r>
      <w:r w:rsidR="00B53EAA">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el MINAE, previa justificación técnica y científica, podrá recomendar la cancelación del registro.</w:t>
      </w:r>
    </w:p>
    <w:p w14:paraId="3359B7B4" w14:textId="77777777"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p>
    <w:p w14:paraId="48A6DD42" w14:textId="39DF14DC" w:rsidR="00615A38" w:rsidRPr="00AC4E19" w:rsidRDefault="00615A38" w:rsidP="00615A38">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.8 Cuando se reciba una solicitud de alguna institución nacional y/</w:t>
      </w:r>
      <w:r w:rsidR="00B53EAA">
        <w:rPr>
          <w:rFonts w:ascii="Times New Roman" w:eastAsia="Times New Roman" w:hAnsi="Times New Roman" w:cs="Times New Roman"/>
          <w:kern w:val="0"/>
          <w:sz w:val="24"/>
          <w:szCs w:val="24"/>
          <w:lang w:eastAsia="en-GB"/>
          <w14:ligatures w14:val="none"/>
        </w:rPr>
        <w:t>e</w:t>
      </w:r>
      <w:r w:rsidRPr="00AC4E19">
        <w:rPr>
          <w:rFonts w:ascii="Times New Roman" w:eastAsia="Times New Roman" w:hAnsi="Times New Roman" w:cs="Times New Roman"/>
          <w:kern w:val="0"/>
          <w:sz w:val="24"/>
          <w:szCs w:val="24"/>
          <w:lang w:eastAsia="en-GB"/>
          <w14:ligatures w14:val="none"/>
        </w:rPr>
        <w:t xml:space="preserve"> internacional que involucre la alerta del riesgo a la salud pública </w:t>
      </w:r>
      <w:r w:rsidR="00B53EAA">
        <w:rPr>
          <w:rFonts w:ascii="Times New Roman" w:eastAsia="Times New Roman" w:hAnsi="Times New Roman" w:cs="Times New Roman"/>
          <w:kern w:val="0"/>
          <w:sz w:val="24"/>
          <w:szCs w:val="24"/>
          <w:lang w:eastAsia="en-GB"/>
          <w14:ligatures w14:val="none"/>
        </w:rPr>
        <w:t>con</w:t>
      </w:r>
      <w:r w:rsidRPr="00AC4E19">
        <w:rPr>
          <w:rFonts w:ascii="Times New Roman" w:eastAsia="Times New Roman" w:hAnsi="Times New Roman" w:cs="Times New Roman"/>
          <w:kern w:val="0"/>
          <w:sz w:val="24"/>
          <w:szCs w:val="24"/>
          <w:lang w:eastAsia="en-GB"/>
          <w14:ligatures w14:val="none"/>
        </w:rPr>
        <w:t xml:space="preserve"> justificada técnica y científicamente para la recomendación de la cancelación del registro.</w:t>
      </w:r>
    </w:p>
    <w:p w14:paraId="576B949F" w14:textId="77777777" w:rsidR="00615A38" w:rsidRPr="00AC4E19" w:rsidRDefault="00615A38"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0FDB467B" w14:textId="23F8242F" w:rsidR="00037625" w:rsidRPr="00AC4E19" w:rsidRDefault="00D36638" w:rsidP="00EF07B2">
      <w:pPr>
        <w:spacing w:after="0" w:line="360" w:lineRule="auto"/>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7C307D">
        <w:rPr>
          <w:rFonts w:ascii="Times New Roman" w:eastAsia="Times New Roman" w:hAnsi="Times New Roman" w:cs="Times New Roman"/>
          <w:kern w:val="0"/>
          <w:sz w:val="24"/>
          <w:szCs w:val="24"/>
          <w:lang w:eastAsia="en-GB"/>
          <w14:ligatures w14:val="none"/>
        </w:rPr>
        <w:t>.</w:t>
      </w:r>
      <w:r w:rsidR="00DE508E" w:rsidRPr="00AC4E19">
        <w:rPr>
          <w:rFonts w:ascii="Times New Roman" w:eastAsia="Times New Roman" w:hAnsi="Times New Roman" w:cs="Times New Roman"/>
          <w:kern w:val="0"/>
          <w:sz w:val="24"/>
          <w:szCs w:val="24"/>
          <w:lang w:eastAsia="en-GB"/>
          <w14:ligatures w14:val="none"/>
        </w:rPr>
        <w:t>9</w:t>
      </w:r>
      <w:r w:rsidRPr="007C307D">
        <w:rPr>
          <w:rFonts w:ascii="Times New Roman" w:eastAsia="Times New Roman" w:hAnsi="Times New Roman" w:cs="Times New Roman"/>
          <w:kern w:val="0"/>
          <w:sz w:val="24"/>
          <w:szCs w:val="24"/>
          <w:lang w:eastAsia="en-GB"/>
          <w14:ligatures w14:val="none"/>
        </w:rPr>
        <w:t>. Cuando el registro haya sido otorgado con vicios de nulidad absoluta, evidente y manifiesta y no haya cumplido con requisitos que se señalan en este reglamento.</w:t>
      </w:r>
    </w:p>
    <w:p w14:paraId="28FD36C8" w14:textId="77777777" w:rsidR="008B0FC6" w:rsidRPr="007C307D" w:rsidRDefault="008B0FC6"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6C29B7C3" w14:textId="7B961025" w:rsidR="00876DCD" w:rsidRPr="007C307D" w:rsidRDefault="00876DCD"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59722F">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w:t>
      </w:r>
      <w:r w:rsidR="00DE508E" w:rsidRPr="00AC4E19">
        <w:rPr>
          <w:rFonts w:ascii="Times New Roman" w:eastAsia="Times New Roman" w:hAnsi="Times New Roman" w:cs="Times New Roman"/>
          <w:kern w:val="0"/>
          <w:sz w:val="24"/>
          <w:szCs w:val="24"/>
          <w:lang w:eastAsia="en-GB"/>
          <w14:ligatures w14:val="none"/>
        </w:rPr>
        <w:t>10</w:t>
      </w:r>
      <w:r w:rsidRPr="00AC4E19">
        <w:rPr>
          <w:rFonts w:ascii="Times New Roman" w:eastAsia="Times New Roman" w:hAnsi="Times New Roman" w:cs="Times New Roman"/>
          <w:kern w:val="0"/>
          <w:sz w:val="24"/>
          <w:szCs w:val="24"/>
          <w:lang w:eastAsia="en-GB"/>
          <w14:ligatures w14:val="none"/>
        </w:rPr>
        <w:t>. Cuando el producto</w:t>
      </w:r>
      <w:r w:rsidR="00C524B7" w:rsidRPr="00AC4E19">
        <w:rPr>
          <w:rFonts w:ascii="Times New Roman" w:eastAsia="Times New Roman" w:hAnsi="Times New Roman" w:cs="Times New Roman"/>
          <w:kern w:val="0"/>
          <w:sz w:val="24"/>
          <w:szCs w:val="24"/>
          <w:lang w:eastAsia="en-GB"/>
          <w14:ligatures w14:val="none"/>
        </w:rPr>
        <w:t xml:space="preserve"> o uno de sus componentes</w:t>
      </w:r>
      <w:r w:rsidRPr="00AC4E19">
        <w:rPr>
          <w:rFonts w:ascii="Times New Roman" w:eastAsia="Times New Roman" w:hAnsi="Times New Roman" w:cs="Times New Roman"/>
          <w:kern w:val="0"/>
          <w:sz w:val="24"/>
          <w:szCs w:val="24"/>
          <w:lang w:eastAsia="en-GB"/>
          <w14:ligatures w14:val="none"/>
        </w:rPr>
        <w:t xml:space="preserve"> haya sido prohibido por el Ministerio de Salud mediante Decreto Ejecutivo.</w:t>
      </w:r>
    </w:p>
    <w:p w14:paraId="5FF0E75A" w14:textId="77777777" w:rsidR="00037625" w:rsidRPr="007C307D" w:rsidRDefault="00037625"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71BF30D3" w14:textId="443649AD" w:rsidR="008B0FC6" w:rsidRPr="007C307D" w:rsidRDefault="008B0FC6" w:rsidP="00031307">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46" w:name="_Hlk206684637"/>
      <w:r w:rsidRPr="007C307D">
        <w:rPr>
          <w:rFonts w:ascii="Times New Roman" w:eastAsia="Times New Roman" w:hAnsi="Times New Roman" w:cs="Times New Roman"/>
          <w:b/>
          <w:bCs/>
          <w:kern w:val="0"/>
          <w:sz w:val="24"/>
          <w:szCs w:val="24"/>
          <w:lang w:eastAsia="en-GB"/>
          <w14:ligatures w14:val="none"/>
        </w:rPr>
        <w:t>VIGILANCIA Y CONTROL</w:t>
      </w:r>
      <w:bookmarkEnd w:id="146"/>
      <w:r w:rsidR="00A26A8E">
        <w:rPr>
          <w:rFonts w:ascii="Times New Roman" w:eastAsia="Times New Roman" w:hAnsi="Times New Roman" w:cs="Times New Roman"/>
          <w:b/>
          <w:bCs/>
          <w:kern w:val="0"/>
          <w:sz w:val="24"/>
          <w:szCs w:val="24"/>
          <w:lang w:eastAsia="en-GB"/>
          <w14:ligatures w14:val="none"/>
        </w:rPr>
        <w:t>.</w:t>
      </w:r>
    </w:p>
    <w:p w14:paraId="4EC111B4" w14:textId="77777777" w:rsidR="008B0FC6" w:rsidRPr="00AC4E19" w:rsidRDefault="008B0FC6" w:rsidP="008B0FC6">
      <w:pPr>
        <w:spacing w:after="0" w:line="360" w:lineRule="auto"/>
        <w:jc w:val="both"/>
        <w:rPr>
          <w:rFonts w:ascii="Times New Roman" w:eastAsia="Times New Roman" w:hAnsi="Times New Roman" w:cs="Times New Roman"/>
          <w:kern w:val="0"/>
          <w:sz w:val="24"/>
          <w:szCs w:val="24"/>
          <w:lang w:eastAsia="en-GB"/>
          <w14:ligatures w14:val="none"/>
        </w:rPr>
      </w:pPr>
    </w:p>
    <w:p w14:paraId="20F572CB" w14:textId="2AC789F6" w:rsidR="00037625" w:rsidRPr="007C307D" w:rsidRDefault="008B0FC6" w:rsidP="008B0FC6">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El Ministerio de Salud verificará el cumplimiento de este reglamento. Podrá realizarlo en el comercio, distribuidoras, aduanas, almacenes fiscales, almacenes, bodegas, plantas de producción e industrialización y otros establecimientos o inmuebles donde se manipulen productos químicos</w:t>
      </w:r>
      <w:r w:rsidR="00B53EAA">
        <w:rPr>
          <w:rFonts w:ascii="Times New Roman" w:eastAsia="Times New Roman" w:hAnsi="Times New Roman" w:cs="Times New Roman"/>
          <w:kern w:val="0"/>
          <w:sz w:val="24"/>
          <w:szCs w:val="24"/>
          <w:lang w:eastAsia="en-GB"/>
          <w14:ligatures w14:val="none"/>
        </w:rPr>
        <w:t>.</w:t>
      </w:r>
      <w:r w:rsidRPr="00AC4E19">
        <w:rPr>
          <w:rFonts w:ascii="Times New Roman" w:eastAsia="Times New Roman" w:hAnsi="Times New Roman" w:cs="Times New Roman"/>
          <w:kern w:val="0"/>
          <w:sz w:val="24"/>
          <w:szCs w:val="24"/>
          <w:lang w:eastAsia="en-GB"/>
          <w14:ligatures w14:val="none"/>
        </w:rPr>
        <w:t xml:space="preserve"> </w:t>
      </w:r>
      <w:r w:rsidR="00B53EAA">
        <w:rPr>
          <w:rFonts w:ascii="Times New Roman" w:eastAsia="Times New Roman" w:hAnsi="Times New Roman" w:cs="Times New Roman"/>
          <w:kern w:val="0"/>
          <w:sz w:val="24"/>
          <w:szCs w:val="24"/>
          <w:lang w:eastAsia="en-GB"/>
          <w14:ligatures w14:val="none"/>
        </w:rPr>
        <w:t xml:space="preserve">Este proceso será </w:t>
      </w:r>
      <w:r w:rsidRPr="00AC4E19">
        <w:rPr>
          <w:rFonts w:ascii="Times New Roman" w:eastAsia="Times New Roman" w:hAnsi="Times New Roman" w:cs="Times New Roman"/>
          <w:kern w:val="0"/>
          <w:sz w:val="24"/>
          <w:szCs w:val="24"/>
          <w:lang w:eastAsia="en-GB"/>
          <w14:ligatures w14:val="none"/>
        </w:rPr>
        <w:t xml:space="preserve">mediante inspección, muestreo o análisis </w:t>
      </w:r>
      <w:r w:rsidR="00B53EAA" w:rsidRPr="00AC4E19">
        <w:rPr>
          <w:rFonts w:ascii="Times New Roman" w:eastAsia="Times New Roman" w:hAnsi="Times New Roman" w:cs="Times New Roman"/>
          <w:kern w:val="0"/>
          <w:sz w:val="24"/>
          <w:szCs w:val="24"/>
          <w:lang w:eastAsia="en-GB"/>
          <w14:ligatures w14:val="none"/>
        </w:rPr>
        <w:t>fisicoquímico</w:t>
      </w:r>
      <w:r w:rsidR="00B53EAA">
        <w:rPr>
          <w:rFonts w:ascii="Times New Roman" w:eastAsia="Times New Roman" w:hAnsi="Times New Roman" w:cs="Times New Roman"/>
          <w:kern w:val="0"/>
          <w:sz w:val="24"/>
          <w:szCs w:val="24"/>
          <w:lang w:eastAsia="en-GB"/>
          <w14:ligatures w14:val="none"/>
        </w:rPr>
        <w:t xml:space="preserve"> de los productos químicos</w:t>
      </w:r>
      <w:r w:rsidRPr="00AC4E19">
        <w:rPr>
          <w:rFonts w:ascii="Times New Roman" w:eastAsia="Times New Roman" w:hAnsi="Times New Roman" w:cs="Times New Roman"/>
          <w:kern w:val="0"/>
          <w:sz w:val="24"/>
          <w:szCs w:val="24"/>
          <w:lang w:eastAsia="en-GB"/>
          <w14:ligatures w14:val="none"/>
        </w:rPr>
        <w:t>. Así mismo, podrá solicitar certificaciones, facturas, fichas de datos de seguridad y cualquier otro documento que le permita verificar el cumplimiento de este reglamento, cuando así lo considere necesario.</w:t>
      </w:r>
    </w:p>
    <w:p w14:paraId="3A428ED5" w14:textId="77777777" w:rsidR="00876DCD" w:rsidRPr="00AC4E19" w:rsidRDefault="00876DC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4A54F96B" w14:textId="3A29CC32" w:rsidR="00B055E1" w:rsidRPr="007C307D" w:rsidRDefault="00B055E1" w:rsidP="00031307">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47" w:name="_Hlk206684664"/>
      <w:r w:rsidRPr="007C307D">
        <w:rPr>
          <w:rFonts w:ascii="Times New Roman" w:eastAsia="Times New Roman" w:hAnsi="Times New Roman" w:cs="Times New Roman"/>
          <w:b/>
          <w:bCs/>
          <w:kern w:val="0"/>
          <w:sz w:val="24"/>
          <w:szCs w:val="24"/>
          <w:lang w:eastAsia="en-GB"/>
          <w14:ligatures w14:val="none"/>
        </w:rPr>
        <w:t>EMISIÓN DE CERTIFICADO DE LIBRE VENTA DE PRODUCTOS QUÍMICOS</w:t>
      </w:r>
      <w:bookmarkEnd w:id="147"/>
      <w:r w:rsidR="00A26A8E">
        <w:rPr>
          <w:rFonts w:ascii="Times New Roman" w:eastAsia="Times New Roman" w:hAnsi="Times New Roman" w:cs="Times New Roman"/>
          <w:b/>
          <w:bCs/>
          <w:kern w:val="0"/>
          <w:sz w:val="24"/>
          <w:szCs w:val="24"/>
          <w:lang w:eastAsia="en-GB"/>
          <w14:ligatures w14:val="none"/>
        </w:rPr>
        <w:t>.</w:t>
      </w:r>
    </w:p>
    <w:p w14:paraId="38F14F78" w14:textId="77777777" w:rsidR="00B055E1" w:rsidRPr="00AC4E19" w:rsidRDefault="00B055E1" w:rsidP="00B055E1">
      <w:pPr>
        <w:spacing w:after="0" w:line="360" w:lineRule="auto"/>
        <w:jc w:val="both"/>
        <w:rPr>
          <w:rFonts w:ascii="Times New Roman" w:eastAsia="Times New Roman" w:hAnsi="Times New Roman" w:cs="Times New Roman"/>
          <w:kern w:val="0"/>
          <w:sz w:val="24"/>
          <w:szCs w:val="24"/>
          <w:lang w:eastAsia="en-GB"/>
          <w14:ligatures w14:val="none"/>
        </w:rPr>
      </w:pPr>
    </w:p>
    <w:p w14:paraId="2577F7D9" w14:textId="65A61970" w:rsidR="007210E7" w:rsidRPr="00AC4E19" w:rsidRDefault="007210E7" w:rsidP="00B055E1">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Cuando un producto químico cuente con registro o notificación vigente, el </w:t>
      </w:r>
      <w:r w:rsidR="00B53EAA">
        <w:rPr>
          <w:rFonts w:ascii="Times New Roman" w:eastAsia="Times New Roman" w:hAnsi="Times New Roman" w:cs="Times New Roman"/>
          <w:kern w:val="0"/>
          <w:sz w:val="24"/>
          <w:szCs w:val="24"/>
          <w:lang w:eastAsia="en-GB"/>
          <w14:ligatures w14:val="none"/>
        </w:rPr>
        <w:t>MS</w:t>
      </w:r>
      <w:r w:rsidRPr="00AC4E19">
        <w:rPr>
          <w:rFonts w:ascii="Times New Roman" w:eastAsia="Times New Roman" w:hAnsi="Times New Roman" w:cs="Times New Roman"/>
          <w:kern w:val="0"/>
          <w:sz w:val="24"/>
          <w:szCs w:val="24"/>
          <w:lang w:eastAsia="en-GB"/>
          <w14:ligatures w14:val="none"/>
        </w:rPr>
        <w:t xml:space="preserve"> podrá emitir el Certificado de Libre Venta, el cual acredita que dicho producto se comercializa en el territorio costarricense.</w:t>
      </w:r>
    </w:p>
    <w:p w14:paraId="498E7C1F" w14:textId="77777777" w:rsidR="00415A64" w:rsidRPr="00AC4E19" w:rsidRDefault="00415A64" w:rsidP="00B055E1">
      <w:pPr>
        <w:spacing w:after="0" w:line="360" w:lineRule="auto"/>
        <w:jc w:val="both"/>
        <w:rPr>
          <w:rFonts w:ascii="Times New Roman" w:eastAsia="Times New Roman" w:hAnsi="Times New Roman" w:cs="Times New Roman"/>
          <w:kern w:val="0"/>
          <w:sz w:val="24"/>
          <w:szCs w:val="24"/>
          <w:lang w:eastAsia="en-GB"/>
          <w14:ligatures w14:val="none"/>
        </w:rPr>
      </w:pPr>
    </w:p>
    <w:p w14:paraId="39607B77" w14:textId="3A04BB49" w:rsidR="00124A4E" w:rsidRPr="00124A4E" w:rsidRDefault="00124A4E" w:rsidP="00124A4E">
      <w:pPr>
        <w:spacing w:after="0" w:line="360" w:lineRule="auto"/>
        <w:jc w:val="both"/>
        <w:rPr>
          <w:rFonts w:ascii="Times New Roman" w:eastAsia="Times New Roman" w:hAnsi="Times New Roman" w:cs="Times New Roman"/>
          <w:kern w:val="0"/>
          <w:sz w:val="24"/>
          <w:szCs w:val="24"/>
          <w:lang w:eastAsia="en-GB"/>
          <w14:ligatures w14:val="none"/>
        </w:rPr>
      </w:pPr>
      <w:r w:rsidRPr="00124A4E">
        <w:rPr>
          <w:rFonts w:ascii="Times New Roman" w:eastAsia="Times New Roman" w:hAnsi="Times New Roman" w:cs="Times New Roman"/>
          <w:kern w:val="0"/>
          <w:sz w:val="24"/>
          <w:szCs w:val="24"/>
          <w:lang w:eastAsia="en-GB"/>
          <w14:ligatures w14:val="none"/>
        </w:rPr>
        <w:t xml:space="preserve">La solicitud de emisión del Certificado de Libre Venta deberá ser presentada por el titular del registro o notificación del producto químico </w:t>
      </w:r>
      <w:r w:rsidR="00475906">
        <w:rPr>
          <w:rFonts w:ascii="Times New Roman" w:eastAsia="Times New Roman" w:hAnsi="Times New Roman" w:cs="Times New Roman"/>
          <w:kern w:val="0"/>
          <w:sz w:val="24"/>
          <w:szCs w:val="24"/>
          <w:lang w:eastAsia="en-GB"/>
          <w14:ligatures w14:val="none"/>
        </w:rPr>
        <w:t>al</w:t>
      </w:r>
      <w:r w:rsidRPr="00124A4E">
        <w:rPr>
          <w:rFonts w:ascii="Times New Roman" w:eastAsia="Times New Roman" w:hAnsi="Times New Roman" w:cs="Times New Roman"/>
          <w:kern w:val="0"/>
          <w:sz w:val="24"/>
          <w:szCs w:val="24"/>
          <w:lang w:eastAsia="en-GB"/>
          <w14:ligatures w14:val="none"/>
        </w:rPr>
        <w:t xml:space="preserve"> correo electrónico</w:t>
      </w:r>
      <w:r w:rsidR="00475906">
        <w:rPr>
          <w:rFonts w:ascii="Times New Roman" w:eastAsia="Times New Roman" w:hAnsi="Times New Roman" w:cs="Times New Roman"/>
          <w:kern w:val="0"/>
          <w:sz w:val="24"/>
          <w:szCs w:val="24"/>
          <w:lang w:eastAsia="en-GB"/>
          <w14:ligatures w14:val="none"/>
        </w:rPr>
        <w:t xml:space="preserve"> </w:t>
      </w:r>
      <w:r w:rsidR="00475906" w:rsidRPr="00475906">
        <w:rPr>
          <w:rFonts w:ascii="Times New Roman" w:eastAsia="Times New Roman" w:hAnsi="Times New Roman" w:cs="Times New Roman"/>
          <w:kern w:val="0"/>
          <w:sz w:val="24"/>
          <w:szCs w:val="24"/>
          <w:lang w:eastAsia="en-GB"/>
          <w14:ligatures w14:val="none"/>
        </w:rPr>
        <w:t>drpi</w:t>
      </w:r>
      <w:r w:rsidR="00B85F64">
        <w:rPr>
          <w:rFonts w:ascii="Times New Roman" w:eastAsia="Times New Roman" w:hAnsi="Times New Roman" w:cs="Times New Roman"/>
          <w:kern w:val="0"/>
          <w:sz w:val="24"/>
          <w:szCs w:val="24"/>
          <w:lang w:eastAsia="en-GB"/>
          <w14:ligatures w14:val="none"/>
        </w:rPr>
        <w:t>r</w:t>
      </w:r>
      <w:r w:rsidR="00475906" w:rsidRPr="00475906">
        <w:rPr>
          <w:rFonts w:ascii="Times New Roman" w:eastAsia="Times New Roman" w:hAnsi="Times New Roman" w:cs="Times New Roman"/>
          <w:kern w:val="0"/>
          <w:sz w:val="24"/>
          <w:szCs w:val="24"/>
          <w:lang w:eastAsia="en-GB"/>
          <w14:ligatures w14:val="none"/>
        </w:rPr>
        <w:t>s.atencioncliente@misalud.go.cr.</w:t>
      </w:r>
      <w:r w:rsidRPr="00124A4E">
        <w:rPr>
          <w:rFonts w:ascii="Times New Roman" w:eastAsia="Times New Roman" w:hAnsi="Times New Roman" w:cs="Times New Roman"/>
          <w:kern w:val="0"/>
          <w:sz w:val="24"/>
          <w:szCs w:val="24"/>
          <w:lang w:eastAsia="en-GB"/>
          <w14:ligatures w14:val="none"/>
        </w:rPr>
        <w:t xml:space="preserve">, adjuntando la carta de solicitud debidamente firmada con firma digital por el titular, y señalando una dirección electrónica para efectos de notificación. </w:t>
      </w:r>
    </w:p>
    <w:p w14:paraId="456D64BD" w14:textId="77777777" w:rsidR="00124A4E" w:rsidRPr="00124A4E" w:rsidRDefault="00124A4E" w:rsidP="00124A4E">
      <w:pPr>
        <w:spacing w:after="0" w:line="360" w:lineRule="auto"/>
        <w:jc w:val="both"/>
        <w:rPr>
          <w:rFonts w:ascii="Times New Roman" w:eastAsia="Times New Roman" w:hAnsi="Times New Roman" w:cs="Times New Roman"/>
          <w:kern w:val="0"/>
          <w:sz w:val="24"/>
          <w:szCs w:val="24"/>
          <w:lang w:eastAsia="en-GB"/>
          <w14:ligatures w14:val="none"/>
        </w:rPr>
      </w:pPr>
    </w:p>
    <w:p w14:paraId="4FCB2D13" w14:textId="71E231A7" w:rsidR="00243D49" w:rsidRDefault="00124A4E" w:rsidP="00124A4E">
      <w:pPr>
        <w:spacing w:after="0" w:line="360" w:lineRule="auto"/>
        <w:jc w:val="both"/>
        <w:rPr>
          <w:rFonts w:ascii="Times New Roman" w:eastAsia="Times New Roman" w:hAnsi="Times New Roman" w:cs="Times New Roman"/>
          <w:kern w:val="0"/>
          <w:sz w:val="24"/>
          <w:szCs w:val="24"/>
          <w:lang w:eastAsia="en-GB"/>
          <w14:ligatures w14:val="none"/>
        </w:rPr>
      </w:pPr>
      <w:r w:rsidRPr="00124A4E">
        <w:rPr>
          <w:rFonts w:ascii="Times New Roman" w:eastAsia="Times New Roman" w:hAnsi="Times New Roman" w:cs="Times New Roman"/>
          <w:kern w:val="0"/>
          <w:sz w:val="24"/>
          <w:szCs w:val="24"/>
          <w:lang w:eastAsia="en-GB"/>
          <w14:ligatures w14:val="none"/>
        </w:rPr>
        <w:t>La carta de solicitud constituye un requisito indispensable para la gestión del trámite y deberá estar suscrita por el titular del registro o notificación</w:t>
      </w:r>
      <w:r w:rsidR="00475906">
        <w:rPr>
          <w:rFonts w:ascii="Times New Roman" w:eastAsia="Times New Roman" w:hAnsi="Times New Roman" w:cs="Times New Roman"/>
          <w:kern w:val="0"/>
          <w:sz w:val="24"/>
          <w:szCs w:val="24"/>
          <w:lang w:eastAsia="en-GB"/>
          <w14:ligatures w14:val="none"/>
        </w:rPr>
        <w:t xml:space="preserve">, en el Anexo </w:t>
      </w:r>
      <w:r w:rsidR="006B5FB6">
        <w:rPr>
          <w:rFonts w:ascii="Times New Roman" w:eastAsia="Times New Roman" w:hAnsi="Times New Roman" w:cs="Times New Roman"/>
          <w:kern w:val="0"/>
          <w:sz w:val="24"/>
          <w:szCs w:val="24"/>
          <w:lang w:eastAsia="en-GB"/>
          <w14:ligatures w14:val="none"/>
        </w:rPr>
        <w:t>I</w:t>
      </w:r>
      <w:r w:rsidR="00475906">
        <w:rPr>
          <w:rFonts w:ascii="Times New Roman" w:eastAsia="Times New Roman" w:hAnsi="Times New Roman" w:cs="Times New Roman"/>
          <w:kern w:val="0"/>
          <w:sz w:val="24"/>
          <w:szCs w:val="24"/>
          <w:lang w:eastAsia="en-GB"/>
          <w14:ligatures w14:val="none"/>
        </w:rPr>
        <w:t xml:space="preserve"> encontrará un modelo de esta</w:t>
      </w:r>
      <w:r w:rsidRPr="00124A4E">
        <w:rPr>
          <w:rFonts w:ascii="Times New Roman" w:eastAsia="Times New Roman" w:hAnsi="Times New Roman" w:cs="Times New Roman"/>
          <w:kern w:val="0"/>
          <w:sz w:val="24"/>
          <w:szCs w:val="24"/>
          <w:lang w:eastAsia="en-GB"/>
          <w14:ligatures w14:val="none"/>
        </w:rPr>
        <w:t xml:space="preserve">. Asimismo, deberá contener de manera detallada la información correspondiente al producto químico registrado o notificado para el cual se solicita el CLV. </w:t>
      </w:r>
    </w:p>
    <w:p w14:paraId="4394BCB7" w14:textId="77777777" w:rsidR="00124A4E" w:rsidRPr="00AC4E19" w:rsidRDefault="00124A4E" w:rsidP="00124A4E">
      <w:pPr>
        <w:spacing w:after="0" w:line="360" w:lineRule="auto"/>
        <w:jc w:val="both"/>
        <w:rPr>
          <w:rFonts w:ascii="Times New Roman" w:eastAsia="Times New Roman" w:hAnsi="Times New Roman" w:cs="Times New Roman"/>
          <w:kern w:val="0"/>
          <w:sz w:val="24"/>
          <w:szCs w:val="24"/>
          <w:lang w:eastAsia="en-GB"/>
          <w14:ligatures w14:val="none"/>
        </w:rPr>
      </w:pPr>
    </w:p>
    <w:p w14:paraId="58BAB9EC" w14:textId="20B65B46" w:rsidR="001362FB" w:rsidRDefault="00475906" w:rsidP="001362FB">
      <w:pPr>
        <w:spacing w:after="0" w:line="360" w:lineRule="auto"/>
        <w:jc w:val="both"/>
        <w:rPr>
          <w:rFonts w:ascii="Times New Roman" w:eastAsia="Times New Roman" w:hAnsi="Times New Roman" w:cs="Times New Roman"/>
          <w:kern w:val="0"/>
          <w:sz w:val="24"/>
          <w:szCs w:val="24"/>
          <w:lang w:eastAsia="en-GB"/>
          <w14:ligatures w14:val="none"/>
        </w:rPr>
      </w:pPr>
      <w:r w:rsidRPr="00475906">
        <w:rPr>
          <w:rFonts w:ascii="Times New Roman" w:eastAsia="Times New Roman" w:hAnsi="Times New Roman" w:cs="Times New Roman"/>
          <w:kern w:val="0"/>
          <w:sz w:val="24"/>
          <w:szCs w:val="24"/>
          <w:lang w:eastAsia="en-GB"/>
          <w14:ligatures w14:val="none"/>
        </w:rPr>
        <w:t xml:space="preserve">El </w:t>
      </w:r>
      <w:r w:rsidR="006B5FB6">
        <w:rPr>
          <w:rFonts w:ascii="Times New Roman" w:eastAsia="Times New Roman" w:hAnsi="Times New Roman" w:cs="Times New Roman"/>
          <w:kern w:val="0"/>
          <w:sz w:val="24"/>
          <w:szCs w:val="24"/>
          <w:lang w:eastAsia="en-GB"/>
          <w14:ligatures w14:val="none"/>
        </w:rPr>
        <w:t>MS</w:t>
      </w:r>
      <w:r w:rsidRPr="00475906">
        <w:rPr>
          <w:rFonts w:ascii="Times New Roman" w:eastAsia="Times New Roman" w:hAnsi="Times New Roman" w:cs="Times New Roman"/>
          <w:kern w:val="0"/>
          <w:sz w:val="24"/>
          <w:szCs w:val="24"/>
          <w:lang w:eastAsia="en-GB"/>
          <w14:ligatures w14:val="none"/>
        </w:rPr>
        <w:t xml:space="preserve"> deberá resolver las solicitudes en un plazo máximo de 10 días naturales. Dentro de este plazo, la DRPI</w:t>
      </w:r>
      <w:r w:rsidR="006B5FB6">
        <w:rPr>
          <w:rFonts w:ascii="Times New Roman" w:eastAsia="Times New Roman" w:hAnsi="Times New Roman" w:cs="Times New Roman"/>
          <w:kern w:val="0"/>
          <w:sz w:val="24"/>
          <w:szCs w:val="24"/>
          <w:lang w:eastAsia="en-GB"/>
          <w14:ligatures w14:val="none"/>
        </w:rPr>
        <w:t>R</w:t>
      </w:r>
      <w:r w:rsidRPr="00475906">
        <w:rPr>
          <w:rFonts w:ascii="Times New Roman" w:eastAsia="Times New Roman" w:hAnsi="Times New Roman" w:cs="Times New Roman"/>
          <w:kern w:val="0"/>
          <w:sz w:val="24"/>
          <w:szCs w:val="24"/>
          <w:lang w:eastAsia="en-GB"/>
          <w14:ligatures w14:val="none"/>
        </w:rPr>
        <w:t>S podrá prevenir al administrado una única vez, por escrito y mediante los medios de contacto indicados en la solicitud, con el fin de que complete requisitos omitidos o subsane información presentada.</w:t>
      </w:r>
    </w:p>
    <w:p w14:paraId="15A036BA" w14:textId="77777777" w:rsidR="00475906" w:rsidRPr="00AC4E19" w:rsidRDefault="00475906" w:rsidP="001362FB">
      <w:pPr>
        <w:spacing w:after="0" w:line="360" w:lineRule="auto"/>
        <w:jc w:val="both"/>
        <w:rPr>
          <w:rFonts w:ascii="Times New Roman" w:eastAsia="Times New Roman" w:hAnsi="Times New Roman" w:cs="Times New Roman"/>
          <w:kern w:val="0"/>
          <w:sz w:val="24"/>
          <w:szCs w:val="24"/>
          <w:lang w:eastAsia="en-GB"/>
          <w14:ligatures w14:val="none"/>
        </w:rPr>
      </w:pPr>
    </w:p>
    <w:p w14:paraId="0E7B702C" w14:textId="77777777" w:rsidR="001362FB" w:rsidRPr="00AC4E19" w:rsidRDefault="001362FB" w:rsidP="001362FB">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La prevención indicada suspende el plazo de resolución de la solicitud y otorgará al administrado hasta diez días hábiles para cumplir con lo prevenido; transcurridos estos, se continuará con el cómputo del plazo restante previsto para resolver.</w:t>
      </w:r>
    </w:p>
    <w:p w14:paraId="0AE13C35" w14:textId="77777777" w:rsidR="001362FB" w:rsidRPr="00AC4E19" w:rsidRDefault="001362FB" w:rsidP="001362FB">
      <w:pPr>
        <w:spacing w:after="0" w:line="360" w:lineRule="auto"/>
        <w:jc w:val="both"/>
        <w:rPr>
          <w:rFonts w:ascii="Times New Roman" w:eastAsia="Times New Roman" w:hAnsi="Times New Roman" w:cs="Times New Roman"/>
          <w:kern w:val="0"/>
          <w:sz w:val="24"/>
          <w:szCs w:val="24"/>
          <w:lang w:eastAsia="en-GB"/>
          <w14:ligatures w14:val="none"/>
        </w:rPr>
      </w:pPr>
    </w:p>
    <w:p w14:paraId="2C8878BC" w14:textId="1B1682F1" w:rsidR="001362FB" w:rsidRPr="00AC4E19" w:rsidRDefault="001362FB" w:rsidP="001362FB">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En los casos en que no se reciba respuesta </w:t>
      </w:r>
      <w:r w:rsidR="006B5FB6">
        <w:rPr>
          <w:rFonts w:ascii="Times New Roman" w:eastAsia="Times New Roman" w:hAnsi="Times New Roman" w:cs="Times New Roman"/>
          <w:kern w:val="0"/>
          <w:sz w:val="24"/>
          <w:szCs w:val="24"/>
          <w:lang w:eastAsia="en-GB"/>
          <w14:ligatures w14:val="none"/>
        </w:rPr>
        <w:t>de la</w:t>
      </w:r>
      <w:r w:rsidRPr="00AC4E19">
        <w:rPr>
          <w:rFonts w:ascii="Times New Roman" w:eastAsia="Times New Roman" w:hAnsi="Times New Roman" w:cs="Times New Roman"/>
          <w:kern w:val="0"/>
          <w:sz w:val="24"/>
          <w:szCs w:val="24"/>
          <w:lang w:eastAsia="en-GB"/>
          <w14:ligatures w14:val="none"/>
        </w:rPr>
        <w:t xml:space="preserve"> </w:t>
      </w:r>
      <w:r w:rsidR="006B5FB6">
        <w:rPr>
          <w:rFonts w:ascii="Times New Roman" w:eastAsia="Times New Roman" w:hAnsi="Times New Roman" w:cs="Times New Roman"/>
          <w:kern w:val="0"/>
          <w:sz w:val="24"/>
          <w:szCs w:val="24"/>
          <w:lang w:eastAsia="en-GB"/>
          <w14:ligatures w14:val="none"/>
        </w:rPr>
        <w:t xml:space="preserve">persona </w:t>
      </w:r>
      <w:r w:rsidRPr="00AC4E19">
        <w:rPr>
          <w:rFonts w:ascii="Times New Roman" w:eastAsia="Times New Roman" w:hAnsi="Times New Roman" w:cs="Times New Roman"/>
          <w:kern w:val="0"/>
          <w:sz w:val="24"/>
          <w:szCs w:val="24"/>
          <w:lang w:eastAsia="en-GB"/>
          <w14:ligatures w14:val="none"/>
        </w:rPr>
        <w:t>solicitante a la prevención señalada o si la respuesta recibida no cumple con lo prevenido, la DRPI</w:t>
      </w:r>
      <w:r w:rsidR="00955538">
        <w:rPr>
          <w:rFonts w:ascii="Times New Roman" w:eastAsia="Times New Roman" w:hAnsi="Times New Roman" w:cs="Times New Roman"/>
          <w:kern w:val="0"/>
          <w:sz w:val="24"/>
          <w:szCs w:val="24"/>
          <w:lang w:eastAsia="en-GB"/>
          <w14:ligatures w14:val="none"/>
        </w:rPr>
        <w:t>R</w:t>
      </w:r>
      <w:r w:rsidRPr="00AC4E19">
        <w:rPr>
          <w:rFonts w:ascii="Times New Roman" w:eastAsia="Times New Roman" w:hAnsi="Times New Roman" w:cs="Times New Roman"/>
          <w:kern w:val="0"/>
          <w:sz w:val="24"/>
          <w:szCs w:val="24"/>
          <w:lang w:eastAsia="en-GB"/>
          <w14:ligatures w14:val="none"/>
        </w:rPr>
        <w:t>S emitirá una resolución de archivo de la solicitud, la que deberá fundamentar el motivo de est</w:t>
      </w:r>
      <w:r w:rsidR="004E327B">
        <w:rPr>
          <w:rFonts w:ascii="Times New Roman" w:eastAsia="Times New Roman" w:hAnsi="Times New Roman" w:cs="Times New Roman"/>
          <w:kern w:val="0"/>
          <w:sz w:val="24"/>
          <w:szCs w:val="24"/>
          <w:lang w:eastAsia="en-GB"/>
          <w14:ligatures w14:val="none"/>
        </w:rPr>
        <w:t>a</w:t>
      </w:r>
      <w:r w:rsidRPr="00AC4E19">
        <w:rPr>
          <w:rFonts w:ascii="Times New Roman" w:eastAsia="Times New Roman" w:hAnsi="Times New Roman" w:cs="Times New Roman"/>
          <w:kern w:val="0"/>
          <w:sz w:val="24"/>
          <w:szCs w:val="24"/>
          <w:lang w:eastAsia="en-GB"/>
          <w14:ligatures w14:val="none"/>
        </w:rPr>
        <w:t>. Esta resolución deberá ser notificada al solicitante. El archivo de la solicitud dará por finalizado el trámite.</w:t>
      </w:r>
    </w:p>
    <w:p w14:paraId="30873B15" w14:textId="77777777" w:rsidR="0040648C" w:rsidRPr="00AC4E19" w:rsidRDefault="0040648C" w:rsidP="001362FB">
      <w:pPr>
        <w:spacing w:after="0" w:line="360" w:lineRule="auto"/>
        <w:jc w:val="both"/>
        <w:rPr>
          <w:rFonts w:ascii="Times New Roman" w:eastAsia="Times New Roman" w:hAnsi="Times New Roman" w:cs="Times New Roman"/>
          <w:kern w:val="0"/>
          <w:sz w:val="24"/>
          <w:szCs w:val="24"/>
          <w:lang w:eastAsia="en-GB"/>
          <w14:ligatures w14:val="none"/>
        </w:rPr>
      </w:pPr>
    </w:p>
    <w:p w14:paraId="320B56DC" w14:textId="301180F2" w:rsidR="001362FB" w:rsidRDefault="00FB0EFA" w:rsidP="00EF07B2">
      <w:pPr>
        <w:spacing w:after="0" w:line="360" w:lineRule="auto"/>
        <w:jc w:val="both"/>
        <w:rPr>
          <w:rFonts w:ascii="Times New Roman" w:eastAsia="Times New Roman" w:hAnsi="Times New Roman" w:cs="Times New Roman"/>
          <w:kern w:val="0"/>
          <w:sz w:val="24"/>
          <w:szCs w:val="24"/>
          <w:lang w:eastAsia="en-GB"/>
          <w14:ligatures w14:val="none"/>
        </w:rPr>
      </w:pPr>
      <w:r w:rsidRPr="00FB0EFA">
        <w:rPr>
          <w:rFonts w:ascii="Times New Roman" w:eastAsia="Times New Roman" w:hAnsi="Times New Roman" w:cs="Times New Roman"/>
          <w:kern w:val="0"/>
          <w:sz w:val="24"/>
          <w:szCs w:val="24"/>
          <w:lang w:eastAsia="en-GB"/>
          <w14:ligatures w14:val="none"/>
        </w:rPr>
        <w:t>Una vez revisada la solicitud de CLV y verificado el cumplimiento de los requisitos establecidos, la DRPI</w:t>
      </w:r>
      <w:r w:rsidR="00955538">
        <w:rPr>
          <w:rFonts w:ascii="Times New Roman" w:eastAsia="Times New Roman" w:hAnsi="Times New Roman" w:cs="Times New Roman"/>
          <w:kern w:val="0"/>
          <w:sz w:val="24"/>
          <w:szCs w:val="24"/>
          <w:lang w:eastAsia="en-GB"/>
          <w14:ligatures w14:val="none"/>
        </w:rPr>
        <w:t>R</w:t>
      </w:r>
      <w:r w:rsidRPr="00FB0EFA">
        <w:rPr>
          <w:rFonts w:ascii="Times New Roman" w:eastAsia="Times New Roman" w:hAnsi="Times New Roman" w:cs="Times New Roman"/>
          <w:kern w:val="0"/>
          <w:sz w:val="24"/>
          <w:szCs w:val="24"/>
          <w:lang w:eastAsia="en-GB"/>
          <w14:ligatures w14:val="none"/>
        </w:rPr>
        <w:t>S deberá emitir el CLV, firmado por su director, y</w:t>
      </w:r>
      <w:r w:rsidR="00955538">
        <w:rPr>
          <w:rFonts w:ascii="Times New Roman" w:eastAsia="Times New Roman" w:hAnsi="Times New Roman" w:cs="Times New Roman"/>
          <w:kern w:val="0"/>
          <w:sz w:val="24"/>
          <w:szCs w:val="24"/>
          <w:lang w:eastAsia="en-GB"/>
          <w14:ligatures w14:val="none"/>
        </w:rPr>
        <w:t xml:space="preserve"> este debe </w:t>
      </w:r>
      <w:r w:rsidRPr="00FB0EFA">
        <w:rPr>
          <w:rFonts w:ascii="Times New Roman" w:eastAsia="Times New Roman" w:hAnsi="Times New Roman" w:cs="Times New Roman"/>
          <w:kern w:val="0"/>
          <w:sz w:val="24"/>
          <w:szCs w:val="24"/>
          <w:lang w:eastAsia="en-GB"/>
          <w14:ligatures w14:val="none"/>
        </w:rPr>
        <w:t>notificar</w:t>
      </w:r>
      <w:r w:rsidR="00955538">
        <w:rPr>
          <w:rFonts w:ascii="Times New Roman" w:eastAsia="Times New Roman" w:hAnsi="Times New Roman" w:cs="Times New Roman"/>
          <w:kern w:val="0"/>
          <w:sz w:val="24"/>
          <w:szCs w:val="24"/>
          <w:lang w:eastAsia="en-GB"/>
          <w14:ligatures w14:val="none"/>
        </w:rPr>
        <w:t>se</w:t>
      </w:r>
      <w:r w:rsidRPr="00FB0EFA">
        <w:rPr>
          <w:rFonts w:ascii="Times New Roman" w:eastAsia="Times New Roman" w:hAnsi="Times New Roman" w:cs="Times New Roman"/>
          <w:kern w:val="0"/>
          <w:sz w:val="24"/>
          <w:szCs w:val="24"/>
          <w:lang w:eastAsia="en-GB"/>
          <w14:ligatures w14:val="none"/>
        </w:rPr>
        <w:t xml:space="preserve"> mediante los medios indicados por </w:t>
      </w:r>
      <w:r w:rsidR="00955538">
        <w:rPr>
          <w:rFonts w:ascii="Times New Roman" w:eastAsia="Times New Roman" w:hAnsi="Times New Roman" w:cs="Times New Roman"/>
          <w:kern w:val="0"/>
          <w:sz w:val="24"/>
          <w:szCs w:val="24"/>
          <w:lang w:eastAsia="en-GB"/>
          <w14:ligatures w14:val="none"/>
        </w:rPr>
        <w:t>la persona solicitante</w:t>
      </w:r>
      <w:r w:rsidRPr="00FB0EFA">
        <w:rPr>
          <w:rFonts w:ascii="Times New Roman" w:eastAsia="Times New Roman" w:hAnsi="Times New Roman" w:cs="Times New Roman"/>
          <w:kern w:val="0"/>
          <w:sz w:val="24"/>
          <w:szCs w:val="24"/>
          <w:lang w:eastAsia="en-GB"/>
          <w14:ligatures w14:val="none"/>
        </w:rPr>
        <w:t>.</w:t>
      </w:r>
    </w:p>
    <w:p w14:paraId="29C92239" w14:textId="77777777" w:rsidR="00FB0EFA" w:rsidRPr="00AC4E19" w:rsidRDefault="00FB0EFA"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7AEC6A51" w14:textId="5E641EDC" w:rsidR="00B71F85" w:rsidRPr="007C307D" w:rsidRDefault="00A45D71" w:rsidP="00031307">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48" w:name="_Hlk206684705"/>
      <w:r>
        <w:rPr>
          <w:rFonts w:ascii="Times New Roman" w:eastAsia="Times New Roman" w:hAnsi="Times New Roman" w:cs="Times New Roman"/>
          <w:b/>
          <w:bCs/>
          <w:kern w:val="0"/>
          <w:sz w:val="24"/>
          <w:szCs w:val="24"/>
          <w:lang w:eastAsia="en-GB"/>
          <w14:ligatures w14:val="none"/>
        </w:rPr>
        <w:t xml:space="preserve">FABRICACIÓN, </w:t>
      </w:r>
      <w:r w:rsidR="00B71F85" w:rsidRPr="007C307D">
        <w:rPr>
          <w:rFonts w:ascii="Times New Roman" w:eastAsia="Times New Roman" w:hAnsi="Times New Roman" w:cs="Times New Roman"/>
          <w:b/>
          <w:bCs/>
          <w:kern w:val="0"/>
          <w:sz w:val="24"/>
          <w:szCs w:val="24"/>
          <w:lang w:eastAsia="en-GB"/>
          <w14:ligatures w14:val="none"/>
        </w:rPr>
        <w:t xml:space="preserve">IMPORTACIÓN </w:t>
      </w:r>
      <w:r>
        <w:rPr>
          <w:rFonts w:ascii="Times New Roman" w:eastAsia="Times New Roman" w:hAnsi="Times New Roman" w:cs="Times New Roman"/>
          <w:b/>
          <w:bCs/>
          <w:kern w:val="0"/>
          <w:sz w:val="24"/>
          <w:szCs w:val="24"/>
          <w:lang w:eastAsia="en-GB"/>
          <w14:ligatures w14:val="none"/>
        </w:rPr>
        <w:t xml:space="preserve">Y COMERCIALIZACIÓN </w:t>
      </w:r>
      <w:r w:rsidR="00B71F85" w:rsidRPr="007C307D">
        <w:rPr>
          <w:rFonts w:ascii="Times New Roman" w:eastAsia="Times New Roman" w:hAnsi="Times New Roman" w:cs="Times New Roman"/>
          <w:b/>
          <w:bCs/>
          <w:kern w:val="0"/>
          <w:sz w:val="24"/>
          <w:szCs w:val="24"/>
          <w:lang w:eastAsia="en-GB"/>
          <w14:ligatures w14:val="none"/>
        </w:rPr>
        <w:t>DE PRODUCTOS QUÍMICOS</w:t>
      </w:r>
      <w:bookmarkEnd w:id="148"/>
      <w:r w:rsidR="00A26A8E">
        <w:rPr>
          <w:rFonts w:ascii="Times New Roman" w:eastAsia="Times New Roman" w:hAnsi="Times New Roman" w:cs="Times New Roman"/>
          <w:b/>
          <w:bCs/>
          <w:kern w:val="0"/>
          <w:sz w:val="24"/>
          <w:szCs w:val="24"/>
          <w:lang w:eastAsia="en-GB"/>
          <w14:ligatures w14:val="none"/>
        </w:rPr>
        <w:t>.</w:t>
      </w:r>
    </w:p>
    <w:p w14:paraId="5AB7B1FD" w14:textId="77777777" w:rsidR="00B71F85" w:rsidRPr="00AC4E19" w:rsidRDefault="00B71F85" w:rsidP="00B71F85">
      <w:pPr>
        <w:spacing w:after="0" w:line="360" w:lineRule="auto"/>
        <w:jc w:val="both"/>
        <w:rPr>
          <w:rFonts w:ascii="Times New Roman" w:eastAsia="Times New Roman" w:hAnsi="Times New Roman" w:cs="Times New Roman"/>
          <w:kern w:val="0"/>
          <w:sz w:val="24"/>
          <w:szCs w:val="24"/>
          <w:lang w:eastAsia="en-GB"/>
          <w14:ligatures w14:val="none"/>
        </w:rPr>
      </w:pPr>
    </w:p>
    <w:p w14:paraId="42C429FA" w14:textId="324E99A7" w:rsidR="00A45D71" w:rsidRPr="00AC4E19" w:rsidRDefault="00A45D71" w:rsidP="00B71F85">
      <w:pPr>
        <w:spacing w:after="0" w:line="360" w:lineRule="auto"/>
        <w:jc w:val="both"/>
        <w:rPr>
          <w:rFonts w:ascii="Times New Roman" w:eastAsia="Times New Roman" w:hAnsi="Times New Roman" w:cs="Times New Roman"/>
          <w:kern w:val="0"/>
          <w:sz w:val="24"/>
          <w:szCs w:val="24"/>
          <w:lang w:eastAsia="en-GB"/>
          <w14:ligatures w14:val="none"/>
        </w:rPr>
      </w:pPr>
      <w:r w:rsidRPr="00A45D71">
        <w:rPr>
          <w:rFonts w:ascii="Times New Roman" w:eastAsia="Times New Roman" w:hAnsi="Times New Roman" w:cs="Times New Roman"/>
          <w:kern w:val="0"/>
          <w:sz w:val="24"/>
          <w:szCs w:val="24"/>
          <w:lang w:eastAsia="en-GB"/>
          <w14:ligatures w14:val="none"/>
        </w:rPr>
        <w:t>La fabricación, importación y comercialización de productos químicos constituye una actividad estratégica que requiere el estricto cumplimiento de las disposiciones legales orientadas a la protección de la salud y del ambiente. En el ejercicio de sus competencias, el Ministerio de Salud establece, mediante el presente reglamento, las condiciones y obligaciones que deben cumplir los titulares para llevar a cabo dichas actividades en el territorio nacional. Estas disposiciones tienen como finalidad garantizar que la gestión de productos químicos se realice conforme a la normativa vigente y bajo condiciones que aseguren la seguridad sanitaria y ambiental</w:t>
      </w:r>
      <w:r>
        <w:rPr>
          <w:rFonts w:ascii="Times New Roman" w:eastAsia="Times New Roman" w:hAnsi="Times New Roman" w:cs="Times New Roman"/>
          <w:kern w:val="0"/>
          <w:sz w:val="24"/>
          <w:szCs w:val="24"/>
          <w:lang w:eastAsia="en-GB"/>
          <w14:ligatures w14:val="none"/>
        </w:rPr>
        <w:t>.</w:t>
      </w:r>
    </w:p>
    <w:p w14:paraId="5D98D98B" w14:textId="77777777" w:rsidR="00DD1501" w:rsidRPr="00AC4E19" w:rsidRDefault="00DD1501" w:rsidP="00B71F85">
      <w:pPr>
        <w:spacing w:after="0" w:line="360" w:lineRule="auto"/>
        <w:jc w:val="both"/>
        <w:rPr>
          <w:rFonts w:ascii="Times New Roman" w:eastAsia="Times New Roman" w:hAnsi="Times New Roman" w:cs="Times New Roman"/>
          <w:kern w:val="0"/>
          <w:sz w:val="24"/>
          <w:szCs w:val="24"/>
          <w:lang w:eastAsia="en-GB"/>
          <w14:ligatures w14:val="none"/>
        </w:rPr>
      </w:pPr>
    </w:p>
    <w:p w14:paraId="24A0AE5F" w14:textId="7DFFA85E" w:rsidR="00007623" w:rsidRDefault="00F90CAF" w:rsidP="00B71F85">
      <w:pPr>
        <w:spacing w:after="0" w:line="360" w:lineRule="auto"/>
        <w:jc w:val="both"/>
        <w:rPr>
          <w:rFonts w:ascii="Times New Roman" w:eastAsia="Times New Roman" w:hAnsi="Times New Roman" w:cs="Times New Roman"/>
          <w:b/>
          <w:bCs/>
          <w:kern w:val="0"/>
          <w:sz w:val="24"/>
          <w:szCs w:val="24"/>
          <w:lang w:eastAsia="en-GB"/>
          <w14:ligatures w14:val="none"/>
        </w:rPr>
      </w:pPr>
      <w:bookmarkStart w:id="149" w:name="_Hlk206684727"/>
      <w:r w:rsidRPr="007C307D">
        <w:rPr>
          <w:rFonts w:ascii="Times New Roman" w:eastAsia="Times New Roman" w:hAnsi="Times New Roman" w:cs="Times New Roman"/>
          <w:b/>
          <w:bCs/>
          <w:kern w:val="0"/>
          <w:sz w:val="24"/>
          <w:szCs w:val="24"/>
          <w:lang w:eastAsia="en-GB"/>
          <w14:ligatures w14:val="none"/>
        </w:rPr>
        <w:t>1</w:t>
      </w:r>
      <w:r w:rsidR="00542ABE">
        <w:rPr>
          <w:rFonts w:ascii="Times New Roman" w:eastAsia="Times New Roman" w:hAnsi="Times New Roman" w:cs="Times New Roman"/>
          <w:b/>
          <w:bCs/>
          <w:kern w:val="0"/>
          <w:sz w:val="24"/>
          <w:szCs w:val="24"/>
          <w:lang w:eastAsia="en-GB"/>
          <w14:ligatures w14:val="none"/>
        </w:rPr>
        <w:t>8</w:t>
      </w:r>
      <w:r w:rsidRPr="007C307D">
        <w:rPr>
          <w:rFonts w:ascii="Times New Roman" w:eastAsia="Times New Roman" w:hAnsi="Times New Roman" w:cs="Times New Roman"/>
          <w:b/>
          <w:bCs/>
          <w:kern w:val="0"/>
          <w:sz w:val="24"/>
          <w:szCs w:val="24"/>
          <w:lang w:eastAsia="en-GB"/>
          <w14:ligatures w14:val="none"/>
        </w:rPr>
        <w:t>.1 Generalidades</w:t>
      </w:r>
      <w:r w:rsidR="00A26A8E">
        <w:rPr>
          <w:rFonts w:ascii="Times New Roman" w:eastAsia="Times New Roman" w:hAnsi="Times New Roman" w:cs="Times New Roman"/>
          <w:b/>
          <w:bCs/>
          <w:kern w:val="0"/>
          <w:sz w:val="24"/>
          <w:szCs w:val="24"/>
          <w:lang w:eastAsia="en-GB"/>
          <w14:ligatures w14:val="none"/>
        </w:rPr>
        <w:t>.</w:t>
      </w:r>
      <w:bookmarkEnd w:id="149"/>
    </w:p>
    <w:p w14:paraId="652A22BB" w14:textId="1387D3CC" w:rsidR="00007623" w:rsidRDefault="00007623" w:rsidP="00B71F85">
      <w:pPr>
        <w:spacing w:after="0" w:line="360" w:lineRule="auto"/>
        <w:jc w:val="both"/>
        <w:rPr>
          <w:rFonts w:ascii="Times New Roman" w:eastAsia="Times New Roman" w:hAnsi="Times New Roman" w:cs="Times New Roman"/>
          <w:b/>
          <w:bCs/>
          <w:kern w:val="0"/>
          <w:sz w:val="24"/>
          <w:szCs w:val="24"/>
          <w:lang w:eastAsia="en-GB"/>
          <w14:ligatures w14:val="none"/>
        </w:rPr>
      </w:pPr>
    </w:p>
    <w:p w14:paraId="2FD42189" w14:textId="1AD67167" w:rsidR="00007623" w:rsidRPr="00BF5F1D" w:rsidRDefault="00007623"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18.1.1.</w:t>
      </w:r>
      <w:r w:rsidRPr="00BF5F1D">
        <w:rPr>
          <w:rFonts w:ascii="Times New Roman" w:eastAsia="Times New Roman" w:hAnsi="Times New Roman" w:cs="Times New Roman"/>
          <w:b/>
          <w:bCs/>
          <w:kern w:val="0"/>
          <w:sz w:val="24"/>
          <w:szCs w:val="24"/>
          <w:lang w:eastAsia="en-GB"/>
          <w14:ligatures w14:val="none"/>
        </w:rPr>
        <w:t xml:space="preserve"> </w:t>
      </w:r>
      <w:r w:rsidR="00056E33" w:rsidRPr="00BF5F1D">
        <w:rPr>
          <w:rFonts w:ascii="Times New Roman" w:eastAsia="Times New Roman" w:hAnsi="Times New Roman" w:cs="Times New Roman"/>
          <w:kern w:val="0"/>
          <w:sz w:val="24"/>
          <w:szCs w:val="24"/>
          <w:lang w:eastAsia="en-GB"/>
          <w14:ligatures w14:val="none"/>
        </w:rPr>
        <w:t xml:space="preserve">El titular del registro o notificación del producto y el importador </w:t>
      </w:r>
      <w:r w:rsidR="007747FD" w:rsidRPr="00BF5F1D">
        <w:rPr>
          <w:rFonts w:ascii="Times New Roman" w:eastAsia="Times New Roman" w:hAnsi="Times New Roman" w:cs="Times New Roman"/>
          <w:kern w:val="0"/>
          <w:sz w:val="24"/>
          <w:szCs w:val="24"/>
          <w:lang w:eastAsia="en-GB"/>
          <w14:ligatures w14:val="none"/>
        </w:rPr>
        <w:t>autorizado</w:t>
      </w:r>
      <w:r w:rsidR="00056E33" w:rsidRPr="00BF5F1D">
        <w:rPr>
          <w:rFonts w:ascii="Times New Roman" w:eastAsia="Times New Roman" w:hAnsi="Times New Roman" w:cs="Times New Roman"/>
          <w:kern w:val="0"/>
          <w:sz w:val="24"/>
          <w:szCs w:val="24"/>
          <w:lang w:eastAsia="en-GB"/>
          <w14:ligatures w14:val="none"/>
        </w:rPr>
        <w:t xml:space="preserve"> </w:t>
      </w:r>
      <w:r w:rsidR="00627CF8" w:rsidRPr="00BF5F1D">
        <w:rPr>
          <w:rFonts w:ascii="Times New Roman" w:eastAsia="Times New Roman" w:hAnsi="Times New Roman" w:cs="Times New Roman"/>
          <w:kern w:val="0"/>
          <w:sz w:val="24"/>
          <w:szCs w:val="24"/>
          <w:lang w:eastAsia="en-GB"/>
          <w14:ligatures w14:val="none"/>
        </w:rPr>
        <w:t>debe contar con permiso sanitario de funcionamiento vigente para el tipo de actividad tales como importar, fabricar, almacenar, vender y distribuir producto</w:t>
      </w:r>
      <w:r w:rsidR="00ED4EAC" w:rsidRPr="00BF5F1D">
        <w:rPr>
          <w:rFonts w:ascii="Times New Roman" w:eastAsia="Times New Roman" w:hAnsi="Times New Roman" w:cs="Times New Roman"/>
          <w:kern w:val="0"/>
          <w:sz w:val="24"/>
          <w:szCs w:val="24"/>
          <w:lang w:eastAsia="en-GB"/>
          <w14:ligatures w14:val="none"/>
        </w:rPr>
        <w:t>s</w:t>
      </w:r>
      <w:r w:rsidR="00627CF8" w:rsidRPr="00BF5F1D">
        <w:rPr>
          <w:rFonts w:ascii="Times New Roman" w:eastAsia="Times New Roman" w:hAnsi="Times New Roman" w:cs="Times New Roman"/>
          <w:kern w:val="0"/>
          <w:sz w:val="24"/>
          <w:szCs w:val="24"/>
          <w:lang w:eastAsia="en-GB"/>
          <w14:ligatures w14:val="none"/>
        </w:rPr>
        <w:t xml:space="preserve"> químicos. </w:t>
      </w:r>
    </w:p>
    <w:p w14:paraId="37139349" w14:textId="77777777" w:rsidR="00007623" w:rsidRDefault="00007623" w:rsidP="00007623">
      <w:pPr>
        <w:pStyle w:val="Prrafodelista"/>
        <w:spacing w:after="0" w:line="360" w:lineRule="auto"/>
        <w:ind w:left="840"/>
        <w:jc w:val="both"/>
        <w:rPr>
          <w:rFonts w:ascii="Times New Roman" w:eastAsia="Times New Roman" w:hAnsi="Times New Roman" w:cs="Times New Roman"/>
          <w:kern w:val="0"/>
          <w:sz w:val="24"/>
          <w:szCs w:val="24"/>
          <w:lang w:eastAsia="en-GB"/>
          <w14:ligatures w14:val="none"/>
        </w:rPr>
      </w:pPr>
    </w:p>
    <w:p w14:paraId="333CB881" w14:textId="6D20AEE4" w:rsidR="003660FA" w:rsidRPr="00BF5F1D" w:rsidRDefault="00007623" w:rsidP="00BF5F1D">
      <w:pPr>
        <w:spacing w:after="0" w:line="360" w:lineRule="auto"/>
        <w:jc w:val="both"/>
        <w:rPr>
          <w:rFonts w:ascii="Times New Roman" w:eastAsia="Times New Roman" w:hAnsi="Times New Roman" w:cs="Times New Roman"/>
          <w:b/>
          <w:bCs/>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 xml:space="preserve">18.1.2. </w:t>
      </w:r>
      <w:r w:rsidR="003660FA" w:rsidRPr="00BF5F1D">
        <w:rPr>
          <w:rFonts w:ascii="Times New Roman" w:eastAsia="Times New Roman" w:hAnsi="Times New Roman" w:cs="Times New Roman"/>
          <w:kern w:val="0"/>
          <w:sz w:val="24"/>
          <w:szCs w:val="24"/>
          <w:lang w:eastAsia="en-GB"/>
          <w14:ligatures w14:val="none"/>
        </w:rPr>
        <w:t xml:space="preserve">Solo podrán importarse productos químicos que hayan sido registrados o notificados ante el </w:t>
      </w:r>
      <w:r w:rsidR="003C6D24">
        <w:rPr>
          <w:rFonts w:ascii="Times New Roman" w:eastAsia="Times New Roman" w:hAnsi="Times New Roman" w:cs="Times New Roman"/>
          <w:kern w:val="0"/>
          <w:sz w:val="24"/>
          <w:szCs w:val="24"/>
          <w:lang w:eastAsia="en-GB"/>
          <w14:ligatures w14:val="none"/>
        </w:rPr>
        <w:t>MS</w:t>
      </w:r>
      <w:r w:rsidR="003660FA" w:rsidRPr="00BF5F1D">
        <w:rPr>
          <w:rFonts w:ascii="Times New Roman" w:eastAsia="Times New Roman" w:hAnsi="Times New Roman" w:cs="Times New Roman"/>
          <w:kern w:val="0"/>
          <w:sz w:val="24"/>
          <w:szCs w:val="24"/>
          <w:lang w:eastAsia="en-GB"/>
          <w14:ligatures w14:val="none"/>
        </w:rPr>
        <w:t>, siempre que dicho registro o notificación se encuentre vigente.</w:t>
      </w:r>
    </w:p>
    <w:p w14:paraId="2E5A07B5" w14:textId="77777777" w:rsidR="000369AC" w:rsidRPr="00AC4E19" w:rsidRDefault="000369AC" w:rsidP="00B71F85">
      <w:pPr>
        <w:spacing w:after="0" w:line="360" w:lineRule="auto"/>
        <w:jc w:val="both"/>
        <w:rPr>
          <w:rFonts w:ascii="Times New Roman" w:eastAsia="Times New Roman" w:hAnsi="Times New Roman" w:cs="Times New Roman"/>
          <w:kern w:val="0"/>
          <w:sz w:val="24"/>
          <w:szCs w:val="24"/>
          <w:lang w:eastAsia="en-GB"/>
          <w14:ligatures w14:val="none"/>
        </w:rPr>
      </w:pPr>
    </w:p>
    <w:p w14:paraId="5EDC343A" w14:textId="296AE7D0" w:rsidR="00D226C0" w:rsidRDefault="00542ABE" w:rsidP="00BF5F1D">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18.1.3. </w:t>
      </w:r>
      <w:r w:rsidR="003660FA" w:rsidRPr="003660FA">
        <w:rPr>
          <w:rFonts w:ascii="Times New Roman" w:eastAsia="Times New Roman" w:hAnsi="Times New Roman" w:cs="Times New Roman"/>
          <w:kern w:val="0"/>
          <w:sz w:val="24"/>
          <w:szCs w:val="24"/>
          <w:lang w:eastAsia="en-GB"/>
          <w14:ligatures w14:val="none"/>
        </w:rPr>
        <w:t xml:space="preserve">Solo podrán comercializarse productos químicos que hayan sido registrados o notificados ante el </w:t>
      </w:r>
      <w:r w:rsidR="003C6D24">
        <w:rPr>
          <w:rFonts w:ascii="Times New Roman" w:eastAsia="Times New Roman" w:hAnsi="Times New Roman" w:cs="Times New Roman"/>
          <w:kern w:val="0"/>
          <w:sz w:val="24"/>
          <w:szCs w:val="24"/>
          <w:lang w:eastAsia="en-GB"/>
          <w14:ligatures w14:val="none"/>
        </w:rPr>
        <w:t>MS</w:t>
      </w:r>
      <w:r w:rsidR="003660FA" w:rsidRPr="003660FA">
        <w:rPr>
          <w:rFonts w:ascii="Times New Roman" w:eastAsia="Times New Roman" w:hAnsi="Times New Roman" w:cs="Times New Roman"/>
          <w:kern w:val="0"/>
          <w:sz w:val="24"/>
          <w:szCs w:val="24"/>
          <w:lang w:eastAsia="en-GB"/>
          <w14:ligatures w14:val="none"/>
        </w:rPr>
        <w:t xml:space="preserve">, con excepción de </w:t>
      </w:r>
      <w:r w:rsidR="003660FA">
        <w:rPr>
          <w:rFonts w:ascii="Times New Roman" w:eastAsia="Times New Roman" w:hAnsi="Times New Roman" w:cs="Times New Roman"/>
          <w:kern w:val="0"/>
          <w:sz w:val="24"/>
          <w:szCs w:val="24"/>
          <w:lang w:eastAsia="en-GB"/>
          <w14:ligatures w14:val="none"/>
        </w:rPr>
        <w:t>los productos químicos no terminados</w:t>
      </w:r>
      <w:r w:rsidR="003660FA" w:rsidRPr="003660FA">
        <w:rPr>
          <w:rFonts w:ascii="Times New Roman" w:eastAsia="Times New Roman" w:hAnsi="Times New Roman" w:cs="Times New Roman"/>
          <w:kern w:val="0"/>
          <w:sz w:val="24"/>
          <w:szCs w:val="24"/>
          <w:lang w:eastAsia="en-GB"/>
          <w14:ligatures w14:val="none"/>
        </w:rPr>
        <w:t>, siempre que el registro o la notificación correspondiente se mantenga vigente</w:t>
      </w:r>
      <w:r w:rsidR="003660FA">
        <w:rPr>
          <w:rFonts w:ascii="Times New Roman" w:eastAsia="Times New Roman" w:hAnsi="Times New Roman" w:cs="Times New Roman"/>
          <w:kern w:val="0"/>
          <w:sz w:val="24"/>
          <w:szCs w:val="24"/>
          <w:lang w:eastAsia="en-GB"/>
          <w14:ligatures w14:val="none"/>
        </w:rPr>
        <w:t>.</w:t>
      </w:r>
    </w:p>
    <w:p w14:paraId="04C1AEBF" w14:textId="77777777" w:rsidR="00AE25D9" w:rsidRDefault="00AE25D9"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65C11B35" w14:textId="604CC208" w:rsidR="00AE25D9" w:rsidRPr="00AC4E19" w:rsidRDefault="00AE25D9" w:rsidP="00BF5F1D">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18.1.4. Todo producto químico fabricado en el territorio nacional deberá contar con registro o</w:t>
      </w:r>
      <w:r w:rsidR="00007623">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notificación de productos químicos.</w:t>
      </w:r>
    </w:p>
    <w:p w14:paraId="70C6C530" w14:textId="77777777" w:rsidR="000369AC" w:rsidRPr="00AC4E19" w:rsidRDefault="000369AC"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7669DF24" w14:textId="6B139AAD" w:rsidR="00CC0B56" w:rsidRPr="00AC4E19" w:rsidRDefault="00542ABE" w:rsidP="00BF5F1D">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18.1.</w:t>
      </w:r>
      <w:r w:rsidR="00AE25D9">
        <w:rPr>
          <w:rFonts w:ascii="Times New Roman" w:eastAsia="Times New Roman" w:hAnsi="Times New Roman" w:cs="Times New Roman"/>
          <w:kern w:val="0"/>
          <w:sz w:val="24"/>
          <w:szCs w:val="24"/>
          <w:lang w:eastAsia="en-GB"/>
          <w14:ligatures w14:val="none"/>
        </w:rPr>
        <w:t>5</w:t>
      </w:r>
      <w:r>
        <w:rPr>
          <w:rFonts w:ascii="Times New Roman" w:eastAsia="Times New Roman" w:hAnsi="Times New Roman" w:cs="Times New Roman"/>
          <w:kern w:val="0"/>
          <w:sz w:val="24"/>
          <w:szCs w:val="24"/>
          <w:lang w:eastAsia="en-GB"/>
          <w14:ligatures w14:val="none"/>
        </w:rPr>
        <w:t xml:space="preserve">. </w:t>
      </w:r>
      <w:r w:rsidR="007109D8" w:rsidRPr="00AC4E19">
        <w:rPr>
          <w:rFonts w:ascii="Times New Roman" w:eastAsia="Times New Roman" w:hAnsi="Times New Roman" w:cs="Times New Roman"/>
          <w:kern w:val="0"/>
          <w:sz w:val="24"/>
          <w:szCs w:val="24"/>
          <w:lang w:eastAsia="en-GB"/>
          <w14:ligatures w14:val="none"/>
        </w:rPr>
        <w:t>Todo producto químico que se comercialice en el territorio nacional deberá portar la información consignada en la etiqueta presentado en el trámite de registro</w:t>
      </w:r>
      <w:r w:rsidR="00C76624" w:rsidRPr="00AC4E19">
        <w:rPr>
          <w:rFonts w:ascii="Times New Roman" w:eastAsia="Times New Roman" w:hAnsi="Times New Roman" w:cs="Times New Roman"/>
          <w:kern w:val="0"/>
          <w:sz w:val="24"/>
          <w:szCs w:val="24"/>
          <w:lang w:eastAsia="en-GB"/>
          <w14:ligatures w14:val="none"/>
        </w:rPr>
        <w:t xml:space="preserve"> o </w:t>
      </w:r>
      <w:r w:rsidR="007109D8" w:rsidRPr="00AC4E19">
        <w:rPr>
          <w:rFonts w:ascii="Times New Roman" w:eastAsia="Times New Roman" w:hAnsi="Times New Roman" w:cs="Times New Roman"/>
          <w:kern w:val="0"/>
          <w:sz w:val="24"/>
          <w:szCs w:val="24"/>
          <w:lang w:eastAsia="en-GB"/>
          <w14:ligatures w14:val="none"/>
        </w:rPr>
        <w:t>notificación</w:t>
      </w:r>
      <w:r w:rsidR="00C76624" w:rsidRPr="00AC4E19">
        <w:rPr>
          <w:rFonts w:ascii="Times New Roman" w:eastAsia="Times New Roman" w:hAnsi="Times New Roman" w:cs="Times New Roman"/>
          <w:kern w:val="0"/>
          <w:sz w:val="24"/>
          <w:szCs w:val="24"/>
          <w:lang w:eastAsia="en-GB"/>
          <w14:ligatures w14:val="none"/>
        </w:rPr>
        <w:t xml:space="preserve"> y actualiza</w:t>
      </w:r>
      <w:r>
        <w:rPr>
          <w:rFonts w:ascii="Times New Roman" w:eastAsia="Times New Roman" w:hAnsi="Times New Roman" w:cs="Times New Roman"/>
          <w:kern w:val="0"/>
          <w:sz w:val="24"/>
          <w:szCs w:val="24"/>
          <w:lang w:eastAsia="en-GB"/>
          <w14:ligatures w14:val="none"/>
        </w:rPr>
        <w:t>do</w:t>
      </w:r>
      <w:r w:rsidR="00C76624" w:rsidRPr="00AC4E19">
        <w:rPr>
          <w:rFonts w:ascii="Times New Roman" w:eastAsia="Times New Roman" w:hAnsi="Times New Roman" w:cs="Times New Roman"/>
          <w:kern w:val="0"/>
          <w:sz w:val="24"/>
          <w:szCs w:val="24"/>
          <w:lang w:eastAsia="en-GB"/>
          <w14:ligatures w14:val="none"/>
        </w:rPr>
        <w:t xml:space="preserve"> conforme a los</w:t>
      </w:r>
      <w:r w:rsidR="00AE7EB2" w:rsidRPr="00AC4E19">
        <w:rPr>
          <w:rFonts w:ascii="Times New Roman" w:eastAsia="Times New Roman" w:hAnsi="Times New Roman" w:cs="Times New Roman"/>
          <w:kern w:val="0"/>
          <w:sz w:val="24"/>
          <w:szCs w:val="24"/>
          <w:lang w:eastAsia="en-GB"/>
          <w14:ligatures w14:val="none"/>
        </w:rPr>
        <w:t xml:space="preserve"> cambios post registro o cambios post notificación.</w:t>
      </w:r>
    </w:p>
    <w:p w14:paraId="20EFEE79" w14:textId="77777777" w:rsidR="00B73097" w:rsidRPr="00AC4E19" w:rsidRDefault="00B73097"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0B082DCE" w14:textId="572E4F38" w:rsidR="00B73097" w:rsidRPr="00BF5F1D" w:rsidRDefault="00B73097"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1</w:t>
      </w:r>
      <w:r w:rsidR="00542ABE" w:rsidRPr="00BF5F1D">
        <w:rPr>
          <w:rFonts w:ascii="Times New Roman" w:eastAsia="Times New Roman" w:hAnsi="Times New Roman" w:cs="Times New Roman"/>
          <w:kern w:val="0"/>
          <w:sz w:val="24"/>
          <w:szCs w:val="24"/>
          <w:lang w:eastAsia="en-GB"/>
          <w14:ligatures w14:val="none"/>
        </w:rPr>
        <w:t>8</w:t>
      </w:r>
      <w:r w:rsidRPr="00BF5F1D">
        <w:rPr>
          <w:rFonts w:ascii="Times New Roman" w:eastAsia="Times New Roman" w:hAnsi="Times New Roman" w:cs="Times New Roman"/>
          <w:kern w:val="0"/>
          <w:sz w:val="24"/>
          <w:szCs w:val="24"/>
          <w:lang w:eastAsia="en-GB"/>
          <w14:ligatures w14:val="none"/>
        </w:rPr>
        <w:t>.</w:t>
      </w:r>
      <w:r w:rsidR="00C0704F" w:rsidRPr="00BF5F1D">
        <w:rPr>
          <w:rFonts w:ascii="Times New Roman" w:eastAsia="Times New Roman" w:hAnsi="Times New Roman" w:cs="Times New Roman"/>
          <w:kern w:val="0"/>
          <w:sz w:val="24"/>
          <w:szCs w:val="24"/>
          <w:lang w:eastAsia="en-GB"/>
          <w14:ligatures w14:val="none"/>
        </w:rPr>
        <w:t>1</w:t>
      </w:r>
      <w:r w:rsidRPr="00BF5F1D">
        <w:rPr>
          <w:rFonts w:ascii="Times New Roman" w:eastAsia="Times New Roman" w:hAnsi="Times New Roman" w:cs="Times New Roman"/>
          <w:kern w:val="0"/>
          <w:sz w:val="24"/>
          <w:szCs w:val="24"/>
          <w:lang w:eastAsia="en-GB"/>
          <w14:ligatures w14:val="none"/>
        </w:rPr>
        <w:t>.</w:t>
      </w:r>
      <w:r w:rsidR="00AE25D9" w:rsidRPr="00BF5F1D">
        <w:rPr>
          <w:rFonts w:ascii="Times New Roman" w:eastAsia="Times New Roman" w:hAnsi="Times New Roman" w:cs="Times New Roman"/>
          <w:kern w:val="0"/>
          <w:sz w:val="24"/>
          <w:szCs w:val="24"/>
          <w:lang w:eastAsia="en-GB"/>
          <w14:ligatures w14:val="none"/>
        </w:rPr>
        <w:t>6</w:t>
      </w:r>
      <w:r w:rsidR="00B24DB1" w:rsidRPr="00BF5F1D">
        <w:rPr>
          <w:rFonts w:ascii="Times New Roman" w:eastAsia="Times New Roman" w:hAnsi="Times New Roman" w:cs="Times New Roman"/>
          <w:kern w:val="0"/>
          <w:sz w:val="24"/>
          <w:szCs w:val="24"/>
          <w:lang w:eastAsia="en-GB"/>
          <w14:ligatures w14:val="none"/>
        </w:rPr>
        <w:t>.</w:t>
      </w:r>
      <w:r w:rsidRPr="00BF5F1D">
        <w:rPr>
          <w:rFonts w:ascii="Times New Roman" w:eastAsia="Times New Roman" w:hAnsi="Times New Roman" w:cs="Times New Roman"/>
          <w:kern w:val="0"/>
          <w:sz w:val="24"/>
          <w:szCs w:val="24"/>
          <w:lang w:eastAsia="en-GB"/>
          <w14:ligatures w14:val="none"/>
        </w:rPr>
        <w:t xml:space="preserve"> </w:t>
      </w:r>
      <w:r w:rsidR="002148A4" w:rsidRPr="00BF5F1D">
        <w:rPr>
          <w:rFonts w:ascii="Times New Roman" w:eastAsia="Times New Roman" w:hAnsi="Times New Roman" w:cs="Times New Roman"/>
          <w:kern w:val="0"/>
          <w:sz w:val="24"/>
          <w:szCs w:val="24"/>
          <w:lang w:eastAsia="en-GB"/>
          <w14:ligatures w14:val="none"/>
        </w:rPr>
        <w:t>El MS autorizará únicamente la importación de muestras sin registro o notificación, siempre que la persona física o jurídica cuente con Permiso Sanitario de Funcionamiento para actividades relacionadas con productos químicos, tales como importación, fabricación, manipulación, almacenamiento</w:t>
      </w:r>
      <w:r w:rsidR="003660FA" w:rsidRPr="00BF5F1D">
        <w:rPr>
          <w:rFonts w:ascii="Times New Roman" w:eastAsia="Times New Roman" w:hAnsi="Times New Roman" w:cs="Times New Roman"/>
          <w:kern w:val="0"/>
          <w:sz w:val="24"/>
          <w:szCs w:val="24"/>
          <w:lang w:eastAsia="en-GB"/>
          <w14:ligatures w14:val="none"/>
        </w:rPr>
        <w:t>,</w:t>
      </w:r>
      <w:r w:rsidR="002148A4" w:rsidRPr="00BF5F1D">
        <w:rPr>
          <w:rFonts w:ascii="Times New Roman" w:eastAsia="Times New Roman" w:hAnsi="Times New Roman" w:cs="Times New Roman"/>
          <w:kern w:val="0"/>
          <w:sz w:val="24"/>
          <w:szCs w:val="24"/>
          <w:lang w:eastAsia="en-GB"/>
          <w14:ligatures w14:val="none"/>
        </w:rPr>
        <w:t xml:space="preserve"> distribución</w:t>
      </w:r>
      <w:r w:rsidR="003660FA" w:rsidRPr="00BF5F1D">
        <w:rPr>
          <w:rFonts w:ascii="Times New Roman" w:eastAsia="Times New Roman" w:hAnsi="Times New Roman" w:cs="Times New Roman"/>
          <w:kern w:val="0"/>
          <w:sz w:val="24"/>
          <w:szCs w:val="24"/>
          <w:lang w:eastAsia="en-GB"/>
          <w14:ligatures w14:val="none"/>
        </w:rPr>
        <w:t xml:space="preserve"> y laboratorio de investigación</w:t>
      </w:r>
      <w:r w:rsidR="002148A4" w:rsidRPr="00BF5F1D">
        <w:rPr>
          <w:rFonts w:ascii="Times New Roman" w:eastAsia="Times New Roman" w:hAnsi="Times New Roman" w:cs="Times New Roman"/>
          <w:kern w:val="0"/>
          <w:sz w:val="24"/>
          <w:szCs w:val="24"/>
          <w:lang w:eastAsia="en-GB"/>
          <w14:ligatures w14:val="none"/>
        </w:rPr>
        <w:t>.</w:t>
      </w:r>
    </w:p>
    <w:p w14:paraId="1FD1F2A5" w14:textId="77777777" w:rsidR="00B24DB1" w:rsidRPr="00AC4E19" w:rsidRDefault="00B24DB1"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73D6F8F0" w14:textId="7ABEC53D" w:rsidR="00B24DB1" w:rsidRPr="00BF5F1D" w:rsidRDefault="00B24DB1"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1</w:t>
      </w:r>
      <w:r w:rsidR="00542ABE" w:rsidRPr="00BF5F1D">
        <w:rPr>
          <w:rFonts w:ascii="Times New Roman" w:eastAsia="Times New Roman" w:hAnsi="Times New Roman" w:cs="Times New Roman"/>
          <w:kern w:val="0"/>
          <w:sz w:val="24"/>
          <w:szCs w:val="24"/>
          <w:lang w:eastAsia="en-GB"/>
          <w14:ligatures w14:val="none"/>
        </w:rPr>
        <w:t>8</w:t>
      </w:r>
      <w:r w:rsidRPr="00BF5F1D">
        <w:rPr>
          <w:rFonts w:ascii="Times New Roman" w:eastAsia="Times New Roman" w:hAnsi="Times New Roman" w:cs="Times New Roman"/>
          <w:kern w:val="0"/>
          <w:sz w:val="24"/>
          <w:szCs w:val="24"/>
          <w:lang w:eastAsia="en-GB"/>
          <w14:ligatures w14:val="none"/>
        </w:rPr>
        <w:t>.</w:t>
      </w:r>
      <w:r w:rsidR="00C0704F" w:rsidRPr="00BF5F1D">
        <w:rPr>
          <w:rFonts w:ascii="Times New Roman" w:eastAsia="Times New Roman" w:hAnsi="Times New Roman" w:cs="Times New Roman"/>
          <w:kern w:val="0"/>
          <w:sz w:val="24"/>
          <w:szCs w:val="24"/>
          <w:lang w:eastAsia="en-GB"/>
          <w14:ligatures w14:val="none"/>
        </w:rPr>
        <w:t>1</w:t>
      </w:r>
      <w:r w:rsidRPr="00BF5F1D">
        <w:rPr>
          <w:rFonts w:ascii="Times New Roman" w:eastAsia="Times New Roman" w:hAnsi="Times New Roman" w:cs="Times New Roman"/>
          <w:kern w:val="0"/>
          <w:sz w:val="24"/>
          <w:szCs w:val="24"/>
          <w:lang w:eastAsia="en-GB"/>
          <w14:ligatures w14:val="none"/>
        </w:rPr>
        <w:t>.</w:t>
      </w:r>
      <w:r w:rsidR="00AE25D9" w:rsidRPr="00BF5F1D">
        <w:rPr>
          <w:rFonts w:ascii="Times New Roman" w:eastAsia="Times New Roman" w:hAnsi="Times New Roman" w:cs="Times New Roman"/>
          <w:kern w:val="0"/>
          <w:sz w:val="24"/>
          <w:szCs w:val="24"/>
          <w:lang w:eastAsia="en-GB"/>
          <w14:ligatures w14:val="none"/>
        </w:rPr>
        <w:t>7</w:t>
      </w:r>
      <w:r w:rsidR="005A02A2" w:rsidRPr="00BF5F1D">
        <w:rPr>
          <w:rFonts w:ascii="Times New Roman" w:eastAsia="Times New Roman" w:hAnsi="Times New Roman" w:cs="Times New Roman"/>
          <w:kern w:val="0"/>
          <w:sz w:val="24"/>
          <w:szCs w:val="24"/>
          <w:lang w:eastAsia="en-GB"/>
          <w14:ligatures w14:val="none"/>
        </w:rPr>
        <w:t>.</w:t>
      </w:r>
      <w:r w:rsidRPr="00BF5F1D">
        <w:rPr>
          <w:rFonts w:ascii="Times New Roman" w:eastAsia="Times New Roman" w:hAnsi="Times New Roman" w:cs="Times New Roman"/>
          <w:kern w:val="0"/>
          <w:sz w:val="24"/>
          <w:szCs w:val="24"/>
          <w:lang w:eastAsia="en-GB"/>
          <w14:ligatures w14:val="none"/>
        </w:rPr>
        <w:t xml:space="preserve"> La importación de muestras</w:t>
      </w:r>
      <w:r w:rsidR="002148A4" w:rsidRPr="00BF5F1D">
        <w:rPr>
          <w:rFonts w:ascii="Times New Roman" w:eastAsia="Times New Roman" w:hAnsi="Times New Roman" w:cs="Times New Roman"/>
          <w:kern w:val="0"/>
          <w:sz w:val="24"/>
          <w:szCs w:val="24"/>
          <w:lang w:eastAsia="en-GB"/>
          <w14:ligatures w14:val="none"/>
        </w:rPr>
        <w:t xml:space="preserve"> de productos químicos sin registro o notificación</w:t>
      </w:r>
      <w:r w:rsidRPr="00BF5F1D">
        <w:rPr>
          <w:rFonts w:ascii="Times New Roman" w:eastAsia="Times New Roman" w:hAnsi="Times New Roman" w:cs="Times New Roman"/>
          <w:kern w:val="0"/>
          <w:sz w:val="24"/>
          <w:szCs w:val="24"/>
          <w:lang w:eastAsia="en-GB"/>
          <w14:ligatures w14:val="none"/>
        </w:rPr>
        <w:t xml:space="preserve"> de productos clasificados como: precursores de drogas y estupefacientes; armas químicas o sus precursores; explosivos y sustancias agotadoras de la capa de ozono, u otro regulado por el Estado en acatamiento a las Convenciones suscritas por el país, </w:t>
      </w:r>
      <w:r w:rsidR="007C38AA" w:rsidRPr="00BF5F1D">
        <w:rPr>
          <w:rFonts w:ascii="Times New Roman" w:eastAsia="Times New Roman" w:hAnsi="Times New Roman" w:cs="Times New Roman"/>
          <w:kern w:val="0"/>
          <w:sz w:val="24"/>
          <w:szCs w:val="24"/>
          <w:lang w:eastAsia="en-GB"/>
          <w14:ligatures w14:val="none"/>
        </w:rPr>
        <w:t>como lo son:</w:t>
      </w:r>
      <w:r w:rsidRPr="00BF5F1D">
        <w:rPr>
          <w:rFonts w:ascii="Times New Roman" w:eastAsia="Times New Roman" w:hAnsi="Times New Roman" w:cs="Times New Roman"/>
          <w:kern w:val="0"/>
          <w:sz w:val="24"/>
          <w:szCs w:val="24"/>
          <w:lang w:eastAsia="en-GB"/>
          <w14:ligatures w14:val="none"/>
        </w:rPr>
        <w:t xml:space="preserve"> Convención sobre Sustancias Psicotrópicas, Convención de Viena sobre la Protección de la Capa de Ozono, Convención sobre las Armas Químicas, Convenio de Basilea sobre Control Fronterizo de Desechos Peligrosos y su Eliminación o establecido como tal en la legislación nacional, requerirá de autorización previa de la autoridad competente.  </w:t>
      </w:r>
    </w:p>
    <w:p w14:paraId="28140156" w14:textId="77777777" w:rsidR="005A02A2" w:rsidRPr="00AC4E19" w:rsidRDefault="005A02A2"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371C7F94" w14:textId="7738B516" w:rsidR="005A02A2" w:rsidRPr="00BF5F1D" w:rsidRDefault="005A02A2"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lastRenderedPageBreak/>
        <w:t>1</w:t>
      </w:r>
      <w:r w:rsidR="00542ABE" w:rsidRPr="00BF5F1D">
        <w:rPr>
          <w:rFonts w:ascii="Times New Roman" w:eastAsia="Times New Roman" w:hAnsi="Times New Roman" w:cs="Times New Roman"/>
          <w:kern w:val="0"/>
          <w:sz w:val="24"/>
          <w:szCs w:val="24"/>
          <w:lang w:eastAsia="en-GB"/>
          <w14:ligatures w14:val="none"/>
        </w:rPr>
        <w:t>8</w:t>
      </w:r>
      <w:r w:rsidRPr="00BF5F1D">
        <w:rPr>
          <w:rFonts w:ascii="Times New Roman" w:eastAsia="Times New Roman" w:hAnsi="Times New Roman" w:cs="Times New Roman"/>
          <w:kern w:val="0"/>
          <w:sz w:val="24"/>
          <w:szCs w:val="24"/>
          <w:lang w:eastAsia="en-GB"/>
          <w14:ligatures w14:val="none"/>
        </w:rPr>
        <w:t>.1.</w:t>
      </w:r>
      <w:r w:rsidR="00AE25D9" w:rsidRPr="00BF5F1D">
        <w:rPr>
          <w:rFonts w:ascii="Times New Roman" w:eastAsia="Times New Roman" w:hAnsi="Times New Roman" w:cs="Times New Roman"/>
          <w:kern w:val="0"/>
          <w:sz w:val="24"/>
          <w:szCs w:val="24"/>
          <w:lang w:eastAsia="en-GB"/>
          <w14:ligatures w14:val="none"/>
        </w:rPr>
        <w:t>8</w:t>
      </w:r>
      <w:r w:rsidRPr="00BF5F1D">
        <w:rPr>
          <w:rFonts w:ascii="Times New Roman" w:eastAsia="Times New Roman" w:hAnsi="Times New Roman" w:cs="Times New Roman"/>
          <w:kern w:val="0"/>
          <w:sz w:val="24"/>
          <w:szCs w:val="24"/>
          <w:lang w:eastAsia="en-GB"/>
          <w14:ligatures w14:val="none"/>
        </w:rPr>
        <w:t xml:space="preserve">. Queda prohibido la importación de productos químicos sin registro </w:t>
      </w:r>
      <w:r w:rsidR="002148A4" w:rsidRPr="00BF5F1D">
        <w:rPr>
          <w:rFonts w:ascii="Times New Roman" w:eastAsia="Times New Roman" w:hAnsi="Times New Roman" w:cs="Times New Roman"/>
          <w:kern w:val="0"/>
          <w:sz w:val="24"/>
          <w:szCs w:val="24"/>
          <w:lang w:eastAsia="en-GB"/>
          <w14:ligatures w14:val="none"/>
        </w:rPr>
        <w:t>o notificación</w:t>
      </w:r>
      <w:r w:rsidRPr="00BF5F1D">
        <w:rPr>
          <w:rFonts w:ascii="Times New Roman" w:eastAsia="Times New Roman" w:hAnsi="Times New Roman" w:cs="Times New Roman"/>
          <w:kern w:val="0"/>
          <w:sz w:val="24"/>
          <w:szCs w:val="24"/>
          <w:lang w:eastAsia="en-GB"/>
          <w14:ligatures w14:val="none"/>
        </w:rPr>
        <w:t xml:space="preserve"> cuando </w:t>
      </w:r>
      <w:r w:rsidR="002148A4" w:rsidRPr="00BF5F1D">
        <w:rPr>
          <w:rFonts w:ascii="Times New Roman" w:eastAsia="Times New Roman" w:hAnsi="Times New Roman" w:cs="Times New Roman"/>
          <w:kern w:val="0"/>
          <w:sz w:val="24"/>
          <w:szCs w:val="24"/>
          <w:lang w:eastAsia="en-GB"/>
          <w14:ligatures w14:val="none"/>
        </w:rPr>
        <w:t xml:space="preserve">estos sean </w:t>
      </w:r>
      <w:r w:rsidR="00E33A5F" w:rsidRPr="00BF5F1D">
        <w:rPr>
          <w:rFonts w:ascii="Times New Roman" w:eastAsia="Times New Roman" w:hAnsi="Times New Roman" w:cs="Times New Roman"/>
          <w:kern w:val="0"/>
          <w:sz w:val="24"/>
          <w:szCs w:val="24"/>
          <w:lang w:eastAsia="en-GB"/>
          <w14:ligatures w14:val="none"/>
        </w:rPr>
        <w:t>declarados</w:t>
      </w:r>
      <w:r w:rsidRPr="00BF5F1D">
        <w:rPr>
          <w:rFonts w:ascii="Times New Roman" w:eastAsia="Times New Roman" w:hAnsi="Times New Roman" w:cs="Times New Roman"/>
          <w:kern w:val="0"/>
          <w:sz w:val="24"/>
          <w:szCs w:val="24"/>
          <w:lang w:eastAsia="en-GB"/>
          <w14:ligatures w14:val="none"/>
        </w:rPr>
        <w:t xml:space="preserve"> donación</w:t>
      </w:r>
      <w:r w:rsidR="00AE25D9" w:rsidRPr="00BF5F1D">
        <w:rPr>
          <w:rFonts w:ascii="Times New Roman" w:eastAsia="Times New Roman" w:hAnsi="Times New Roman" w:cs="Times New Roman"/>
          <w:kern w:val="0"/>
          <w:sz w:val="24"/>
          <w:szCs w:val="24"/>
          <w:lang w:eastAsia="en-GB"/>
          <w14:ligatures w14:val="none"/>
        </w:rPr>
        <w:t>,</w:t>
      </w:r>
      <w:r w:rsidR="00D83D8B" w:rsidRPr="00BF5F1D">
        <w:rPr>
          <w:rFonts w:ascii="Times New Roman" w:eastAsia="Times New Roman" w:hAnsi="Times New Roman" w:cs="Times New Roman"/>
          <w:kern w:val="0"/>
          <w:sz w:val="24"/>
          <w:szCs w:val="24"/>
          <w:lang w:eastAsia="en-GB"/>
          <w14:ligatures w14:val="none"/>
        </w:rPr>
        <w:t xml:space="preserve"> importación por única vez</w:t>
      </w:r>
      <w:r w:rsidRPr="00BF5F1D">
        <w:rPr>
          <w:rFonts w:ascii="Times New Roman" w:eastAsia="Times New Roman" w:hAnsi="Times New Roman" w:cs="Times New Roman"/>
          <w:kern w:val="0"/>
          <w:sz w:val="24"/>
          <w:szCs w:val="24"/>
          <w:lang w:eastAsia="en-GB"/>
          <w14:ligatures w14:val="none"/>
        </w:rPr>
        <w:t xml:space="preserve"> y de uso personal.</w:t>
      </w:r>
    </w:p>
    <w:p w14:paraId="336BF1C8" w14:textId="77777777" w:rsidR="003660FA" w:rsidRDefault="003660FA"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01CC1A31" w14:textId="44ED8DB3" w:rsidR="003660FA" w:rsidRPr="00BF5F1D" w:rsidRDefault="003660FA"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18.1.</w:t>
      </w:r>
      <w:r w:rsidR="00AE25D9" w:rsidRPr="00BF5F1D">
        <w:rPr>
          <w:rFonts w:ascii="Times New Roman" w:eastAsia="Times New Roman" w:hAnsi="Times New Roman" w:cs="Times New Roman"/>
          <w:kern w:val="0"/>
          <w:sz w:val="24"/>
          <w:szCs w:val="24"/>
          <w:lang w:eastAsia="en-GB"/>
          <w14:ligatures w14:val="none"/>
        </w:rPr>
        <w:t>9</w:t>
      </w:r>
      <w:r w:rsidRPr="00BF5F1D">
        <w:rPr>
          <w:rFonts w:ascii="Times New Roman" w:eastAsia="Times New Roman" w:hAnsi="Times New Roman" w:cs="Times New Roman"/>
          <w:kern w:val="0"/>
          <w:sz w:val="24"/>
          <w:szCs w:val="24"/>
          <w:lang w:eastAsia="en-GB"/>
          <w14:ligatures w14:val="none"/>
        </w:rPr>
        <w:t>. Queda prohibido la importación de productos químicos sin registro o notificación que no se encuentren dentro del ámbito de aplicación de este reglamento.</w:t>
      </w:r>
    </w:p>
    <w:p w14:paraId="45E08FE7" w14:textId="77777777" w:rsidR="00542ABE" w:rsidRPr="00AC4E19" w:rsidRDefault="00542ABE" w:rsidP="00007623">
      <w:pPr>
        <w:spacing w:after="0" w:line="360" w:lineRule="auto"/>
        <w:ind w:left="1418" w:hanging="709"/>
        <w:jc w:val="both"/>
        <w:rPr>
          <w:rFonts w:ascii="Times New Roman" w:eastAsia="Times New Roman" w:hAnsi="Times New Roman" w:cs="Times New Roman"/>
          <w:kern w:val="0"/>
          <w:sz w:val="24"/>
          <w:szCs w:val="24"/>
          <w:lang w:eastAsia="en-GB"/>
          <w14:ligatures w14:val="none"/>
        </w:rPr>
      </w:pPr>
    </w:p>
    <w:p w14:paraId="26D9E406" w14:textId="65DA120A" w:rsidR="00990095" w:rsidRPr="00BF5F1D" w:rsidRDefault="00990095" w:rsidP="00BF5F1D">
      <w:pPr>
        <w:spacing w:after="0" w:line="360" w:lineRule="auto"/>
        <w:jc w:val="both"/>
        <w:rPr>
          <w:rFonts w:ascii="Times New Roman" w:eastAsia="Times New Roman" w:hAnsi="Times New Roman" w:cs="Times New Roman"/>
          <w:kern w:val="0"/>
          <w:sz w:val="24"/>
          <w:szCs w:val="24"/>
          <w:lang w:eastAsia="en-GB"/>
          <w14:ligatures w14:val="none"/>
        </w:rPr>
      </w:pPr>
      <w:r w:rsidRPr="00BF5F1D">
        <w:rPr>
          <w:rFonts w:ascii="Times New Roman" w:eastAsia="Times New Roman" w:hAnsi="Times New Roman" w:cs="Times New Roman"/>
          <w:kern w:val="0"/>
          <w:sz w:val="24"/>
          <w:szCs w:val="24"/>
          <w:lang w:eastAsia="en-GB"/>
          <w14:ligatures w14:val="none"/>
        </w:rPr>
        <w:t>1</w:t>
      </w:r>
      <w:r w:rsidR="00542ABE" w:rsidRPr="00BF5F1D">
        <w:rPr>
          <w:rFonts w:ascii="Times New Roman" w:eastAsia="Times New Roman" w:hAnsi="Times New Roman" w:cs="Times New Roman"/>
          <w:kern w:val="0"/>
          <w:sz w:val="24"/>
          <w:szCs w:val="24"/>
          <w:lang w:eastAsia="en-GB"/>
          <w14:ligatures w14:val="none"/>
        </w:rPr>
        <w:t>8</w:t>
      </w:r>
      <w:r w:rsidRPr="00BF5F1D">
        <w:rPr>
          <w:rFonts w:ascii="Times New Roman" w:eastAsia="Times New Roman" w:hAnsi="Times New Roman" w:cs="Times New Roman"/>
          <w:kern w:val="0"/>
          <w:sz w:val="24"/>
          <w:szCs w:val="24"/>
          <w:lang w:eastAsia="en-GB"/>
          <w14:ligatures w14:val="none"/>
        </w:rPr>
        <w:t>.1.</w:t>
      </w:r>
      <w:r w:rsidR="00AE25D9" w:rsidRPr="00BF5F1D">
        <w:rPr>
          <w:rFonts w:ascii="Times New Roman" w:eastAsia="Times New Roman" w:hAnsi="Times New Roman" w:cs="Times New Roman"/>
          <w:kern w:val="0"/>
          <w:sz w:val="24"/>
          <w:szCs w:val="24"/>
          <w:lang w:eastAsia="en-GB"/>
          <w14:ligatures w14:val="none"/>
        </w:rPr>
        <w:t>10</w:t>
      </w:r>
      <w:r w:rsidRPr="00BF5F1D">
        <w:rPr>
          <w:rFonts w:ascii="Times New Roman" w:eastAsia="Times New Roman" w:hAnsi="Times New Roman" w:cs="Times New Roman"/>
          <w:kern w:val="0"/>
          <w:sz w:val="24"/>
          <w:szCs w:val="24"/>
          <w:lang w:eastAsia="en-GB"/>
          <w14:ligatures w14:val="none"/>
        </w:rPr>
        <w:t xml:space="preserve">. El distribuidor no </w:t>
      </w:r>
      <w:r w:rsidR="00A63711" w:rsidRPr="00BF5F1D">
        <w:rPr>
          <w:rFonts w:ascii="Times New Roman" w:eastAsia="Times New Roman" w:hAnsi="Times New Roman" w:cs="Times New Roman"/>
          <w:kern w:val="0"/>
          <w:sz w:val="24"/>
          <w:szCs w:val="24"/>
          <w:lang w:eastAsia="en-GB"/>
          <w14:ligatures w14:val="none"/>
        </w:rPr>
        <w:t>está</w:t>
      </w:r>
      <w:r w:rsidRPr="00BF5F1D">
        <w:rPr>
          <w:rFonts w:ascii="Times New Roman" w:eastAsia="Times New Roman" w:hAnsi="Times New Roman" w:cs="Times New Roman"/>
          <w:kern w:val="0"/>
          <w:sz w:val="24"/>
          <w:szCs w:val="24"/>
          <w:lang w:eastAsia="en-GB"/>
          <w14:ligatures w14:val="none"/>
        </w:rPr>
        <w:t xml:space="preserve"> facultado para hacer la importación del producto.</w:t>
      </w:r>
    </w:p>
    <w:p w14:paraId="09BA0731" w14:textId="77777777" w:rsidR="00A77957" w:rsidRPr="00AC4E19" w:rsidRDefault="00A77957" w:rsidP="00B71F85">
      <w:pPr>
        <w:spacing w:after="0" w:line="360" w:lineRule="auto"/>
        <w:jc w:val="both"/>
        <w:rPr>
          <w:rFonts w:ascii="Times New Roman" w:eastAsia="Times New Roman" w:hAnsi="Times New Roman" w:cs="Times New Roman"/>
          <w:kern w:val="0"/>
          <w:sz w:val="24"/>
          <w:szCs w:val="24"/>
          <w:lang w:eastAsia="en-GB"/>
          <w14:ligatures w14:val="none"/>
        </w:rPr>
      </w:pPr>
    </w:p>
    <w:p w14:paraId="690AF2A0" w14:textId="26B07B69" w:rsidR="002363EB" w:rsidRPr="007C307D" w:rsidRDefault="00F52178" w:rsidP="002363EB">
      <w:pPr>
        <w:spacing w:after="0" w:line="360" w:lineRule="auto"/>
        <w:jc w:val="both"/>
        <w:rPr>
          <w:rFonts w:ascii="Times New Roman" w:eastAsia="Times New Roman" w:hAnsi="Times New Roman" w:cs="Times New Roman"/>
          <w:b/>
          <w:bCs/>
          <w:kern w:val="0"/>
          <w:sz w:val="24"/>
          <w:szCs w:val="24"/>
          <w:lang w:eastAsia="en-GB"/>
          <w14:ligatures w14:val="none"/>
        </w:rPr>
      </w:pPr>
      <w:bookmarkStart w:id="150" w:name="_Hlk206684828"/>
      <w:r w:rsidRPr="007C307D">
        <w:rPr>
          <w:rFonts w:ascii="Times New Roman" w:eastAsia="Times New Roman" w:hAnsi="Times New Roman" w:cs="Times New Roman"/>
          <w:b/>
          <w:bCs/>
          <w:kern w:val="0"/>
          <w:sz w:val="24"/>
          <w:szCs w:val="24"/>
          <w:lang w:eastAsia="en-GB"/>
          <w14:ligatures w14:val="none"/>
        </w:rPr>
        <w:t>1</w:t>
      </w:r>
      <w:r w:rsidR="002148A4">
        <w:rPr>
          <w:rFonts w:ascii="Times New Roman" w:eastAsia="Times New Roman" w:hAnsi="Times New Roman" w:cs="Times New Roman"/>
          <w:b/>
          <w:bCs/>
          <w:kern w:val="0"/>
          <w:sz w:val="24"/>
          <w:szCs w:val="24"/>
          <w:lang w:eastAsia="en-GB"/>
          <w14:ligatures w14:val="none"/>
        </w:rPr>
        <w:t>8</w:t>
      </w:r>
      <w:r w:rsidRPr="007C307D">
        <w:rPr>
          <w:rFonts w:ascii="Times New Roman" w:eastAsia="Times New Roman" w:hAnsi="Times New Roman" w:cs="Times New Roman"/>
          <w:b/>
          <w:bCs/>
          <w:kern w:val="0"/>
          <w:sz w:val="24"/>
          <w:szCs w:val="24"/>
          <w:lang w:eastAsia="en-GB"/>
          <w14:ligatures w14:val="none"/>
        </w:rPr>
        <w:t xml:space="preserve">.2. Importación de muestras </w:t>
      </w:r>
      <w:r w:rsidR="005A02A2" w:rsidRPr="00AC4E19">
        <w:rPr>
          <w:rFonts w:ascii="Times New Roman" w:eastAsia="Times New Roman" w:hAnsi="Times New Roman" w:cs="Times New Roman"/>
          <w:b/>
          <w:bCs/>
          <w:kern w:val="0"/>
          <w:sz w:val="24"/>
          <w:szCs w:val="24"/>
          <w:lang w:eastAsia="en-GB"/>
          <w14:ligatures w14:val="none"/>
        </w:rPr>
        <w:t>de productos químicos</w:t>
      </w:r>
      <w:r w:rsidR="008A1D09">
        <w:rPr>
          <w:rFonts w:ascii="Times New Roman" w:eastAsia="Times New Roman" w:hAnsi="Times New Roman" w:cs="Times New Roman"/>
          <w:b/>
          <w:bCs/>
          <w:kern w:val="0"/>
          <w:sz w:val="24"/>
          <w:szCs w:val="24"/>
          <w:lang w:eastAsia="en-GB"/>
          <w14:ligatures w14:val="none"/>
        </w:rPr>
        <w:t>.</w:t>
      </w:r>
    </w:p>
    <w:bookmarkEnd w:id="150"/>
    <w:p w14:paraId="40497E1C" w14:textId="77777777" w:rsidR="00876DCD" w:rsidRPr="00AC4E19" w:rsidRDefault="00876DC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1125E2E0" w14:textId="1273E66C" w:rsidR="00561BD2" w:rsidRPr="00AC4E19" w:rsidRDefault="00F52178"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La importación de muestras </w:t>
      </w:r>
      <w:r w:rsidR="002148A4">
        <w:rPr>
          <w:rFonts w:ascii="Times New Roman" w:eastAsia="Times New Roman" w:hAnsi="Times New Roman" w:cs="Times New Roman"/>
          <w:kern w:val="0"/>
          <w:sz w:val="24"/>
          <w:szCs w:val="24"/>
          <w:lang w:eastAsia="en-GB"/>
          <w14:ligatures w14:val="none"/>
        </w:rPr>
        <w:t>de productos químicos sin registro o notificación</w:t>
      </w:r>
      <w:r w:rsidRPr="00AC4E19">
        <w:rPr>
          <w:rFonts w:ascii="Times New Roman" w:eastAsia="Times New Roman" w:hAnsi="Times New Roman" w:cs="Times New Roman"/>
          <w:kern w:val="0"/>
          <w:sz w:val="24"/>
          <w:szCs w:val="24"/>
          <w:lang w:eastAsia="en-GB"/>
          <w14:ligatures w14:val="none"/>
        </w:rPr>
        <w:t xml:space="preserve"> estará sujeta a </w:t>
      </w:r>
      <w:r w:rsidR="00561BD2">
        <w:rPr>
          <w:rFonts w:ascii="Times New Roman" w:eastAsia="Times New Roman" w:hAnsi="Times New Roman" w:cs="Times New Roman"/>
          <w:kern w:val="0"/>
          <w:sz w:val="24"/>
          <w:szCs w:val="24"/>
          <w:lang w:eastAsia="en-GB"/>
          <w14:ligatures w14:val="none"/>
        </w:rPr>
        <w:t>l</w:t>
      </w:r>
      <w:r w:rsidR="00B73097" w:rsidRPr="00AC4E19">
        <w:rPr>
          <w:rFonts w:ascii="Times New Roman" w:eastAsia="Times New Roman" w:hAnsi="Times New Roman" w:cs="Times New Roman"/>
          <w:kern w:val="0"/>
          <w:sz w:val="24"/>
          <w:szCs w:val="24"/>
          <w:lang w:eastAsia="en-GB"/>
          <w14:ligatures w14:val="none"/>
        </w:rPr>
        <w:t xml:space="preserve">os requisitos y condiciones que </w:t>
      </w:r>
      <w:r w:rsidR="00561BD2">
        <w:rPr>
          <w:rFonts w:ascii="Times New Roman" w:eastAsia="Times New Roman" w:hAnsi="Times New Roman" w:cs="Times New Roman"/>
          <w:kern w:val="0"/>
          <w:sz w:val="24"/>
          <w:szCs w:val="24"/>
          <w:lang w:eastAsia="en-GB"/>
          <w14:ligatures w14:val="none"/>
        </w:rPr>
        <w:t>se establecen en este reglamento. La persona solicitante debe presentar los siguientes requisitos:</w:t>
      </w:r>
    </w:p>
    <w:p w14:paraId="3F8B2AB9" w14:textId="77777777" w:rsidR="00F52178" w:rsidRPr="00AC4E19" w:rsidRDefault="00F52178"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72035281" w14:textId="66CEBE7A" w:rsidR="00ED4EAC" w:rsidRPr="00AC4E19" w:rsidRDefault="00F52178"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2148A4">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.2.1</w:t>
      </w:r>
      <w:r w:rsidR="00B73097"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 xml:space="preserve"> </w:t>
      </w:r>
      <w:r w:rsidR="00ED4EAC" w:rsidRPr="00AC4E19">
        <w:rPr>
          <w:rFonts w:ascii="Times New Roman" w:eastAsia="Times New Roman" w:hAnsi="Times New Roman" w:cs="Times New Roman"/>
          <w:kern w:val="0"/>
          <w:sz w:val="24"/>
          <w:szCs w:val="24"/>
          <w:lang w:eastAsia="en-GB"/>
          <w14:ligatures w14:val="none"/>
        </w:rPr>
        <w:t xml:space="preserve">Completar el formulario que se encuentra en el Anexo </w:t>
      </w:r>
      <w:r w:rsidR="00561BD2">
        <w:rPr>
          <w:rFonts w:ascii="Times New Roman" w:eastAsia="Times New Roman" w:hAnsi="Times New Roman" w:cs="Times New Roman"/>
          <w:kern w:val="0"/>
          <w:sz w:val="24"/>
          <w:szCs w:val="24"/>
          <w:lang w:eastAsia="en-GB"/>
          <w14:ligatures w14:val="none"/>
        </w:rPr>
        <w:t>G</w:t>
      </w:r>
      <w:r w:rsidR="00ED4EAC" w:rsidRPr="00AC4E19">
        <w:rPr>
          <w:rFonts w:ascii="Times New Roman" w:eastAsia="Times New Roman" w:hAnsi="Times New Roman" w:cs="Times New Roman"/>
          <w:kern w:val="0"/>
          <w:sz w:val="24"/>
          <w:szCs w:val="24"/>
          <w:lang w:eastAsia="en-GB"/>
          <w14:ligatures w14:val="none"/>
        </w:rPr>
        <w:t xml:space="preserve"> de este reglamento.</w:t>
      </w:r>
    </w:p>
    <w:p w14:paraId="57441EC1" w14:textId="77777777" w:rsidR="00714A61" w:rsidRPr="00AC4E19" w:rsidRDefault="00714A61" w:rsidP="00714A61">
      <w:pPr>
        <w:spacing w:after="0" w:line="360" w:lineRule="auto"/>
        <w:jc w:val="both"/>
        <w:rPr>
          <w:rFonts w:ascii="Times New Roman" w:eastAsia="Times New Roman" w:hAnsi="Times New Roman" w:cs="Times New Roman"/>
          <w:kern w:val="0"/>
          <w:sz w:val="24"/>
          <w:szCs w:val="24"/>
          <w:lang w:eastAsia="en-GB"/>
          <w14:ligatures w14:val="none"/>
        </w:rPr>
      </w:pPr>
    </w:p>
    <w:p w14:paraId="2E8D479D" w14:textId="4891C314" w:rsidR="00714A61" w:rsidRDefault="00714A61" w:rsidP="005A02A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2148A4">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 xml:space="preserve">.2.2. Adjuntar </w:t>
      </w:r>
      <w:r w:rsidR="002148A4">
        <w:rPr>
          <w:rFonts w:ascii="Times New Roman" w:eastAsia="Times New Roman" w:hAnsi="Times New Roman" w:cs="Times New Roman"/>
          <w:kern w:val="0"/>
          <w:sz w:val="24"/>
          <w:szCs w:val="24"/>
          <w:lang w:eastAsia="en-GB"/>
          <w14:ligatures w14:val="none"/>
        </w:rPr>
        <w:t>FDS</w:t>
      </w:r>
      <w:r w:rsidRPr="00AC4E19">
        <w:rPr>
          <w:rFonts w:ascii="Times New Roman" w:eastAsia="Times New Roman" w:hAnsi="Times New Roman" w:cs="Times New Roman"/>
          <w:kern w:val="0"/>
          <w:sz w:val="24"/>
          <w:szCs w:val="24"/>
          <w:lang w:eastAsia="en-GB"/>
          <w14:ligatures w14:val="none"/>
        </w:rPr>
        <w:t xml:space="preserve"> emitida por el fabricante del producto químico y firmada digitalmente por el profesional responsable. Cuando esta se encuentra en un idioma diferente al español, el profesional responsable deberá realizar su traducción simple al idioma español.</w:t>
      </w:r>
    </w:p>
    <w:p w14:paraId="4E04FF94" w14:textId="77777777" w:rsidR="00583E35" w:rsidRDefault="00583E35" w:rsidP="005A02A2">
      <w:pPr>
        <w:spacing w:after="0" w:line="360" w:lineRule="auto"/>
        <w:jc w:val="both"/>
        <w:rPr>
          <w:rFonts w:ascii="Times New Roman" w:eastAsia="Times New Roman" w:hAnsi="Times New Roman" w:cs="Times New Roman"/>
          <w:kern w:val="0"/>
          <w:sz w:val="24"/>
          <w:szCs w:val="24"/>
          <w:lang w:eastAsia="en-GB"/>
          <w14:ligatures w14:val="none"/>
        </w:rPr>
      </w:pPr>
    </w:p>
    <w:p w14:paraId="5F3335AA" w14:textId="0C2B0E71" w:rsidR="00583E35" w:rsidRPr="00AC4E19" w:rsidRDefault="00583E35" w:rsidP="005A02A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18.2.3. Adjuntar proyecto de etiqueta.</w:t>
      </w:r>
    </w:p>
    <w:p w14:paraId="112E183C" w14:textId="4C4C84BE" w:rsidR="00ED4EAC" w:rsidRPr="00AC4E19" w:rsidRDefault="00714A61" w:rsidP="00714A61">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 xml:space="preserve"> </w:t>
      </w:r>
    </w:p>
    <w:p w14:paraId="489F158F" w14:textId="372B1E02" w:rsidR="00B73097" w:rsidRPr="00AC4E19" w:rsidRDefault="00B73097"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2148A4">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.2.</w:t>
      </w:r>
      <w:r w:rsidR="00583E35">
        <w:rPr>
          <w:rFonts w:ascii="Times New Roman" w:eastAsia="Times New Roman" w:hAnsi="Times New Roman" w:cs="Times New Roman"/>
          <w:kern w:val="0"/>
          <w:sz w:val="24"/>
          <w:szCs w:val="24"/>
          <w:lang w:eastAsia="en-GB"/>
          <w14:ligatures w14:val="none"/>
        </w:rPr>
        <w:t>4</w:t>
      </w:r>
      <w:r w:rsidRPr="00AC4E19">
        <w:rPr>
          <w:rFonts w:ascii="Times New Roman" w:eastAsia="Times New Roman" w:hAnsi="Times New Roman" w:cs="Times New Roman"/>
          <w:kern w:val="0"/>
          <w:sz w:val="24"/>
          <w:szCs w:val="24"/>
          <w:lang w:eastAsia="en-GB"/>
          <w14:ligatures w14:val="none"/>
        </w:rPr>
        <w:t xml:space="preserve">. </w:t>
      </w:r>
      <w:r w:rsidR="00714A61" w:rsidRPr="00AC4E19">
        <w:rPr>
          <w:rFonts w:ascii="Times New Roman" w:eastAsia="Times New Roman" w:hAnsi="Times New Roman" w:cs="Times New Roman"/>
          <w:kern w:val="0"/>
          <w:sz w:val="24"/>
          <w:szCs w:val="24"/>
          <w:lang w:eastAsia="en-GB"/>
          <w14:ligatures w14:val="none"/>
        </w:rPr>
        <w:t xml:space="preserve">Los productos químicos que ingresen como muestras </w:t>
      </w:r>
      <w:r w:rsidRPr="00AC4E19">
        <w:rPr>
          <w:rFonts w:ascii="Times New Roman" w:eastAsia="Times New Roman" w:hAnsi="Times New Roman" w:cs="Times New Roman"/>
          <w:kern w:val="0"/>
          <w:sz w:val="24"/>
          <w:szCs w:val="24"/>
          <w:lang w:eastAsia="en-GB"/>
          <w14:ligatures w14:val="none"/>
        </w:rPr>
        <w:t>deben contar con una etiqueta que indique la leyenda "Muestra sin valor comercial"</w:t>
      </w:r>
      <w:r w:rsidR="0032206D" w:rsidRPr="00AC4E19">
        <w:rPr>
          <w:rFonts w:ascii="Times New Roman" w:eastAsia="Times New Roman" w:hAnsi="Times New Roman" w:cs="Times New Roman"/>
          <w:kern w:val="0"/>
          <w:sz w:val="24"/>
          <w:szCs w:val="24"/>
          <w:lang w:eastAsia="en-GB"/>
          <w14:ligatures w14:val="none"/>
        </w:rPr>
        <w:t>.</w:t>
      </w:r>
    </w:p>
    <w:p w14:paraId="4A9CD44D" w14:textId="77777777" w:rsidR="00744184" w:rsidRPr="00AC4E19" w:rsidRDefault="00744184"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7A8D8D65" w14:textId="25F7CEFD" w:rsidR="00744184" w:rsidRDefault="00744184"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2148A4">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.2.</w:t>
      </w:r>
      <w:r w:rsidR="00583E35">
        <w:rPr>
          <w:rFonts w:ascii="Times New Roman" w:eastAsia="Times New Roman" w:hAnsi="Times New Roman" w:cs="Times New Roman"/>
          <w:kern w:val="0"/>
          <w:sz w:val="24"/>
          <w:szCs w:val="24"/>
          <w:lang w:eastAsia="en-GB"/>
          <w14:ligatures w14:val="none"/>
        </w:rPr>
        <w:t>5</w:t>
      </w:r>
      <w:r w:rsidRPr="00AC4E19">
        <w:rPr>
          <w:rFonts w:ascii="Times New Roman" w:eastAsia="Times New Roman" w:hAnsi="Times New Roman" w:cs="Times New Roman"/>
          <w:kern w:val="0"/>
          <w:sz w:val="24"/>
          <w:szCs w:val="24"/>
          <w:lang w:eastAsia="en-GB"/>
          <w14:ligatures w14:val="none"/>
        </w:rPr>
        <w:t>. Adjuntar factura comercial</w:t>
      </w:r>
      <w:r w:rsidR="00610FBE">
        <w:rPr>
          <w:rFonts w:ascii="Times New Roman" w:eastAsia="Times New Roman" w:hAnsi="Times New Roman" w:cs="Times New Roman"/>
          <w:kern w:val="0"/>
          <w:sz w:val="24"/>
          <w:szCs w:val="24"/>
          <w:lang w:eastAsia="en-GB"/>
          <w14:ligatures w14:val="none"/>
        </w:rPr>
        <w:t xml:space="preserve"> donde se detalle la cantidad del producto a importar.</w:t>
      </w:r>
    </w:p>
    <w:p w14:paraId="4BD9BE01" w14:textId="77777777" w:rsidR="0032206D" w:rsidRPr="00AC4E19" w:rsidRDefault="0032206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547E7835" w14:textId="79E2B00A" w:rsidR="0032206D" w:rsidRDefault="0032206D" w:rsidP="00EF07B2">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1</w:t>
      </w:r>
      <w:r w:rsidR="002148A4">
        <w:rPr>
          <w:rFonts w:ascii="Times New Roman" w:eastAsia="Times New Roman" w:hAnsi="Times New Roman" w:cs="Times New Roman"/>
          <w:kern w:val="0"/>
          <w:sz w:val="24"/>
          <w:szCs w:val="24"/>
          <w:lang w:eastAsia="en-GB"/>
          <w14:ligatures w14:val="none"/>
        </w:rPr>
        <w:t>8</w:t>
      </w:r>
      <w:r w:rsidRPr="00AC4E19">
        <w:rPr>
          <w:rFonts w:ascii="Times New Roman" w:eastAsia="Times New Roman" w:hAnsi="Times New Roman" w:cs="Times New Roman"/>
          <w:kern w:val="0"/>
          <w:sz w:val="24"/>
          <w:szCs w:val="24"/>
          <w:lang w:eastAsia="en-GB"/>
          <w14:ligatures w14:val="none"/>
        </w:rPr>
        <w:t>.2.</w:t>
      </w:r>
      <w:r w:rsidR="00583E35">
        <w:rPr>
          <w:rFonts w:ascii="Times New Roman" w:eastAsia="Times New Roman" w:hAnsi="Times New Roman" w:cs="Times New Roman"/>
          <w:kern w:val="0"/>
          <w:sz w:val="24"/>
          <w:szCs w:val="24"/>
          <w:lang w:eastAsia="en-GB"/>
          <w14:ligatures w14:val="none"/>
        </w:rPr>
        <w:t>6</w:t>
      </w:r>
      <w:r w:rsidRPr="00AC4E19">
        <w:rPr>
          <w:rFonts w:ascii="Times New Roman" w:eastAsia="Times New Roman" w:hAnsi="Times New Roman" w:cs="Times New Roman"/>
          <w:kern w:val="0"/>
          <w:sz w:val="24"/>
          <w:szCs w:val="24"/>
          <w:lang w:eastAsia="en-GB"/>
          <w14:ligatures w14:val="none"/>
        </w:rPr>
        <w:t xml:space="preserve">. </w:t>
      </w:r>
      <w:r w:rsidR="00A0035C">
        <w:rPr>
          <w:rFonts w:ascii="Times New Roman" w:eastAsia="Times New Roman" w:hAnsi="Times New Roman" w:cs="Times New Roman"/>
          <w:kern w:val="0"/>
          <w:sz w:val="24"/>
          <w:szCs w:val="24"/>
          <w:lang w:eastAsia="en-GB"/>
          <w14:ligatures w14:val="none"/>
        </w:rPr>
        <w:t>Adjuntar la a</w:t>
      </w:r>
      <w:r w:rsidRPr="00AC4E19">
        <w:rPr>
          <w:rFonts w:ascii="Times New Roman" w:eastAsia="Times New Roman" w:hAnsi="Times New Roman" w:cs="Times New Roman"/>
          <w:kern w:val="0"/>
          <w:sz w:val="24"/>
          <w:szCs w:val="24"/>
          <w:lang w:eastAsia="en-GB"/>
          <w14:ligatures w14:val="none"/>
        </w:rPr>
        <w:t xml:space="preserve">utorización por parte de la autoridad </w:t>
      </w:r>
      <w:r w:rsidR="005A02A2" w:rsidRPr="00AC4E19">
        <w:rPr>
          <w:rFonts w:ascii="Times New Roman" w:eastAsia="Times New Roman" w:hAnsi="Times New Roman" w:cs="Times New Roman"/>
          <w:kern w:val="0"/>
          <w:sz w:val="24"/>
          <w:szCs w:val="24"/>
          <w:lang w:eastAsia="en-GB"/>
          <w14:ligatures w14:val="none"/>
        </w:rPr>
        <w:t xml:space="preserve">de MS para el </w:t>
      </w:r>
      <w:r w:rsidR="00CB1494" w:rsidRPr="00AC4E19">
        <w:rPr>
          <w:rFonts w:ascii="Times New Roman" w:eastAsia="Times New Roman" w:hAnsi="Times New Roman" w:cs="Times New Roman"/>
          <w:kern w:val="0"/>
          <w:sz w:val="24"/>
          <w:szCs w:val="24"/>
          <w:lang w:eastAsia="en-GB"/>
          <w14:ligatures w14:val="none"/>
        </w:rPr>
        <w:t>Convención de Viena sobre Sustancias Psicotrópicas (1971)</w:t>
      </w:r>
      <w:r w:rsidR="008B18E2" w:rsidRPr="00AC4E19">
        <w:rPr>
          <w:rFonts w:ascii="Times New Roman" w:eastAsia="Times New Roman" w:hAnsi="Times New Roman" w:cs="Times New Roman"/>
          <w:kern w:val="0"/>
          <w:sz w:val="24"/>
          <w:szCs w:val="24"/>
          <w:lang w:eastAsia="en-GB"/>
          <w14:ligatures w14:val="none"/>
        </w:rPr>
        <w:t xml:space="preserve"> y Convención sobre las Armas Químicas</w:t>
      </w:r>
      <w:r w:rsidRPr="00AC4E19">
        <w:rPr>
          <w:rFonts w:ascii="Times New Roman" w:eastAsia="Times New Roman" w:hAnsi="Times New Roman" w:cs="Times New Roman"/>
          <w:kern w:val="0"/>
          <w:sz w:val="24"/>
          <w:szCs w:val="24"/>
          <w:lang w:eastAsia="en-GB"/>
          <w14:ligatures w14:val="none"/>
        </w:rPr>
        <w:t>,</w:t>
      </w:r>
      <w:r w:rsidR="005A02A2" w:rsidRPr="00AC4E19">
        <w:rPr>
          <w:rFonts w:ascii="Times New Roman" w:eastAsia="Times New Roman" w:hAnsi="Times New Roman" w:cs="Times New Roman"/>
          <w:kern w:val="0"/>
          <w:sz w:val="24"/>
          <w:szCs w:val="24"/>
          <w:lang w:eastAsia="en-GB"/>
          <w14:ligatures w14:val="none"/>
        </w:rPr>
        <w:t xml:space="preserve"> autoridad que se encuentra en MINAE</w:t>
      </w:r>
      <w:r w:rsidR="00A0035C">
        <w:rPr>
          <w:rFonts w:ascii="Times New Roman" w:eastAsia="Times New Roman" w:hAnsi="Times New Roman" w:cs="Times New Roman"/>
          <w:kern w:val="0"/>
          <w:sz w:val="24"/>
          <w:szCs w:val="24"/>
          <w:lang w:eastAsia="en-GB"/>
          <w14:ligatures w14:val="none"/>
        </w:rPr>
        <w:t>-DIGECA</w:t>
      </w:r>
      <w:r w:rsidR="005A02A2" w:rsidRPr="00AC4E19">
        <w:rPr>
          <w:rFonts w:ascii="Times New Roman" w:eastAsia="Times New Roman" w:hAnsi="Times New Roman" w:cs="Times New Roman"/>
          <w:kern w:val="0"/>
          <w:sz w:val="24"/>
          <w:szCs w:val="24"/>
          <w:lang w:eastAsia="en-GB"/>
          <w14:ligatures w14:val="none"/>
        </w:rPr>
        <w:t xml:space="preserve"> para el</w:t>
      </w:r>
      <w:r w:rsidR="00A0035C">
        <w:rPr>
          <w:rFonts w:ascii="Times New Roman" w:eastAsia="Times New Roman" w:hAnsi="Times New Roman" w:cs="Times New Roman"/>
          <w:kern w:val="0"/>
          <w:sz w:val="24"/>
          <w:szCs w:val="24"/>
          <w:lang w:eastAsia="en-GB"/>
          <w14:ligatures w14:val="none"/>
        </w:rPr>
        <w:t xml:space="preserve"> caso del </w:t>
      </w:r>
      <w:r w:rsidRPr="00AC4E19">
        <w:rPr>
          <w:rFonts w:ascii="Times New Roman" w:eastAsia="Times New Roman" w:hAnsi="Times New Roman" w:cs="Times New Roman"/>
          <w:kern w:val="0"/>
          <w:sz w:val="24"/>
          <w:szCs w:val="24"/>
          <w:lang w:eastAsia="en-GB"/>
          <w14:ligatures w14:val="none"/>
        </w:rPr>
        <w:t xml:space="preserve">Convención de Viena sobre la Protección de la Capa de Ozono, </w:t>
      </w:r>
      <w:r w:rsidR="008B18E2" w:rsidRPr="00AC4E19">
        <w:rPr>
          <w:rFonts w:ascii="Times New Roman" w:eastAsia="Times New Roman" w:hAnsi="Times New Roman" w:cs="Times New Roman"/>
          <w:kern w:val="0"/>
          <w:sz w:val="24"/>
          <w:szCs w:val="24"/>
          <w:lang w:eastAsia="en-GB"/>
          <w14:ligatures w14:val="none"/>
        </w:rPr>
        <w:t>y</w:t>
      </w:r>
      <w:r w:rsidR="003E2E4F" w:rsidRPr="00AC4E19">
        <w:rPr>
          <w:rFonts w:ascii="Times New Roman" w:eastAsia="Times New Roman" w:hAnsi="Times New Roman" w:cs="Times New Roman"/>
          <w:kern w:val="0"/>
          <w:sz w:val="24"/>
          <w:szCs w:val="24"/>
          <w:lang w:eastAsia="en-GB"/>
          <w14:ligatures w14:val="none"/>
        </w:rPr>
        <w:t xml:space="preserve"> autorización del Instituto Costarricense Sobre Drogas</w:t>
      </w:r>
      <w:r w:rsidR="008B18E2" w:rsidRPr="00AC4E19">
        <w:rPr>
          <w:rFonts w:ascii="Times New Roman" w:eastAsia="Times New Roman" w:hAnsi="Times New Roman" w:cs="Times New Roman"/>
          <w:kern w:val="0"/>
          <w:sz w:val="24"/>
          <w:szCs w:val="24"/>
          <w:lang w:eastAsia="en-GB"/>
          <w14:ligatures w14:val="none"/>
        </w:rPr>
        <w:t xml:space="preserve"> para el caso de importación de productos químicos que se encuentran en la Lista de sustancias o productos químicos esenciales controlados.</w:t>
      </w:r>
    </w:p>
    <w:p w14:paraId="38FB8CE3" w14:textId="77777777" w:rsidR="00610FBE" w:rsidRDefault="00610FBE"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59AD9FF6" w14:textId="753176BF" w:rsidR="00610FBE" w:rsidRDefault="00610FBE"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w:t>
      </w:r>
      <w:r w:rsidR="00583E35">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 xml:space="preserve">. </w:t>
      </w:r>
      <w:r w:rsidR="00476EEB">
        <w:rPr>
          <w:rFonts w:ascii="Times New Roman" w:eastAsia="Times New Roman" w:hAnsi="Times New Roman" w:cs="Times New Roman"/>
          <w:kern w:val="0"/>
          <w:sz w:val="24"/>
          <w:szCs w:val="24"/>
          <w:lang w:eastAsia="en-GB"/>
          <w14:ligatures w14:val="none"/>
        </w:rPr>
        <w:t>Adjuntar p</w:t>
      </w:r>
      <w:r>
        <w:rPr>
          <w:rFonts w:ascii="Times New Roman" w:eastAsia="Times New Roman" w:hAnsi="Times New Roman" w:cs="Times New Roman"/>
          <w:kern w:val="0"/>
          <w:sz w:val="24"/>
          <w:szCs w:val="24"/>
          <w:lang w:eastAsia="en-GB"/>
          <w14:ligatures w14:val="none"/>
        </w:rPr>
        <w:t xml:space="preserve">rotocolo de investigación </w:t>
      </w:r>
      <w:r w:rsidR="00476EEB">
        <w:rPr>
          <w:rFonts w:ascii="Times New Roman" w:eastAsia="Times New Roman" w:hAnsi="Times New Roman" w:cs="Times New Roman"/>
          <w:kern w:val="0"/>
          <w:sz w:val="24"/>
          <w:szCs w:val="24"/>
          <w:lang w:eastAsia="en-GB"/>
          <w14:ligatures w14:val="none"/>
        </w:rPr>
        <w:t>que contenga los siguientes puntos:</w:t>
      </w:r>
    </w:p>
    <w:p w14:paraId="7F46142C" w14:textId="35466444" w:rsidR="00476EEB" w:rsidRDefault="00476EEB"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18.2.</w:t>
      </w:r>
      <w:r w:rsidR="00583E35">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.1. Nombre</w:t>
      </w:r>
      <w:r w:rsidR="00583E35">
        <w:rPr>
          <w:rFonts w:ascii="Times New Roman" w:eastAsia="Times New Roman" w:hAnsi="Times New Roman" w:cs="Times New Roman"/>
          <w:kern w:val="0"/>
          <w:sz w:val="24"/>
          <w:szCs w:val="24"/>
          <w:lang w:eastAsia="en-GB"/>
          <w14:ligatures w14:val="none"/>
        </w:rPr>
        <w:t>.</w:t>
      </w:r>
    </w:p>
    <w:p w14:paraId="5A5F8BA5" w14:textId="4514F7AE" w:rsidR="00476EEB" w:rsidRDefault="00476EEB"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w:t>
      </w:r>
      <w:r w:rsidR="00583E35">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.2. Descripción del proyecto</w:t>
      </w:r>
      <w:r w:rsidR="00583E35">
        <w:rPr>
          <w:rFonts w:ascii="Times New Roman" w:eastAsia="Times New Roman" w:hAnsi="Times New Roman" w:cs="Times New Roman"/>
          <w:kern w:val="0"/>
          <w:sz w:val="24"/>
          <w:szCs w:val="24"/>
          <w:lang w:eastAsia="en-GB"/>
          <w14:ligatures w14:val="none"/>
        </w:rPr>
        <w:t>.</w:t>
      </w:r>
    </w:p>
    <w:p w14:paraId="23C21D17" w14:textId="3D99CA45" w:rsidR="00476EEB" w:rsidRDefault="00476EEB"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w:t>
      </w:r>
      <w:r w:rsidR="00583E35">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.3. Objetivo</w:t>
      </w:r>
      <w:r w:rsidR="00583E35">
        <w:rPr>
          <w:rFonts w:ascii="Times New Roman" w:eastAsia="Times New Roman" w:hAnsi="Times New Roman" w:cs="Times New Roman"/>
          <w:kern w:val="0"/>
          <w:sz w:val="24"/>
          <w:szCs w:val="24"/>
          <w:lang w:eastAsia="en-GB"/>
          <w14:ligatures w14:val="none"/>
        </w:rPr>
        <w:t>.</w:t>
      </w:r>
    </w:p>
    <w:p w14:paraId="73E6237F" w14:textId="007B4D05" w:rsidR="00476EEB" w:rsidRDefault="00476EEB"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w:t>
      </w:r>
      <w:r w:rsidR="00583E35">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.4.</w:t>
      </w:r>
      <w:r w:rsidR="00583E35">
        <w:rPr>
          <w:rFonts w:ascii="Times New Roman" w:eastAsia="Times New Roman" w:hAnsi="Times New Roman" w:cs="Times New Roman"/>
          <w:kern w:val="0"/>
          <w:sz w:val="24"/>
          <w:szCs w:val="24"/>
          <w:lang w:eastAsia="en-GB"/>
          <w14:ligatures w14:val="none"/>
        </w:rPr>
        <w:t xml:space="preserve"> Metodología y actividades principales en la que se va a utiliza el producto.</w:t>
      </w:r>
    </w:p>
    <w:p w14:paraId="1C766716" w14:textId="48C6B5A7" w:rsidR="00583E35" w:rsidRDefault="00583E35"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18.2.7.5. Cronograma.</w:t>
      </w:r>
    </w:p>
    <w:p w14:paraId="196DDFE3" w14:textId="7AF42C58" w:rsidR="00583E35" w:rsidRDefault="00583E35"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18.2.7.6. Recursos requeridos.</w:t>
      </w:r>
    </w:p>
    <w:p w14:paraId="572522B0" w14:textId="77067B74" w:rsidR="00583E35" w:rsidRDefault="00583E35"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18.2.7.7. Resultados esperados.</w:t>
      </w:r>
    </w:p>
    <w:p w14:paraId="3CA3DFD8" w14:textId="7AD4406F" w:rsidR="00583E35" w:rsidRDefault="00583E35"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18.2.7.8. Plan de gestión de residuos.</w:t>
      </w:r>
    </w:p>
    <w:p w14:paraId="5652FDF0" w14:textId="77777777" w:rsidR="007747FD" w:rsidRDefault="007747F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697B8149" w14:textId="349C105F" w:rsidR="00610FBE" w:rsidRDefault="00610FBE"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18.2.</w:t>
      </w:r>
      <w:r w:rsidR="007747FD">
        <w:rPr>
          <w:rFonts w:ascii="Times New Roman" w:eastAsia="Times New Roman" w:hAnsi="Times New Roman" w:cs="Times New Roman"/>
          <w:kern w:val="0"/>
          <w:sz w:val="24"/>
          <w:szCs w:val="24"/>
          <w:lang w:eastAsia="en-GB"/>
          <w14:ligatures w14:val="none"/>
        </w:rPr>
        <w:t>8</w:t>
      </w:r>
      <w:r>
        <w:rPr>
          <w:rFonts w:ascii="Times New Roman" w:eastAsia="Times New Roman" w:hAnsi="Times New Roman" w:cs="Times New Roman"/>
          <w:kern w:val="0"/>
          <w:sz w:val="24"/>
          <w:szCs w:val="24"/>
          <w:lang w:eastAsia="en-GB"/>
          <w14:ligatures w14:val="none"/>
        </w:rPr>
        <w:t xml:space="preserve">. Adjuntar </w:t>
      </w:r>
      <w:r w:rsidRPr="00610FBE">
        <w:rPr>
          <w:rFonts w:ascii="Times New Roman" w:eastAsia="Times New Roman" w:hAnsi="Times New Roman" w:cs="Times New Roman"/>
          <w:kern w:val="0"/>
          <w:sz w:val="24"/>
          <w:szCs w:val="24"/>
          <w:lang w:eastAsia="en-GB"/>
          <w14:ligatures w14:val="none"/>
        </w:rPr>
        <w:t>documento que contenga las medidas destinadas a mitigar los riesgos para la salud y el ambiente, así como las acciones específicas para la gestión integral de los residuos generados</w:t>
      </w:r>
      <w:r>
        <w:rPr>
          <w:rFonts w:ascii="Times New Roman" w:eastAsia="Times New Roman" w:hAnsi="Times New Roman" w:cs="Times New Roman"/>
          <w:kern w:val="0"/>
          <w:sz w:val="24"/>
          <w:szCs w:val="24"/>
          <w:lang w:eastAsia="en-GB"/>
          <w14:ligatures w14:val="none"/>
        </w:rPr>
        <w:t>.</w:t>
      </w:r>
    </w:p>
    <w:p w14:paraId="0F6DAD5C" w14:textId="77777777" w:rsidR="00610FBE" w:rsidRPr="00AC4E19" w:rsidRDefault="00610FBE"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45ECFF6B" w14:textId="08F31D24" w:rsidR="00F26FF3" w:rsidRPr="007C307D" w:rsidRDefault="00F26FF3" w:rsidP="00EF07B2">
      <w:pPr>
        <w:spacing w:after="0" w:line="360" w:lineRule="auto"/>
        <w:jc w:val="both"/>
        <w:rPr>
          <w:rFonts w:ascii="Times New Roman" w:eastAsia="Times New Roman" w:hAnsi="Times New Roman" w:cs="Times New Roman"/>
          <w:b/>
          <w:bCs/>
          <w:kern w:val="0"/>
          <w:sz w:val="24"/>
          <w:szCs w:val="24"/>
          <w:lang w:eastAsia="en-GB"/>
          <w14:ligatures w14:val="none"/>
        </w:rPr>
      </w:pPr>
      <w:bookmarkStart w:id="151" w:name="_Hlk206685109"/>
      <w:r w:rsidRPr="007C307D">
        <w:rPr>
          <w:rFonts w:ascii="Times New Roman" w:eastAsia="Times New Roman" w:hAnsi="Times New Roman" w:cs="Times New Roman"/>
          <w:b/>
          <w:bCs/>
          <w:kern w:val="0"/>
          <w:sz w:val="24"/>
          <w:szCs w:val="24"/>
          <w:lang w:eastAsia="en-GB"/>
          <w14:ligatures w14:val="none"/>
        </w:rPr>
        <w:t>1</w:t>
      </w:r>
      <w:r w:rsidR="00A0035C">
        <w:rPr>
          <w:rFonts w:ascii="Times New Roman" w:eastAsia="Times New Roman" w:hAnsi="Times New Roman" w:cs="Times New Roman"/>
          <w:b/>
          <w:bCs/>
          <w:kern w:val="0"/>
          <w:sz w:val="24"/>
          <w:szCs w:val="24"/>
          <w:lang w:eastAsia="en-GB"/>
          <w14:ligatures w14:val="none"/>
        </w:rPr>
        <w:t>8</w:t>
      </w:r>
      <w:r w:rsidRPr="007C307D">
        <w:rPr>
          <w:rFonts w:ascii="Times New Roman" w:eastAsia="Times New Roman" w:hAnsi="Times New Roman" w:cs="Times New Roman"/>
          <w:b/>
          <w:bCs/>
          <w:kern w:val="0"/>
          <w:sz w:val="24"/>
          <w:szCs w:val="24"/>
          <w:lang w:eastAsia="en-GB"/>
          <w14:ligatures w14:val="none"/>
        </w:rPr>
        <w:t xml:space="preserve">.3. Procedimiento </w:t>
      </w:r>
      <w:r w:rsidR="00A0035C">
        <w:rPr>
          <w:rFonts w:ascii="Times New Roman" w:eastAsia="Times New Roman" w:hAnsi="Times New Roman" w:cs="Times New Roman"/>
          <w:b/>
          <w:bCs/>
          <w:kern w:val="0"/>
          <w:sz w:val="24"/>
          <w:szCs w:val="24"/>
          <w:lang w:eastAsia="en-GB"/>
          <w14:ligatures w14:val="none"/>
        </w:rPr>
        <w:t xml:space="preserve">para el trámite de solicitud de </w:t>
      </w:r>
      <w:r w:rsidRPr="007C307D">
        <w:rPr>
          <w:rFonts w:ascii="Times New Roman" w:eastAsia="Times New Roman" w:hAnsi="Times New Roman" w:cs="Times New Roman"/>
          <w:b/>
          <w:bCs/>
          <w:kern w:val="0"/>
          <w:sz w:val="24"/>
          <w:szCs w:val="24"/>
          <w:lang w:eastAsia="en-GB"/>
          <w14:ligatures w14:val="none"/>
        </w:rPr>
        <w:t xml:space="preserve">importación de muestras </w:t>
      </w:r>
      <w:r w:rsidR="00A0035C">
        <w:rPr>
          <w:rFonts w:ascii="Times New Roman" w:eastAsia="Times New Roman" w:hAnsi="Times New Roman" w:cs="Times New Roman"/>
          <w:b/>
          <w:bCs/>
          <w:kern w:val="0"/>
          <w:sz w:val="24"/>
          <w:szCs w:val="24"/>
          <w:lang w:eastAsia="en-GB"/>
          <w14:ligatures w14:val="none"/>
        </w:rPr>
        <w:t xml:space="preserve">sin registro o notificación </w:t>
      </w:r>
      <w:r w:rsidRPr="007C307D">
        <w:rPr>
          <w:rFonts w:ascii="Times New Roman" w:eastAsia="Times New Roman" w:hAnsi="Times New Roman" w:cs="Times New Roman"/>
          <w:b/>
          <w:bCs/>
          <w:kern w:val="0"/>
          <w:sz w:val="24"/>
          <w:szCs w:val="24"/>
          <w:lang w:eastAsia="en-GB"/>
          <w14:ligatures w14:val="none"/>
        </w:rPr>
        <w:t>de productos químicos</w:t>
      </w:r>
      <w:r w:rsidR="00A0035C">
        <w:rPr>
          <w:rFonts w:ascii="Times New Roman" w:eastAsia="Times New Roman" w:hAnsi="Times New Roman" w:cs="Times New Roman"/>
          <w:b/>
          <w:bCs/>
          <w:kern w:val="0"/>
          <w:sz w:val="24"/>
          <w:szCs w:val="24"/>
          <w:lang w:eastAsia="en-GB"/>
          <w14:ligatures w14:val="none"/>
        </w:rPr>
        <w:t>.</w:t>
      </w:r>
    </w:p>
    <w:bookmarkEnd w:id="151"/>
    <w:p w14:paraId="20ACBEF0" w14:textId="77777777" w:rsidR="00876DCD" w:rsidRPr="00AC4E19" w:rsidRDefault="00876DC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6D3A79B6" w14:textId="62F08BF6" w:rsidR="009C2C74" w:rsidRPr="00AC4E19" w:rsidRDefault="00A0035C" w:rsidP="00EF07B2">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18.3.1. </w:t>
      </w:r>
      <w:r w:rsidRPr="00BF5F1D">
        <w:rPr>
          <w:rFonts w:ascii="Times New Roman" w:eastAsia="Times New Roman" w:hAnsi="Times New Roman" w:cs="Times New Roman"/>
          <w:b/>
          <w:bCs/>
          <w:kern w:val="0"/>
          <w:sz w:val="24"/>
          <w:szCs w:val="24"/>
          <w:lang w:eastAsia="en-GB"/>
          <w14:ligatures w14:val="none"/>
        </w:rPr>
        <w:t>Presentación de la solicitud.</w:t>
      </w:r>
      <w:r>
        <w:rPr>
          <w:rFonts w:ascii="Times New Roman" w:eastAsia="Times New Roman" w:hAnsi="Times New Roman" w:cs="Times New Roman"/>
          <w:kern w:val="0"/>
          <w:sz w:val="24"/>
          <w:szCs w:val="24"/>
          <w:lang w:eastAsia="en-GB"/>
          <w14:ligatures w14:val="none"/>
        </w:rPr>
        <w:t xml:space="preserve"> </w:t>
      </w:r>
      <w:r w:rsidR="009C2C74" w:rsidRPr="009C2C74">
        <w:rPr>
          <w:rFonts w:ascii="Times New Roman" w:eastAsia="Times New Roman" w:hAnsi="Times New Roman" w:cs="Times New Roman"/>
          <w:kern w:val="0"/>
          <w:sz w:val="24"/>
          <w:szCs w:val="24"/>
          <w:lang w:eastAsia="en-GB"/>
          <w14:ligatures w14:val="none"/>
        </w:rPr>
        <w:t>Para gestionar la solicitud de</w:t>
      </w:r>
      <w:r w:rsidR="009C2C74">
        <w:rPr>
          <w:rFonts w:ascii="Times New Roman" w:eastAsia="Times New Roman" w:hAnsi="Times New Roman" w:cs="Times New Roman"/>
          <w:kern w:val="0"/>
          <w:sz w:val="24"/>
          <w:szCs w:val="24"/>
          <w:lang w:eastAsia="en-GB"/>
          <w14:ligatures w14:val="none"/>
        </w:rPr>
        <w:t xml:space="preserve"> autorización de</w:t>
      </w:r>
      <w:r w:rsidR="009C2C74" w:rsidRPr="009C2C74">
        <w:rPr>
          <w:rFonts w:ascii="Times New Roman" w:eastAsia="Times New Roman" w:hAnsi="Times New Roman" w:cs="Times New Roman"/>
          <w:kern w:val="0"/>
          <w:sz w:val="24"/>
          <w:szCs w:val="24"/>
          <w:lang w:eastAsia="en-GB"/>
          <w14:ligatures w14:val="none"/>
        </w:rPr>
        <w:t xml:space="preserve"> importación de muestras de productos químicos que no cuenten con registro o notificación, el solicitante deberá enviar los requisitos establecidos en los incisos 18.2.1 al 18.2.</w:t>
      </w:r>
      <w:r w:rsidR="007747FD">
        <w:rPr>
          <w:rFonts w:ascii="Times New Roman" w:eastAsia="Times New Roman" w:hAnsi="Times New Roman" w:cs="Times New Roman"/>
          <w:kern w:val="0"/>
          <w:sz w:val="24"/>
          <w:szCs w:val="24"/>
          <w:lang w:eastAsia="en-GB"/>
          <w14:ligatures w14:val="none"/>
        </w:rPr>
        <w:t>8</w:t>
      </w:r>
      <w:r w:rsidR="009C2C74" w:rsidRPr="009C2C74">
        <w:rPr>
          <w:rFonts w:ascii="Times New Roman" w:eastAsia="Times New Roman" w:hAnsi="Times New Roman" w:cs="Times New Roman"/>
          <w:kern w:val="0"/>
          <w:sz w:val="24"/>
          <w:szCs w:val="24"/>
          <w:lang w:eastAsia="en-GB"/>
          <w14:ligatures w14:val="none"/>
        </w:rPr>
        <w:t xml:space="preserve"> del presente reglamento al correo electrónico drpi</w:t>
      </w:r>
      <w:r w:rsidR="007747FD">
        <w:rPr>
          <w:rFonts w:ascii="Times New Roman" w:eastAsia="Times New Roman" w:hAnsi="Times New Roman" w:cs="Times New Roman"/>
          <w:kern w:val="0"/>
          <w:sz w:val="24"/>
          <w:szCs w:val="24"/>
          <w:lang w:eastAsia="en-GB"/>
          <w14:ligatures w14:val="none"/>
        </w:rPr>
        <w:t>r</w:t>
      </w:r>
      <w:r w:rsidR="009C2C74" w:rsidRPr="009C2C74">
        <w:rPr>
          <w:rFonts w:ascii="Times New Roman" w:eastAsia="Times New Roman" w:hAnsi="Times New Roman" w:cs="Times New Roman"/>
          <w:kern w:val="0"/>
          <w:sz w:val="24"/>
          <w:szCs w:val="24"/>
          <w:lang w:eastAsia="en-GB"/>
          <w14:ligatures w14:val="none"/>
        </w:rPr>
        <w:t>s.atencioncliente@misalud.go.cr, o a través del portal 'Regístrelo', una vez que este se encuentre habilitado</w:t>
      </w:r>
      <w:r w:rsidR="009C2C74">
        <w:rPr>
          <w:rFonts w:ascii="Times New Roman" w:eastAsia="Times New Roman" w:hAnsi="Times New Roman" w:cs="Times New Roman"/>
          <w:kern w:val="0"/>
          <w:sz w:val="24"/>
          <w:szCs w:val="24"/>
          <w:lang w:eastAsia="en-GB"/>
          <w14:ligatures w14:val="none"/>
        </w:rPr>
        <w:t>.</w:t>
      </w:r>
    </w:p>
    <w:p w14:paraId="090FAD87" w14:textId="77777777" w:rsidR="00A57392" w:rsidRPr="00AC4E19" w:rsidRDefault="00A57392"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478BB2F3" w14:textId="4E4C278B" w:rsidR="004D2082" w:rsidRDefault="00A0035C" w:rsidP="00EF07B2">
      <w:pPr>
        <w:spacing w:after="0" w:line="360" w:lineRule="auto"/>
        <w:jc w:val="both"/>
        <w:rPr>
          <w:rFonts w:ascii="Times New Roman" w:eastAsia="Times New Roman" w:hAnsi="Times New Roman" w:cs="Times New Roman"/>
          <w:kern w:val="0"/>
          <w:sz w:val="24"/>
          <w:szCs w:val="24"/>
          <w:lang w:eastAsia="en-GB"/>
          <w14:ligatures w14:val="none"/>
        </w:rPr>
      </w:pPr>
      <w:bookmarkStart w:id="152" w:name="_Hlk207540472"/>
      <w:r>
        <w:rPr>
          <w:rFonts w:ascii="Times New Roman" w:eastAsia="Times New Roman" w:hAnsi="Times New Roman" w:cs="Times New Roman"/>
          <w:kern w:val="0"/>
          <w:sz w:val="24"/>
          <w:szCs w:val="24"/>
          <w:lang w:eastAsia="en-GB"/>
          <w14:ligatures w14:val="none"/>
        </w:rPr>
        <w:t xml:space="preserve">18.3.2. </w:t>
      </w:r>
      <w:r w:rsidR="004D33B4" w:rsidRPr="00BF5F1D">
        <w:rPr>
          <w:rFonts w:ascii="Times New Roman" w:eastAsia="Times New Roman" w:hAnsi="Times New Roman" w:cs="Times New Roman"/>
          <w:b/>
          <w:bCs/>
          <w:kern w:val="0"/>
          <w:sz w:val="24"/>
          <w:szCs w:val="24"/>
          <w:lang w:eastAsia="en-GB"/>
          <w14:ligatures w14:val="none"/>
        </w:rPr>
        <w:t>Admisibilidad.</w:t>
      </w:r>
      <w:r w:rsidR="004D33B4">
        <w:rPr>
          <w:rFonts w:ascii="Times New Roman" w:eastAsia="Times New Roman" w:hAnsi="Times New Roman" w:cs="Times New Roman"/>
          <w:kern w:val="0"/>
          <w:sz w:val="24"/>
          <w:szCs w:val="24"/>
          <w:lang w:eastAsia="en-GB"/>
          <w14:ligatures w14:val="none"/>
        </w:rPr>
        <w:t xml:space="preserve"> </w:t>
      </w:r>
      <w:bookmarkEnd w:id="152"/>
      <w:r>
        <w:rPr>
          <w:rFonts w:ascii="Times New Roman" w:eastAsia="Times New Roman" w:hAnsi="Times New Roman" w:cs="Times New Roman"/>
          <w:kern w:val="0"/>
          <w:sz w:val="24"/>
          <w:szCs w:val="24"/>
          <w:lang w:eastAsia="en-GB"/>
          <w14:ligatures w14:val="none"/>
        </w:rPr>
        <w:t>Una vez presentada la solicitud de importación de muestras sin registro o notificación, la</w:t>
      </w:r>
      <w:r w:rsidR="00357E97" w:rsidRPr="00AC4E19">
        <w:rPr>
          <w:rFonts w:ascii="Times New Roman" w:eastAsia="Times New Roman" w:hAnsi="Times New Roman" w:cs="Times New Roman"/>
          <w:kern w:val="0"/>
          <w:sz w:val="24"/>
          <w:szCs w:val="24"/>
          <w:lang w:eastAsia="en-GB"/>
          <w14:ligatures w14:val="none"/>
        </w:rPr>
        <w:t xml:space="preserve"> DRPIS</w:t>
      </w:r>
      <w:r w:rsidR="004D2082" w:rsidRPr="004D2082">
        <w:rPr>
          <w:rFonts w:ascii="Times New Roman" w:eastAsia="Times New Roman" w:hAnsi="Times New Roman" w:cs="Times New Roman"/>
          <w:kern w:val="0"/>
          <w:sz w:val="24"/>
          <w:szCs w:val="24"/>
          <w:lang w:eastAsia="en-GB"/>
          <w14:ligatures w14:val="none"/>
        </w:rPr>
        <w:t xml:space="preserve"> debe realizar una revisión de admisibilidad, para lo cual verificará que, </w:t>
      </w:r>
      <w:r w:rsidR="004D2082">
        <w:rPr>
          <w:rFonts w:ascii="Times New Roman" w:eastAsia="Times New Roman" w:hAnsi="Times New Roman" w:cs="Times New Roman"/>
          <w:kern w:val="0"/>
          <w:sz w:val="24"/>
          <w:szCs w:val="24"/>
          <w:lang w:eastAsia="en-GB"/>
          <w14:ligatures w14:val="none"/>
        </w:rPr>
        <w:t xml:space="preserve">que </w:t>
      </w:r>
      <w:r w:rsidR="004D2082" w:rsidRPr="004D2082">
        <w:rPr>
          <w:rFonts w:ascii="Times New Roman" w:eastAsia="Times New Roman" w:hAnsi="Times New Roman" w:cs="Times New Roman"/>
          <w:kern w:val="0"/>
          <w:sz w:val="24"/>
          <w:szCs w:val="24"/>
          <w:lang w:eastAsia="en-GB"/>
          <w14:ligatures w14:val="none"/>
        </w:rPr>
        <w:t xml:space="preserve">la solicitud </w:t>
      </w:r>
      <w:r w:rsidR="004D2082">
        <w:rPr>
          <w:rFonts w:ascii="Times New Roman" w:eastAsia="Times New Roman" w:hAnsi="Times New Roman" w:cs="Times New Roman"/>
          <w:kern w:val="0"/>
          <w:sz w:val="24"/>
          <w:szCs w:val="24"/>
          <w:lang w:eastAsia="en-GB"/>
          <w14:ligatures w14:val="none"/>
        </w:rPr>
        <w:t>aporte</w:t>
      </w:r>
      <w:r w:rsidR="004D2082" w:rsidRPr="004D2082">
        <w:rPr>
          <w:rFonts w:ascii="Times New Roman" w:eastAsia="Times New Roman" w:hAnsi="Times New Roman" w:cs="Times New Roman"/>
          <w:kern w:val="0"/>
          <w:sz w:val="24"/>
          <w:szCs w:val="24"/>
          <w:lang w:eastAsia="en-GB"/>
          <w14:ligatures w14:val="none"/>
        </w:rPr>
        <w:t xml:space="preserve"> de forma correcta y en su totalidad, los requisitos previstos en este reglamento </w:t>
      </w:r>
      <w:r w:rsidR="004D2082">
        <w:rPr>
          <w:rFonts w:ascii="Times New Roman" w:eastAsia="Times New Roman" w:hAnsi="Times New Roman" w:cs="Times New Roman"/>
          <w:kern w:val="0"/>
          <w:sz w:val="24"/>
          <w:szCs w:val="24"/>
          <w:lang w:eastAsia="en-GB"/>
          <w14:ligatures w14:val="none"/>
        </w:rPr>
        <w:t>para la autorización de importación</w:t>
      </w:r>
      <w:r w:rsidR="004D2082" w:rsidRPr="004D2082">
        <w:rPr>
          <w:rFonts w:ascii="Times New Roman" w:eastAsia="Times New Roman" w:hAnsi="Times New Roman" w:cs="Times New Roman"/>
          <w:kern w:val="0"/>
          <w:sz w:val="24"/>
          <w:szCs w:val="24"/>
          <w:lang w:eastAsia="en-GB"/>
          <w14:ligatures w14:val="none"/>
        </w:rPr>
        <w:t>, sin analizar el contenido de fondo de tal información.</w:t>
      </w:r>
    </w:p>
    <w:p w14:paraId="394C20A9" w14:textId="77777777" w:rsidR="004D2082" w:rsidRDefault="004D2082"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289014B7" w14:textId="003E1F67" w:rsidR="004D2082" w:rsidRDefault="004D2082" w:rsidP="00EF07B2">
      <w:pPr>
        <w:spacing w:after="0" w:line="360" w:lineRule="auto"/>
        <w:jc w:val="both"/>
        <w:rPr>
          <w:rFonts w:ascii="Times New Roman" w:eastAsia="Times New Roman" w:hAnsi="Times New Roman" w:cs="Times New Roman"/>
          <w:kern w:val="0"/>
          <w:sz w:val="24"/>
          <w:szCs w:val="24"/>
          <w:lang w:eastAsia="en-GB"/>
          <w14:ligatures w14:val="none"/>
        </w:rPr>
      </w:pPr>
      <w:r w:rsidRPr="004D2082">
        <w:rPr>
          <w:rFonts w:ascii="Times New Roman" w:eastAsia="Times New Roman" w:hAnsi="Times New Roman" w:cs="Times New Roman"/>
          <w:kern w:val="0"/>
          <w:sz w:val="24"/>
          <w:szCs w:val="24"/>
          <w:lang w:eastAsia="en-GB"/>
          <w14:ligatures w14:val="none"/>
        </w:rPr>
        <w:t xml:space="preserve">Para tales efectos, se debe realizar la revisión de admisibilidad de la solicitud en los siguientes </w:t>
      </w:r>
      <w:r>
        <w:rPr>
          <w:rFonts w:ascii="Times New Roman" w:eastAsia="Times New Roman" w:hAnsi="Times New Roman" w:cs="Times New Roman"/>
          <w:kern w:val="0"/>
          <w:sz w:val="24"/>
          <w:szCs w:val="24"/>
          <w:lang w:eastAsia="en-GB"/>
          <w14:ligatures w14:val="none"/>
        </w:rPr>
        <w:t>10</w:t>
      </w:r>
      <w:r w:rsidRPr="004D2082">
        <w:rPr>
          <w:rFonts w:ascii="Times New Roman" w:eastAsia="Times New Roman" w:hAnsi="Times New Roman" w:cs="Times New Roman"/>
          <w:kern w:val="0"/>
          <w:sz w:val="24"/>
          <w:szCs w:val="24"/>
          <w:lang w:eastAsia="en-GB"/>
          <w14:ligatures w14:val="none"/>
        </w:rPr>
        <w:t xml:space="preserve"> días naturales a </w:t>
      </w:r>
      <w:r>
        <w:rPr>
          <w:rFonts w:ascii="Times New Roman" w:eastAsia="Times New Roman" w:hAnsi="Times New Roman" w:cs="Times New Roman"/>
          <w:kern w:val="0"/>
          <w:sz w:val="24"/>
          <w:szCs w:val="24"/>
          <w:lang w:eastAsia="en-GB"/>
          <w14:ligatures w14:val="none"/>
        </w:rPr>
        <w:t>partir</w:t>
      </w:r>
      <w:r w:rsidRPr="004D2082">
        <w:rPr>
          <w:rFonts w:ascii="Times New Roman" w:eastAsia="Times New Roman" w:hAnsi="Times New Roman" w:cs="Times New Roman"/>
          <w:kern w:val="0"/>
          <w:sz w:val="24"/>
          <w:szCs w:val="24"/>
          <w:lang w:eastAsia="en-GB"/>
          <w14:ligatures w14:val="none"/>
        </w:rPr>
        <w:t xml:space="preserve"> de la recepción de esta.</w:t>
      </w:r>
    </w:p>
    <w:p w14:paraId="14A1035F" w14:textId="77777777" w:rsidR="004D2082" w:rsidRDefault="004D2082"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564A2D8C" w14:textId="77777777" w:rsidR="0053506A" w:rsidRDefault="004D2082" w:rsidP="00153208">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18.3.3. </w:t>
      </w:r>
      <w:r w:rsidRPr="00BF5F1D">
        <w:rPr>
          <w:rFonts w:ascii="Times New Roman" w:eastAsia="Times New Roman" w:hAnsi="Times New Roman" w:cs="Times New Roman"/>
          <w:b/>
          <w:bCs/>
          <w:kern w:val="0"/>
          <w:sz w:val="24"/>
          <w:szCs w:val="24"/>
          <w:lang w:eastAsia="en-GB"/>
          <w14:ligatures w14:val="none"/>
        </w:rPr>
        <w:t>Prevención única.</w:t>
      </w:r>
      <w:r>
        <w:rPr>
          <w:rFonts w:ascii="Times New Roman" w:eastAsia="Times New Roman" w:hAnsi="Times New Roman" w:cs="Times New Roman"/>
          <w:kern w:val="0"/>
          <w:sz w:val="24"/>
          <w:szCs w:val="24"/>
          <w:lang w:eastAsia="en-GB"/>
          <w14:ligatures w14:val="none"/>
        </w:rPr>
        <w:t xml:space="preserve"> Una vez presentada la solicitud de importación de muestras sin registro o notificación, dentro el plazo de 10 días naturales, </w:t>
      </w:r>
      <w:r w:rsidR="0053506A">
        <w:rPr>
          <w:rFonts w:ascii="Times New Roman" w:eastAsia="Times New Roman" w:hAnsi="Times New Roman" w:cs="Times New Roman"/>
          <w:kern w:val="0"/>
          <w:sz w:val="24"/>
          <w:szCs w:val="24"/>
          <w:lang w:eastAsia="en-GB"/>
          <w14:ligatures w14:val="none"/>
        </w:rPr>
        <w:t>en</w:t>
      </w:r>
      <w:r>
        <w:rPr>
          <w:rFonts w:ascii="Times New Roman" w:eastAsia="Times New Roman" w:hAnsi="Times New Roman" w:cs="Times New Roman"/>
          <w:kern w:val="0"/>
          <w:sz w:val="24"/>
          <w:szCs w:val="24"/>
          <w:lang w:eastAsia="en-GB"/>
          <w14:ligatures w14:val="none"/>
        </w:rPr>
        <w:t xml:space="preserve"> la fase de admisibilidad, la DRPIS debe prevenir por única vez al solicitante la presentación de cualquier documento faltante, subsanación o corrección de cualquier requisito relativo a la solicitud de autorización, otorgándole al solicitante un plazo de 10 días hábiles para el cumplimiento de los aspectos prevenidos, plazo que podrá prorrogarse por 5 días </w:t>
      </w:r>
      <w:r>
        <w:rPr>
          <w:rFonts w:ascii="Times New Roman" w:eastAsia="Times New Roman" w:hAnsi="Times New Roman" w:cs="Times New Roman"/>
          <w:kern w:val="0"/>
          <w:sz w:val="24"/>
          <w:szCs w:val="24"/>
          <w:lang w:eastAsia="en-GB"/>
          <w14:ligatures w14:val="none"/>
        </w:rPr>
        <w:lastRenderedPageBreak/>
        <w:t xml:space="preserve">hábiles adicionales y por única vez mediante una solicitud debidamente justificada, la cual debe presentarse dentro del plazo otorgado inicialmente. </w:t>
      </w:r>
    </w:p>
    <w:p w14:paraId="0FD4ACBF" w14:textId="77777777"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p>
    <w:p w14:paraId="422852A8" w14:textId="71F8DB0A" w:rsidR="00153208" w:rsidRPr="00AC4E19" w:rsidRDefault="004D2082" w:rsidP="00153208">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Tal prevención </w:t>
      </w:r>
      <w:r w:rsidR="00B74C3A" w:rsidRPr="00AC4E19">
        <w:rPr>
          <w:rFonts w:ascii="Times New Roman" w:eastAsia="Times New Roman" w:hAnsi="Times New Roman" w:cs="Times New Roman"/>
          <w:kern w:val="0"/>
          <w:sz w:val="24"/>
          <w:szCs w:val="24"/>
          <w:lang w:eastAsia="en-GB"/>
          <w14:ligatures w14:val="none"/>
        </w:rPr>
        <w:t>será notificad</w:t>
      </w:r>
      <w:r>
        <w:rPr>
          <w:rFonts w:ascii="Times New Roman" w:eastAsia="Times New Roman" w:hAnsi="Times New Roman" w:cs="Times New Roman"/>
          <w:kern w:val="0"/>
          <w:sz w:val="24"/>
          <w:szCs w:val="24"/>
          <w:lang w:eastAsia="en-GB"/>
          <w14:ligatures w14:val="none"/>
        </w:rPr>
        <w:t>a</w:t>
      </w:r>
      <w:r w:rsidR="00153208" w:rsidRPr="00AC4E19">
        <w:rPr>
          <w:rFonts w:ascii="Times New Roman" w:eastAsia="Times New Roman" w:hAnsi="Times New Roman" w:cs="Times New Roman"/>
          <w:kern w:val="0"/>
          <w:sz w:val="24"/>
          <w:szCs w:val="24"/>
          <w:lang w:eastAsia="en-GB"/>
          <w14:ligatures w14:val="none"/>
        </w:rPr>
        <w:t xml:space="preserve"> a través de los medios de contacto indicados en la solicitud, con el fin de que complete los requisitos omitidos, aclare o subsane la información presentada</w:t>
      </w:r>
      <w:r w:rsidR="0053506A">
        <w:rPr>
          <w:rFonts w:ascii="Times New Roman" w:eastAsia="Times New Roman" w:hAnsi="Times New Roman" w:cs="Times New Roman"/>
          <w:kern w:val="0"/>
          <w:sz w:val="24"/>
          <w:szCs w:val="24"/>
          <w:lang w:eastAsia="en-GB"/>
          <w14:ligatures w14:val="none"/>
        </w:rPr>
        <w:t>; además se suspenderá el cómputo del plazo de admisibilidad.</w:t>
      </w:r>
    </w:p>
    <w:p w14:paraId="1FF7C58F" w14:textId="77777777" w:rsidR="00153208" w:rsidRPr="00AC4E19" w:rsidRDefault="00153208" w:rsidP="00153208">
      <w:pPr>
        <w:spacing w:after="0" w:line="360" w:lineRule="auto"/>
        <w:jc w:val="both"/>
        <w:rPr>
          <w:rFonts w:ascii="Times New Roman" w:eastAsia="Times New Roman" w:hAnsi="Times New Roman" w:cs="Times New Roman"/>
          <w:kern w:val="0"/>
          <w:sz w:val="24"/>
          <w:szCs w:val="24"/>
          <w:lang w:eastAsia="en-GB"/>
          <w14:ligatures w14:val="none"/>
        </w:rPr>
      </w:pPr>
    </w:p>
    <w:p w14:paraId="01C9C77C" w14:textId="7C478E34"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bookmarkStart w:id="153" w:name="_Hlk207540496"/>
      <w:r>
        <w:rPr>
          <w:rFonts w:ascii="Times New Roman" w:eastAsia="Times New Roman" w:hAnsi="Times New Roman" w:cs="Times New Roman"/>
          <w:kern w:val="0"/>
          <w:sz w:val="24"/>
          <w:szCs w:val="24"/>
          <w:lang w:eastAsia="en-GB"/>
          <w14:ligatures w14:val="none"/>
        </w:rPr>
        <w:t>18.3.4.</w:t>
      </w:r>
      <w:r w:rsidRPr="0053506A">
        <w:t xml:space="preserve"> </w:t>
      </w:r>
      <w:r w:rsidRPr="00BF5F1D">
        <w:rPr>
          <w:rFonts w:ascii="Times New Roman" w:eastAsia="Times New Roman" w:hAnsi="Times New Roman" w:cs="Times New Roman"/>
          <w:b/>
          <w:bCs/>
          <w:kern w:val="0"/>
          <w:sz w:val="24"/>
          <w:szCs w:val="24"/>
          <w:lang w:eastAsia="en-GB"/>
          <w14:ligatures w14:val="none"/>
        </w:rPr>
        <w:t>Archivo de la gestión en etapa de admisibilidad.</w:t>
      </w:r>
      <w:bookmarkEnd w:id="153"/>
      <w:r w:rsidRPr="0053506A">
        <w:rPr>
          <w:rFonts w:ascii="Times New Roman" w:eastAsia="Times New Roman" w:hAnsi="Times New Roman" w:cs="Times New Roman"/>
          <w:kern w:val="0"/>
          <w:sz w:val="24"/>
          <w:szCs w:val="24"/>
          <w:lang w:eastAsia="en-GB"/>
          <w14:ligatures w14:val="none"/>
        </w:rPr>
        <w:t xml:space="preserve"> Vencido el plazo otorgado al solicitante en el inciso anterior, si </w:t>
      </w:r>
      <w:r>
        <w:rPr>
          <w:rFonts w:ascii="Times New Roman" w:eastAsia="Times New Roman" w:hAnsi="Times New Roman" w:cs="Times New Roman"/>
          <w:kern w:val="0"/>
          <w:sz w:val="24"/>
          <w:szCs w:val="24"/>
          <w:lang w:eastAsia="en-GB"/>
          <w14:ligatures w14:val="none"/>
        </w:rPr>
        <w:t>la DRPIS</w:t>
      </w:r>
      <w:r w:rsidRPr="0053506A">
        <w:rPr>
          <w:rFonts w:ascii="Times New Roman" w:eastAsia="Times New Roman" w:hAnsi="Times New Roman" w:cs="Times New Roman"/>
          <w:kern w:val="0"/>
          <w:sz w:val="24"/>
          <w:szCs w:val="24"/>
          <w:lang w:eastAsia="en-GB"/>
          <w14:ligatures w14:val="none"/>
        </w:rPr>
        <w:t xml:space="preserve"> verifican que los incumplimientos o inconsistencias originales no fueron subsanados por </w:t>
      </w:r>
      <w:r>
        <w:rPr>
          <w:rFonts w:ascii="Times New Roman" w:eastAsia="Times New Roman" w:hAnsi="Times New Roman" w:cs="Times New Roman"/>
          <w:kern w:val="0"/>
          <w:sz w:val="24"/>
          <w:szCs w:val="24"/>
          <w:lang w:eastAsia="en-GB"/>
          <w14:ligatures w14:val="none"/>
        </w:rPr>
        <w:t>parte</w:t>
      </w:r>
      <w:r w:rsidRPr="0053506A">
        <w:rPr>
          <w:rFonts w:ascii="Times New Roman" w:eastAsia="Times New Roman" w:hAnsi="Times New Roman" w:cs="Times New Roman"/>
          <w:kern w:val="0"/>
          <w:sz w:val="24"/>
          <w:szCs w:val="24"/>
          <w:lang w:eastAsia="en-GB"/>
          <w14:ligatures w14:val="none"/>
        </w:rPr>
        <w:t xml:space="preserve"> del solicitante en su totalidad, ordenará el archivo definitivo de la gestión, acto que debe comunicársele al solicitante a través del correo electrónico aportado.</w:t>
      </w:r>
    </w:p>
    <w:p w14:paraId="3495CC5A" w14:textId="77777777"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p>
    <w:p w14:paraId="1240961F" w14:textId="72D740CB"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bookmarkStart w:id="154" w:name="_Hlk207540509"/>
      <w:r>
        <w:rPr>
          <w:rFonts w:ascii="Times New Roman" w:eastAsia="Times New Roman" w:hAnsi="Times New Roman" w:cs="Times New Roman"/>
          <w:kern w:val="0"/>
          <w:sz w:val="24"/>
          <w:szCs w:val="24"/>
          <w:lang w:eastAsia="en-GB"/>
          <w14:ligatures w14:val="none"/>
        </w:rPr>
        <w:t xml:space="preserve">18.3.5. </w:t>
      </w:r>
      <w:r w:rsidRPr="00BF5F1D">
        <w:rPr>
          <w:rFonts w:ascii="Times New Roman" w:eastAsia="Times New Roman" w:hAnsi="Times New Roman" w:cs="Times New Roman"/>
          <w:b/>
          <w:bCs/>
          <w:kern w:val="0"/>
          <w:sz w:val="24"/>
          <w:szCs w:val="24"/>
          <w:lang w:eastAsia="en-GB"/>
          <w14:ligatures w14:val="none"/>
        </w:rPr>
        <w:t>Evaluación y resolución.</w:t>
      </w:r>
      <w:bookmarkEnd w:id="154"/>
      <w:r w:rsidRPr="0053506A">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La DRPIS</w:t>
      </w:r>
      <w:r w:rsidRPr="0053506A">
        <w:rPr>
          <w:rFonts w:ascii="Times New Roman" w:eastAsia="Times New Roman" w:hAnsi="Times New Roman" w:cs="Times New Roman"/>
          <w:kern w:val="0"/>
          <w:sz w:val="24"/>
          <w:szCs w:val="24"/>
          <w:lang w:eastAsia="en-GB"/>
          <w14:ligatures w14:val="none"/>
        </w:rPr>
        <w:t xml:space="preserve"> será </w:t>
      </w:r>
      <w:r>
        <w:rPr>
          <w:rFonts w:ascii="Times New Roman" w:eastAsia="Times New Roman" w:hAnsi="Times New Roman" w:cs="Times New Roman"/>
          <w:kern w:val="0"/>
          <w:sz w:val="24"/>
          <w:szCs w:val="24"/>
          <w:lang w:eastAsia="en-GB"/>
          <w14:ligatures w14:val="none"/>
        </w:rPr>
        <w:t>la dirección</w:t>
      </w:r>
      <w:r w:rsidRPr="0053506A">
        <w:rPr>
          <w:rFonts w:ascii="Times New Roman" w:eastAsia="Times New Roman" w:hAnsi="Times New Roman" w:cs="Times New Roman"/>
          <w:kern w:val="0"/>
          <w:sz w:val="24"/>
          <w:szCs w:val="24"/>
          <w:lang w:eastAsia="en-GB"/>
          <w14:ligatures w14:val="none"/>
        </w:rPr>
        <w:t xml:space="preserve"> competente de efectuar la revisión de los aspectos de fondo de las autorizaciones solicitadas, por lo anterior deberá realizar la revisión de todos los documentos aportados y análisis de los requisitos dispuestos en el presente reglamento.</w:t>
      </w:r>
    </w:p>
    <w:p w14:paraId="3ECF8FE6" w14:textId="77777777"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p>
    <w:p w14:paraId="6347E3EC" w14:textId="1C477445"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También; </w:t>
      </w:r>
      <w:r w:rsidRPr="0053506A">
        <w:rPr>
          <w:rFonts w:ascii="Times New Roman" w:eastAsia="Times New Roman" w:hAnsi="Times New Roman" w:cs="Times New Roman"/>
          <w:kern w:val="0"/>
          <w:sz w:val="24"/>
          <w:szCs w:val="24"/>
          <w:lang w:eastAsia="en-GB"/>
          <w14:ligatures w14:val="none"/>
        </w:rPr>
        <w:t xml:space="preserve">será </w:t>
      </w:r>
      <w:r>
        <w:rPr>
          <w:rFonts w:ascii="Times New Roman" w:eastAsia="Times New Roman" w:hAnsi="Times New Roman" w:cs="Times New Roman"/>
          <w:kern w:val="0"/>
          <w:sz w:val="24"/>
          <w:szCs w:val="24"/>
          <w:lang w:eastAsia="en-GB"/>
          <w14:ligatures w14:val="none"/>
        </w:rPr>
        <w:t>la</w:t>
      </w:r>
      <w:r w:rsidRPr="0053506A">
        <w:rPr>
          <w:rFonts w:ascii="Times New Roman" w:eastAsia="Times New Roman" w:hAnsi="Times New Roman" w:cs="Times New Roman"/>
          <w:kern w:val="0"/>
          <w:sz w:val="24"/>
          <w:szCs w:val="24"/>
          <w:lang w:eastAsia="en-GB"/>
          <w14:ligatures w14:val="none"/>
        </w:rPr>
        <w:t xml:space="preserve"> encargad</w:t>
      </w:r>
      <w:r>
        <w:rPr>
          <w:rFonts w:ascii="Times New Roman" w:eastAsia="Times New Roman" w:hAnsi="Times New Roman" w:cs="Times New Roman"/>
          <w:kern w:val="0"/>
          <w:sz w:val="24"/>
          <w:szCs w:val="24"/>
          <w:lang w:eastAsia="en-GB"/>
          <w14:ligatures w14:val="none"/>
        </w:rPr>
        <w:t>a</w:t>
      </w:r>
      <w:r w:rsidRPr="0053506A">
        <w:rPr>
          <w:rFonts w:ascii="Times New Roman" w:eastAsia="Times New Roman" w:hAnsi="Times New Roman" w:cs="Times New Roman"/>
          <w:kern w:val="0"/>
          <w:sz w:val="24"/>
          <w:szCs w:val="24"/>
          <w:lang w:eastAsia="en-GB"/>
          <w14:ligatures w14:val="none"/>
        </w:rPr>
        <w:t xml:space="preserve"> de emitir </w:t>
      </w:r>
      <w:r>
        <w:rPr>
          <w:rFonts w:ascii="Times New Roman" w:eastAsia="Times New Roman" w:hAnsi="Times New Roman" w:cs="Times New Roman"/>
          <w:kern w:val="0"/>
          <w:sz w:val="24"/>
          <w:szCs w:val="24"/>
          <w:lang w:eastAsia="en-GB"/>
          <w14:ligatures w14:val="none"/>
        </w:rPr>
        <w:t>la autorización de importación de muestras sin registro o notificación</w:t>
      </w:r>
      <w:r w:rsidRPr="0053506A">
        <w:rPr>
          <w:rFonts w:ascii="Times New Roman" w:eastAsia="Times New Roman" w:hAnsi="Times New Roman" w:cs="Times New Roman"/>
          <w:kern w:val="0"/>
          <w:sz w:val="24"/>
          <w:szCs w:val="24"/>
          <w:lang w:eastAsia="en-GB"/>
          <w14:ligatures w14:val="none"/>
        </w:rPr>
        <w:t xml:space="preserve">, dicha resolución será firmada por </w:t>
      </w:r>
      <w:r w:rsidR="009C2C74">
        <w:rPr>
          <w:rFonts w:ascii="Times New Roman" w:eastAsia="Times New Roman" w:hAnsi="Times New Roman" w:cs="Times New Roman"/>
          <w:kern w:val="0"/>
          <w:sz w:val="24"/>
          <w:szCs w:val="24"/>
          <w:lang w:eastAsia="en-GB"/>
          <w14:ligatures w14:val="none"/>
        </w:rPr>
        <w:t>el director de la DRPIS</w:t>
      </w:r>
      <w:r w:rsidRPr="0053506A">
        <w:rPr>
          <w:rFonts w:ascii="Times New Roman" w:eastAsia="Times New Roman" w:hAnsi="Times New Roman" w:cs="Times New Roman"/>
          <w:kern w:val="0"/>
          <w:sz w:val="24"/>
          <w:szCs w:val="24"/>
          <w:lang w:eastAsia="en-GB"/>
          <w14:ligatures w14:val="none"/>
        </w:rPr>
        <w:t xml:space="preserve">, en la que resuelve la autorización solicitada, misma que será notificada al solicitante a través del correo electrónico </w:t>
      </w:r>
      <w:r w:rsidR="00A74B8C">
        <w:rPr>
          <w:rFonts w:ascii="Times New Roman" w:eastAsia="Times New Roman" w:hAnsi="Times New Roman" w:cs="Times New Roman"/>
          <w:kern w:val="0"/>
          <w:sz w:val="24"/>
          <w:szCs w:val="24"/>
          <w:lang w:eastAsia="en-GB"/>
          <w14:ligatures w14:val="none"/>
        </w:rPr>
        <w:t>aportado</w:t>
      </w:r>
      <w:r w:rsidRPr="0053506A">
        <w:rPr>
          <w:rFonts w:ascii="Times New Roman" w:eastAsia="Times New Roman" w:hAnsi="Times New Roman" w:cs="Times New Roman"/>
          <w:kern w:val="0"/>
          <w:sz w:val="24"/>
          <w:szCs w:val="24"/>
          <w:lang w:eastAsia="en-GB"/>
          <w14:ligatures w14:val="none"/>
        </w:rPr>
        <w:t xml:space="preserve">, en el plazo de </w:t>
      </w:r>
      <w:r w:rsidR="00A74B8C">
        <w:rPr>
          <w:rFonts w:ascii="Times New Roman" w:eastAsia="Times New Roman" w:hAnsi="Times New Roman" w:cs="Times New Roman"/>
          <w:kern w:val="0"/>
          <w:sz w:val="24"/>
          <w:szCs w:val="24"/>
          <w:lang w:eastAsia="en-GB"/>
          <w14:ligatures w14:val="none"/>
        </w:rPr>
        <w:t>10</w:t>
      </w:r>
      <w:r w:rsidRPr="0053506A">
        <w:rPr>
          <w:rFonts w:ascii="Times New Roman" w:eastAsia="Times New Roman" w:hAnsi="Times New Roman" w:cs="Times New Roman"/>
          <w:kern w:val="0"/>
          <w:sz w:val="24"/>
          <w:szCs w:val="24"/>
          <w:lang w:eastAsia="en-GB"/>
          <w14:ligatures w14:val="none"/>
        </w:rPr>
        <w:t xml:space="preserve"> días naturales posteriores a la recepción de la solicitud.</w:t>
      </w:r>
    </w:p>
    <w:p w14:paraId="1AB94043" w14:textId="77777777" w:rsidR="0053506A" w:rsidRDefault="0053506A" w:rsidP="00153208">
      <w:pPr>
        <w:spacing w:after="0" w:line="360" w:lineRule="auto"/>
        <w:jc w:val="both"/>
        <w:rPr>
          <w:rFonts w:ascii="Times New Roman" w:eastAsia="Times New Roman" w:hAnsi="Times New Roman" w:cs="Times New Roman"/>
          <w:kern w:val="0"/>
          <w:sz w:val="24"/>
          <w:szCs w:val="24"/>
          <w:lang w:eastAsia="en-GB"/>
          <w14:ligatures w14:val="none"/>
        </w:rPr>
      </w:pPr>
    </w:p>
    <w:p w14:paraId="55C3ACFB" w14:textId="47351E3F" w:rsidR="00357E97" w:rsidRDefault="00A74B8C" w:rsidP="00357E97">
      <w:pPr>
        <w:spacing w:after="0" w:line="360" w:lineRule="auto"/>
        <w:jc w:val="both"/>
        <w:rPr>
          <w:rFonts w:ascii="Times New Roman" w:eastAsia="Times New Roman" w:hAnsi="Times New Roman" w:cs="Times New Roman"/>
          <w:kern w:val="0"/>
          <w:sz w:val="24"/>
          <w:szCs w:val="24"/>
          <w:lang w:eastAsia="en-GB"/>
          <w14:ligatures w14:val="none"/>
        </w:rPr>
      </w:pPr>
      <w:bookmarkStart w:id="155" w:name="_Hlk207540525"/>
      <w:r>
        <w:rPr>
          <w:rFonts w:ascii="Times New Roman" w:eastAsia="Times New Roman" w:hAnsi="Times New Roman" w:cs="Times New Roman"/>
          <w:kern w:val="0"/>
          <w:sz w:val="24"/>
          <w:szCs w:val="24"/>
          <w:lang w:eastAsia="en-GB"/>
          <w14:ligatures w14:val="none"/>
        </w:rPr>
        <w:t xml:space="preserve">18.3.6. </w:t>
      </w:r>
      <w:r w:rsidRPr="00BF5F1D">
        <w:rPr>
          <w:rFonts w:ascii="Times New Roman" w:eastAsia="Times New Roman" w:hAnsi="Times New Roman" w:cs="Times New Roman"/>
          <w:b/>
          <w:bCs/>
          <w:kern w:val="0"/>
          <w:sz w:val="24"/>
          <w:szCs w:val="24"/>
          <w:lang w:eastAsia="en-GB"/>
          <w14:ligatures w14:val="none"/>
        </w:rPr>
        <w:t>Solicitud de aclaración o adición de información.</w:t>
      </w:r>
      <w:r w:rsidRPr="00A74B8C">
        <w:rPr>
          <w:rFonts w:ascii="Times New Roman" w:eastAsia="Times New Roman" w:hAnsi="Times New Roman" w:cs="Times New Roman"/>
          <w:kern w:val="0"/>
          <w:sz w:val="24"/>
          <w:szCs w:val="24"/>
          <w:lang w:eastAsia="en-GB"/>
          <w14:ligatures w14:val="none"/>
        </w:rPr>
        <w:t xml:space="preserve"> </w:t>
      </w:r>
      <w:bookmarkEnd w:id="155"/>
      <w:r w:rsidRPr="00A74B8C">
        <w:rPr>
          <w:rFonts w:ascii="Times New Roman" w:eastAsia="Times New Roman" w:hAnsi="Times New Roman" w:cs="Times New Roman"/>
          <w:kern w:val="0"/>
          <w:sz w:val="24"/>
          <w:szCs w:val="24"/>
          <w:lang w:eastAsia="en-GB"/>
          <w14:ligatures w14:val="none"/>
        </w:rPr>
        <w:t xml:space="preserve">De manera excepcional </w:t>
      </w:r>
      <w:r>
        <w:rPr>
          <w:rFonts w:ascii="Times New Roman" w:eastAsia="Times New Roman" w:hAnsi="Times New Roman" w:cs="Times New Roman"/>
          <w:kern w:val="0"/>
          <w:sz w:val="24"/>
          <w:szCs w:val="24"/>
          <w:lang w:eastAsia="en-GB"/>
          <w14:ligatures w14:val="none"/>
        </w:rPr>
        <w:t>la DRPIS</w:t>
      </w:r>
      <w:r w:rsidRPr="00A74B8C">
        <w:rPr>
          <w:rFonts w:ascii="Times New Roman" w:eastAsia="Times New Roman" w:hAnsi="Times New Roman" w:cs="Times New Roman"/>
          <w:kern w:val="0"/>
          <w:sz w:val="24"/>
          <w:szCs w:val="24"/>
          <w:lang w:eastAsia="en-GB"/>
          <w14:ligatures w14:val="none"/>
        </w:rPr>
        <w:t xml:space="preserve"> tiene la facultad de solicitar, por una única vez y de manera justificada, </w:t>
      </w:r>
      <w:r>
        <w:rPr>
          <w:rFonts w:ascii="Times New Roman" w:eastAsia="Times New Roman" w:hAnsi="Times New Roman" w:cs="Times New Roman"/>
          <w:kern w:val="0"/>
          <w:sz w:val="24"/>
          <w:szCs w:val="24"/>
          <w:lang w:eastAsia="en-GB"/>
          <w14:ligatures w14:val="none"/>
        </w:rPr>
        <w:t>aclaraciones</w:t>
      </w:r>
      <w:r w:rsidRPr="00A74B8C">
        <w:rPr>
          <w:rFonts w:ascii="Times New Roman" w:eastAsia="Times New Roman" w:hAnsi="Times New Roman" w:cs="Times New Roman"/>
          <w:kern w:val="0"/>
          <w:sz w:val="24"/>
          <w:szCs w:val="24"/>
          <w:lang w:eastAsia="en-GB"/>
          <w14:ligatures w14:val="none"/>
        </w:rPr>
        <w:t xml:space="preserve"> e información adicional a la </w:t>
      </w:r>
      <w:r>
        <w:rPr>
          <w:rFonts w:ascii="Times New Roman" w:eastAsia="Times New Roman" w:hAnsi="Times New Roman" w:cs="Times New Roman"/>
          <w:kern w:val="0"/>
          <w:sz w:val="24"/>
          <w:szCs w:val="24"/>
          <w:lang w:eastAsia="en-GB"/>
          <w14:ligatures w14:val="none"/>
        </w:rPr>
        <w:t>aportada</w:t>
      </w:r>
      <w:r w:rsidRPr="00A74B8C">
        <w:rPr>
          <w:rFonts w:ascii="Times New Roman" w:eastAsia="Times New Roman" w:hAnsi="Times New Roman" w:cs="Times New Roman"/>
          <w:kern w:val="0"/>
          <w:sz w:val="24"/>
          <w:szCs w:val="24"/>
          <w:lang w:eastAsia="en-GB"/>
          <w14:ligatures w14:val="none"/>
        </w:rPr>
        <w:t xml:space="preserve"> en la solicitud de autorización, siempre y cuando esta información resulte imprescindible para poder realizar el análisis de fondo de la solicitud, sin que esto implique establecer requisitos adicionales a los establecidos previamente para cada tipo de autorización.</w:t>
      </w:r>
    </w:p>
    <w:p w14:paraId="51F41D1D" w14:textId="77777777" w:rsidR="00A74B8C" w:rsidRDefault="00A74B8C"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5ADB1941" w14:textId="164D0C1F" w:rsidR="00A74B8C" w:rsidRDefault="00A74B8C" w:rsidP="00357E97">
      <w:pPr>
        <w:spacing w:after="0" w:line="360" w:lineRule="auto"/>
        <w:jc w:val="both"/>
        <w:rPr>
          <w:rFonts w:ascii="Times New Roman" w:eastAsia="Times New Roman" w:hAnsi="Times New Roman" w:cs="Times New Roman"/>
          <w:kern w:val="0"/>
          <w:sz w:val="24"/>
          <w:szCs w:val="24"/>
          <w:lang w:eastAsia="en-GB"/>
          <w14:ligatures w14:val="none"/>
        </w:rPr>
      </w:pPr>
      <w:r w:rsidRPr="00A74B8C">
        <w:rPr>
          <w:rFonts w:ascii="Times New Roman" w:eastAsia="Times New Roman" w:hAnsi="Times New Roman" w:cs="Times New Roman"/>
          <w:kern w:val="0"/>
          <w:sz w:val="24"/>
          <w:szCs w:val="24"/>
          <w:lang w:eastAsia="en-GB"/>
          <w14:ligatures w14:val="none"/>
        </w:rPr>
        <w:t xml:space="preserve">Para tales efectos se le otorgará al solicitante un plazo de </w:t>
      </w:r>
      <w:r>
        <w:rPr>
          <w:rFonts w:ascii="Times New Roman" w:eastAsia="Times New Roman" w:hAnsi="Times New Roman" w:cs="Times New Roman"/>
          <w:kern w:val="0"/>
          <w:sz w:val="24"/>
          <w:szCs w:val="24"/>
          <w:lang w:eastAsia="en-GB"/>
          <w14:ligatures w14:val="none"/>
        </w:rPr>
        <w:t>10</w:t>
      </w:r>
      <w:r w:rsidRPr="00A74B8C">
        <w:rPr>
          <w:rFonts w:ascii="Times New Roman" w:eastAsia="Times New Roman" w:hAnsi="Times New Roman" w:cs="Times New Roman"/>
          <w:kern w:val="0"/>
          <w:sz w:val="24"/>
          <w:szCs w:val="24"/>
          <w:lang w:eastAsia="en-GB"/>
          <w14:ligatures w14:val="none"/>
        </w:rPr>
        <w:t xml:space="preserve"> días hábiles, que podrá prorrogarse a solicitud expresa y justificada de éste, por una única vez y por un plazo adicional igual, dicha solicitud debe presentarse dentro del plazo otorgado inicialmente. Si el solicitante no aporta la información requerida en el plazo otorgado se declarará sin lugar el trámite y se procede a su archivo.</w:t>
      </w:r>
    </w:p>
    <w:p w14:paraId="4ED4C324" w14:textId="77777777" w:rsidR="009C2C74" w:rsidRDefault="009C2C74"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1B9E6102" w14:textId="7520DA50" w:rsidR="00A74B8C" w:rsidRPr="00AC4E19" w:rsidRDefault="00A74B8C" w:rsidP="00357E97">
      <w:pPr>
        <w:spacing w:after="0" w:line="360" w:lineRule="auto"/>
        <w:jc w:val="both"/>
        <w:rPr>
          <w:rFonts w:ascii="Times New Roman" w:eastAsia="Times New Roman" w:hAnsi="Times New Roman" w:cs="Times New Roman"/>
          <w:kern w:val="0"/>
          <w:sz w:val="24"/>
          <w:szCs w:val="24"/>
          <w:lang w:eastAsia="en-GB"/>
          <w14:ligatures w14:val="none"/>
        </w:rPr>
      </w:pPr>
      <w:bookmarkStart w:id="156" w:name="_Hlk207540538"/>
      <w:r>
        <w:rPr>
          <w:rFonts w:ascii="Times New Roman" w:eastAsia="Times New Roman" w:hAnsi="Times New Roman" w:cs="Times New Roman"/>
          <w:kern w:val="0"/>
          <w:sz w:val="24"/>
          <w:szCs w:val="24"/>
          <w:lang w:eastAsia="en-GB"/>
          <w14:ligatures w14:val="none"/>
        </w:rPr>
        <w:lastRenderedPageBreak/>
        <w:t xml:space="preserve">18.3.7. </w:t>
      </w:r>
      <w:r w:rsidRPr="00BF5F1D">
        <w:rPr>
          <w:rFonts w:ascii="Times New Roman" w:eastAsia="Times New Roman" w:hAnsi="Times New Roman" w:cs="Times New Roman"/>
          <w:b/>
          <w:bCs/>
          <w:kern w:val="0"/>
          <w:sz w:val="24"/>
          <w:szCs w:val="24"/>
          <w:lang w:eastAsia="en-GB"/>
          <w14:ligatures w14:val="none"/>
        </w:rPr>
        <w:t>Etapa recursiva sobre la resolución dictada.</w:t>
      </w:r>
      <w:r w:rsidRPr="00A74B8C">
        <w:rPr>
          <w:rFonts w:ascii="Times New Roman" w:eastAsia="Times New Roman" w:hAnsi="Times New Roman" w:cs="Times New Roman"/>
          <w:kern w:val="0"/>
          <w:sz w:val="24"/>
          <w:szCs w:val="24"/>
          <w:lang w:eastAsia="en-GB"/>
          <w14:ligatures w14:val="none"/>
        </w:rPr>
        <w:t xml:space="preserve"> </w:t>
      </w:r>
      <w:bookmarkEnd w:id="156"/>
      <w:r w:rsidRPr="00A74B8C">
        <w:rPr>
          <w:rFonts w:ascii="Times New Roman" w:eastAsia="Times New Roman" w:hAnsi="Times New Roman" w:cs="Times New Roman"/>
          <w:kern w:val="0"/>
          <w:sz w:val="24"/>
          <w:szCs w:val="24"/>
          <w:lang w:eastAsia="en-GB"/>
          <w14:ligatures w14:val="none"/>
        </w:rPr>
        <w:t xml:space="preserve">Contra la resolución final, que dicte </w:t>
      </w:r>
      <w:r>
        <w:rPr>
          <w:rFonts w:ascii="Times New Roman" w:eastAsia="Times New Roman" w:hAnsi="Times New Roman" w:cs="Times New Roman"/>
          <w:kern w:val="0"/>
          <w:sz w:val="24"/>
          <w:szCs w:val="24"/>
          <w:lang w:eastAsia="en-GB"/>
          <w14:ligatures w14:val="none"/>
        </w:rPr>
        <w:t>la DRPIS</w:t>
      </w:r>
      <w:r w:rsidRPr="00A74B8C">
        <w:rPr>
          <w:rFonts w:ascii="Times New Roman" w:eastAsia="Times New Roman" w:hAnsi="Times New Roman" w:cs="Times New Roman"/>
          <w:kern w:val="0"/>
          <w:sz w:val="24"/>
          <w:szCs w:val="24"/>
          <w:lang w:eastAsia="en-GB"/>
          <w14:ligatures w14:val="none"/>
        </w:rPr>
        <w:t>, cabrán los recursos ordinarios y extraordinarios contemplados en la Ley Nº6227 "Ley General de Administración Pública".</w:t>
      </w:r>
    </w:p>
    <w:p w14:paraId="7ED9727F" w14:textId="77777777" w:rsidR="006C7C59" w:rsidRPr="00AC4E19" w:rsidRDefault="006C7C59"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791849E0" w14:textId="30FBF9F1" w:rsidR="006C7C59" w:rsidRPr="00AC4E19" w:rsidRDefault="006C7C59" w:rsidP="00BF5F1D">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57" w:name="_Hlk206685260"/>
      <w:r w:rsidRPr="007C307D">
        <w:rPr>
          <w:rFonts w:ascii="Times New Roman" w:eastAsia="Times New Roman" w:hAnsi="Times New Roman" w:cs="Times New Roman"/>
          <w:b/>
          <w:bCs/>
          <w:kern w:val="0"/>
          <w:sz w:val="24"/>
          <w:szCs w:val="24"/>
          <w:lang w:eastAsia="en-GB"/>
          <w14:ligatures w14:val="none"/>
        </w:rPr>
        <w:t>AUTORIDADES COMPETENTES</w:t>
      </w:r>
      <w:r w:rsidR="008A1D09">
        <w:rPr>
          <w:rFonts w:ascii="Times New Roman" w:eastAsia="Times New Roman" w:hAnsi="Times New Roman" w:cs="Times New Roman"/>
          <w:b/>
          <w:bCs/>
          <w:kern w:val="0"/>
          <w:sz w:val="24"/>
          <w:szCs w:val="24"/>
          <w:lang w:eastAsia="en-GB"/>
          <w14:ligatures w14:val="none"/>
        </w:rPr>
        <w:t>.</w:t>
      </w:r>
    </w:p>
    <w:bookmarkEnd w:id="157"/>
    <w:p w14:paraId="13017247" w14:textId="77777777" w:rsidR="006C7C59" w:rsidRPr="00AC4E19" w:rsidRDefault="006C7C59"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323335A3" w14:textId="72E50629" w:rsidR="00AD71E2" w:rsidRPr="00AC4E19" w:rsidRDefault="004D33B4" w:rsidP="00357E97">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AD71E2" w:rsidRPr="00AC4E19">
        <w:rPr>
          <w:rFonts w:ascii="Times New Roman" w:eastAsia="Times New Roman" w:hAnsi="Times New Roman" w:cs="Times New Roman"/>
          <w:kern w:val="0"/>
          <w:sz w:val="24"/>
          <w:szCs w:val="24"/>
          <w:lang w:eastAsia="en-GB"/>
          <w14:ligatures w14:val="none"/>
        </w:rPr>
        <w:t>.1. El MS, es el responsable de la administración de los registros o notificaciones de productos químicos.</w:t>
      </w:r>
    </w:p>
    <w:p w14:paraId="1E281E2D" w14:textId="77777777" w:rsidR="00AD71E2" w:rsidRPr="00AC4E19" w:rsidRDefault="00AD71E2"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4812C6CA" w14:textId="0DC89054" w:rsidR="006C7C59" w:rsidRPr="00AC4E19" w:rsidRDefault="004D33B4" w:rsidP="00357E97">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AD71E2" w:rsidRPr="00AC4E19">
        <w:rPr>
          <w:rFonts w:ascii="Times New Roman" w:eastAsia="Times New Roman" w:hAnsi="Times New Roman" w:cs="Times New Roman"/>
          <w:kern w:val="0"/>
          <w:sz w:val="24"/>
          <w:szCs w:val="24"/>
          <w:lang w:eastAsia="en-GB"/>
          <w14:ligatures w14:val="none"/>
        </w:rPr>
        <w:t>.2. El MS deberá coordinar con el MINAE la promulgación de cualquier modificación o derogación del presente reglamento en lo relativo a productos químicos priorizados</w:t>
      </w:r>
      <w:r w:rsidR="00D15958">
        <w:rPr>
          <w:rFonts w:ascii="Times New Roman" w:eastAsia="Times New Roman" w:hAnsi="Times New Roman" w:cs="Times New Roman"/>
          <w:kern w:val="0"/>
          <w:sz w:val="24"/>
          <w:szCs w:val="24"/>
          <w:lang w:eastAsia="en-GB"/>
          <w14:ligatures w14:val="none"/>
        </w:rPr>
        <w:t xml:space="preserve"> y sustancias químicas nuevas</w:t>
      </w:r>
      <w:r w:rsidR="00AD71E2" w:rsidRPr="00AC4E19">
        <w:rPr>
          <w:rFonts w:ascii="Times New Roman" w:eastAsia="Times New Roman" w:hAnsi="Times New Roman" w:cs="Times New Roman"/>
          <w:kern w:val="0"/>
          <w:sz w:val="24"/>
          <w:szCs w:val="24"/>
          <w:lang w:eastAsia="en-GB"/>
          <w14:ligatures w14:val="none"/>
        </w:rPr>
        <w:t>, cuando sus alcances puedan generar algún grado de impacto ambiental. Dicha normativa deberá ser emitida de forma conjunta, garantizando así la coherencia técnica y regulatoria entre ambas instituciones respetando sus competencias.</w:t>
      </w:r>
    </w:p>
    <w:p w14:paraId="3491C858" w14:textId="77777777" w:rsidR="004E4A00" w:rsidRPr="00AC4E19" w:rsidRDefault="004E4A00"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2F4AE341" w14:textId="369E7863" w:rsidR="004E4A00" w:rsidRPr="00AC4E19" w:rsidRDefault="004D33B4" w:rsidP="00357E97">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4E4A00" w:rsidRPr="00AC4E19">
        <w:rPr>
          <w:rFonts w:ascii="Times New Roman" w:eastAsia="Times New Roman" w:hAnsi="Times New Roman" w:cs="Times New Roman"/>
          <w:kern w:val="0"/>
          <w:sz w:val="24"/>
          <w:szCs w:val="24"/>
          <w:lang w:eastAsia="en-GB"/>
          <w14:ligatures w14:val="none"/>
        </w:rPr>
        <w:t>.3. El MS analizará los aspectos de fondo según sus competencias establecidos en:</w:t>
      </w:r>
    </w:p>
    <w:p w14:paraId="48113125" w14:textId="77777777" w:rsidR="003E7AFE" w:rsidRPr="00AC4E19" w:rsidRDefault="003E7AFE"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334F57A7" w14:textId="12F226C5" w:rsidR="00050721"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 xml:space="preserve">.3.1. </w:t>
      </w:r>
      <w:bookmarkStart w:id="158" w:name="_Hlk206601340"/>
      <w:r w:rsidR="00050721" w:rsidRPr="00AC4E19">
        <w:rPr>
          <w:rFonts w:ascii="Times New Roman" w:eastAsia="Times New Roman" w:hAnsi="Times New Roman" w:cs="Times New Roman"/>
          <w:kern w:val="0"/>
          <w:sz w:val="24"/>
          <w:szCs w:val="24"/>
          <w:lang w:eastAsia="en-GB"/>
          <w14:ligatures w14:val="none"/>
        </w:rPr>
        <w:t xml:space="preserve">Apartado </w:t>
      </w:r>
      <w:r w:rsidR="00E33A5F" w:rsidRPr="00E33A5F">
        <w:rPr>
          <w:rFonts w:ascii="Times New Roman" w:eastAsia="Times New Roman" w:hAnsi="Times New Roman" w:cs="Times New Roman"/>
          <w:kern w:val="0"/>
          <w:sz w:val="24"/>
          <w:szCs w:val="24"/>
          <w:lang w:eastAsia="en-GB"/>
          <w14:ligatures w14:val="none"/>
        </w:rPr>
        <w:t>11.</w:t>
      </w:r>
      <w:r w:rsidR="00E33A5F" w:rsidRPr="00E33A5F">
        <w:rPr>
          <w:rFonts w:ascii="Times New Roman" w:eastAsia="Times New Roman" w:hAnsi="Times New Roman" w:cs="Times New Roman"/>
          <w:kern w:val="0"/>
          <w:sz w:val="24"/>
          <w:szCs w:val="24"/>
          <w:lang w:eastAsia="en-GB"/>
          <w14:ligatures w14:val="none"/>
        </w:rPr>
        <w:tab/>
        <w:t>REQUISITOS PARA EL REGISTROS O NOTIFICACIÓN DE PRODUCTOS QUÍMICOS</w:t>
      </w:r>
      <w:r w:rsidR="001F51CE">
        <w:rPr>
          <w:rFonts w:ascii="Times New Roman" w:eastAsia="Times New Roman" w:hAnsi="Times New Roman" w:cs="Times New Roman"/>
          <w:kern w:val="0"/>
          <w:sz w:val="24"/>
          <w:szCs w:val="24"/>
          <w:lang w:eastAsia="en-GB"/>
          <w14:ligatures w14:val="none"/>
        </w:rPr>
        <w:t>.</w:t>
      </w:r>
    </w:p>
    <w:bookmarkEnd w:id="158"/>
    <w:p w14:paraId="5BDCE514" w14:textId="00525000" w:rsidR="00050721"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w:t>
      </w:r>
      <w:r w:rsidR="00E33A5F">
        <w:rPr>
          <w:rFonts w:ascii="Times New Roman" w:eastAsia="Times New Roman" w:hAnsi="Times New Roman" w:cs="Times New Roman"/>
          <w:kern w:val="0"/>
          <w:sz w:val="24"/>
          <w:szCs w:val="24"/>
          <w:lang w:eastAsia="en-GB"/>
          <w14:ligatures w14:val="none"/>
        </w:rPr>
        <w:t>2</w:t>
      </w:r>
      <w:r w:rsidR="00050721" w:rsidRPr="00AC4E19">
        <w:rPr>
          <w:rFonts w:ascii="Times New Roman" w:eastAsia="Times New Roman" w:hAnsi="Times New Roman" w:cs="Times New Roman"/>
          <w:kern w:val="0"/>
          <w:sz w:val="24"/>
          <w:szCs w:val="24"/>
          <w:lang w:eastAsia="en-GB"/>
          <w14:ligatures w14:val="none"/>
        </w:rPr>
        <w:t xml:space="preserve">. Apartado </w:t>
      </w:r>
      <w:r w:rsidR="00E33A5F" w:rsidRPr="00E33A5F">
        <w:rPr>
          <w:rFonts w:ascii="Times New Roman" w:eastAsia="Times New Roman" w:hAnsi="Times New Roman" w:cs="Times New Roman"/>
          <w:kern w:val="0"/>
          <w:sz w:val="24"/>
          <w:szCs w:val="24"/>
          <w:lang w:eastAsia="en-GB"/>
          <w14:ligatures w14:val="none"/>
        </w:rPr>
        <w:t>13.</w:t>
      </w:r>
      <w:r w:rsidR="00E33A5F" w:rsidRPr="00E33A5F">
        <w:rPr>
          <w:rFonts w:ascii="Times New Roman" w:eastAsia="Times New Roman" w:hAnsi="Times New Roman" w:cs="Times New Roman"/>
          <w:kern w:val="0"/>
          <w:sz w:val="24"/>
          <w:szCs w:val="24"/>
          <w:lang w:eastAsia="en-GB"/>
          <w14:ligatures w14:val="none"/>
        </w:rPr>
        <w:tab/>
        <w:t>CAMBIOS POST REGISTRO O POST NOTIFICACIÓN DE PRODUCTOS QUÍMICOS.</w:t>
      </w:r>
    </w:p>
    <w:p w14:paraId="3C6CEC16" w14:textId="6EC619B2" w:rsidR="00E33A5F" w:rsidRDefault="00E33A5F"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w:t>
      </w:r>
      <w:r w:rsidR="004D33B4">
        <w:rPr>
          <w:rFonts w:ascii="Times New Roman" w:eastAsia="Times New Roman" w:hAnsi="Times New Roman" w:cs="Times New Roman"/>
          <w:kern w:val="0"/>
          <w:sz w:val="24"/>
          <w:szCs w:val="24"/>
          <w:lang w:eastAsia="en-GB"/>
          <w14:ligatures w14:val="none"/>
        </w:rPr>
        <w:t>9</w:t>
      </w:r>
      <w:r w:rsidR="00050721" w:rsidRPr="00AC4E19">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3</w:t>
      </w:r>
      <w:r w:rsidR="00050721" w:rsidRPr="00AC4E19">
        <w:rPr>
          <w:rFonts w:ascii="Times New Roman" w:eastAsia="Times New Roman" w:hAnsi="Times New Roman" w:cs="Times New Roman"/>
          <w:kern w:val="0"/>
          <w:sz w:val="24"/>
          <w:szCs w:val="24"/>
          <w:lang w:eastAsia="en-GB"/>
          <w14:ligatures w14:val="none"/>
        </w:rPr>
        <w:t xml:space="preserve">. Apartado </w:t>
      </w:r>
      <w:r w:rsidRPr="00E33A5F">
        <w:rPr>
          <w:rFonts w:ascii="Times New Roman" w:eastAsia="Times New Roman" w:hAnsi="Times New Roman" w:cs="Times New Roman"/>
          <w:kern w:val="0"/>
          <w:sz w:val="24"/>
          <w:szCs w:val="24"/>
          <w:lang w:eastAsia="en-GB"/>
          <w14:ligatures w14:val="none"/>
        </w:rPr>
        <w:t>14.</w:t>
      </w:r>
      <w:r w:rsidRPr="00E33A5F">
        <w:rPr>
          <w:rFonts w:ascii="Times New Roman" w:eastAsia="Times New Roman" w:hAnsi="Times New Roman" w:cs="Times New Roman"/>
          <w:kern w:val="0"/>
          <w:sz w:val="24"/>
          <w:szCs w:val="24"/>
          <w:lang w:eastAsia="en-GB"/>
          <w14:ligatures w14:val="none"/>
        </w:rPr>
        <w:tab/>
        <w:t>RENOVACIÓN DEL REGISTRO O NOTIFICACIÓN DE PRODUCTO QUÍMICO</w:t>
      </w:r>
      <w:r w:rsidR="001F51CE">
        <w:rPr>
          <w:rFonts w:ascii="Times New Roman" w:eastAsia="Times New Roman" w:hAnsi="Times New Roman" w:cs="Times New Roman"/>
          <w:kern w:val="0"/>
          <w:sz w:val="24"/>
          <w:szCs w:val="24"/>
          <w:lang w:eastAsia="en-GB"/>
          <w14:ligatures w14:val="none"/>
        </w:rPr>
        <w:t>.</w:t>
      </w:r>
    </w:p>
    <w:p w14:paraId="1890B6A2" w14:textId="40D4C277" w:rsidR="00050721" w:rsidRDefault="004D33B4" w:rsidP="00050721">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w:t>
      </w:r>
      <w:r w:rsidR="00E33A5F">
        <w:rPr>
          <w:rFonts w:ascii="Times New Roman" w:eastAsia="Times New Roman" w:hAnsi="Times New Roman" w:cs="Times New Roman"/>
          <w:kern w:val="0"/>
          <w:sz w:val="24"/>
          <w:szCs w:val="24"/>
          <w:lang w:eastAsia="en-GB"/>
          <w14:ligatures w14:val="none"/>
        </w:rPr>
        <w:t>4</w:t>
      </w:r>
      <w:r w:rsidR="00050721" w:rsidRPr="00AC4E19">
        <w:rPr>
          <w:rFonts w:ascii="Times New Roman" w:eastAsia="Times New Roman" w:hAnsi="Times New Roman" w:cs="Times New Roman"/>
          <w:kern w:val="0"/>
          <w:sz w:val="24"/>
          <w:szCs w:val="24"/>
          <w:lang w:eastAsia="en-GB"/>
          <w14:ligatures w14:val="none"/>
        </w:rPr>
        <w:t xml:space="preserve">. Apartado </w:t>
      </w:r>
      <w:r w:rsidR="00E33A5F">
        <w:rPr>
          <w:rFonts w:ascii="Times New Roman" w:eastAsia="Times New Roman" w:hAnsi="Times New Roman" w:cs="Times New Roman"/>
          <w:kern w:val="0"/>
          <w:sz w:val="24"/>
          <w:szCs w:val="24"/>
          <w:lang w:eastAsia="en-GB"/>
          <w14:ligatures w14:val="none"/>
        </w:rPr>
        <w:t xml:space="preserve">15. </w:t>
      </w:r>
      <w:r w:rsidR="00E33A5F" w:rsidRPr="00E33A5F">
        <w:rPr>
          <w:rFonts w:ascii="Times New Roman" w:eastAsia="Times New Roman" w:hAnsi="Times New Roman" w:cs="Times New Roman"/>
          <w:kern w:val="0"/>
          <w:sz w:val="24"/>
          <w:szCs w:val="24"/>
          <w:lang w:eastAsia="en-GB"/>
          <w14:ligatures w14:val="none"/>
        </w:rPr>
        <w:t>CAUSALES DE CANCELACIÓN DEL REGISTRO O NOTIFICACIÓN</w:t>
      </w:r>
      <w:r w:rsidR="001F51CE">
        <w:rPr>
          <w:rFonts w:ascii="Times New Roman" w:eastAsia="Times New Roman" w:hAnsi="Times New Roman" w:cs="Times New Roman"/>
          <w:kern w:val="0"/>
          <w:sz w:val="24"/>
          <w:szCs w:val="24"/>
          <w:lang w:eastAsia="en-GB"/>
          <w14:ligatures w14:val="none"/>
        </w:rPr>
        <w:t>.</w:t>
      </w:r>
    </w:p>
    <w:p w14:paraId="02BB3601" w14:textId="3D35325C" w:rsidR="00050721" w:rsidRDefault="004D33B4" w:rsidP="00050721">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w:t>
      </w:r>
      <w:r w:rsidR="00E33A5F">
        <w:rPr>
          <w:rFonts w:ascii="Times New Roman" w:eastAsia="Times New Roman" w:hAnsi="Times New Roman" w:cs="Times New Roman"/>
          <w:kern w:val="0"/>
          <w:sz w:val="24"/>
          <w:szCs w:val="24"/>
          <w:lang w:eastAsia="en-GB"/>
          <w14:ligatures w14:val="none"/>
        </w:rPr>
        <w:t>5</w:t>
      </w:r>
      <w:r w:rsidR="00050721" w:rsidRPr="00AC4E19">
        <w:rPr>
          <w:rFonts w:ascii="Times New Roman" w:eastAsia="Times New Roman" w:hAnsi="Times New Roman" w:cs="Times New Roman"/>
          <w:kern w:val="0"/>
          <w:sz w:val="24"/>
          <w:szCs w:val="24"/>
          <w:lang w:eastAsia="en-GB"/>
          <w14:ligatures w14:val="none"/>
        </w:rPr>
        <w:t xml:space="preserve">. Apartado </w:t>
      </w:r>
      <w:r w:rsidR="00E33A5F" w:rsidRPr="00E33A5F">
        <w:rPr>
          <w:rFonts w:ascii="Times New Roman" w:eastAsia="Times New Roman" w:hAnsi="Times New Roman" w:cs="Times New Roman"/>
          <w:kern w:val="0"/>
          <w:sz w:val="24"/>
          <w:szCs w:val="24"/>
          <w:lang w:eastAsia="en-GB"/>
          <w14:ligatures w14:val="none"/>
        </w:rPr>
        <w:t>16.</w:t>
      </w:r>
      <w:r w:rsidR="00E33A5F">
        <w:rPr>
          <w:rFonts w:ascii="Times New Roman" w:eastAsia="Times New Roman" w:hAnsi="Times New Roman" w:cs="Times New Roman"/>
          <w:kern w:val="0"/>
          <w:sz w:val="24"/>
          <w:szCs w:val="24"/>
          <w:lang w:eastAsia="en-GB"/>
          <w14:ligatures w14:val="none"/>
        </w:rPr>
        <w:t xml:space="preserve"> </w:t>
      </w:r>
      <w:r w:rsidR="00E33A5F" w:rsidRPr="00E33A5F">
        <w:rPr>
          <w:rFonts w:ascii="Times New Roman" w:eastAsia="Times New Roman" w:hAnsi="Times New Roman" w:cs="Times New Roman"/>
          <w:kern w:val="0"/>
          <w:sz w:val="24"/>
          <w:szCs w:val="24"/>
          <w:lang w:eastAsia="en-GB"/>
          <w14:ligatures w14:val="none"/>
        </w:rPr>
        <w:t>VIGILANCIA Y CONTROL</w:t>
      </w:r>
      <w:r w:rsidR="001F51CE">
        <w:rPr>
          <w:rFonts w:ascii="Times New Roman" w:eastAsia="Times New Roman" w:hAnsi="Times New Roman" w:cs="Times New Roman"/>
          <w:kern w:val="0"/>
          <w:sz w:val="24"/>
          <w:szCs w:val="24"/>
          <w:lang w:eastAsia="en-GB"/>
          <w14:ligatures w14:val="none"/>
        </w:rPr>
        <w:t>.</w:t>
      </w:r>
    </w:p>
    <w:p w14:paraId="3018F04B" w14:textId="34AFB8B3" w:rsidR="00887819" w:rsidRDefault="00887819"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19.3.6. Apartado 17.</w:t>
      </w:r>
      <w:r>
        <w:t xml:space="preserve"> </w:t>
      </w:r>
      <w:r w:rsidRPr="00887819">
        <w:rPr>
          <w:rFonts w:ascii="Times New Roman" w:eastAsia="Times New Roman" w:hAnsi="Times New Roman" w:cs="Times New Roman"/>
          <w:kern w:val="0"/>
          <w:sz w:val="24"/>
          <w:szCs w:val="24"/>
          <w:lang w:eastAsia="en-GB"/>
          <w14:ligatures w14:val="none"/>
        </w:rPr>
        <w:t>EMISIÓN DE CERTIFICADO DE LIBRE VENTA DE PRODUCTOS QUÍMICOS</w:t>
      </w:r>
      <w:r>
        <w:rPr>
          <w:rFonts w:ascii="Times New Roman" w:eastAsia="Times New Roman" w:hAnsi="Times New Roman" w:cs="Times New Roman"/>
          <w:kern w:val="0"/>
          <w:sz w:val="24"/>
          <w:szCs w:val="24"/>
          <w:lang w:eastAsia="en-GB"/>
          <w14:ligatures w14:val="none"/>
        </w:rPr>
        <w:t>.</w:t>
      </w:r>
    </w:p>
    <w:p w14:paraId="325FBBAB" w14:textId="0FB230E9" w:rsidR="00E33A5F" w:rsidRDefault="00E33A5F" w:rsidP="00050721">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19.3.</w:t>
      </w:r>
      <w:r w:rsidR="00887819">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 xml:space="preserve"> Apartado 18. </w:t>
      </w:r>
      <w:r w:rsidRPr="00E33A5F">
        <w:rPr>
          <w:rFonts w:ascii="Times New Roman" w:eastAsia="Times New Roman" w:hAnsi="Times New Roman" w:cs="Times New Roman"/>
          <w:kern w:val="0"/>
          <w:sz w:val="24"/>
          <w:szCs w:val="24"/>
          <w:lang w:eastAsia="en-GB"/>
          <w14:ligatures w14:val="none"/>
        </w:rPr>
        <w:t>IMPORTACIÓN DE PRODUCTOS QUÍMICOS</w:t>
      </w:r>
      <w:r w:rsidR="001F51CE">
        <w:rPr>
          <w:rFonts w:ascii="Times New Roman" w:eastAsia="Times New Roman" w:hAnsi="Times New Roman" w:cs="Times New Roman"/>
          <w:kern w:val="0"/>
          <w:sz w:val="24"/>
          <w:szCs w:val="24"/>
          <w:lang w:eastAsia="en-GB"/>
          <w14:ligatures w14:val="none"/>
        </w:rPr>
        <w:t>.</w:t>
      </w:r>
    </w:p>
    <w:p w14:paraId="71CA3758" w14:textId="3BE87EF3" w:rsidR="00887819"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w:t>
      </w:r>
      <w:r w:rsidR="00887819">
        <w:rPr>
          <w:rFonts w:ascii="Times New Roman" w:eastAsia="Times New Roman" w:hAnsi="Times New Roman" w:cs="Times New Roman"/>
          <w:kern w:val="0"/>
          <w:sz w:val="24"/>
          <w:szCs w:val="24"/>
          <w:lang w:eastAsia="en-GB"/>
          <w14:ligatures w14:val="none"/>
        </w:rPr>
        <w:t xml:space="preserve">8. </w:t>
      </w:r>
      <w:r w:rsidR="00050721" w:rsidRPr="00AC4E19">
        <w:rPr>
          <w:rFonts w:ascii="Times New Roman" w:eastAsia="Times New Roman" w:hAnsi="Times New Roman" w:cs="Times New Roman"/>
          <w:kern w:val="0"/>
          <w:sz w:val="24"/>
          <w:szCs w:val="24"/>
          <w:lang w:eastAsia="en-GB"/>
          <w14:ligatures w14:val="none"/>
        </w:rPr>
        <w:t xml:space="preserve">Anexo </w:t>
      </w:r>
      <w:r w:rsidR="00B61DE8">
        <w:rPr>
          <w:rFonts w:ascii="Times New Roman" w:eastAsia="Times New Roman" w:hAnsi="Times New Roman" w:cs="Times New Roman"/>
          <w:kern w:val="0"/>
          <w:sz w:val="24"/>
          <w:szCs w:val="24"/>
          <w:lang w:eastAsia="en-GB"/>
          <w14:ligatures w14:val="none"/>
        </w:rPr>
        <w:t>A</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887819">
        <w:rPr>
          <w:rFonts w:ascii="Times New Roman" w:eastAsia="Times New Roman" w:hAnsi="Times New Roman" w:cs="Times New Roman"/>
          <w:kern w:val="0"/>
          <w:sz w:val="24"/>
          <w:szCs w:val="24"/>
          <w:lang w:eastAsia="en-GB"/>
          <w14:ligatures w14:val="none"/>
        </w:rPr>
        <w:t>INFORMACIÓN QUE DEBERÁ FIGURAR EN LA FICHA DE DATOS DE SEGURIDAD (FDS).</w:t>
      </w:r>
    </w:p>
    <w:p w14:paraId="7B487787" w14:textId="615B08D7" w:rsidR="00050721"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w:t>
      </w:r>
      <w:r w:rsidR="00887819">
        <w:rPr>
          <w:rFonts w:ascii="Times New Roman" w:eastAsia="Times New Roman" w:hAnsi="Times New Roman" w:cs="Times New Roman"/>
          <w:kern w:val="0"/>
          <w:sz w:val="24"/>
          <w:szCs w:val="24"/>
          <w:lang w:eastAsia="en-GB"/>
          <w14:ligatures w14:val="none"/>
        </w:rPr>
        <w:t>9.</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B</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FICHA TÉCNICA CON INFORMACIÓN ADICIONAL DEL PRODUCTO QUÍMICO</w:t>
      </w:r>
      <w:r w:rsidR="001F51CE">
        <w:rPr>
          <w:rFonts w:ascii="Times New Roman" w:eastAsia="Times New Roman" w:hAnsi="Times New Roman" w:cs="Times New Roman"/>
          <w:kern w:val="0"/>
          <w:sz w:val="24"/>
          <w:szCs w:val="24"/>
          <w:lang w:eastAsia="en-GB"/>
          <w14:ligatures w14:val="none"/>
        </w:rPr>
        <w:t>.</w:t>
      </w:r>
    </w:p>
    <w:p w14:paraId="5FA76CE0" w14:textId="77777777" w:rsidR="00C4664C" w:rsidRPr="00AC4E19" w:rsidRDefault="00C4664C"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p>
    <w:p w14:paraId="261E7C8B" w14:textId="7C6F14C4" w:rsidR="00050721"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19</w:t>
      </w:r>
      <w:r w:rsidR="00050721" w:rsidRPr="00AC4E19">
        <w:rPr>
          <w:rFonts w:ascii="Times New Roman" w:eastAsia="Times New Roman" w:hAnsi="Times New Roman" w:cs="Times New Roman"/>
          <w:kern w:val="0"/>
          <w:sz w:val="24"/>
          <w:szCs w:val="24"/>
          <w:lang w:eastAsia="en-GB"/>
          <w14:ligatures w14:val="none"/>
        </w:rPr>
        <w:t>.3.</w:t>
      </w:r>
      <w:r w:rsidR="00887819">
        <w:rPr>
          <w:rFonts w:ascii="Times New Roman" w:eastAsia="Times New Roman" w:hAnsi="Times New Roman" w:cs="Times New Roman"/>
          <w:kern w:val="0"/>
          <w:sz w:val="24"/>
          <w:szCs w:val="24"/>
          <w:lang w:eastAsia="en-GB"/>
          <w14:ligatures w14:val="none"/>
        </w:rPr>
        <w:t>10</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C</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REQUISITOS PARA EL REGISTRO DE PRODUCTOS QUÍMICOS PRIORIZADOS POR EVALUACIÓN COMPLETA DE DATOS</w:t>
      </w:r>
      <w:r w:rsidR="00050721" w:rsidRPr="00AC4E19">
        <w:rPr>
          <w:rFonts w:ascii="Times New Roman" w:eastAsia="Times New Roman" w:hAnsi="Times New Roman" w:cs="Times New Roman"/>
          <w:kern w:val="0"/>
          <w:sz w:val="24"/>
          <w:szCs w:val="24"/>
          <w:lang w:eastAsia="en-GB"/>
          <w14:ligatures w14:val="none"/>
        </w:rPr>
        <w:t xml:space="preserve"> Cuadro 1. Requisitos Toxicológicos Según </w:t>
      </w:r>
      <w:r w:rsidR="00887819">
        <w:rPr>
          <w:rFonts w:ascii="Times New Roman" w:eastAsia="Times New Roman" w:hAnsi="Times New Roman" w:cs="Times New Roman"/>
          <w:kern w:val="0"/>
          <w:sz w:val="24"/>
          <w:szCs w:val="24"/>
          <w:lang w:eastAsia="en-GB"/>
          <w14:ligatures w14:val="none"/>
        </w:rPr>
        <w:t>l</w:t>
      </w:r>
      <w:r w:rsidR="00050721" w:rsidRPr="00AC4E19">
        <w:rPr>
          <w:rFonts w:ascii="Times New Roman" w:eastAsia="Times New Roman" w:hAnsi="Times New Roman" w:cs="Times New Roman"/>
          <w:kern w:val="0"/>
          <w:sz w:val="24"/>
          <w:szCs w:val="24"/>
          <w:lang w:eastAsia="en-GB"/>
          <w14:ligatures w14:val="none"/>
        </w:rPr>
        <w:t xml:space="preserve">as Toneladas </w:t>
      </w:r>
      <w:r w:rsidR="00887819">
        <w:rPr>
          <w:rFonts w:ascii="Times New Roman" w:eastAsia="Times New Roman" w:hAnsi="Times New Roman" w:cs="Times New Roman"/>
          <w:kern w:val="0"/>
          <w:sz w:val="24"/>
          <w:szCs w:val="24"/>
          <w:lang w:eastAsia="en-GB"/>
          <w14:ligatures w14:val="none"/>
        </w:rPr>
        <w:t>d</w:t>
      </w:r>
      <w:r w:rsidR="00050721" w:rsidRPr="00AC4E19">
        <w:rPr>
          <w:rFonts w:ascii="Times New Roman" w:eastAsia="Times New Roman" w:hAnsi="Times New Roman" w:cs="Times New Roman"/>
          <w:kern w:val="0"/>
          <w:sz w:val="24"/>
          <w:szCs w:val="24"/>
          <w:lang w:eastAsia="en-GB"/>
          <w14:ligatures w14:val="none"/>
        </w:rPr>
        <w:t xml:space="preserve">e Fabricación </w:t>
      </w:r>
      <w:r w:rsidR="00887819">
        <w:rPr>
          <w:rFonts w:ascii="Times New Roman" w:eastAsia="Times New Roman" w:hAnsi="Times New Roman" w:cs="Times New Roman"/>
          <w:kern w:val="0"/>
          <w:sz w:val="24"/>
          <w:szCs w:val="24"/>
          <w:lang w:eastAsia="en-GB"/>
          <w14:ligatures w14:val="none"/>
        </w:rPr>
        <w:t>o</w:t>
      </w:r>
      <w:r w:rsidR="00050721" w:rsidRPr="00AC4E19">
        <w:rPr>
          <w:rFonts w:ascii="Times New Roman" w:eastAsia="Times New Roman" w:hAnsi="Times New Roman" w:cs="Times New Roman"/>
          <w:kern w:val="0"/>
          <w:sz w:val="24"/>
          <w:szCs w:val="24"/>
          <w:lang w:eastAsia="en-GB"/>
          <w14:ligatures w14:val="none"/>
        </w:rPr>
        <w:t xml:space="preserve"> Importación</w:t>
      </w:r>
      <w:r w:rsidR="001F51CE">
        <w:rPr>
          <w:rFonts w:ascii="Times New Roman" w:eastAsia="Times New Roman" w:hAnsi="Times New Roman" w:cs="Times New Roman"/>
          <w:kern w:val="0"/>
          <w:sz w:val="24"/>
          <w:szCs w:val="24"/>
          <w:lang w:eastAsia="en-GB"/>
          <w14:ligatures w14:val="none"/>
        </w:rPr>
        <w:t>.</w:t>
      </w:r>
    </w:p>
    <w:p w14:paraId="7A9C95C4" w14:textId="63848ABD" w:rsidR="00050721"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.3.1</w:t>
      </w:r>
      <w:r w:rsidR="00887819">
        <w:rPr>
          <w:rFonts w:ascii="Times New Roman" w:eastAsia="Times New Roman" w:hAnsi="Times New Roman" w:cs="Times New Roman"/>
          <w:kern w:val="0"/>
          <w:sz w:val="24"/>
          <w:szCs w:val="24"/>
          <w:lang w:eastAsia="en-GB"/>
          <w14:ligatures w14:val="none"/>
        </w:rPr>
        <w:t>1</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D</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LISTADO DE SUSTANCIAS QUÍMICAS PRIORIZADAS DE USO INDUSTRIAL</w:t>
      </w:r>
      <w:r w:rsidR="001F51CE">
        <w:rPr>
          <w:rFonts w:ascii="Times New Roman" w:eastAsia="Times New Roman" w:hAnsi="Times New Roman" w:cs="Times New Roman"/>
          <w:kern w:val="0"/>
          <w:sz w:val="24"/>
          <w:szCs w:val="24"/>
          <w:lang w:eastAsia="en-GB"/>
          <w14:ligatures w14:val="none"/>
        </w:rPr>
        <w:t>.</w:t>
      </w:r>
    </w:p>
    <w:p w14:paraId="4E647DE7" w14:textId="6ECB55EA" w:rsidR="00050721" w:rsidRDefault="004D33B4" w:rsidP="00887819">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.3.1</w:t>
      </w:r>
      <w:r w:rsidR="00887819">
        <w:rPr>
          <w:rFonts w:ascii="Times New Roman" w:eastAsia="Times New Roman" w:hAnsi="Times New Roman" w:cs="Times New Roman"/>
          <w:kern w:val="0"/>
          <w:sz w:val="24"/>
          <w:szCs w:val="24"/>
          <w:lang w:eastAsia="en-GB"/>
          <w14:ligatures w14:val="none"/>
        </w:rPr>
        <w:t>2.</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E</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FORMULARIOS DE SOLICITUD PARA EL TRÁMITE DE REGISTRO O NOTIFICACIÓN POR PRIMERA VEZ, RENOVACIÓN O CAMBIOS POST REGISTRO O CAMBIOS POST NOTIFICACIÓN DE PRODUCTOS QUÍMICOS</w:t>
      </w:r>
      <w:r w:rsidR="00887819">
        <w:rPr>
          <w:rFonts w:ascii="Times New Roman" w:eastAsia="Times New Roman" w:hAnsi="Times New Roman" w:cs="Times New Roman"/>
          <w:kern w:val="0"/>
          <w:sz w:val="24"/>
          <w:szCs w:val="24"/>
          <w:lang w:eastAsia="en-GB"/>
          <w14:ligatures w14:val="none"/>
        </w:rPr>
        <w:t>.</w:t>
      </w:r>
    </w:p>
    <w:p w14:paraId="003EEC13" w14:textId="09ABE95F" w:rsidR="00050721" w:rsidRDefault="00887819" w:rsidP="00887819">
      <w:pPr>
        <w:spacing w:after="0" w:line="360" w:lineRule="auto"/>
        <w:ind w:left="993" w:hanging="993"/>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Pr="00AC4E19">
        <w:rPr>
          <w:rFonts w:ascii="Times New Roman" w:eastAsia="Times New Roman" w:hAnsi="Times New Roman" w:cs="Times New Roman"/>
          <w:kern w:val="0"/>
          <w:sz w:val="24"/>
          <w:szCs w:val="24"/>
          <w:lang w:eastAsia="en-GB"/>
          <w14:ligatures w14:val="none"/>
        </w:rPr>
        <w:t>.3.1</w:t>
      </w:r>
      <w:r>
        <w:rPr>
          <w:rFonts w:ascii="Times New Roman" w:eastAsia="Times New Roman" w:hAnsi="Times New Roman" w:cs="Times New Roman"/>
          <w:kern w:val="0"/>
          <w:sz w:val="24"/>
          <w:szCs w:val="24"/>
          <w:lang w:eastAsia="en-GB"/>
          <w14:ligatures w14:val="none"/>
        </w:rPr>
        <w:t>3.</w:t>
      </w:r>
      <w:r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F</w:t>
      </w:r>
      <w:r w:rsidR="00B61DE8" w:rsidRPr="00AC4E19">
        <w:rPr>
          <w:rFonts w:ascii="Times New Roman" w:eastAsia="Times New Roman" w:hAnsi="Times New Roman" w:cs="Times New Roman"/>
          <w:kern w:val="0"/>
          <w:sz w:val="24"/>
          <w:szCs w:val="24"/>
          <w:lang w:eastAsia="en-GB"/>
          <w14:ligatures w14:val="none"/>
        </w:rPr>
        <w:t xml:space="preserve"> </w:t>
      </w:r>
      <w:r w:rsidRPr="00AC4E19">
        <w:rPr>
          <w:rFonts w:ascii="Times New Roman" w:eastAsia="Times New Roman" w:hAnsi="Times New Roman" w:cs="Times New Roman"/>
          <w:kern w:val="0"/>
          <w:sz w:val="24"/>
          <w:szCs w:val="24"/>
          <w:lang w:eastAsia="en-GB"/>
          <w14:ligatures w14:val="none"/>
        </w:rPr>
        <w:t>FORMULARIOS COMPLEMENTARIOS PARA EL TRÁMITE DE SOLICITUD DE REGISTRO O NOTIFICACIÓN DE PRODUCTOS QUÍMICOS SOLICITUD DE INFORMACIÓN ADICIONAL</w:t>
      </w:r>
      <w:r>
        <w:rPr>
          <w:rFonts w:ascii="Times New Roman" w:eastAsia="Times New Roman" w:hAnsi="Times New Roman" w:cs="Times New Roman"/>
          <w:kern w:val="0"/>
          <w:sz w:val="24"/>
          <w:szCs w:val="24"/>
          <w:lang w:eastAsia="en-GB"/>
          <w14:ligatures w14:val="none"/>
        </w:rPr>
        <w:t>.</w:t>
      </w:r>
    </w:p>
    <w:p w14:paraId="7968B4AF" w14:textId="2324A2A0" w:rsidR="00050721" w:rsidRDefault="004D33B4" w:rsidP="00887819">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.3.1</w:t>
      </w:r>
      <w:r w:rsidR="00887819">
        <w:rPr>
          <w:rFonts w:ascii="Times New Roman" w:eastAsia="Times New Roman" w:hAnsi="Times New Roman" w:cs="Times New Roman"/>
          <w:kern w:val="0"/>
          <w:sz w:val="24"/>
          <w:szCs w:val="24"/>
          <w:lang w:eastAsia="en-GB"/>
          <w14:ligatures w14:val="none"/>
        </w:rPr>
        <w:t>4.</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G</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FORMULARIO DE SOLICITUD DE APROBACIÓN DE IMPORTACIÓN DE MUESTRAS DE PRODUCTOS QUÍMICOS</w:t>
      </w:r>
      <w:r w:rsidR="00887819">
        <w:rPr>
          <w:rFonts w:ascii="Times New Roman" w:eastAsia="Times New Roman" w:hAnsi="Times New Roman" w:cs="Times New Roman"/>
          <w:kern w:val="0"/>
          <w:sz w:val="24"/>
          <w:szCs w:val="24"/>
          <w:lang w:eastAsia="en-GB"/>
          <w14:ligatures w14:val="none"/>
        </w:rPr>
        <w:t>.</w:t>
      </w:r>
    </w:p>
    <w:p w14:paraId="40E88C62" w14:textId="6F5E989E" w:rsidR="00050721" w:rsidRDefault="004D33B4" w:rsidP="00050721">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.3.1</w:t>
      </w:r>
      <w:r w:rsidR="00887819">
        <w:rPr>
          <w:rFonts w:ascii="Times New Roman" w:eastAsia="Times New Roman" w:hAnsi="Times New Roman" w:cs="Times New Roman"/>
          <w:kern w:val="0"/>
          <w:sz w:val="24"/>
          <w:szCs w:val="24"/>
          <w:lang w:eastAsia="en-GB"/>
          <w14:ligatures w14:val="none"/>
        </w:rPr>
        <w:t>5.</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H</w:t>
      </w:r>
      <w:r w:rsidR="00B61DE8" w:rsidRPr="00AC4E19">
        <w:rPr>
          <w:rFonts w:ascii="Times New Roman" w:eastAsia="Times New Roman" w:hAnsi="Times New Roman" w:cs="Times New Roman"/>
          <w:kern w:val="0"/>
          <w:sz w:val="24"/>
          <w:szCs w:val="24"/>
          <w:lang w:eastAsia="en-GB"/>
          <w14:ligatures w14:val="none"/>
        </w:rPr>
        <w:t xml:space="preserve"> </w:t>
      </w:r>
      <w:r w:rsidR="00887819" w:rsidRPr="00AC4E19">
        <w:rPr>
          <w:rFonts w:ascii="Times New Roman" w:eastAsia="Times New Roman" w:hAnsi="Times New Roman" w:cs="Times New Roman"/>
          <w:kern w:val="0"/>
          <w:sz w:val="24"/>
          <w:szCs w:val="24"/>
          <w:lang w:eastAsia="en-GB"/>
          <w14:ligatures w14:val="none"/>
        </w:rPr>
        <w:t>SOLICITUD DE CERTIFICADO DE LIBRE VENTA</w:t>
      </w:r>
      <w:r w:rsidR="001C2B59">
        <w:rPr>
          <w:rFonts w:ascii="Times New Roman" w:eastAsia="Times New Roman" w:hAnsi="Times New Roman" w:cs="Times New Roman"/>
          <w:kern w:val="0"/>
          <w:sz w:val="24"/>
          <w:szCs w:val="24"/>
          <w:lang w:eastAsia="en-GB"/>
          <w14:ligatures w14:val="none"/>
        </w:rPr>
        <w:t>.</w:t>
      </w:r>
    </w:p>
    <w:p w14:paraId="76D9A95A" w14:textId="1B11D173" w:rsidR="00F73201" w:rsidRDefault="00F73201" w:rsidP="00887819">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19.3.1</w:t>
      </w:r>
      <w:r w:rsidR="00887819">
        <w:rPr>
          <w:rFonts w:ascii="Times New Roman" w:eastAsia="Times New Roman" w:hAnsi="Times New Roman" w:cs="Times New Roman"/>
          <w:kern w:val="0"/>
          <w:sz w:val="24"/>
          <w:szCs w:val="24"/>
          <w:lang w:eastAsia="en-GB"/>
          <w14:ligatures w14:val="none"/>
        </w:rPr>
        <w:t>6</w:t>
      </w:r>
      <w:r>
        <w:rPr>
          <w:rFonts w:ascii="Times New Roman" w:eastAsia="Times New Roman" w:hAnsi="Times New Roman" w:cs="Times New Roman"/>
          <w:kern w:val="0"/>
          <w:sz w:val="24"/>
          <w:szCs w:val="24"/>
          <w:lang w:eastAsia="en-GB"/>
          <w14:ligatures w14:val="none"/>
        </w:rPr>
        <w:t>.</w:t>
      </w:r>
      <w:r w:rsidRPr="00F73201">
        <w:t xml:space="preserve"> </w:t>
      </w:r>
      <w:r w:rsidRPr="00F73201">
        <w:rPr>
          <w:rFonts w:ascii="Times New Roman" w:eastAsia="Times New Roman" w:hAnsi="Times New Roman" w:cs="Times New Roman"/>
          <w:kern w:val="0"/>
          <w:sz w:val="24"/>
          <w:szCs w:val="24"/>
          <w:lang w:eastAsia="en-GB"/>
          <w14:ligatures w14:val="none"/>
        </w:rPr>
        <w:t xml:space="preserve">Anexo </w:t>
      </w:r>
      <w:r w:rsidR="00B61DE8">
        <w:rPr>
          <w:rFonts w:ascii="Times New Roman" w:eastAsia="Times New Roman" w:hAnsi="Times New Roman" w:cs="Times New Roman"/>
          <w:kern w:val="0"/>
          <w:sz w:val="24"/>
          <w:szCs w:val="24"/>
          <w:lang w:eastAsia="en-GB"/>
          <w14:ligatures w14:val="none"/>
        </w:rPr>
        <w:t>I</w:t>
      </w:r>
      <w:r w:rsidR="00B61DE8" w:rsidRPr="00F73201">
        <w:rPr>
          <w:rFonts w:ascii="Times New Roman" w:eastAsia="Times New Roman" w:hAnsi="Times New Roman" w:cs="Times New Roman"/>
          <w:kern w:val="0"/>
          <w:sz w:val="24"/>
          <w:szCs w:val="24"/>
          <w:lang w:eastAsia="en-GB"/>
          <w14:ligatures w14:val="none"/>
        </w:rPr>
        <w:t xml:space="preserve"> </w:t>
      </w:r>
      <w:r w:rsidR="00887819" w:rsidRPr="00F73201">
        <w:rPr>
          <w:rFonts w:ascii="Times New Roman" w:eastAsia="Times New Roman" w:hAnsi="Times New Roman" w:cs="Times New Roman"/>
          <w:kern w:val="0"/>
          <w:sz w:val="24"/>
          <w:szCs w:val="24"/>
          <w:lang w:eastAsia="en-GB"/>
          <w14:ligatures w14:val="none"/>
        </w:rPr>
        <w:t xml:space="preserve">TÉCNICO SOBRE CRITERIOS Y ESTRUCTURA DEL ESTUDIO DE </w:t>
      </w:r>
      <w:r w:rsidR="00887819">
        <w:rPr>
          <w:rFonts w:ascii="Times New Roman" w:eastAsia="Times New Roman" w:hAnsi="Times New Roman" w:cs="Times New Roman"/>
          <w:kern w:val="0"/>
          <w:sz w:val="24"/>
          <w:szCs w:val="24"/>
          <w:lang w:eastAsia="en-GB"/>
          <w14:ligatures w14:val="none"/>
        </w:rPr>
        <w:t>EFICACIA.</w:t>
      </w:r>
    </w:p>
    <w:p w14:paraId="063592A6" w14:textId="159CD98F" w:rsidR="00F73201" w:rsidRPr="00AC4E19" w:rsidRDefault="00F73201" w:rsidP="00877B36">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19.3.1</w:t>
      </w:r>
      <w:r w:rsidR="00887819">
        <w:rPr>
          <w:rFonts w:ascii="Times New Roman" w:eastAsia="Times New Roman" w:hAnsi="Times New Roman" w:cs="Times New Roman"/>
          <w:kern w:val="0"/>
          <w:sz w:val="24"/>
          <w:szCs w:val="24"/>
          <w:lang w:eastAsia="en-GB"/>
          <w14:ligatures w14:val="none"/>
        </w:rPr>
        <w:t>7</w:t>
      </w:r>
      <w:r>
        <w:rPr>
          <w:rFonts w:ascii="Times New Roman" w:eastAsia="Times New Roman" w:hAnsi="Times New Roman" w:cs="Times New Roman"/>
          <w:kern w:val="0"/>
          <w:sz w:val="24"/>
          <w:szCs w:val="24"/>
          <w:lang w:eastAsia="en-GB"/>
          <w14:ligatures w14:val="none"/>
        </w:rPr>
        <w:t xml:space="preserve">. </w:t>
      </w:r>
      <w:r w:rsidRPr="00F73201">
        <w:rPr>
          <w:rFonts w:ascii="Times New Roman" w:eastAsia="Times New Roman" w:hAnsi="Times New Roman" w:cs="Times New Roman"/>
          <w:kern w:val="0"/>
          <w:sz w:val="24"/>
          <w:szCs w:val="24"/>
          <w:lang w:eastAsia="en-GB"/>
          <w14:ligatures w14:val="none"/>
        </w:rPr>
        <w:t xml:space="preserve">Anexo </w:t>
      </w:r>
      <w:r w:rsidR="00B61DE8">
        <w:rPr>
          <w:rFonts w:ascii="Times New Roman" w:eastAsia="Times New Roman" w:hAnsi="Times New Roman" w:cs="Times New Roman"/>
          <w:kern w:val="0"/>
          <w:sz w:val="24"/>
          <w:szCs w:val="24"/>
          <w:lang w:eastAsia="en-GB"/>
          <w14:ligatures w14:val="none"/>
        </w:rPr>
        <w:t>J</w:t>
      </w:r>
      <w:r w:rsidR="00B61DE8" w:rsidRPr="00F73201">
        <w:rPr>
          <w:rFonts w:ascii="Times New Roman" w:eastAsia="Times New Roman" w:hAnsi="Times New Roman" w:cs="Times New Roman"/>
          <w:kern w:val="0"/>
          <w:sz w:val="24"/>
          <w:szCs w:val="24"/>
          <w:lang w:eastAsia="en-GB"/>
          <w14:ligatures w14:val="none"/>
        </w:rPr>
        <w:t xml:space="preserve"> </w:t>
      </w:r>
      <w:r w:rsidR="00887819" w:rsidRPr="00F73201">
        <w:rPr>
          <w:rFonts w:ascii="Times New Roman" w:eastAsia="Times New Roman" w:hAnsi="Times New Roman" w:cs="Times New Roman"/>
          <w:kern w:val="0"/>
          <w:sz w:val="24"/>
          <w:szCs w:val="24"/>
          <w:lang w:eastAsia="en-GB"/>
          <w14:ligatures w14:val="none"/>
        </w:rPr>
        <w:t>ESTUDIOS TÉCNICOS TOXICOLÓGICOS Y ECOTOXICOLÓGICOS PARA EL REGISTRO O NOTIFICACIÓN DE SUSTANCIAS QUÍMICAS NUEVAS</w:t>
      </w:r>
      <w:r w:rsidR="001C2B59">
        <w:rPr>
          <w:rFonts w:ascii="Times New Roman" w:eastAsia="Times New Roman" w:hAnsi="Times New Roman" w:cs="Times New Roman"/>
          <w:kern w:val="0"/>
          <w:sz w:val="24"/>
          <w:szCs w:val="24"/>
          <w:lang w:eastAsia="en-GB"/>
          <w14:ligatures w14:val="none"/>
        </w:rPr>
        <w:t>.</w:t>
      </w:r>
      <w:r w:rsidR="00887819" w:rsidRPr="00887819">
        <w:t xml:space="preserve"> </w:t>
      </w:r>
      <w:r w:rsidR="00887819" w:rsidRPr="00887819">
        <w:rPr>
          <w:rFonts w:ascii="Times New Roman" w:eastAsia="Times New Roman" w:hAnsi="Times New Roman" w:cs="Times New Roman"/>
          <w:kern w:val="0"/>
          <w:sz w:val="24"/>
          <w:szCs w:val="24"/>
          <w:lang w:eastAsia="en-GB"/>
          <w14:ligatures w14:val="none"/>
        </w:rPr>
        <w:t>A.10.1 Requisitos Estudios Toxicológicos</w:t>
      </w:r>
      <w:r w:rsidR="00887819">
        <w:rPr>
          <w:rFonts w:ascii="Times New Roman" w:eastAsia="Times New Roman" w:hAnsi="Times New Roman" w:cs="Times New Roman"/>
          <w:kern w:val="0"/>
          <w:sz w:val="24"/>
          <w:szCs w:val="24"/>
          <w:lang w:eastAsia="en-GB"/>
          <w14:ligatures w14:val="none"/>
        </w:rPr>
        <w:t>.</w:t>
      </w:r>
    </w:p>
    <w:p w14:paraId="025C5B35" w14:textId="79F2ECC2" w:rsidR="00C60DD9" w:rsidRPr="00AC4E19" w:rsidRDefault="00C60DD9" w:rsidP="00C60DD9">
      <w:pPr>
        <w:spacing w:after="0" w:line="360" w:lineRule="auto"/>
        <w:jc w:val="both"/>
        <w:rPr>
          <w:rFonts w:ascii="Times New Roman" w:eastAsia="Times New Roman" w:hAnsi="Times New Roman" w:cs="Times New Roman"/>
          <w:kern w:val="0"/>
          <w:sz w:val="24"/>
          <w:szCs w:val="24"/>
          <w:lang w:eastAsia="en-GB"/>
          <w14:ligatures w14:val="none"/>
        </w:rPr>
      </w:pPr>
    </w:p>
    <w:p w14:paraId="34935E0B" w14:textId="4D3F623A" w:rsidR="00104A94" w:rsidRPr="00AC4E19" w:rsidRDefault="004D33B4" w:rsidP="00357E97">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F4440E" w:rsidRPr="00AC4E19">
        <w:rPr>
          <w:rFonts w:ascii="Times New Roman" w:eastAsia="Times New Roman" w:hAnsi="Times New Roman" w:cs="Times New Roman"/>
          <w:kern w:val="0"/>
          <w:sz w:val="24"/>
          <w:szCs w:val="24"/>
          <w:lang w:eastAsia="en-GB"/>
          <w14:ligatures w14:val="none"/>
        </w:rPr>
        <w:t xml:space="preserve">.4. El </w:t>
      </w:r>
      <w:r w:rsidR="00A0656E" w:rsidRPr="00AC4E19">
        <w:rPr>
          <w:rFonts w:ascii="Times New Roman" w:eastAsia="Times New Roman" w:hAnsi="Times New Roman" w:cs="Times New Roman"/>
          <w:kern w:val="0"/>
          <w:sz w:val="24"/>
          <w:szCs w:val="24"/>
          <w:lang w:eastAsia="en-GB"/>
          <w14:ligatures w14:val="none"/>
        </w:rPr>
        <w:t>MINAE</w:t>
      </w:r>
      <w:r w:rsidR="00F4440E" w:rsidRPr="00AC4E19">
        <w:rPr>
          <w:rFonts w:ascii="Times New Roman" w:eastAsia="Times New Roman" w:hAnsi="Times New Roman" w:cs="Times New Roman"/>
          <w:kern w:val="0"/>
          <w:sz w:val="24"/>
          <w:szCs w:val="24"/>
          <w:lang w:eastAsia="en-GB"/>
          <w14:ligatures w14:val="none"/>
        </w:rPr>
        <w:t xml:space="preserve"> analizará los aspectos de fondo según sus competencias en</w:t>
      </w:r>
      <w:r w:rsidR="001C2B59">
        <w:rPr>
          <w:rFonts w:ascii="Times New Roman" w:eastAsia="Times New Roman" w:hAnsi="Times New Roman" w:cs="Times New Roman"/>
          <w:kern w:val="0"/>
          <w:sz w:val="24"/>
          <w:szCs w:val="24"/>
          <w:lang w:eastAsia="en-GB"/>
          <w14:ligatures w14:val="none"/>
        </w:rPr>
        <w:t>:</w:t>
      </w:r>
    </w:p>
    <w:p w14:paraId="31976BCA" w14:textId="77777777" w:rsidR="00F4440E" w:rsidRPr="00AC4E19" w:rsidRDefault="00F4440E"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43ABA2C6" w14:textId="77777777" w:rsidR="000B6D80" w:rsidRDefault="004D33B4"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 xml:space="preserve">.4.1. </w:t>
      </w:r>
      <w:r w:rsidR="0002353C">
        <w:rPr>
          <w:rFonts w:ascii="Times New Roman" w:eastAsia="Times New Roman" w:hAnsi="Times New Roman" w:cs="Times New Roman"/>
          <w:kern w:val="0"/>
          <w:sz w:val="24"/>
          <w:szCs w:val="24"/>
          <w:lang w:eastAsia="en-GB"/>
          <w14:ligatures w14:val="none"/>
        </w:rPr>
        <w:t xml:space="preserve">Sección </w:t>
      </w:r>
      <w:r w:rsidR="0002353C" w:rsidRPr="0002353C">
        <w:rPr>
          <w:rFonts w:ascii="Times New Roman" w:eastAsia="Times New Roman" w:hAnsi="Times New Roman" w:cs="Times New Roman"/>
          <w:kern w:val="0"/>
          <w:sz w:val="24"/>
          <w:szCs w:val="24"/>
          <w:lang w:eastAsia="en-GB"/>
          <w14:ligatures w14:val="none"/>
        </w:rPr>
        <w:t>11.</w:t>
      </w:r>
      <w:r w:rsidR="000B6D80">
        <w:rPr>
          <w:rFonts w:ascii="Times New Roman" w:eastAsia="Times New Roman" w:hAnsi="Times New Roman" w:cs="Times New Roman"/>
          <w:kern w:val="0"/>
          <w:sz w:val="24"/>
          <w:szCs w:val="24"/>
          <w:lang w:eastAsia="en-GB"/>
          <w14:ligatures w14:val="none"/>
        </w:rPr>
        <w:t>3</w:t>
      </w:r>
      <w:r w:rsidR="0002353C" w:rsidRPr="0002353C">
        <w:rPr>
          <w:rFonts w:ascii="Times New Roman" w:eastAsia="Times New Roman" w:hAnsi="Times New Roman" w:cs="Times New Roman"/>
          <w:kern w:val="0"/>
          <w:sz w:val="24"/>
          <w:szCs w:val="24"/>
          <w:lang w:eastAsia="en-GB"/>
          <w14:ligatures w14:val="none"/>
        </w:rPr>
        <w:t>.</w:t>
      </w:r>
      <w:r w:rsidR="000B6D80">
        <w:rPr>
          <w:rFonts w:ascii="Times New Roman" w:eastAsia="Times New Roman" w:hAnsi="Times New Roman" w:cs="Times New Roman"/>
          <w:kern w:val="0"/>
          <w:sz w:val="24"/>
          <w:szCs w:val="24"/>
          <w:lang w:eastAsia="en-GB"/>
          <w14:ligatures w14:val="none"/>
        </w:rPr>
        <w:t>7</w:t>
      </w:r>
      <w:r w:rsidR="0002353C" w:rsidRPr="0002353C">
        <w:rPr>
          <w:rFonts w:ascii="Times New Roman" w:eastAsia="Times New Roman" w:hAnsi="Times New Roman" w:cs="Times New Roman"/>
          <w:kern w:val="0"/>
          <w:sz w:val="24"/>
          <w:szCs w:val="24"/>
          <w:lang w:eastAsia="en-GB"/>
          <w14:ligatures w14:val="none"/>
        </w:rPr>
        <w:t xml:space="preserve">. </w:t>
      </w:r>
      <w:r w:rsidR="000B6D80" w:rsidRPr="000B6D80">
        <w:rPr>
          <w:rFonts w:ascii="Times New Roman" w:eastAsia="Times New Roman" w:hAnsi="Times New Roman" w:cs="Times New Roman"/>
          <w:kern w:val="0"/>
          <w:sz w:val="24"/>
          <w:szCs w:val="24"/>
          <w:lang w:eastAsia="en-GB"/>
          <w14:ligatures w14:val="none"/>
        </w:rPr>
        <w:t>Requisitos para el trámite de registro o notificación modalidad por evaluación completa de datos.</w:t>
      </w:r>
    </w:p>
    <w:p w14:paraId="3577176B" w14:textId="72B077F2" w:rsidR="0002353C" w:rsidRDefault="0002353C" w:rsidP="0088781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19.4.2. Sección </w:t>
      </w:r>
      <w:r w:rsidRPr="0002353C">
        <w:rPr>
          <w:rFonts w:ascii="Times New Roman" w:eastAsia="Times New Roman" w:hAnsi="Times New Roman" w:cs="Times New Roman"/>
          <w:kern w:val="0"/>
          <w:sz w:val="24"/>
          <w:szCs w:val="24"/>
          <w:lang w:eastAsia="en-GB"/>
          <w14:ligatures w14:val="none"/>
        </w:rPr>
        <w:t>11.</w:t>
      </w:r>
      <w:r w:rsidR="000B6D80">
        <w:rPr>
          <w:rFonts w:ascii="Times New Roman" w:eastAsia="Times New Roman" w:hAnsi="Times New Roman" w:cs="Times New Roman"/>
          <w:kern w:val="0"/>
          <w:sz w:val="24"/>
          <w:szCs w:val="24"/>
          <w:lang w:eastAsia="en-GB"/>
          <w14:ligatures w14:val="none"/>
        </w:rPr>
        <w:t>3.8</w:t>
      </w:r>
      <w:r w:rsidR="000B6D80" w:rsidRPr="000B6D80">
        <w:t xml:space="preserve"> </w:t>
      </w:r>
      <w:r w:rsidR="000B6D80" w:rsidRPr="000B6D80">
        <w:rPr>
          <w:rFonts w:ascii="Times New Roman" w:eastAsia="Times New Roman" w:hAnsi="Times New Roman" w:cs="Times New Roman"/>
          <w:kern w:val="0"/>
          <w:sz w:val="24"/>
          <w:szCs w:val="24"/>
          <w:lang w:eastAsia="en-GB"/>
          <w14:ligatures w14:val="none"/>
        </w:rPr>
        <w:t xml:space="preserve">Requisitos para el registro o notificación modalidad </w:t>
      </w:r>
      <w:bookmarkStart w:id="159" w:name="_Hlk209081231"/>
      <w:r w:rsidR="000B6D80" w:rsidRPr="000B6D80">
        <w:rPr>
          <w:rFonts w:ascii="Times New Roman" w:eastAsia="Times New Roman" w:hAnsi="Times New Roman" w:cs="Times New Roman"/>
          <w:kern w:val="0"/>
          <w:sz w:val="24"/>
          <w:szCs w:val="24"/>
          <w:lang w:eastAsia="en-GB"/>
          <w14:ligatures w14:val="none"/>
        </w:rPr>
        <w:t>por reconocimiento de la evaluación</w:t>
      </w:r>
      <w:r w:rsidR="00826A39">
        <w:rPr>
          <w:rFonts w:ascii="Times New Roman" w:eastAsia="Times New Roman" w:hAnsi="Times New Roman" w:cs="Times New Roman"/>
          <w:kern w:val="0"/>
          <w:sz w:val="24"/>
          <w:szCs w:val="24"/>
          <w:lang w:eastAsia="en-GB"/>
          <w14:ligatures w14:val="none"/>
        </w:rPr>
        <w:t xml:space="preserve"> de riesgo</w:t>
      </w:r>
      <w:r w:rsidR="000B6D80" w:rsidRPr="000B6D80">
        <w:rPr>
          <w:rFonts w:ascii="Times New Roman" w:eastAsia="Times New Roman" w:hAnsi="Times New Roman" w:cs="Times New Roman"/>
          <w:kern w:val="0"/>
          <w:sz w:val="24"/>
          <w:szCs w:val="24"/>
          <w:lang w:eastAsia="en-GB"/>
          <w14:ligatures w14:val="none"/>
        </w:rPr>
        <w:t xml:space="preserve"> de los estudios técnicos aprobados en los Países miembros de la OCDE y países que se adhieren al sistema de Aceptación Mutua de Datos de la OCDE</w:t>
      </w:r>
      <w:bookmarkEnd w:id="159"/>
      <w:r w:rsidR="000B6D80" w:rsidRPr="000B6D80">
        <w:rPr>
          <w:rFonts w:ascii="Times New Roman" w:eastAsia="Times New Roman" w:hAnsi="Times New Roman" w:cs="Times New Roman"/>
          <w:kern w:val="0"/>
          <w:sz w:val="24"/>
          <w:szCs w:val="24"/>
          <w:lang w:eastAsia="en-GB"/>
          <w14:ligatures w14:val="none"/>
        </w:rPr>
        <w:t xml:space="preserve">.  </w:t>
      </w:r>
    </w:p>
    <w:p w14:paraId="34CA31B9" w14:textId="4AC67273" w:rsidR="0002353C" w:rsidRDefault="0002353C" w:rsidP="000B6D80">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19.4.3. Sección </w:t>
      </w:r>
      <w:r w:rsidRPr="0002353C">
        <w:rPr>
          <w:rFonts w:ascii="Times New Roman" w:eastAsia="Times New Roman" w:hAnsi="Times New Roman" w:cs="Times New Roman"/>
          <w:kern w:val="0"/>
          <w:sz w:val="24"/>
          <w:szCs w:val="24"/>
          <w:lang w:eastAsia="en-GB"/>
          <w14:ligatures w14:val="none"/>
        </w:rPr>
        <w:t>11.</w:t>
      </w:r>
      <w:r w:rsidR="000B6D80">
        <w:rPr>
          <w:rFonts w:ascii="Times New Roman" w:eastAsia="Times New Roman" w:hAnsi="Times New Roman" w:cs="Times New Roman"/>
          <w:kern w:val="0"/>
          <w:sz w:val="24"/>
          <w:szCs w:val="24"/>
          <w:lang w:eastAsia="en-GB"/>
          <w14:ligatures w14:val="none"/>
        </w:rPr>
        <w:t>3.9</w:t>
      </w:r>
      <w:r w:rsidRPr="0002353C">
        <w:rPr>
          <w:rFonts w:ascii="Times New Roman" w:eastAsia="Times New Roman" w:hAnsi="Times New Roman" w:cs="Times New Roman"/>
          <w:kern w:val="0"/>
          <w:sz w:val="24"/>
          <w:szCs w:val="24"/>
          <w:lang w:eastAsia="en-GB"/>
          <w14:ligatures w14:val="none"/>
        </w:rPr>
        <w:t xml:space="preserve">. </w:t>
      </w:r>
      <w:r w:rsidR="000B6D80" w:rsidRPr="000B6D80">
        <w:rPr>
          <w:rFonts w:ascii="Times New Roman" w:eastAsia="Times New Roman" w:hAnsi="Times New Roman" w:cs="Times New Roman"/>
          <w:kern w:val="0"/>
          <w:sz w:val="24"/>
          <w:szCs w:val="24"/>
          <w:lang w:eastAsia="en-GB"/>
          <w14:ligatures w14:val="none"/>
        </w:rPr>
        <w:t>Requisitos para el registro o notificación modalidad por reconocimiento de la evaluación de los estudios técnicos aprobados en los países miembros y países adherentes de la OCDE.</w:t>
      </w:r>
    </w:p>
    <w:p w14:paraId="02D96766" w14:textId="6043B27B" w:rsidR="0002353C" w:rsidRDefault="0002353C" w:rsidP="00826A3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19.4.5. Sección </w:t>
      </w:r>
      <w:r w:rsidRPr="0002353C">
        <w:rPr>
          <w:rFonts w:ascii="Times New Roman" w:eastAsia="Times New Roman" w:hAnsi="Times New Roman" w:cs="Times New Roman"/>
          <w:kern w:val="0"/>
          <w:sz w:val="24"/>
          <w:szCs w:val="24"/>
          <w:lang w:eastAsia="en-GB"/>
          <w14:ligatures w14:val="none"/>
        </w:rPr>
        <w:t>11.</w:t>
      </w:r>
      <w:r w:rsidR="00826A39">
        <w:rPr>
          <w:rFonts w:ascii="Times New Roman" w:eastAsia="Times New Roman" w:hAnsi="Times New Roman" w:cs="Times New Roman"/>
          <w:kern w:val="0"/>
          <w:sz w:val="24"/>
          <w:szCs w:val="24"/>
          <w:lang w:eastAsia="en-GB"/>
          <w14:ligatures w14:val="none"/>
        </w:rPr>
        <w:t>3.10</w:t>
      </w:r>
      <w:r w:rsidRPr="0002353C">
        <w:rPr>
          <w:rFonts w:ascii="Times New Roman" w:eastAsia="Times New Roman" w:hAnsi="Times New Roman" w:cs="Times New Roman"/>
          <w:kern w:val="0"/>
          <w:sz w:val="24"/>
          <w:szCs w:val="24"/>
          <w:lang w:eastAsia="en-GB"/>
          <w14:ligatures w14:val="none"/>
        </w:rPr>
        <w:t>. Requisitos adicionales para el registro o notificación de producto químico nueva</w:t>
      </w:r>
      <w:r w:rsidR="003C56E3">
        <w:rPr>
          <w:rFonts w:ascii="Times New Roman" w:eastAsia="Times New Roman" w:hAnsi="Times New Roman" w:cs="Times New Roman"/>
          <w:kern w:val="0"/>
          <w:sz w:val="24"/>
          <w:szCs w:val="24"/>
          <w:lang w:eastAsia="en-GB"/>
          <w14:ligatures w14:val="none"/>
        </w:rPr>
        <w:t>.</w:t>
      </w:r>
    </w:p>
    <w:p w14:paraId="4902AAA5" w14:textId="77777777" w:rsidR="00C4664C" w:rsidRDefault="00C4664C" w:rsidP="00826A39">
      <w:pPr>
        <w:spacing w:after="0" w:line="360" w:lineRule="auto"/>
        <w:ind w:left="709" w:hanging="709"/>
        <w:jc w:val="both"/>
        <w:rPr>
          <w:rFonts w:ascii="Times New Roman" w:eastAsia="Times New Roman" w:hAnsi="Times New Roman" w:cs="Times New Roman"/>
          <w:kern w:val="0"/>
          <w:sz w:val="24"/>
          <w:szCs w:val="24"/>
          <w:lang w:eastAsia="en-GB"/>
          <w14:ligatures w14:val="none"/>
        </w:rPr>
      </w:pPr>
    </w:p>
    <w:p w14:paraId="7B84A4E5" w14:textId="1CF2E4A6" w:rsidR="00826A39" w:rsidRDefault="00826A39" w:rsidP="00826A3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 xml:space="preserve">19.4.6. Sección </w:t>
      </w:r>
      <w:r w:rsidRPr="00826A39">
        <w:rPr>
          <w:rFonts w:ascii="Times New Roman" w:eastAsia="Times New Roman" w:hAnsi="Times New Roman" w:cs="Times New Roman"/>
          <w:kern w:val="0"/>
          <w:sz w:val="24"/>
          <w:szCs w:val="24"/>
          <w:lang w:eastAsia="en-GB"/>
          <w14:ligatures w14:val="none"/>
        </w:rPr>
        <w:t>13.3.15. Para el cambio post registro o post notificación indicado del inciso 13.2.21. Cambio en la cantidad de producto químicos para importar anualmente de conformidad con lo establecido en el registro o notificación vigente</w:t>
      </w:r>
      <w:r>
        <w:rPr>
          <w:rFonts w:ascii="Times New Roman" w:eastAsia="Times New Roman" w:hAnsi="Times New Roman" w:cs="Times New Roman"/>
          <w:kern w:val="0"/>
          <w:sz w:val="24"/>
          <w:szCs w:val="24"/>
          <w:lang w:eastAsia="en-GB"/>
          <w14:ligatures w14:val="none"/>
        </w:rPr>
        <w:t>.</w:t>
      </w:r>
    </w:p>
    <w:p w14:paraId="47175612" w14:textId="79AD849A" w:rsidR="00826A39" w:rsidRDefault="00826A39" w:rsidP="00826A39">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19.4.7. Sección </w:t>
      </w:r>
      <w:r w:rsidRPr="00826A39">
        <w:rPr>
          <w:rFonts w:ascii="Times New Roman" w:eastAsia="Times New Roman" w:hAnsi="Times New Roman" w:cs="Times New Roman"/>
          <w:kern w:val="0"/>
          <w:sz w:val="24"/>
          <w:szCs w:val="24"/>
          <w:lang w:eastAsia="en-GB"/>
          <w14:ligatures w14:val="none"/>
        </w:rPr>
        <w:t xml:space="preserve">13.3.17. Para los cambios post registro o post notificación indicado del inciso 13.2.23. Cambio en la cantidad anual de importación del producto químico que conlleve un cambio en el rango de tonelaje, lo cual requerir la presentación de estudios toxicológicos y </w:t>
      </w:r>
      <w:proofErr w:type="spellStart"/>
      <w:r w:rsidRPr="00826A39">
        <w:rPr>
          <w:rFonts w:ascii="Times New Roman" w:eastAsia="Times New Roman" w:hAnsi="Times New Roman" w:cs="Times New Roman"/>
          <w:kern w:val="0"/>
          <w:sz w:val="24"/>
          <w:szCs w:val="24"/>
          <w:lang w:eastAsia="en-GB"/>
          <w14:ligatures w14:val="none"/>
        </w:rPr>
        <w:t>ecotoxicológicos</w:t>
      </w:r>
      <w:proofErr w:type="spellEnd"/>
      <w:r w:rsidRPr="00826A39">
        <w:rPr>
          <w:rFonts w:ascii="Times New Roman" w:eastAsia="Times New Roman" w:hAnsi="Times New Roman" w:cs="Times New Roman"/>
          <w:kern w:val="0"/>
          <w:sz w:val="24"/>
          <w:szCs w:val="24"/>
          <w:lang w:eastAsia="en-GB"/>
          <w14:ligatures w14:val="none"/>
        </w:rPr>
        <w:t xml:space="preserve"> nuevos, según lo establecido en la normativa aplicable, e inciso 13.2.24. Cambio para la presentación de nuevos de estudios de acuerdo con la categoría de tonelaje declarada para productos químicos priorizados</w:t>
      </w:r>
    </w:p>
    <w:p w14:paraId="083A4DD7" w14:textId="50CD9AC1" w:rsidR="00877B36" w:rsidRPr="00877B36" w:rsidRDefault="00877B36" w:rsidP="00877B36">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19.4.8. Sección 1</w:t>
      </w:r>
      <w:r w:rsidRPr="00877B36">
        <w:rPr>
          <w:rFonts w:ascii="Times New Roman" w:eastAsia="Times New Roman" w:hAnsi="Times New Roman" w:cs="Times New Roman"/>
          <w:kern w:val="0"/>
          <w:sz w:val="24"/>
          <w:szCs w:val="24"/>
          <w:lang w:eastAsia="en-GB"/>
          <w14:ligatures w14:val="none"/>
        </w:rPr>
        <w:t>4.3.6.1. Requisitos para la renovación de registro o notificación por evaluación completa de datos.</w:t>
      </w:r>
    </w:p>
    <w:p w14:paraId="1B8DFBEE" w14:textId="06524DE3" w:rsidR="00877B36" w:rsidRPr="00877B36" w:rsidRDefault="00877B36" w:rsidP="00877B36">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19.4.9. Sección </w:t>
      </w:r>
      <w:r w:rsidRPr="00877B36">
        <w:rPr>
          <w:rFonts w:ascii="Times New Roman" w:eastAsia="Times New Roman" w:hAnsi="Times New Roman" w:cs="Times New Roman"/>
          <w:kern w:val="0"/>
          <w:sz w:val="24"/>
          <w:szCs w:val="24"/>
          <w:lang w:eastAsia="en-GB"/>
          <w14:ligatures w14:val="none"/>
        </w:rPr>
        <w:t>14.3.6.2. Requisitos para la renovación de registro o notificación por reconocimiento de la evaluación de los estudios técnicos aprobados en los países miembros de la OCDE y países que se adhieren al sistema de Aceptación Mutua de Datos de la OCDE</w:t>
      </w:r>
      <w:r>
        <w:rPr>
          <w:rFonts w:ascii="Times New Roman" w:eastAsia="Times New Roman" w:hAnsi="Times New Roman" w:cs="Times New Roman"/>
          <w:kern w:val="0"/>
          <w:sz w:val="24"/>
          <w:szCs w:val="24"/>
          <w:lang w:eastAsia="en-GB"/>
          <w14:ligatures w14:val="none"/>
        </w:rPr>
        <w:t>.</w:t>
      </w:r>
    </w:p>
    <w:p w14:paraId="09D939EF" w14:textId="33E18ECE" w:rsidR="00826A39" w:rsidRDefault="00877B36" w:rsidP="00877B36">
      <w:pPr>
        <w:spacing w:after="0" w:line="360" w:lineRule="auto"/>
        <w:ind w:left="709" w:hanging="709"/>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19.4.10. Sección </w:t>
      </w:r>
      <w:r w:rsidRPr="00877B36">
        <w:rPr>
          <w:rFonts w:ascii="Times New Roman" w:eastAsia="Times New Roman" w:hAnsi="Times New Roman" w:cs="Times New Roman"/>
          <w:kern w:val="0"/>
          <w:sz w:val="24"/>
          <w:szCs w:val="24"/>
          <w:lang w:eastAsia="en-GB"/>
          <w14:ligatures w14:val="none"/>
        </w:rPr>
        <w:t>14.3.6.3. Requisitos para la renovación del registro o notificación por reconocimiento de la evaluación de riesgo de los estudios técnicos aprobados en los Países miembros de la OCDE y países que se adhieren al sistema de Aceptación Mutua de Datos de la OCDE.</w:t>
      </w:r>
    </w:p>
    <w:p w14:paraId="0DFED9CF" w14:textId="3D52FFF1" w:rsidR="00050721" w:rsidRDefault="004D33B4" w:rsidP="00877B36">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.4.</w:t>
      </w:r>
      <w:r w:rsidR="00AD0434">
        <w:rPr>
          <w:rFonts w:ascii="Times New Roman" w:eastAsia="Times New Roman" w:hAnsi="Times New Roman" w:cs="Times New Roman"/>
          <w:kern w:val="0"/>
          <w:sz w:val="24"/>
          <w:szCs w:val="24"/>
          <w:lang w:eastAsia="en-GB"/>
          <w14:ligatures w14:val="none"/>
        </w:rPr>
        <w:t>11</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C</w:t>
      </w:r>
      <w:r w:rsidR="00B61DE8" w:rsidRPr="00AC4E19">
        <w:rPr>
          <w:rFonts w:ascii="Times New Roman" w:eastAsia="Times New Roman" w:hAnsi="Times New Roman" w:cs="Times New Roman"/>
          <w:kern w:val="0"/>
          <w:sz w:val="24"/>
          <w:szCs w:val="24"/>
          <w:lang w:eastAsia="en-GB"/>
          <w14:ligatures w14:val="none"/>
        </w:rPr>
        <w:t xml:space="preserve"> </w:t>
      </w:r>
      <w:r w:rsidR="00877B36" w:rsidRPr="00877B36">
        <w:rPr>
          <w:rFonts w:ascii="Times New Roman" w:eastAsia="Times New Roman" w:hAnsi="Times New Roman" w:cs="Times New Roman"/>
          <w:kern w:val="0"/>
          <w:sz w:val="24"/>
          <w:szCs w:val="24"/>
          <w:lang w:eastAsia="en-GB"/>
          <w14:ligatures w14:val="none"/>
        </w:rPr>
        <w:t>REQUISITOS DE ESTUDIOS TOXICOLÓGICOS Y ECOTOXICOLOGICOS PARA EL REGISTRO O NOTIFICACIÓN DE PRODUCTOS QUÍMICOS PRIORIZADOS</w:t>
      </w:r>
      <w:r w:rsidR="00050721" w:rsidRPr="00AC4E19">
        <w:rPr>
          <w:rFonts w:ascii="Times New Roman" w:eastAsia="Times New Roman" w:hAnsi="Times New Roman" w:cs="Times New Roman"/>
          <w:kern w:val="0"/>
          <w:sz w:val="24"/>
          <w:szCs w:val="24"/>
          <w:lang w:eastAsia="en-GB"/>
          <w14:ligatures w14:val="none"/>
        </w:rPr>
        <w:t>.</w:t>
      </w:r>
      <w:r w:rsidR="00877B36">
        <w:rPr>
          <w:rFonts w:ascii="Times New Roman" w:eastAsia="Times New Roman" w:hAnsi="Times New Roman" w:cs="Times New Roman"/>
          <w:kern w:val="0"/>
          <w:sz w:val="24"/>
          <w:szCs w:val="24"/>
          <w:lang w:eastAsia="en-GB"/>
          <w14:ligatures w14:val="none"/>
        </w:rPr>
        <w:t xml:space="preserve"> </w:t>
      </w:r>
      <w:r w:rsidR="00877B36" w:rsidRPr="00877B36">
        <w:rPr>
          <w:rFonts w:ascii="Times New Roman" w:eastAsia="Times New Roman" w:hAnsi="Times New Roman" w:cs="Times New Roman"/>
          <w:kern w:val="0"/>
          <w:sz w:val="24"/>
          <w:szCs w:val="24"/>
          <w:lang w:eastAsia="en-GB"/>
          <w14:ligatures w14:val="none"/>
        </w:rPr>
        <w:t xml:space="preserve">A.3.2. Requisitos de estudios </w:t>
      </w:r>
      <w:proofErr w:type="spellStart"/>
      <w:r w:rsidR="00877B36" w:rsidRPr="00877B36">
        <w:rPr>
          <w:rFonts w:ascii="Times New Roman" w:eastAsia="Times New Roman" w:hAnsi="Times New Roman" w:cs="Times New Roman"/>
          <w:kern w:val="0"/>
          <w:sz w:val="24"/>
          <w:szCs w:val="24"/>
          <w:lang w:eastAsia="en-GB"/>
          <w14:ligatures w14:val="none"/>
        </w:rPr>
        <w:t>Ecotoxicológicos</w:t>
      </w:r>
      <w:proofErr w:type="spellEnd"/>
      <w:r w:rsidR="00C4664C">
        <w:rPr>
          <w:rFonts w:ascii="Times New Roman" w:eastAsia="Times New Roman" w:hAnsi="Times New Roman" w:cs="Times New Roman"/>
          <w:kern w:val="0"/>
          <w:sz w:val="24"/>
          <w:szCs w:val="24"/>
          <w:lang w:eastAsia="en-GB"/>
          <w14:ligatures w14:val="none"/>
        </w:rPr>
        <w:t>.</w:t>
      </w:r>
    </w:p>
    <w:p w14:paraId="42AF457D" w14:textId="6D280991" w:rsidR="0048659C" w:rsidRDefault="004D33B4" w:rsidP="00877B36">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050721" w:rsidRPr="00AC4E19">
        <w:rPr>
          <w:rFonts w:ascii="Times New Roman" w:eastAsia="Times New Roman" w:hAnsi="Times New Roman" w:cs="Times New Roman"/>
          <w:kern w:val="0"/>
          <w:sz w:val="24"/>
          <w:szCs w:val="24"/>
          <w:lang w:eastAsia="en-GB"/>
          <w14:ligatures w14:val="none"/>
        </w:rPr>
        <w:t>.4.</w:t>
      </w:r>
      <w:r w:rsidR="004032CF">
        <w:rPr>
          <w:rFonts w:ascii="Times New Roman" w:eastAsia="Times New Roman" w:hAnsi="Times New Roman" w:cs="Times New Roman"/>
          <w:kern w:val="0"/>
          <w:sz w:val="24"/>
          <w:szCs w:val="24"/>
          <w:lang w:eastAsia="en-GB"/>
          <w14:ligatures w14:val="none"/>
        </w:rPr>
        <w:t>12</w:t>
      </w:r>
      <w:r w:rsidR="00050721" w:rsidRPr="00AC4E19">
        <w:rPr>
          <w:rFonts w:ascii="Times New Roman" w:eastAsia="Times New Roman" w:hAnsi="Times New Roman" w:cs="Times New Roman"/>
          <w:kern w:val="0"/>
          <w:sz w:val="24"/>
          <w:szCs w:val="24"/>
          <w:lang w:eastAsia="en-GB"/>
          <w14:ligatures w14:val="none"/>
        </w:rPr>
        <w:t xml:space="preserve">. Anexo </w:t>
      </w:r>
      <w:r w:rsidR="00B61DE8">
        <w:rPr>
          <w:rFonts w:ascii="Times New Roman" w:eastAsia="Times New Roman" w:hAnsi="Times New Roman" w:cs="Times New Roman"/>
          <w:kern w:val="0"/>
          <w:sz w:val="24"/>
          <w:szCs w:val="24"/>
          <w:lang w:eastAsia="en-GB"/>
          <w14:ligatures w14:val="none"/>
        </w:rPr>
        <w:t>F</w:t>
      </w:r>
      <w:r w:rsidR="00B61DE8" w:rsidRPr="00877B36">
        <w:rPr>
          <w:rFonts w:ascii="Times New Roman" w:eastAsia="Times New Roman" w:hAnsi="Times New Roman" w:cs="Times New Roman"/>
          <w:kern w:val="0"/>
          <w:sz w:val="24"/>
          <w:szCs w:val="24"/>
          <w:lang w:eastAsia="en-GB"/>
          <w14:ligatures w14:val="none"/>
        </w:rPr>
        <w:t xml:space="preserve"> </w:t>
      </w:r>
      <w:r w:rsidR="00877B36" w:rsidRPr="00877B36">
        <w:rPr>
          <w:rFonts w:ascii="Times New Roman" w:eastAsia="Times New Roman" w:hAnsi="Times New Roman" w:cs="Times New Roman"/>
          <w:kern w:val="0"/>
          <w:sz w:val="24"/>
          <w:szCs w:val="24"/>
          <w:lang w:eastAsia="en-GB"/>
          <w14:ligatures w14:val="none"/>
        </w:rPr>
        <w:t>FORMULARIOS COMPLEMENTARIOS PARA EL TRÁMITE DE SOLICITUD DE REGISTRO O NOTIFICACIÓN DE PRODUCTOS QUÍMICOS SEGÚN SUS CARACTERÍSTICAS QUÍMICAS-SOLICITUD DE INFORMACIÓN ADICIONAL</w:t>
      </w:r>
      <w:r w:rsidR="004032CF" w:rsidRPr="004032CF">
        <w:rPr>
          <w:rFonts w:ascii="Times New Roman" w:eastAsia="Times New Roman" w:hAnsi="Times New Roman" w:cs="Times New Roman"/>
          <w:kern w:val="0"/>
          <w:sz w:val="24"/>
          <w:szCs w:val="24"/>
          <w:lang w:eastAsia="en-GB"/>
          <w14:ligatures w14:val="none"/>
        </w:rPr>
        <w:t>.</w:t>
      </w:r>
    </w:p>
    <w:p w14:paraId="24E4D464" w14:textId="2D9199E5" w:rsidR="00877B36" w:rsidRDefault="00877B36" w:rsidP="00877B36">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19.4.13. Sección </w:t>
      </w:r>
      <w:r w:rsidRPr="00877B36">
        <w:rPr>
          <w:rFonts w:ascii="Times New Roman" w:eastAsia="Times New Roman" w:hAnsi="Times New Roman" w:cs="Times New Roman"/>
          <w:kern w:val="0"/>
          <w:sz w:val="24"/>
          <w:szCs w:val="24"/>
          <w:lang w:eastAsia="en-GB"/>
          <w14:ligatures w14:val="none"/>
        </w:rPr>
        <w:t>F.06. Formulario con información adicional para el trámite de solicitud de registro o notificación de productos priorizados.</w:t>
      </w:r>
    </w:p>
    <w:p w14:paraId="16C7EBC7" w14:textId="093F9688" w:rsidR="00C4664C" w:rsidRDefault="00C4664C" w:rsidP="00C4664C">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19.4.14. Sección </w:t>
      </w:r>
      <w:r w:rsidRPr="00C4664C">
        <w:rPr>
          <w:rFonts w:ascii="Times New Roman" w:eastAsia="Times New Roman" w:hAnsi="Times New Roman" w:cs="Times New Roman"/>
          <w:kern w:val="0"/>
          <w:sz w:val="24"/>
          <w:szCs w:val="24"/>
          <w:lang w:eastAsia="en-GB"/>
          <w14:ligatures w14:val="none"/>
        </w:rPr>
        <w:t>F.07. Formulario con información adicional para el trámite de solicitud de registro o notificación de sustancias químicas nuevas.</w:t>
      </w:r>
    </w:p>
    <w:p w14:paraId="7C7D8594" w14:textId="3403FD7B" w:rsidR="004032CF" w:rsidRDefault="00C4664C" w:rsidP="00C4664C">
      <w:pPr>
        <w:spacing w:after="0" w:line="360" w:lineRule="auto"/>
        <w:ind w:left="851" w:hanging="851"/>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19.4.15. </w:t>
      </w:r>
      <w:r w:rsidR="004032CF" w:rsidRPr="004032CF">
        <w:rPr>
          <w:rFonts w:ascii="Times New Roman" w:eastAsia="Times New Roman" w:hAnsi="Times New Roman" w:cs="Times New Roman"/>
          <w:kern w:val="0"/>
          <w:sz w:val="24"/>
          <w:szCs w:val="24"/>
          <w:lang w:eastAsia="en-GB"/>
          <w14:ligatures w14:val="none"/>
        </w:rPr>
        <w:t xml:space="preserve">Anexo </w:t>
      </w:r>
      <w:r w:rsidR="00B61DE8">
        <w:rPr>
          <w:rFonts w:ascii="Times New Roman" w:eastAsia="Times New Roman" w:hAnsi="Times New Roman" w:cs="Times New Roman"/>
          <w:kern w:val="0"/>
          <w:sz w:val="24"/>
          <w:szCs w:val="24"/>
          <w:lang w:eastAsia="en-GB"/>
          <w14:ligatures w14:val="none"/>
        </w:rPr>
        <w:t>J</w:t>
      </w:r>
      <w:r w:rsidRPr="00C4664C">
        <w:rPr>
          <w:rFonts w:ascii="Times New Roman" w:eastAsia="Times New Roman" w:hAnsi="Times New Roman" w:cs="Times New Roman"/>
          <w:kern w:val="0"/>
          <w:sz w:val="24"/>
          <w:szCs w:val="24"/>
          <w:lang w:eastAsia="en-GB"/>
          <w14:ligatures w14:val="none"/>
        </w:rPr>
        <w:t>.</w:t>
      </w:r>
      <w:r>
        <w:rPr>
          <w:rFonts w:ascii="Times New Roman" w:eastAsia="Times New Roman" w:hAnsi="Times New Roman" w:cs="Times New Roman"/>
          <w:kern w:val="0"/>
          <w:sz w:val="24"/>
          <w:szCs w:val="24"/>
          <w:lang w:eastAsia="en-GB"/>
          <w14:ligatures w14:val="none"/>
        </w:rPr>
        <w:t xml:space="preserve"> </w:t>
      </w:r>
      <w:r w:rsidRPr="00C4664C">
        <w:rPr>
          <w:rFonts w:ascii="Times New Roman" w:eastAsia="Times New Roman" w:hAnsi="Times New Roman" w:cs="Times New Roman"/>
          <w:kern w:val="0"/>
          <w:sz w:val="24"/>
          <w:szCs w:val="24"/>
          <w:lang w:eastAsia="en-GB"/>
          <w14:ligatures w14:val="none"/>
        </w:rPr>
        <w:t>ESTUDIOS TÉCNICOS TOXICOLÓGICOS Y ECOTOXICOLÓGICOS PARA EL REGISTRO O NOTIFICACIÓN DE SUSTANCIAS QUÍMICAS NUEVAS</w:t>
      </w:r>
      <w:r w:rsidR="00C51D17">
        <w:rPr>
          <w:rFonts w:ascii="Times New Roman" w:eastAsia="Times New Roman" w:hAnsi="Times New Roman" w:cs="Times New Roman"/>
          <w:kern w:val="0"/>
          <w:sz w:val="24"/>
          <w:szCs w:val="24"/>
          <w:lang w:eastAsia="en-GB"/>
          <w14:ligatures w14:val="none"/>
        </w:rPr>
        <w:t>.</w:t>
      </w:r>
    </w:p>
    <w:p w14:paraId="33BEEFC3" w14:textId="3C2BE179" w:rsidR="00C4664C" w:rsidRDefault="00C4664C" w:rsidP="00C4664C">
      <w:pPr>
        <w:spacing w:after="0" w:line="360" w:lineRule="auto"/>
        <w:ind w:left="851"/>
        <w:jc w:val="both"/>
        <w:rPr>
          <w:rFonts w:ascii="Times New Roman" w:eastAsia="Times New Roman" w:hAnsi="Times New Roman" w:cs="Times New Roman"/>
          <w:kern w:val="0"/>
          <w:sz w:val="24"/>
          <w:szCs w:val="24"/>
          <w:lang w:eastAsia="en-GB"/>
          <w14:ligatures w14:val="none"/>
        </w:rPr>
      </w:pPr>
      <w:r w:rsidRPr="00C4664C">
        <w:rPr>
          <w:rFonts w:ascii="Times New Roman" w:eastAsia="Times New Roman" w:hAnsi="Times New Roman" w:cs="Times New Roman"/>
          <w:kern w:val="0"/>
          <w:sz w:val="24"/>
          <w:szCs w:val="24"/>
          <w:lang w:eastAsia="en-GB"/>
          <w14:ligatures w14:val="none"/>
        </w:rPr>
        <w:t xml:space="preserve">A.10.2. Requisitos Estudios </w:t>
      </w:r>
      <w:proofErr w:type="spellStart"/>
      <w:r w:rsidRPr="00C4664C">
        <w:rPr>
          <w:rFonts w:ascii="Times New Roman" w:eastAsia="Times New Roman" w:hAnsi="Times New Roman" w:cs="Times New Roman"/>
          <w:kern w:val="0"/>
          <w:sz w:val="24"/>
          <w:szCs w:val="24"/>
          <w:lang w:eastAsia="en-GB"/>
          <w14:ligatures w14:val="none"/>
        </w:rPr>
        <w:t>Ecotoxicológicos</w:t>
      </w:r>
      <w:proofErr w:type="spellEnd"/>
      <w:r>
        <w:rPr>
          <w:rFonts w:ascii="Times New Roman" w:eastAsia="Times New Roman" w:hAnsi="Times New Roman" w:cs="Times New Roman"/>
          <w:kern w:val="0"/>
          <w:sz w:val="24"/>
          <w:szCs w:val="24"/>
          <w:lang w:eastAsia="en-GB"/>
          <w14:ligatures w14:val="none"/>
        </w:rPr>
        <w:t>.</w:t>
      </w:r>
    </w:p>
    <w:p w14:paraId="51DD2A2C" w14:textId="77777777" w:rsidR="00D15958" w:rsidRPr="00AC4E19" w:rsidRDefault="00D15958" w:rsidP="00050721">
      <w:pPr>
        <w:spacing w:after="0" w:line="360" w:lineRule="auto"/>
        <w:jc w:val="both"/>
        <w:rPr>
          <w:rFonts w:ascii="Times New Roman" w:eastAsia="Times New Roman" w:hAnsi="Times New Roman" w:cs="Times New Roman"/>
          <w:kern w:val="0"/>
          <w:sz w:val="24"/>
          <w:szCs w:val="24"/>
          <w:lang w:eastAsia="en-GB"/>
          <w14:ligatures w14:val="none"/>
        </w:rPr>
      </w:pPr>
    </w:p>
    <w:p w14:paraId="54BBDF5C" w14:textId="1431A9F8" w:rsidR="00F4440E" w:rsidRPr="00AC4E19" w:rsidRDefault="004D33B4" w:rsidP="00357E97">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19</w:t>
      </w:r>
      <w:r w:rsidR="0023511B" w:rsidRPr="00AC4E19">
        <w:rPr>
          <w:rFonts w:ascii="Times New Roman" w:eastAsia="Times New Roman" w:hAnsi="Times New Roman" w:cs="Times New Roman"/>
          <w:kern w:val="0"/>
          <w:sz w:val="24"/>
          <w:szCs w:val="24"/>
          <w:lang w:eastAsia="en-GB"/>
          <w14:ligatures w14:val="none"/>
        </w:rPr>
        <w:t>.5. El MS y el MINAE serán los responsables de realizar el análisis de riesgo y emitir el criterio técnico con respecto a las solicitudes de registro o notificación y modificaciones de los productos químicos priorizados</w:t>
      </w:r>
      <w:r w:rsidR="00D15958">
        <w:rPr>
          <w:rFonts w:ascii="Times New Roman" w:eastAsia="Times New Roman" w:hAnsi="Times New Roman" w:cs="Times New Roman"/>
          <w:kern w:val="0"/>
          <w:sz w:val="24"/>
          <w:szCs w:val="24"/>
          <w:lang w:eastAsia="en-GB"/>
          <w14:ligatures w14:val="none"/>
        </w:rPr>
        <w:t xml:space="preserve"> y sustancias químicas nuevas</w:t>
      </w:r>
      <w:r w:rsidR="0023511B" w:rsidRPr="00AC4E19">
        <w:rPr>
          <w:rFonts w:ascii="Times New Roman" w:eastAsia="Times New Roman" w:hAnsi="Times New Roman" w:cs="Times New Roman"/>
          <w:kern w:val="0"/>
          <w:sz w:val="24"/>
          <w:szCs w:val="24"/>
          <w:lang w:eastAsia="en-GB"/>
          <w14:ligatures w14:val="none"/>
        </w:rPr>
        <w:t>.</w:t>
      </w:r>
    </w:p>
    <w:p w14:paraId="54357C9A" w14:textId="77777777" w:rsidR="0023511B" w:rsidRPr="00AC4E19" w:rsidRDefault="0023511B"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68CCC80C" w14:textId="564B24A0" w:rsidR="00F4440E" w:rsidRPr="00C4664C" w:rsidRDefault="0023511B" w:rsidP="00357E97">
      <w:pPr>
        <w:spacing w:after="0" w:line="360" w:lineRule="auto"/>
        <w:jc w:val="both"/>
        <w:rPr>
          <w:rFonts w:ascii="Times New Roman" w:eastAsia="Times New Roman" w:hAnsi="Times New Roman" w:cs="Times New Roman"/>
          <w:kern w:val="0"/>
          <w:sz w:val="24"/>
          <w:szCs w:val="24"/>
          <w:lang w:eastAsia="en-GB"/>
          <w14:ligatures w14:val="none"/>
        </w:rPr>
      </w:pPr>
      <w:r w:rsidRPr="00C4664C">
        <w:rPr>
          <w:rFonts w:ascii="Times New Roman" w:eastAsia="Times New Roman" w:hAnsi="Times New Roman" w:cs="Times New Roman"/>
          <w:kern w:val="0"/>
          <w:sz w:val="24"/>
          <w:szCs w:val="24"/>
          <w:lang w:eastAsia="en-GB"/>
          <w14:ligatures w14:val="none"/>
        </w:rPr>
        <w:t>El criterio que emita MINAE es de carácter vinculante para el MS.</w:t>
      </w:r>
    </w:p>
    <w:p w14:paraId="75150782" w14:textId="77777777" w:rsidR="00F4440E" w:rsidRPr="00AC4E19" w:rsidRDefault="00F4440E" w:rsidP="00357E97">
      <w:pPr>
        <w:spacing w:after="0" w:line="360" w:lineRule="auto"/>
        <w:jc w:val="both"/>
        <w:rPr>
          <w:rFonts w:ascii="Times New Roman" w:eastAsia="Times New Roman" w:hAnsi="Times New Roman" w:cs="Times New Roman"/>
          <w:kern w:val="0"/>
          <w:sz w:val="24"/>
          <w:szCs w:val="24"/>
          <w:lang w:eastAsia="en-GB"/>
          <w14:ligatures w14:val="none"/>
        </w:rPr>
      </w:pPr>
    </w:p>
    <w:p w14:paraId="0EB84CC0" w14:textId="2CFA77EA" w:rsidR="00991696" w:rsidRPr="007C307D" w:rsidRDefault="00991696" w:rsidP="00BF5F1D">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60" w:name="_Hlk206685470"/>
      <w:r w:rsidRPr="007C307D">
        <w:rPr>
          <w:rFonts w:ascii="Times New Roman" w:eastAsia="Times New Roman" w:hAnsi="Times New Roman" w:cs="Times New Roman"/>
          <w:b/>
          <w:bCs/>
          <w:kern w:val="0"/>
          <w:sz w:val="24"/>
          <w:szCs w:val="24"/>
          <w:lang w:eastAsia="en-GB"/>
          <w14:ligatures w14:val="none"/>
        </w:rPr>
        <w:t>CONCORDANCIA</w:t>
      </w:r>
      <w:r w:rsidR="00C51D17">
        <w:rPr>
          <w:rFonts w:ascii="Times New Roman" w:eastAsia="Times New Roman" w:hAnsi="Times New Roman" w:cs="Times New Roman"/>
          <w:b/>
          <w:bCs/>
          <w:kern w:val="0"/>
          <w:sz w:val="24"/>
          <w:szCs w:val="24"/>
          <w:lang w:eastAsia="en-GB"/>
          <w14:ligatures w14:val="none"/>
        </w:rPr>
        <w:t>.</w:t>
      </w:r>
    </w:p>
    <w:bookmarkEnd w:id="160"/>
    <w:p w14:paraId="4F65087D" w14:textId="77777777" w:rsidR="00991696" w:rsidRPr="00AC4E19" w:rsidRDefault="00991696" w:rsidP="00991696">
      <w:pPr>
        <w:spacing w:after="0" w:line="360" w:lineRule="auto"/>
        <w:jc w:val="both"/>
        <w:rPr>
          <w:rFonts w:ascii="Times New Roman" w:eastAsia="Times New Roman" w:hAnsi="Times New Roman" w:cs="Times New Roman"/>
          <w:kern w:val="0"/>
          <w:sz w:val="24"/>
          <w:szCs w:val="24"/>
          <w:lang w:eastAsia="en-GB"/>
          <w14:ligatures w14:val="none"/>
        </w:rPr>
      </w:pPr>
    </w:p>
    <w:p w14:paraId="075AECA7" w14:textId="720379BA" w:rsidR="00991696" w:rsidRPr="00AC4E19" w:rsidRDefault="00991696" w:rsidP="00991696">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Sistema Globalmente Armonizado de Clasificación y Etiquetado de Productos Químicos de las Naciones Unidas.</w:t>
      </w:r>
    </w:p>
    <w:p w14:paraId="20A87649" w14:textId="77777777" w:rsidR="00876DCD" w:rsidRPr="007C307D" w:rsidRDefault="00876DCD" w:rsidP="00EF07B2">
      <w:pPr>
        <w:spacing w:after="0" w:line="360" w:lineRule="auto"/>
        <w:jc w:val="both"/>
        <w:rPr>
          <w:rFonts w:ascii="Times New Roman" w:eastAsia="Times New Roman" w:hAnsi="Times New Roman" w:cs="Times New Roman"/>
          <w:kern w:val="0"/>
          <w:sz w:val="24"/>
          <w:szCs w:val="24"/>
          <w:lang w:eastAsia="en-GB"/>
          <w14:ligatures w14:val="none"/>
        </w:rPr>
      </w:pPr>
    </w:p>
    <w:p w14:paraId="22C5C809" w14:textId="6B607E17" w:rsidR="006C7C59" w:rsidRPr="00AC4E19" w:rsidRDefault="006C7C59" w:rsidP="00BF5F1D">
      <w:pPr>
        <w:pStyle w:val="Prrafodelista"/>
        <w:numPr>
          <w:ilvl w:val="0"/>
          <w:numId w:val="91"/>
        </w:numPr>
        <w:spacing w:after="0" w:line="360" w:lineRule="auto"/>
        <w:ind w:left="426" w:hanging="426"/>
        <w:jc w:val="both"/>
        <w:rPr>
          <w:rFonts w:ascii="Times New Roman" w:eastAsia="Times New Roman" w:hAnsi="Times New Roman" w:cs="Times New Roman"/>
          <w:b/>
          <w:bCs/>
          <w:kern w:val="0"/>
          <w:sz w:val="24"/>
          <w:szCs w:val="24"/>
          <w:lang w:eastAsia="en-GB"/>
          <w14:ligatures w14:val="none"/>
        </w:rPr>
      </w:pPr>
      <w:bookmarkStart w:id="161" w:name="_Hlk206685494"/>
      <w:r w:rsidRPr="00AC4E19">
        <w:rPr>
          <w:rFonts w:ascii="Times New Roman" w:eastAsia="Times New Roman" w:hAnsi="Times New Roman" w:cs="Times New Roman"/>
          <w:b/>
          <w:bCs/>
          <w:kern w:val="0"/>
          <w:sz w:val="24"/>
          <w:szCs w:val="24"/>
          <w:lang w:eastAsia="en-GB"/>
          <w14:ligatures w14:val="none"/>
        </w:rPr>
        <w:t>BIBLIOGRAFÍA</w:t>
      </w:r>
      <w:bookmarkEnd w:id="161"/>
      <w:r w:rsidR="00C51D17">
        <w:rPr>
          <w:rFonts w:ascii="Times New Roman" w:eastAsia="Times New Roman" w:hAnsi="Times New Roman" w:cs="Times New Roman"/>
          <w:b/>
          <w:bCs/>
          <w:kern w:val="0"/>
          <w:sz w:val="24"/>
          <w:szCs w:val="24"/>
          <w:lang w:eastAsia="en-GB"/>
          <w14:ligatures w14:val="none"/>
        </w:rPr>
        <w:t>.</w:t>
      </w:r>
    </w:p>
    <w:p w14:paraId="1897B712" w14:textId="77777777" w:rsidR="006C7C59" w:rsidRPr="00AC4E19" w:rsidRDefault="006C7C59" w:rsidP="006C7C59">
      <w:pPr>
        <w:spacing w:after="0" w:line="360" w:lineRule="auto"/>
        <w:jc w:val="both"/>
        <w:rPr>
          <w:rFonts w:ascii="Times New Roman" w:eastAsia="Times New Roman" w:hAnsi="Times New Roman" w:cs="Times New Roman"/>
          <w:b/>
          <w:bCs/>
          <w:kern w:val="0"/>
          <w:sz w:val="24"/>
          <w:szCs w:val="24"/>
          <w:lang w:eastAsia="en-GB"/>
          <w14:ligatures w14:val="none"/>
        </w:rPr>
      </w:pPr>
    </w:p>
    <w:p w14:paraId="21328B23" w14:textId="77777777" w:rsidR="006C7C59" w:rsidRPr="007C307D"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r w:rsidRPr="007C307D">
        <w:rPr>
          <w:rFonts w:ascii="Times New Roman" w:eastAsia="Times New Roman" w:hAnsi="Times New Roman" w:cs="Times New Roman"/>
          <w:kern w:val="0"/>
          <w:sz w:val="24"/>
          <w:szCs w:val="24"/>
          <w:lang w:eastAsia="en-GB"/>
          <w14:ligatures w14:val="none"/>
        </w:rPr>
        <w:t>Para la elaboración del presente reglamento se utilizó como referencias bibliográficas las siguientes normas, guías y directrices internacionales:</w:t>
      </w:r>
    </w:p>
    <w:p w14:paraId="7A1D2B10" w14:textId="77777777" w:rsidR="006C7C59" w:rsidRPr="00AC4E19" w:rsidRDefault="006C7C59" w:rsidP="006C7C59">
      <w:pPr>
        <w:spacing w:after="0" w:line="360" w:lineRule="auto"/>
        <w:jc w:val="both"/>
        <w:rPr>
          <w:rFonts w:ascii="Times New Roman" w:eastAsia="Times New Roman" w:hAnsi="Times New Roman" w:cs="Times New Roman"/>
          <w:b/>
          <w:bCs/>
          <w:kern w:val="0"/>
          <w:sz w:val="24"/>
          <w:szCs w:val="24"/>
          <w:lang w:eastAsia="en-GB"/>
          <w14:ligatures w14:val="none"/>
        </w:rPr>
      </w:pPr>
    </w:p>
    <w:p w14:paraId="0F56FC8E" w14:textId="16A3F3D9" w:rsidR="006C7C59" w:rsidRPr="007C307D"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2</w:t>
      </w:r>
      <w:r w:rsidR="00D15958">
        <w:rPr>
          <w:rFonts w:ascii="Times New Roman" w:eastAsia="Times New Roman" w:hAnsi="Times New Roman" w:cs="Times New Roman"/>
          <w:kern w:val="0"/>
          <w:sz w:val="24"/>
          <w:szCs w:val="24"/>
          <w:lang w:eastAsia="en-GB"/>
          <w14:ligatures w14:val="none"/>
        </w:rPr>
        <w:t>1</w:t>
      </w:r>
      <w:r w:rsidRPr="007C307D">
        <w:rPr>
          <w:rFonts w:ascii="Times New Roman" w:eastAsia="Times New Roman" w:hAnsi="Times New Roman" w:cs="Times New Roman"/>
          <w:kern w:val="0"/>
          <w:sz w:val="24"/>
          <w:szCs w:val="24"/>
          <w:lang w:eastAsia="en-GB"/>
          <w14:ligatures w14:val="none"/>
        </w:rPr>
        <w:t>.1</w:t>
      </w:r>
      <w:r w:rsidR="00D15958">
        <w:rPr>
          <w:rFonts w:ascii="Times New Roman" w:eastAsia="Times New Roman" w:hAnsi="Times New Roman" w:cs="Times New Roman"/>
          <w:kern w:val="0"/>
          <w:sz w:val="24"/>
          <w:szCs w:val="24"/>
          <w:lang w:eastAsia="en-GB"/>
          <w14:ligatures w14:val="none"/>
        </w:rPr>
        <w:t>.</w:t>
      </w:r>
      <w:r w:rsidRPr="007C307D">
        <w:rPr>
          <w:rFonts w:ascii="Times New Roman" w:eastAsia="Times New Roman" w:hAnsi="Times New Roman" w:cs="Times New Roman"/>
          <w:kern w:val="0"/>
          <w:sz w:val="24"/>
          <w:szCs w:val="24"/>
          <w:lang w:eastAsia="en-GB"/>
          <w14:ligatures w14:val="none"/>
        </w:rPr>
        <w:t xml:space="preserve"> Naciones Unidas. Sistema Globalmente Armonizado de Clasificación y Etiquetado de Productos Químicos. Décima edición revisada en idioma español. Suiza. Naciones Unidas, 2023. 635 páginas.</w:t>
      </w:r>
    </w:p>
    <w:p w14:paraId="1723889A" w14:textId="77777777" w:rsidR="006C7C59" w:rsidRPr="007C307D"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p>
    <w:p w14:paraId="493C2FD5" w14:textId="2DBF71B9" w:rsidR="006C7C59" w:rsidRPr="007C307D"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2</w:t>
      </w:r>
      <w:r w:rsidR="00D15958">
        <w:rPr>
          <w:rFonts w:ascii="Times New Roman" w:eastAsia="Times New Roman" w:hAnsi="Times New Roman" w:cs="Times New Roman"/>
          <w:kern w:val="0"/>
          <w:sz w:val="24"/>
          <w:szCs w:val="24"/>
          <w:lang w:eastAsia="en-GB"/>
          <w14:ligatures w14:val="none"/>
        </w:rPr>
        <w:t>1</w:t>
      </w:r>
      <w:r w:rsidRPr="007C307D">
        <w:rPr>
          <w:rFonts w:ascii="Times New Roman" w:eastAsia="Times New Roman" w:hAnsi="Times New Roman" w:cs="Times New Roman"/>
          <w:kern w:val="0"/>
          <w:sz w:val="24"/>
          <w:szCs w:val="24"/>
          <w:lang w:eastAsia="en-GB"/>
          <w14:ligatures w14:val="none"/>
        </w:rPr>
        <w:t>.2</w:t>
      </w:r>
      <w:r w:rsidR="00D15958">
        <w:rPr>
          <w:rFonts w:ascii="Times New Roman" w:eastAsia="Times New Roman" w:hAnsi="Times New Roman" w:cs="Times New Roman"/>
          <w:kern w:val="0"/>
          <w:sz w:val="24"/>
          <w:szCs w:val="24"/>
          <w:lang w:eastAsia="en-GB"/>
          <w14:ligatures w14:val="none"/>
        </w:rPr>
        <w:t>.</w:t>
      </w:r>
      <w:r w:rsidRPr="007C307D">
        <w:rPr>
          <w:rFonts w:ascii="Times New Roman" w:eastAsia="Times New Roman" w:hAnsi="Times New Roman" w:cs="Times New Roman"/>
          <w:kern w:val="0"/>
          <w:sz w:val="24"/>
          <w:szCs w:val="24"/>
          <w:lang w:eastAsia="en-GB"/>
          <w14:ligatures w14:val="none"/>
        </w:rPr>
        <w:t xml:space="preserve"> Naciones Unidas. Recomendaciones Relativas al Transporte de Mercancías Peligrosas Reglamentación Modelo. Decimonovena edición revisada en idioma español. Suiza. Naciones Unidas. 2015.495 páginas.</w:t>
      </w:r>
    </w:p>
    <w:p w14:paraId="2503E332" w14:textId="77777777" w:rsidR="006C7C59" w:rsidRPr="007C307D"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p>
    <w:p w14:paraId="5AABFCED" w14:textId="5F23D988" w:rsidR="00037625" w:rsidRPr="00AC4E19" w:rsidRDefault="006C7C59" w:rsidP="006C7C59">
      <w:pPr>
        <w:spacing w:after="0" w:line="360" w:lineRule="auto"/>
        <w:jc w:val="both"/>
        <w:rPr>
          <w:rFonts w:ascii="Times New Roman" w:eastAsia="Times New Roman" w:hAnsi="Times New Roman" w:cs="Times New Roman"/>
          <w:kern w:val="0"/>
          <w:sz w:val="24"/>
          <w:szCs w:val="24"/>
          <w:lang w:eastAsia="en-GB"/>
          <w14:ligatures w14:val="none"/>
        </w:rPr>
      </w:pPr>
      <w:r w:rsidRPr="00AC4E19">
        <w:rPr>
          <w:rFonts w:ascii="Times New Roman" w:eastAsia="Times New Roman" w:hAnsi="Times New Roman" w:cs="Times New Roman"/>
          <w:kern w:val="0"/>
          <w:sz w:val="24"/>
          <w:szCs w:val="24"/>
          <w:lang w:eastAsia="en-GB"/>
          <w14:ligatures w14:val="none"/>
        </w:rPr>
        <w:t>2</w:t>
      </w:r>
      <w:r w:rsidR="00D15958">
        <w:rPr>
          <w:rFonts w:ascii="Times New Roman" w:eastAsia="Times New Roman" w:hAnsi="Times New Roman" w:cs="Times New Roman"/>
          <w:kern w:val="0"/>
          <w:sz w:val="24"/>
          <w:szCs w:val="24"/>
          <w:lang w:eastAsia="en-GB"/>
          <w14:ligatures w14:val="none"/>
        </w:rPr>
        <w:t>1</w:t>
      </w:r>
      <w:r w:rsidRPr="007C307D">
        <w:rPr>
          <w:rFonts w:ascii="Times New Roman" w:eastAsia="Times New Roman" w:hAnsi="Times New Roman" w:cs="Times New Roman"/>
          <w:kern w:val="0"/>
          <w:sz w:val="24"/>
          <w:szCs w:val="24"/>
          <w:lang w:eastAsia="en-GB"/>
          <w14:ligatures w14:val="none"/>
        </w:rPr>
        <w:t>.3</w:t>
      </w:r>
      <w:r w:rsidR="00D15958">
        <w:rPr>
          <w:rFonts w:ascii="Times New Roman" w:eastAsia="Times New Roman" w:hAnsi="Times New Roman" w:cs="Times New Roman"/>
          <w:kern w:val="0"/>
          <w:sz w:val="24"/>
          <w:szCs w:val="24"/>
          <w:lang w:eastAsia="en-GB"/>
          <w14:ligatures w14:val="none"/>
        </w:rPr>
        <w:t>.</w:t>
      </w:r>
      <w:r w:rsidRPr="007C307D">
        <w:rPr>
          <w:rFonts w:ascii="Times New Roman" w:eastAsia="Times New Roman" w:hAnsi="Times New Roman" w:cs="Times New Roman"/>
          <w:kern w:val="0"/>
          <w:sz w:val="24"/>
          <w:szCs w:val="24"/>
          <w:lang w:eastAsia="en-GB"/>
          <w14:ligatures w14:val="none"/>
        </w:rPr>
        <w:t xml:space="preserve"> Reglamento REACH (CE) </w:t>
      </w:r>
      <w:proofErr w:type="spellStart"/>
      <w:r w:rsidRPr="007C307D">
        <w:rPr>
          <w:rFonts w:ascii="Times New Roman" w:eastAsia="Times New Roman" w:hAnsi="Times New Roman" w:cs="Times New Roman"/>
          <w:kern w:val="0"/>
          <w:sz w:val="24"/>
          <w:szCs w:val="24"/>
          <w:lang w:eastAsia="en-GB"/>
          <w14:ligatures w14:val="none"/>
        </w:rPr>
        <w:t>N°</w:t>
      </w:r>
      <w:proofErr w:type="spellEnd"/>
      <w:r w:rsidRPr="007C307D">
        <w:rPr>
          <w:rFonts w:ascii="Times New Roman" w:eastAsia="Times New Roman" w:hAnsi="Times New Roman" w:cs="Times New Roman"/>
          <w:kern w:val="0"/>
          <w:sz w:val="24"/>
          <w:szCs w:val="24"/>
          <w:lang w:eastAsia="en-GB"/>
          <w14:ligatures w14:val="none"/>
        </w:rPr>
        <w:t xml:space="preserve"> 1907/2006 del Parlamento Europeo y del Consejo, de 18 de diciembre de 2006; relativo al registro, evaluación, la autorización y la restricción de las sustancias y mezclas químicas.</w:t>
      </w:r>
    </w:p>
    <w:p w14:paraId="27FD4BE3" w14:textId="77777777" w:rsidR="00A6596C" w:rsidRPr="00AC4E19" w:rsidRDefault="00A6596C" w:rsidP="006C7C59">
      <w:pPr>
        <w:spacing w:after="0" w:line="360" w:lineRule="auto"/>
        <w:jc w:val="both"/>
        <w:rPr>
          <w:rFonts w:ascii="Times New Roman" w:eastAsia="Times New Roman" w:hAnsi="Times New Roman" w:cs="Times New Roman"/>
          <w:kern w:val="0"/>
          <w:sz w:val="24"/>
          <w:szCs w:val="24"/>
          <w:lang w:eastAsia="en-GB"/>
          <w14:ligatures w14:val="none"/>
        </w:rPr>
      </w:pPr>
    </w:p>
    <w:p w14:paraId="0CC091E7" w14:textId="7771DA97"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21.4.</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19797-S del 17 de julio de 1990 que regula el uso de aerosoles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146 del 06 de agosto de 1990.</w:t>
      </w:r>
    </w:p>
    <w:p w14:paraId="52A9FB05"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5E0FE02E" w14:textId="65DBC678"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21.5. </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21060-MEIC-S del 12 de febrero de 1992 que regula el uso de hipoclorito de sodio,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48 del 09 de marzo de 1992.</w:t>
      </w:r>
    </w:p>
    <w:p w14:paraId="22183E19"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17130273" w14:textId="3B59CDEC"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21.6.</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24334-S del 22 de diciembre de 1994 "Reglamento para Regulación del Contenido Plomo y Mercurio en Pinturas",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114 del 14 de junio de 1995.</w:t>
      </w:r>
    </w:p>
    <w:p w14:paraId="4F51C68D"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0F3AE1B9" w14:textId="7F3DB8E3"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21.7.</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25056-S-MEIC-MINAE del 19 de febrero de 1996 "Reglamento del Uso Controlado del Asbesto y los Productos que lo contengan",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72 del 16 de abril de 1996.</w:t>
      </w:r>
    </w:p>
    <w:p w14:paraId="60F22928"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4521D127" w14:textId="7DEADAB7"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21.8.</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25352-S del 9 de julio de 1996 que regula el control de productos inhalables,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143 del 29 de julio de 1996.</w:t>
      </w:r>
    </w:p>
    <w:p w14:paraId="3D61950B"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639F9299" w14:textId="35D5A13B"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21.9.</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26118-S del 11 de junio de 1997 que prohíbe la venta para uso doméstico del dicromato de potasio,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129 del 07 de julio de 1997.</w:t>
      </w:r>
    </w:p>
    <w:p w14:paraId="7BC7DBFC"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3D4F3BAC" w14:textId="5F972CEC"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21.10.</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27502-S del 20 de noviembre de 1998 "Reglamento sobre Uso y Fabricación de Materiales Pirotécnicos", publicado en el Alcance 92A a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245 del 17 de diciembre de 1998.</w:t>
      </w:r>
    </w:p>
    <w:p w14:paraId="23B10955" w14:textId="45A3476E"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r w:rsidRPr="00AC4E19">
        <w:rPr>
          <w:rFonts w:ascii="Times New Roman" w:eastAsia="Times New Roman" w:hAnsi="Times New Roman" w:cs="Times New Roman"/>
          <w:color w:val="000000"/>
          <w:kern w:val="0"/>
          <w:sz w:val="24"/>
          <w:szCs w:val="24"/>
          <w:lang w:eastAsia="en-GB"/>
          <w14:ligatures w14:val="none"/>
        </w:rPr>
        <w:br/>
      </w:r>
      <w:r w:rsidR="00D15958">
        <w:rPr>
          <w:rFonts w:ascii="Times New Roman" w:eastAsia="Times New Roman" w:hAnsi="Times New Roman" w:cs="Times New Roman"/>
          <w:kern w:val="0"/>
          <w:sz w:val="24"/>
          <w:szCs w:val="24"/>
          <w:lang w:eastAsia="en-GB"/>
          <w14:ligatures w14:val="none"/>
        </w:rPr>
        <w:t>21.11.</w:t>
      </w:r>
      <w:r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27567-S del 4 de enero de 1999 que establece los requisitos para la producción, almacenamiento, distribución y venta de gases para uso hospitalario, publicado en el Alcance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1A a La Gaceta </w:t>
      </w:r>
      <w:proofErr w:type="spellStart"/>
      <w:r w:rsidRPr="00AC4E19">
        <w:rPr>
          <w:rFonts w:ascii="Times New Roman" w:eastAsia="Times New Roman" w:hAnsi="Times New Roman" w:cs="Times New Roman"/>
          <w:kern w:val="0"/>
          <w:sz w:val="24"/>
          <w:szCs w:val="24"/>
          <w:lang w:eastAsia="en-GB"/>
          <w14:ligatures w14:val="none"/>
        </w:rPr>
        <w:t>N°</w:t>
      </w:r>
      <w:proofErr w:type="spellEnd"/>
      <w:r w:rsidRPr="00AC4E19">
        <w:rPr>
          <w:rFonts w:ascii="Times New Roman" w:eastAsia="Times New Roman" w:hAnsi="Times New Roman" w:cs="Times New Roman"/>
          <w:kern w:val="0"/>
          <w:sz w:val="24"/>
          <w:szCs w:val="24"/>
          <w:lang w:eastAsia="en-GB"/>
          <w14:ligatures w14:val="none"/>
        </w:rPr>
        <w:t xml:space="preserve"> 6 del 11 enero de 1999.</w:t>
      </w:r>
    </w:p>
    <w:p w14:paraId="59BFBF2B"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2C15C4CA" w14:textId="23F81DCE" w:rsidR="00A6596C" w:rsidRPr="00AC4E19" w:rsidRDefault="00D15958" w:rsidP="00A6596C">
      <w:pPr>
        <w:spacing w:after="0" w:line="36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21.12.</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28930-S del 9 de agosto del 2000 "Reglamento para el Manejo de Productos Peligrosos”,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184 del 26 de septiembre de 2000.</w:t>
      </w:r>
    </w:p>
    <w:p w14:paraId="5A2B5000" w14:textId="77777777" w:rsidR="00A6596C" w:rsidRPr="00AC4E19" w:rsidRDefault="00A6596C" w:rsidP="00A6596C">
      <w:pPr>
        <w:spacing w:after="0" w:line="360" w:lineRule="auto"/>
        <w:rPr>
          <w:rFonts w:ascii="Times New Roman" w:eastAsia="Times New Roman" w:hAnsi="Times New Roman" w:cs="Times New Roman"/>
          <w:color w:val="000000"/>
          <w:kern w:val="0"/>
          <w:sz w:val="24"/>
          <w:szCs w:val="24"/>
          <w:lang w:eastAsia="en-GB"/>
          <w14:ligatures w14:val="none"/>
        </w:rPr>
      </w:pPr>
    </w:p>
    <w:p w14:paraId="4AA8E8F1" w14:textId="009C2F52" w:rsidR="00A6596C" w:rsidRPr="00AC4E19" w:rsidRDefault="00D15958" w:rsidP="00A6596C">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21.13.</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37988-5 del 3 de octubre del 2013 "Reglamento para el Funcionamiento y la Utilización del Portal "Regístrelo",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203 del 22 de octubre de 2013. </w:t>
      </w:r>
    </w:p>
    <w:p w14:paraId="4CFD3054" w14:textId="77777777" w:rsidR="00A6596C" w:rsidRPr="00AC4E19" w:rsidRDefault="00A6596C" w:rsidP="00A6596C">
      <w:pPr>
        <w:spacing w:after="0" w:line="360" w:lineRule="auto"/>
        <w:ind w:left="360"/>
        <w:jc w:val="both"/>
        <w:rPr>
          <w:rFonts w:ascii="Times New Roman" w:eastAsia="Times New Roman" w:hAnsi="Times New Roman" w:cs="Times New Roman"/>
          <w:kern w:val="0"/>
          <w:sz w:val="24"/>
          <w:szCs w:val="24"/>
          <w:lang w:eastAsia="en-GB"/>
          <w14:ligatures w14:val="none"/>
        </w:rPr>
      </w:pPr>
    </w:p>
    <w:p w14:paraId="2833EAFF" w14:textId="02D01B35" w:rsidR="00A6596C" w:rsidRPr="00AC4E19" w:rsidRDefault="00D15958" w:rsidP="00A6596C">
      <w:pPr>
        <w:spacing w:after="0" w:line="36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21.14.</w:t>
      </w:r>
      <w:r w:rsidR="00A6596C" w:rsidRPr="00AC4E19">
        <w:rPr>
          <w:rFonts w:ascii="Times New Roman" w:eastAsia="Times New Roman" w:hAnsi="Times New Roman" w:cs="Times New Roman"/>
          <w:kern w:val="0"/>
          <w:sz w:val="24"/>
          <w:szCs w:val="24"/>
          <w:lang w:eastAsia="en-GB"/>
          <w14:ligatures w14:val="none"/>
        </w:rPr>
        <w:t xml:space="preserve"> Decreto Ejecutivo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35416-RE del 30 de junio del 2009 que ratifica el Convenio de Rotterdam para la aplicación del procedimiento de consentimiento fundamentado previo a ciertos plaguicidas y productos químicos peligrosos objeto del comercio internacional, publicado en La Gaceta </w:t>
      </w:r>
      <w:proofErr w:type="spellStart"/>
      <w:r w:rsidR="00A6596C" w:rsidRPr="00AC4E19">
        <w:rPr>
          <w:rFonts w:ascii="Times New Roman" w:eastAsia="Times New Roman" w:hAnsi="Times New Roman" w:cs="Times New Roman"/>
          <w:kern w:val="0"/>
          <w:sz w:val="24"/>
          <w:szCs w:val="24"/>
          <w:lang w:eastAsia="en-GB"/>
          <w14:ligatures w14:val="none"/>
        </w:rPr>
        <w:t>N°</w:t>
      </w:r>
      <w:proofErr w:type="spellEnd"/>
      <w:r w:rsidR="00A6596C" w:rsidRPr="00AC4E19">
        <w:rPr>
          <w:rFonts w:ascii="Times New Roman" w:eastAsia="Times New Roman" w:hAnsi="Times New Roman" w:cs="Times New Roman"/>
          <w:kern w:val="0"/>
          <w:sz w:val="24"/>
          <w:szCs w:val="24"/>
          <w:lang w:eastAsia="en-GB"/>
          <w14:ligatures w14:val="none"/>
        </w:rPr>
        <w:t xml:space="preserve"> 211 del 7 de agosto del 2009.</w:t>
      </w:r>
    </w:p>
    <w:p w14:paraId="6ACB025D" w14:textId="77777777" w:rsidR="00A6596C" w:rsidRPr="00AC4E19" w:rsidRDefault="00A6596C" w:rsidP="00A6596C">
      <w:pPr>
        <w:spacing w:after="0" w:line="360" w:lineRule="auto"/>
        <w:jc w:val="both"/>
        <w:rPr>
          <w:rFonts w:ascii="Times New Roman" w:eastAsia="Times New Roman" w:hAnsi="Times New Roman" w:cs="Times New Roman"/>
          <w:kern w:val="0"/>
          <w:sz w:val="24"/>
          <w:szCs w:val="24"/>
          <w:lang w:eastAsia="en-GB"/>
          <w14:ligatures w14:val="none"/>
        </w:rPr>
      </w:pPr>
    </w:p>
    <w:p w14:paraId="09269FCD" w14:textId="04B07F80" w:rsidR="00A6596C" w:rsidRDefault="00D15958" w:rsidP="00A6596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21.15.</w:t>
      </w:r>
      <w:r w:rsidR="00A6596C" w:rsidRPr="00AC4E19">
        <w:rPr>
          <w:rFonts w:ascii="Times New Roman" w:hAnsi="Times New Roman" w:cs="Times New Roman"/>
          <w:color w:val="000000"/>
          <w:sz w:val="24"/>
          <w:szCs w:val="24"/>
          <w:shd w:val="clear" w:color="auto" w:fill="FFFFFF"/>
        </w:rPr>
        <w:t xml:space="preserve"> Reglamento (CE) </w:t>
      </w:r>
      <w:proofErr w:type="spellStart"/>
      <w:r w:rsidR="00A6596C" w:rsidRPr="00AC4E19">
        <w:rPr>
          <w:rFonts w:ascii="Times New Roman" w:hAnsi="Times New Roman" w:cs="Times New Roman"/>
          <w:color w:val="000000"/>
          <w:sz w:val="24"/>
          <w:szCs w:val="24"/>
          <w:shd w:val="clear" w:color="auto" w:fill="FFFFFF"/>
        </w:rPr>
        <w:t>N°</w:t>
      </w:r>
      <w:proofErr w:type="spellEnd"/>
      <w:r w:rsidR="00A6596C" w:rsidRPr="00AC4E19">
        <w:rPr>
          <w:rFonts w:ascii="Times New Roman" w:hAnsi="Times New Roman" w:cs="Times New Roman"/>
          <w:color w:val="000000"/>
          <w:sz w:val="24"/>
          <w:szCs w:val="24"/>
          <w:shd w:val="clear" w:color="auto" w:fill="FFFFFF"/>
        </w:rPr>
        <w:t xml:space="preserve"> 1907/2006 del Parlamento Europeo y del Consejo de 18 de diciembre de 2006 relativo al registro, la evaluación, la autorización y la restricción de las sustancias u mezclas químicas, (REACH), por el que se crea la Agencia Europea de Sustancias y Mezclas Químicas, se modifica la Directiva 1999/45/CE y se derogan el Reglamento (CEE) </w:t>
      </w:r>
      <w:proofErr w:type="spellStart"/>
      <w:r w:rsidR="00A6596C" w:rsidRPr="00AC4E19">
        <w:rPr>
          <w:rFonts w:ascii="Times New Roman" w:hAnsi="Times New Roman" w:cs="Times New Roman"/>
          <w:color w:val="000000"/>
          <w:sz w:val="24"/>
          <w:szCs w:val="24"/>
          <w:shd w:val="clear" w:color="auto" w:fill="FFFFFF"/>
        </w:rPr>
        <w:t>n°</w:t>
      </w:r>
      <w:proofErr w:type="spellEnd"/>
      <w:r w:rsidR="00A6596C" w:rsidRPr="00AC4E19">
        <w:rPr>
          <w:rFonts w:ascii="Times New Roman" w:hAnsi="Times New Roman" w:cs="Times New Roman"/>
          <w:color w:val="000000"/>
          <w:sz w:val="24"/>
          <w:szCs w:val="24"/>
          <w:shd w:val="clear" w:color="auto" w:fill="FFFFFF"/>
        </w:rPr>
        <w:t xml:space="preserve"> 793/93 del Consejo y El </w:t>
      </w:r>
      <w:r w:rsidR="00A6596C" w:rsidRPr="00AC4E19">
        <w:rPr>
          <w:rFonts w:ascii="Times New Roman" w:hAnsi="Times New Roman" w:cs="Times New Roman"/>
          <w:color w:val="000000"/>
          <w:sz w:val="24"/>
          <w:szCs w:val="24"/>
          <w:shd w:val="clear" w:color="auto" w:fill="FFFFFF"/>
        </w:rPr>
        <w:lastRenderedPageBreak/>
        <w:t xml:space="preserve">Reglamento (CE) n°1488/94 de la Comisión, así como la Directiva 76/769/CEE del Consejo y las Directivas 91/155/CEE, 93/67/CEE, 93/105/CE y 2000/21/CE de la Comisión. </w:t>
      </w:r>
    </w:p>
    <w:p w14:paraId="681AA0DF" w14:textId="77777777" w:rsidR="00747766" w:rsidRDefault="00747766" w:rsidP="00A6596C">
      <w:pPr>
        <w:spacing w:after="0" w:line="360" w:lineRule="auto"/>
        <w:jc w:val="both"/>
        <w:rPr>
          <w:rFonts w:ascii="Times New Roman" w:hAnsi="Times New Roman" w:cs="Times New Roman"/>
          <w:color w:val="000000"/>
          <w:sz w:val="24"/>
          <w:szCs w:val="24"/>
          <w:shd w:val="clear" w:color="auto" w:fill="FFFFFF"/>
        </w:rPr>
      </w:pPr>
    </w:p>
    <w:p w14:paraId="6C9E049D" w14:textId="15B3F5BE" w:rsidR="002A7117" w:rsidRPr="00747766" w:rsidRDefault="002A7117" w:rsidP="002A7117">
      <w:pPr>
        <w:pStyle w:val="Prrafodelista"/>
        <w:numPr>
          <w:ilvl w:val="0"/>
          <w:numId w:val="91"/>
        </w:numPr>
        <w:spacing w:after="0" w:line="360" w:lineRule="auto"/>
        <w:jc w:val="both"/>
        <w:rPr>
          <w:rFonts w:ascii="Times New Roman" w:hAnsi="Times New Roman" w:cs="Times New Roman"/>
          <w:b/>
          <w:bCs/>
          <w:color w:val="000000"/>
          <w:sz w:val="24"/>
          <w:szCs w:val="24"/>
          <w:shd w:val="clear" w:color="auto" w:fill="FFFFFF"/>
        </w:rPr>
      </w:pPr>
      <w:r w:rsidRPr="00747766">
        <w:rPr>
          <w:rFonts w:ascii="Times New Roman" w:hAnsi="Times New Roman" w:cs="Times New Roman"/>
          <w:b/>
          <w:bCs/>
          <w:color w:val="000000"/>
          <w:sz w:val="24"/>
          <w:szCs w:val="24"/>
          <w:shd w:val="clear" w:color="auto" w:fill="FFFFFF"/>
        </w:rPr>
        <w:t xml:space="preserve">ANEXOS. </w:t>
      </w:r>
    </w:p>
    <w:p w14:paraId="2C51F8F6" w14:textId="77777777" w:rsidR="002A7117" w:rsidRDefault="002A7117" w:rsidP="002A7117">
      <w:pPr>
        <w:spacing w:after="0" w:line="360" w:lineRule="auto"/>
        <w:jc w:val="both"/>
        <w:rPr>
          <w:rFonts w:ascii="Times New Roman" w:hAnsi="Times New Roman" w:cs="Times New Roman"/>
          <w:color w:val="000000"/>
          <w:sz w:val="24"/>
          <w:szCs w:val="24"/>
          <w:shd w:val="clear" w:color="auto" w:fill="FFFFFF"/>
        </w:rPr>
      </w:pPr>
    </w:p>
    <w:p w14:paraId="78AB07A1" w14:textId="4FA0A651" w:rsidR="002C3988" w:rsidRPr="007C307D" w:rsidRDefault="002C3988" w:rsidP="00747766">
      <w:pPr>
        <w:jc w:val="center"/>
        <w:rPr>
          <w:rFonts w:ascii="Times New Roman" w:hAnsi="Times New Roman" w:cs="Times New Roman"/>
          <w:b/>
          <w:bCs/>
          <w:sz w:val="24"/>
          <w:szCs w:val="24"/>
        </w:rPr>
      </w:pPr>
      <w:bookmarkStart w:id="162" w:name="_Hlk206602134"/>
      <w:bookmarkEnd w:id="49"/>
      <w:bookmarkEnd w:id="50"/>
      <w:r w:rsidRPr="007C307D">
        <w:rPr>
          <w:rFonts w:ascii="Times New Roman" w:hAnsi="Times New Roman" w:cs="Times New Roman"/>
          <w:b/>
          <w:bCs/>
          <w:sz w:val="24"/>
          <w:szCs w:val="24"/>
        </w:rPr>
        <w:t xml:space="preserve">ANEXO </w:t>
      </w:r>
      <w:r w:rsidR="00B61DE8">
        <w:rPr>
          <w:rFonts w:ascii="Times New Roman" w:hAnsi="Times New Roman" w:cs="Times New Roman"/>
          <w:b/>
          <w:bCs/>
          <w:sz w:val="24"/>
          <w:szCs w:val="24"/>
        </w:rPr>
        <w:t>A</w:t>
      </w:r>
      <w:r w:rsidR="00BF6EC4">
        <w:rPr>
          <w:rFonts w:ascii="Times New Roman" w:hAnsi="Times New Roman" w:cs="Times New Roman"/>
          <w:b/>
          <w:bCs/>
          <w:sz w:val="24"/>
          <w:szCs w:val="24"/>
        </w:rPr>
        <w:t xml:space="preserve"> </w:t>
      </w:r>
      <w:bookmarkStart w:id="163" w:name="_Hlk215576570"/>
      <w:r w:rsidR="00BF6EC4">
        <w:rPr>
          <w:rFonts w:ascii="Times New Roman" w:hAnsi="Times New Roman" w:cs="Times New Roman"/>
          <w:b/>
          <w:bCs/>
          <w:sz w:val="24"/>
          <w:szCs w:val="24"/>
        </w:rPr>
        <w:t>(Normativo)</w:t>
      </w:r>
      <w:bookmarkEnd w:id="163"/>
      <w:r w:rsidR="00747766">
        <w:rPr>
          <w:rFonts w:ascii="Times New Roman" w:hAnsi="Times New Roman" w:cs="Times New Roman"/>
          <w:b/>
          <w:bCs/>
          <w:sz w:val="24"/>
          <w:szCs w:val="24"/>
        </w:rPr>
        <w:t xml:space="preserve"> </w:t>
      </w:r>
      <w:r w:rsidRPr="007C307D">
        <w:rPr>
          <w:rFonts w:ascii="Times New Roman" w:hAnsi="Times New Roman" w:cs="Times New Roman"/>
          <w:b/>
          <w:bCs/>
          <w:sz w:val="24"/>
          <w:szCs w:val="24"/>
        </w:rPr>
        <w:t>INFORMACIÓN QUE DEBERÁ FIGURAR EN LA FICHA DE DATOS DE</w:t>
      </w:r>
      <w:r w:rsidR="00747766">
        <w:rPr>
          <w:rFonts w:ascii="Times New Roman" w:hAnsi="Times New Roman" w:cs="Times New Roman"/>
          <w:b/>
          <w:bCs/>
          <w:sz w:val="24"/>
          <w:szCs w:val="24"/>
        </w:rPr>
        <w:t xml:space="preserve"> </w:t>
      </w:r>
      <w:r w:rsidRPr="007C307D">
        <w:rPr>
          <w:rFonts w:ascii="Times New Roman" w:hAnsi="Times New Roman" w:cs="Times New Roman"/>
          <w:b/>
          <w:bCs/>
          <w:sz w:val="24"/>
          <w:szCs w:val="24"/>
        </w:rPr>
        <w:t>SEGURIDAD (FDS)</w:t>
      </w:r>
    </w:p>
    <w:bookmarkEnd w:id="162"/>
    <w:p w14:paraId="54509D9A" w14:textId="77777777" w:rsidR="002C3988" w:rsidRPr="00AC4E19" w:rsidRDefault="002C3988" w:rsidP="002C3988">
      <w:pPr>
        <w:jc w:val="both"/>
        <w:rPr>
          <w:rFonts w:ascii="Times New Roman" w:hAnsi="Times New Roman" w:cs="Times New Roman"/>
          <w:sz w:val="24"/>
          <w:szCs w:val="24"/>
        </w:rPr>
      </w:pPr>
    </w:p>
    <w:p w14:paraId="33BB0F5D"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sz w:val="24"/>
          <w:szCs w:val="24"/>
        </w:rPr>
        <w:t>Para la elaboración de la FDS, debe de seguir las indicaciones del Anexo 4 del SGA en su última edición vigente y debe de contener la siguiente información:</w:t>
      </w:r>
    </w:p>
    <w:p w14:paraId="2A492446" w14:textId="60A4E11A"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Identificación del producto</w:t>
      </w:r>
      <w:r w:rsidR="00174D68">
        <w:rPr>
          <w:rFonts w:ascii="Times New Roman" w:hAnsi="Times New Roman" w:cs="Times New Roman"/>
          <w:sz w:val="24"/>
          <w:szCs w:val="24"/>
        </w:rPr>
        <w:t>.</w:t>
      </w:r>
    </w:p>
    <w:p w14:paraId="530161D4" w14:textId="77777777" w:rsidR="002C3988" w:rsidRPr="00AC4E19" w:rsidRDefault="002C3988" w:rsidP="002C3988">
      <w:pPr>
        <w:pStyle w:val="Prrafodelista"/>
        <w:ind w:left="792"/>
        <w:jc w:val="both"/>
        <w:rPr>
          <w:rFonts w:ascii="Times New Roman" w:hAnsi="Times New Roman" w:cs="Times New Roman"/>
          <w:sz w:val="24"/>
          <w:szCs w:val="24"/>
        </w:rPr>
      </w:pPr>
    </w:p>
    <w:p w14:paraId="7712D808"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 xml:space="preserve">Identificador SGA del producto. </w:t>
      </w:r>
    </w:p>
    <w:p w14:paraId="28F698D4"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Otros medios de identificación.</w:t>
      </w:r>
    </w:p>
    <w:p w14:paraId="1751C27A"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 xml:space="preserve">Uso previsto o recomendado del producto químico y restricciones de uso. </w:t>
      </w:r>
    </w:p>
    <w:p w14:paraId="369E8468"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Datos del fabricante y/o proveedor: nombre, dirección, país y teléfono.</w:t>
      </w:r>
    </w:p>
    <w:p w14:paraId="7A4A6B8F"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Número de teléfono en caso de emergencia.</w:t>
      </w:r>
    </w:p>
    <w:p w14:paraId="72E8F969" w14:textId="77777777" w:rsidR="00E96471" w:rsidRPr="00AC4E19" w:rsidRDefault="00E96471" w:rsidP="007C307D">
      <w:pPr>
        <w:pStyle w:val="Prrafodelista"/>
        <w:ind w:left="792"/>
        <w:jc w:val="both"/>
        <w:rPr>
          <w:rFonts w:ascii="Times New Roman" w:hAnsi="Times New Roman" w:cs="Times New Roman"/>
          <w:sz w:val="24"/>
          <w:szCs w:val="24"/>
        </w:rPr>
      </w:pPr>
    </w:p>
    <w:p w14:paraId="5D92001F" w14:textId="305C87AD"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Identificación del peligro o peligros</w:t>
      </w:r>
      <w:r w:rsidR="00174D68">
        <w:rPr>
          <w:rFonts w:ascii="Times New Roman" w:hAnsi="Times New Roman" w:cs="Times New Roman"/>
          <w:sz w:val="24"/>
          <w:szCs w:val="24"/>
        </w:rPr>
        <w:t>.</w:t>
      </w:r>
    </w:p>
    <w:p w14:paraId="451B9B33" w14:textId="77777777" w:rsidR="002C3988" w:rsidRPr="00AC4E19" w:rsidRDefault="002C3988" w:rsidP="002C3988">
      <w:pPr>
        <w:pStyle w:val="Prrafodelista"/>
        <w:ind w:left="360"/>
        <w:jc w:val="both"/>
        <w:rPr>
          <w:rFonts w:ascii="Times New Roman" w:hAnsi="Times New Roman" w:cs="Times New Roman"/>
          <w:sz w:val="24"/>
          <w:szCs w:val="24"/>
        </w:rPr>
      </w:pPr>
    </w:p>
    <w:p w14:paraId="4F1DC99F"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Clasificación SGA de la sustancia/mezcla y cualquier información nacional o regional.</w:t>
      </w:r>
    </w:p>
    <w:p w14:paraId="44CCA749"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Elementos de la etiqueta SGA, incluidos los consejos de prudencia. (Los símbolos de peligro podrán presentarse en forma de reproducción grafica en blanco y negro o mediante su descripción por escrito (por ejemplo, llama, clavera y tibias cruzadas).</w:t>
      </w:r>
    </w:p>
    <w:p w14:paraId="7A3A8324"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Otros peligros que no figuren en la clasificación (por ejemplo, peligro de explosión de partículas de polvo) o que no están cubiertos por el SGA.</w:t>
      </w:r>
    </w:p>
    <w:p w14:paraId="31C6044D"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b/>
          <w:bCs/>
          <w:sz w:val="24"/>
          <w:szCs w:val="24"/>
        </w:rPr>
        <w:t>Nota</w:t>
      </w:r>
      <w:r w:rsidRPr="00AC4E19">
        <w:rPr>
          <w:rFonts w:ascii="Times New Roman" w:hAnsi="Times New Roman" w:cs="Times New Roman"/>
          <w:sz w:val="24"/>
          <w:szCs w:val="24"/>
        </w:rPr>
        <w:t>: Este apartado es obligatorio para los productos con origen donde el país ha implementado el SGA; de lo contrario, el profesional responsable deberá presentar en documento adjunto los datos solicitados en este apartado.</w:t>
      </w:r>
    </w:p>
    <w:p w14:paraId="4EB4CB72" w14:textId="68CDBA88"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Composición/información sobre los componentes peligrosos</w:t>
      </w:r>
      <w:r w:rsidR="00174D68">
        <w:rPr>
          <w:rFonts w:ascii="Times New Roman" w:hAnsi="Times New Roman" w:cs="Times New Roman"/>
          <w:sz w:val="24"/>
          <w:szCs w:val="24"/>
        </w:rPr>
        <w:t>.</w:t>
      </w:r>
    </w:p>
    <w:p w14:paraId="08EDC27D" w14:textId="77777777" w:rsidR="002C3988" w:rsidRPr="00AC4E19" w:rsidRDefault="002C3988" w:rsidP="002C3988">
      <w:pPr>
        <w:pStyle w:val="Prrafodelista"/>
        <w:ind w:left="360"/>
        <w:jc w:val="both"/>
        <w:rPr>
          <w:rFonts w:ascii="Times New Roman" w:hAnsi="Times New Roman" w:cs="Times New Roman"/>
          <w:sz w:val="24"/>
          <w:szCs w:val="24"/>
        </w:rPr>
      </w:pPr>
    </w:p>
    <w:p w14:paraId="244AE25F"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Identidad química.</w:t>
      </w:r>
    </w:p>
    <w:p w14:paraId="67DB0963"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Nombre común, sinónimos.</w:t>
      </w:r>
    </w:p>
    <w:p w14:paraId="5904019E" w14:textId="7777777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Números de CAS.</w:t>
      </w:r>
    </w:p>
    <w:p w14:paraId="09BEDE66"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Impurezas y aditivos estabilizadores que estén a su vez clasificados y que contribuyan a la clasificación de la sustancia.</w:t>
      </w:r>
    </w:p>
    <w:p w14:paraId="7A6693EB" w14:textId="77777777" w:rsidR="002C3988" w:rsidRPr="00AC4E19" w:rsidRDefault="002C3988" w:rsidP="002C3988">
      <w:pPr>
        <w:jc w:val="both"/>
        <w:rPr>
          <w:rFonts w:ascii="Times New Roman" w:hAnsi="Times New Roman" w:cs="Times New Roman"/>
          <w:b/>
          <w:bCs/>
          <w:sz w:val="24"/>
          <w:szCs w:val="24"/>
        </w:rPr>
      </w:pPr>
      <w:r w:rsidRPr="00AC4E19">
        <w:rPr>
          <w:rFonts w:ascii="Times New Roman" w:hAnsi="Times New Roman" w:cs="Times New Roman"/>
          <w:b/>
          <w:bCs/>
          <w:sz w:val="24"/>
          <w:szCs w:val="24"/>
        </w:rPr>
        <w:t>Notas:</w:t>
      </w:r>
    </w:p>
    <w:p w14:paraId="4C45864C" w14:textId="77777777" w:rsidR="002C3988" w:rsidRPr="00AC4E19" w:rsidRDefault="002C3988" w:rsidP="00DA7C30">
      <w:pPr>
        <w:pStyle w:val="Prrafodelista"/>
        <w:numPr>
          <w:ilvl w:val="0"/>
          <w:numId w:val="43"/>
        </w:numPr>
        <w:ind w:left="142" w:firstLine="0"/>
        <w:jc w:val="both"/>
        <w:rPr>
          <w:rFonts w:ascii="Times New Roman" w:hAnsi="Times New Roman" w:cs="Times New Roman"/>
          <w:sz w:val="24"/>
          <w:szCs w:val="24"/>
        </w:rPr>
      </w:pPr>
      <w:r w:rsidRPr="00AC4E19">
        <w:rPr>
          <w:rFonts w:ascii="Times New Roman" w:hAnsi="Times New Roman" w:cs="Times New Roman"/>
          <w:sz w:val="24"/>
          <w:szCs w:val="24"/>
        </w:rPr>
        <w:t>Se declarará la identidad química y la concentración o rangos de concentración de todos los componentes que sean peligrosos según los criterios del SGA (aun cuando se encuentren declarados como propiedad intelectual) y estén presentes en niveles superiores a sus valores de corte/límites de concentración.</w:t>
      </w:r>
    </w:p>
    <w:p w14:paraId="223DE90E" w14:textId="77777777" w:rsidR="002C3988" w:rsidRPr="00AC4E19" w:rsidRDefault="002C3988" w:rsidP="002C3988">
      <w:pPr>
        <w:pStyle w:val="Prrafodelista"/>
        <w:ind w:left="142"/>
        <w:jc w:val="both"/>
        <w:rPr>
          <w:rFonts w:ascii="Times New Roman" w:hAnsi="Times New Roman" w:cs="Times New Roman"/>
          <w:sz w:val="24"/>
          <w:szCs w:val="24"/>
        </w:rPr>
      </w:pPr>
    </w:p>
    <w:p w14:paraId="3C227097" w14:textId="77777777" w:rsidR="002C3988" w:rsidRPr="00AC4E19" w:rsidRDefault="002C3988" w:rsidP="00DA7C30">
      <w:pPr>
        <w:pStyle w:val="Prrafodelista"/>
        <w:numPr>
          <w:ilvl w:val="0"/>
          <w:numId w:val="43"/>
        </w:numPr>
        <w:ind w:left="142" w:firstLine="0"/>
        <w:jc w:val="both"/>
        <w:rPr>
          <w:rFonts w:ascii="Times New Roman" w:hAnsi="Times New Roman" w:cs="Times New Roman"/>
          <w:sz w:val="24"/>
          <w:szCs w:val="24"/>
        </w:rPr>
      </w:pPr>
      <w:r w:rsidRPr="00AC4E19">
        <w:rPr>
          <w:rFonts w:ascii="Times New Roman" w:hAnsi="Times New Roman" w:cs="Times New Roman"/>
          <w:sz w:val="24"/>
          <w:szCs w:val="24"/>
        </w:rPr>
        <w:t xml:space="preserve"> La concentración se deberá expresar como porcentaje (m/m o m/v o v/v) según sea el caso, de forma exacta o en un rango.</w:t>
      </w:r>
    </w:p>
    <w:p w14:paraId="104614AB" w14:textId="77777777" w:rsidR="002C3988" w:rsidRPr="00AC4E19" w:rsidRDefault="002C3988" w:rsidP="002C3988">
      <w:pPr>
        <w:ind w:left="142"/>
        <w:jc w:val="both"/>
        <w:rPr>
          <w:rFonts w:ascii="Times New Roman" w:hAnsi="Times New Roman" w:cs="Times New Roman"/>
          <w:sz w:val="24"/>
          <w:szCs w:val="24"/>
        </w:rPr>
      </w:pPr>
      <w:r w:rsidRPr="00AC4E19">
        <w:rPr>
          <w:rFonts w:ascii="Times New Roman" w:hAnsi="Times New Roman" w:cs="Times New Roman"/>
          <w:sz w:val="24"/>
          <w:szCs w:val="24"/>
        </w:rPr>
        <w:t>Si la concentración para algún componente está definida en un rango la diferencia entre el valor mayor y el menor no puede ser superior al 20%. Cuando se utiliza un rango de concentraciones, deberá indicarse los efectos de los peligros para la salud y el ambiente que correspondan a la concentración superior de cada componente, siempre y cuando no se conozcan los efectos de la mezcla en su conjunto.</w:t>
      </w:r>
    </w:p>
    <w:p w14:paraId="1A61E0C8" w14:textId="3779E692"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Primeros auxilios</w:t>
      </w:r>
      <w:r w:rsidR="00174D68">
        <w:rPr>
          <w:rFonts w:ascii="Times New Roman" w:hAnsi="Times New Roman" w:cs="Times New Roman"/>
          <w:sz w:val="24"/>
          <w:szCs w:val="24"/>
        </w:rPr>
        <w:t>.</w:t>
      </w:r>
    </w:p>
    <w:p w14:paraId="37F9058A" w14:textId="77777777" w:rsidR="002C3988" w:rsidRPr="00AC4E19" w:rsidRDefault="002C3988" w:rsidP="002C3988">
      <w:pPr>
        <w:pStyle w:val="Prrafodelista"/>
        <w:ind w:left="360"/>
        <w:jc w:val="both"/>
        <w:rPr>
          <w:rFonts w:ascii="Times New Roman" w:hAnsi="Times New Roman" w:cs="Times New Roman"/>
          <w:sz w:val="24"/>
          <w:szCs w:val="24"/>
        </w:rPr>
      </w:pPr>
    </w:p>
    <w:p w14:paraId="67565167" w14:textId="46F70562"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Descripción de las medidas necesarias desglosadas con arreglo a las diferentes vías de exposición, esto es inhalación, contacto cutáneo y ocular e ingestión</w:t>
      </w:r>
      <w:r w:rsidR="00174D68">
        <w:rPr>
          <w:rFonts w:ascii="Times New Roman" w:hAnsi="Times New Roman" w:cs="Times New Roman"/>
          <w:sz w:val="24"/>
          <w:szCs w:val="24"/>
        </w:rPr>
        <w:t>.</w:t>
      </w:r>
    </w:p>
    <w:p w14:paraId="757DC730" w14:textId="5A8F4FD8"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Síntomas/efectos más importantes, agudos y retardados</w:t>
      </w:r>
      <w:r w:rsidR="00174D68">
        <w:rPr>
          <w:rFonts w:ascii="Times New Roman" w:hAnsi="Times New Roman" w:cs="Times New Roman"/>
          <w:sz w:val="24"/>
          <w:szCs w:val="24"/>
        </w:rPr>
        <w:t>.</w:t>
      </w:r>
    </w:p>
    <w:p w14:paraId="754F766B" w14:textId="0D965A5E"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Indicación de la necesidad de recibir atención médica inmediata y tratamiento especial requerido en cada caso necesario</w:t>
      </w:r>
      <w:r w:rsidR="00174D68">
        <w:rPr>
          <w:rFonts w:ascii="Times New Roman" w:hAnsi="Times New Roman" w:cs="Times New Roman"/>
          <w:sz w:val="24"/>
          <w:szCs w:val="24"/>
        </w:rPr>
        <w:t>.</w:t>
      </w:r>
    </w:p>
    <w:p w14:paraId="047EDBFD" w14:textId="77777777" w:rsidR="002C3988" w:rsidRPr="00AC4E19" w:rsidRDefault="002C3988" w:rsidP="002C3988">
      <w:pPr>
        <w:pStyle w:val="Prrafodelista"/>
        <w:ind w:left="792"/>
        <w:jc w:val="both"/>
        <w:rPr>
          <w:rFonts w:ascii="Times New Roman" w:hAnsi="Times New Roman" w:cs="Times New Roman"/>
          <w:sz w:val="24"/>
          <w:szCs w:val="24"/>
        </w:rPr>
      </w:pPr>
    </w:p>
    <w:p w14:paraId="11CA28CB" w14:textId="13D36520"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Medida de lucha contra incendios</w:t>
      </w:r>
      <w:r w:rsidR="005C181C">
        <w:rPr>
          <w:rFonts w:ascii="Times New Roman" w:hAnsi="Times New Roman" w:cs="Times New Roman"/>
          <w:sz w:val="24"/>
          <w:szCs w:val="24"/>
        </w:rPr>
        <w:t>.</w:t>
      </w:r>
    </w:p>
    <w:p w14:paraId="138BA9D9" w14:textId="77777777" w:rsidR="002C3988" w:rsidRPr="00AC4E19" w:rsidRDefault="002C3988" w:rsidP="002C3988">
      <w:pPr>
        <w:pStyle w:val="Prrafodelista"/>
        <w:ind w:left="284"/>
        <w:jc w:val="both"/>
        <w:rPr>
          <w:rFonts w:ascii="Times New Roman" w:hAnsi="Times New Roman" w:cs="Times New Roman"/>
          <w:sz w:val="24"/>
          <w:szCs w:val="24"/>
        </w:rPr>
      </w:pPr>
    </w:p>
    <w:p w14:paraId="6FFFA2DA" w14:textId="0C390EB0"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Medios adecuados (o no adecuados) de extinción</w:t>
      </w:r>
      <w:r w:rsidR="00F82819">
        <w:rPr>
          <w:rFonts w:ascii="Times New Roman" w:hAnsi="Times New Roman" w:cs="Times New Roman"/>
          <w:sz w:val="24"/>
          <w:szCs w:val="24"/>
        </w:rPr>
        <w:t>.</w:t>
      </w:r>
    </w:p>
    <w:p w14:paraId="3D1767CD" w14:textId="03F52A17"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Peligros específicos de los productos químicos (por ejemplo, productos combustibles peligrosos producto de la combustión)</w:t>
      </w:r>
      <w:r w:rsidR="00F82819">
        <w:rPr>
          <w:rFonts w:ascii="Times New Roman" w:hAnsi="Times New Roman" w:cs="Times New Roman"/>
          <w:sz w:val="24"/>
          <w:szCs w:val="24"/>
        </w:rPr>
        <w:t>.</w:t>
      </w:r>
    </w:p>
    <w:p w14:paraId="45F5FECF" w14:textId="0C5DCC6C" w:rsidR="002C3988"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Equipo protector especial precauciones especiales para los equipos de lucha contra incendios</w:t>
      </w:r>
      <w:r w:rsidR="001E7183">
        <w:rPr>
          <w:rFonts w:ascii="Times New Roman" w:hAnsi="Times New Roman" w:cs="Times New Roman"/>
          <w:sz w:val="24"/>
          <w:szCs w:val="24"/>
        </w:rPr>
        <w:t>.</w:t>
      </w:r>
    </w:p>
    <w:p w14:paraId="67FD5794" w14:textId="77777777" w:rsidR="001E7183" w:rsidRPr="00AC4E19" w:rsidRDefault="001E7183" w:rsidP="001E7183">
      <w:pPr>
        <w:pStyle w:val="Prrafodelista"/>
        <w:ind w:left="792"/>
        <w:jc w:val="both"/>
        <w:rPr>
          <w:rFonts w:ascii="Times New Roman" w:hAnsi="Times New Roman" w:cs="Times New Roman"/>
          <w:sz w:val="24"/>
          <w:szCs w:val="24"/>
        </w:rPr>
      </w:pPr>
    </w:p>
    <w:p w14:paraId="093D3527" w14:textId="6F5C7803"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Medidas que deberán tomarse en caso de vertido accidental</w:t>
      </w:r>
      <w:r w:rsidR="00F82819">
        <w:rPr>
          <w:rFonts w:ascii="Times New Roman" w:hAnsi="Times New Roman" w:cs="Times New Roman"/>
          <w:sz w:val="24"/>
          <w:szCs w:val="24"/>
        </w:rPr>
        <w:t>.</w:t>
      </w:r>
    </w:p>
    <w:p w14:paraId="0C2CC681" w14:textId="77777777" w:rsidR="002C3988" w:rsidRPr="00AC4E19" w:rsidRDefault="002C3988" w:rsidP="002C3988">
      <w:pPr>
        <w:pStyle w:val="Prrafodelista"/>
        <w:ind w:left="284"/>
        <w:jc w:val="both"/>
        <w:rPr>
          <w:rFonts w:ascii="Times New Roman" w:hAnsi="Times New Roman" w:cs="Times New Roman"/>
          <w:sz w:val="24"/>
          <w:szCs w:val="24"/>
        </w:rPr>
      </w:pPr>
    </w:p>
    <w:p w14:paraId="2CC7F238" w14:textId="0D12164D"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Precauciones para una manipulación segura</w:t>
      </w:r>
      <w:r w:rsidR="00F82819">
        <w:rPr>
          <w:rFonts w:ascii="Times New Roman" w:hAnsi="Times New Roman" w:cs="Times New Roman"/>
          <w:sz w:val="24"/>
          <w:szCs w:val="24"/>
        </w:rPr>
        <w:t>.</w:t>
      </w:r>
    </w:p>
    <w:p w14:paraId="0DA42065" w14:textId="49750C1E"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Condiciones de almacenamiento seguro, incluidas cualesquiera incompatibilidades</w:t>
      </w:r>
      <w:r w:rsidR="00F82819">
        <w:rPr>
          <w:rFonts w:ascii="Times New Roman" w:hAnsi="Times New Roman" w:cs="Times New Roman"/>
          <w:sz w:val="24"/>
          <w:szCs w:val="24"/>
        </w:rPr>
        <w:t>.</w:t>
      </w:r>
    </w:p>
    <w:p w14:paraId="6C7B7232" w14:textId="77777777" w:rsidR="002C3988" w:rsidRPr="00AC4E19" w:rsidRDefault="002C3988" w:rsidP="002C3988">
      <w:pPr>
        <w:pStyle w:val="Prrafodelista"/>
        <w:ind w:left="792"/>
        <w:jc w:val="both"/>
        <w:rPr>
          <w:rFonts w:ascii="Times New Roman" w:hAnsi="Times New Roman" w:cs="Times New Roman"/>
          <w:sz w:val="24"/>
          <w:szCs w:val="24"/>
        </w:rPr>
      </w:pPr>
    </w:p>
    <w:p w14:paraId="56D8C825" w14:textId="09EE5215"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Manipulación y almacenamiento</w:t>
      </w:r>
      <w:r w:rsidR="00F82819">
        <w:rPr>
          <w:rFonts w:ascii="Times New Roman" w:hAnsi="Times New Roman" w:cs="Times New Roman"/>
          <w:sz w:val="24"/>
          <w:szCs w:val="24"/>
        </w:rPr>
        <w:t>.</w:t>
      </w:r>
    </w:p>
    <w:p w14:paraId="55832781" w14:textId="77777777" w:rsidR="002C3988" w:rsidRPr="00AC4E19" w:rsidRDefault="002C3988" w:rsidP="002C3988">
      <w:pPr>
        <w:pStyle w:val="Prrafodelista"/>
        <w:ind w:left="284"/>
        <w:jc w:val="both"/>
        <w:rPr>
          <w:rFonts w:ascii="Times New Roman" w:hAnsi="Times New Roman" w:cs="Times New Roman"/>
          <w:sz w:val="24"/>
          <w:szCs w:val="24"/>
        </w:rPr>
      </w:pPr>
    </w:p>
    <w:p w14:paraId="238F6791" w14:textId="7D15C285"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Precauciones para una manipulación segura</w:t>
      </w:r>
      <w:r w:rsidR="001E7183">
        <w:rPr>
          <w:rFonts w:ascii="Times New Roman" w:hAnsi="Times New Roman" w:cs="Times New Roman"/>
          <w:sz w:val="24"/>
          <w:szCs w:val="24"/>
        </w:rPr>
        <w:t>.</w:t>
      </w:r>
    </w:p>
    <w:p w14:paraId="4F84E823" w14:textId="46D46EE3"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Condiciones de almacenamiento seguro, incluidas cualesquiera incompatibilidades</w:t>
      </w:r>
      <w:r w:rsidR="001E7183">
        <w:rPr>
          <w:rFonts w:ascii="Times New Roman" w:hAnsi="Times New Roman" w:cs="Times New Roman"/>
          <w:sz w:val="24"/>
          <w:szCs w:val="24"/>
        </w:rPr>
        <w:t>.</w:t>
      </w:r>
    </w:p>
    <w:p w14:paraId="38CA64FA" w14:textId="77777777" w:rsidR="002C3988" w:rsidRPr="00AC4E19" w:rsidRDefault="002C3988" w:rsidP="002C3988">
      <w:pPr>
        <w:pStyle w:val="Prrafodelista"/>
        <w:ind w:left="792"/>
        <w:jc w:val="both"/>
        <w:rPr>
          <w:rFonts w:ascii="Times New Roman" w:hAnsi="Times New Roman" w:cs="Times New Roman"/>
          <w:sz w:val="24"/>
          <w:szCs w:val="24"/>
        </w:rPr>
      </w:pPr>
    </w:p>
    <w:p w14:paraId="479091A1" w14:textId="5EAEDCFE"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Controles de exposición/protección personal</w:t>
      </w:r>
      <w:r w:rsidR="001E7183">
        <w:rPr>
          <w:rFonts w:ascii="Times New Roman" w:hAnsi="Times New Roman" w:cs="Times New Roman"/>
          <w:sz w:val="24"/>
          <w:szCs w:val="24"/>
        </w:rPr>
        <w:t>.</w:t>
      </w:r>
    </w:p>
    <w:p w14:paraId="102F99EB" w14:textId="77777777" w:rsidR="002C3988" w:rsidRPr="00AC4E19" w:rsidRDefault="002C3988" w:rsidP="002C3988">
      <w:pPr>
        <w:pStyle w:val="Prrafodelista"/>
        <w:ind w:left="284"/>
        <w:jc w:val="both"/>
        <w:rPr>
          <w:rFonts w:ascii="Times New Roman" w:hAnsi="Times New Roman" w:cs="Times New Roman"/>
          <w:sz w:val="24"/>
          <w:szCs w:val="24"/>
        </w:rPr>
      </w:pPr>
    </w:p>
    <w:p w14:paraId="0D308A57" w14:textId="7560F701"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Parámetros de control: límites o valores de corte de exposición ocupacionales o biológicos</w:t>
      </w:r>
      <w:r w:rsidR="001E7183">
        <w:rPr>
          <w:rFonts w:ascii="Times New Roman" w:hAnsi="Times New Roman" w:cs="Times New Roman"/>
          <w:sz w:val="24"/>
          <w:szCs w:val="24"/>
        </w:rPr>
        <w:t>.</w:t>
      </w:r>
      <w:r w:rsidRPr="00AC4E19">
        <w:rPr>
          <w:rFonts w:ascii="Times New Roman" w:hAnsi="Times New Roman" w:cs="Times New Roman"/>
          <w:sz w:val="24"/>
          <w:szCs w:val="24"/>
        </w:rPr>
        <w:t xml:space="preserve"> </w:t>
      </w:r>
    </w:p>
    <w:p w14:paraId="1A37E767" w14:textId="23F0CF6F"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Controles de ingeniería apropiados</w:t>
      </w:r>
      <w:r w:rsidR="001E7183">
        <w:rPr>
          <w:rFonts w:ascii="Times New Roman" w:hAnsi="Times New Roman" w:cs="Times New Roman"/>
          <w:sz w:val="24"/>
          <w:szCs w:val="24"/>
        </w:rPr>
        <w:t>.</w:t>
      </w:r>
    </w:p>
    <w:p w14:paraId="6DB50BF1" w14:textId="6852A8B8"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Medidas de protección individual como equipos de protección personal</w:t>
      </w:r>
      <w:r w:rsidR="001E7183">
        <w:rPr>
          <w:rFonts w:ascii="Times New Roman" w:hAnsi="Times New Roman" w:cs="Times New Roman"/>
          <w:sz w:val="24"/>
          <w:szCs w:val="24"/>
        </w:rPr>
        <w:t>.</w:t>
      </w:r>
    </w:p>
    <w:p w14:paraId="55981F3A" w14:textId="77777777" w:rsidR="002C3988" w:rsidRPr="00AC4E19" w:rsidRDefault="002C3988" w:rsidP="002C3988">
      <w:pPr>
        <w:pStyle w:val="Prrafodelista"/>
        <w:ind w:left="792"/>
        <w:jc w:val="both"/>
        <w:rPr>
          <w:rFonts w:ascii="Times New Roman" w:hAnsi="Times New Roman" w:cs="Times New Roman"/>
          <w:sz w:val="24"/>
          <w:szCs w:val="24"/>
        </w:rPr>
      </w:pPr>
    </w:p>
    <w:p w14:paraId="47F2C584" w14:textId="461F7B0D" w:rsidR="002C3988" w:rsidRPr="00AC4E19" w:rsidRDefault="002C3988" w:rsidP="00DA7C30">
      <w:pPr>
        <w:pStyle w:val="Prrafodelista"/>
        <w:numPr>
          <w:ilvl w:val="0"/>
          <w:numId w:val="42"/>
        </w:numPr>
        <w:ind w:left="284" w:hanging="284"/>
        <w:jc w:val="both"/>
        <w:rPr>
          <w:rFonts w:ascii="Times New Roman" w:hAnsi="Times New Roman" w:cs="Times New Roman"/>
          <w:sz w:val="24"/>
          <w:szCs w:val="24"/>
        </w:rPr>
      </w:pPr>
      <w:r w:rsidRPr="00AC4E19">
        <w:rPr>
          <w:rFonts w:ascii="Times New Roman" w:hAnsi="Times New Roman" w:cs="Times New Roman"/>
          <w:sz w:val="24"/>
          <w:szCs w:val="24"/>
        </w:rPr>
        <w:t>Propiedades físicas y químicas (se indicarán aquellos aplicables al producto)</w:t>
      </w:r>
      <w:r w:rsidR="001E7183">
        <w:rPr>
          <w:rFonts w:ascii="Times New Roman" w:hAnsi="Times New Roman" w:cs="Times New Roman"/>
          <w:sz w:val="24"/>
          <w:szCs w:val="24"/>
        </w:rPr>
        <w:t>.</w:t>
      </w:r>
    </w:p>
    <w:p w14:paraId="0485EA11" w14:textId="40C08441"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Estado físico</w:t>
      </w:r>
      <w:r w:rsidR="001E7183">
        <w:rPr>
          <w:rFonts w:ascii="Times New Roman" w:hAnsi="Times New Roman" w:cs="Times New Roman"/>
          <w:sz w:val="24"/>
          <w:szCs w:val="24"/>
        </w:rPr>
        <w:t>.</w:t>
      </w:r>
    </w:p>
    <w:p w14:paraId="20713271" w14:textId="349E85FC"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Color</w:t>
      </w:r>
      <w:r w:rsidR="001E7183">
        <w:rPr>
          <w:rFonts w:ascii="Times New Roman" w:hAnsi="Times New Roman" w:cs="Times New Roman"/>
          <w:sz w:val="24"/>
          <w:szCs w:val="24"/>
        </w:rPr>
        <w:t>.</w:t>
      </w:r>
    </w:p>
    <w:p w14:paraId="31A8EF98" w14:textId="4086DC41"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Olor</w:t>
      </w:r>
      <w:r w:rsidR="001E7183">
        <w:rPr>
          <w:rFonts w:ascii="Times New Roman" w:hAnsi="Times New Roman" w:cs="Times New Roman"/>
          <w:sz w:val="24"/>
          <w:szCs w:val="24"/>
        </w:rPr>
        <w:t>.</w:t>
      </w:r>
    </w:p>
    <w:p w14:paraId="38FC6C31" w14:textId="10BC7CF0"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Punto de fusión/punto de congelación</w:t>
      </w:r>
      <w:r w:rsidR="001E7183">
        <w:rPr>
          <w:rFonts w:ascii="Times New Roman" w:hAnsi="Times New Roman" w:cs="Times New Roman"/>
          <w:sz w:val="24"/>
          <w:szCs w:val="24"/>
        </w:rPr>
        <w:t>.</w:t>
      </w:r>
    </w:p>
    <w:p w14:paraId="46CF62B3" w14:textId="2A11B611"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Punto de ebullición a punto de ebullición inicial intervalo de ebullición</w:t>
      </w:r>
      <w:r w:rsidR="001E7183">
        <w:rPr>
          <w:rFonts w:ascii="Times New Roman" w:hAnsi="Times New Roman" w:cs="Times New Roman"/>
          <w:sz w:val="24"/>
          <w:szCs w:val="24"/>
        </w:rPr>
        <w:t>.</w:t>
      </w:r>
    </w:p>
    <w:p w14:paraId="1D0A5122" w14:textId="04826A78"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lastRenderedPageBreak/>
        <w:t>Inflamabilidad</w:t>
      </w:r>
      <w:r w:rsidR="001E7183">
        <w:rPr>
          <w:rFonts w:ascii="Times New Roman" w:hAnsi="Times New Roman" w:cs="Times New Roman"/>
          <w:sz w:val="24"/>
          <w:szCs w:val="24"/>
        </w:rPr>
        <w:t>.</w:t>
      </w:r>
    </w:p>
    <w:p w14:paraId="2FD7529B" w14:textId="1A3B2B3A"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Límites inferior y superior de explosión límite de inflamabilidad</w:t>
      </w:r>
      <w:r w:rsidR="001E7183">
        <w:rPr>
          <w:rFonts w:ascii="Times New Roman" w:hAnsi="Times New Roman" w:cs="Times New Roman"/>
          <w:sz w:val="24"/>
          <w:szCs w:val="24"/>
        </w:rPr>
        <w:t>.</w:t>
      </w:r>
    </w:p>
    <w:p w14:paraId="7288C232" w14:textId="6AF61B4C"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Punto de inflamación</w:t>
      </w:r>
      <w:r w:rsidR="001E7183">
        <w:rPr>
          <w:rFonts w:ascii="Times New Roman" w:hAnsi="Times New Roman" w:cs="Times New Roman"/>
          <w:sz w:val="24"/>
          <w:szCs w:val="24"/>
        </w:rPr>
        <w:t>.</w:t>
      </w:r>
    </w:p>
    <w:p w14:paraId="038EF9B8" w14:textId="7E821A88" w:rsidR="002C3988" w:rsidRPr="00AC4E19" w:rsidRDefault="002C3988" w:rsidP="00DA7C30">
      <w:pPr>
        <w:pStyle w:val="Prrafodelista"/>
        <w:numPr>
          <w:ilvl w:val="1"/>
          <w:numId w:val="42"/>
        </w:numPr>
        <w:jc w:val="both"/>
        <w:rPr>
          <w:rFonts w:ascii="Times New Roman" w:hAnsi="Times New Roman" w:cs="Times New Roman"/>
          <w:sz w:val="24"/>
          <w:szCs w:val="24"/>
        </w:rPr>
      </w:pPr>
      <w:r w:rsidRPr="00AC4E19">
        <w:rPr>
          <w:rFonts w:ascii="Times New Roman" w:hAnsi="Times New Roman" w:cs="Times New Roman"/>
          <w:sz w:val="24"/>
          <w:szCs w:val="24"/>
        </w:rPr>
        <w:t>Temperatura de ignición espontánea</w:t>
      </w:r>
      <w:r w:rsidR="001E7183">
        <w:rPr>
          <w:rFonts w:ascii="Times New Roman" w:hAnsi="Times New Roman" w:cs="Times New Roman"/>
          <w:sz w:val="24"/>
          <w:szCs w:val="24"/>
        </w:rPr>
        <w:t>.</w:t>
      </w:r>
    </w:p>
    <w:p w14:paraId="1F0EBD92" w14:textId="6040D136"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Temperatura de descomposición</w:t>
      </w:r>
      <w:r w:rsidR="001E7183">
        <w:rPr>
          <w:rFonts w:ascii="Times New Roman" w:hAnsi="Times New Roman" w:cs="Times New Roman"/>
          <w:sz w:val="24"/>
          <w:szCs w:val="24"/>
        </w:rPr>
        <w:t>.</w:t>
      </w:r>
    </w:p>
    <w:p w14:paraId="138B4696" w14:textId="31A6DD8F"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pH</w:t>
      </w:r>
      <w:r w:rsidR="001E7183">
        <w:rPr>
          <w:rFonts w:ascii="Times New Roman" w:hAnsi="Times New Roman" w:cs="Times New Roman"/>
          <w:sz w:val="24"/>
          <w:szCs w:val="24"/>
        </w:rPr>
        <w:t>.</w:t>
      </w:r>
    </w:p>
    <w:p w14:paraId="611F92FA" w14:textId="698E81BA"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Viscosidad cinemática</w:t>
      </w:r>
      <w:r w:rsidR="001E7183">
        <w:rPr>
          <w:rFonts w:ascii="Times New Roman" w:hAnsi="Times New Roman" w:cs="Times New Roman"/>
          <w:sz w:val="24"/>
          <w:szCs w:val="24"/>
        </w:rPr>
        <w:t>.</w:t>
      </w:r>
    </w:p>
    <w:p w14:paraId="13565A4A" w14:textId="1B13A10D"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Solubilidad en agua</w:t>
      </w:r>
      <w:r w:rsidR="001E7183">
        <w:rPr>
          <w:rFonts w:ascii="Times New Roman" w:hAnsi="Times New Roman" w:cs="Times New Roman"/>
          <w:sz w:val="24"/>
          <w:szCs w:val="24"/>
        </w:rPr>
        <w:t>.</w:t>
      </w:r>
    </w:p>
    <w:p w14:paraId="72D277B6" w14:textId="5B163973"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Coeficiente de repartición n-</w:t>
      </w:r>
      <w:proofErr w:type="spellStart"/>
      <w:r w:rsidRPr="00AC4E19">
        <w:rPr>
          <w:rFonts w:ascii="Times New Roman" w:hAnsi="Times New Roman" w:cs="Times New Roman"/>
          <w:sz w:val="24"/>
          <w:szCs w:val="24"/>
        </w:rPr>
        <w:t>octanol</w:t>
      </w:r>
      <w:proofErr w:type="spellEnd"/>
      <w:r w:rsidRPr="00AC4E19">
        <w:rPr>
          <w:rFonts w:ascii="Times New Roman" w:hAnsi="Times New Roman" w:cs="Times New Roman"/>
          <w:sz w:val="24"/>
          <w:szCs w:val="24"/>
        </w:rPr>
        <w:t xml:space="preserve"> agua valor logarítmico</w:t>
      </w:r>
      <w:r w:rsidR="001E7183">
        <w:rPr>
          <w:rFonts w:ascii="Times New Roman" w:hAnsi="Times New Roman" w:cs="Times New Roman"/>
          <w:sz w:val="24"/>
          <w:szCs w:val="24"/>
        </w:rPr>
        <w:t>.</w:t>
      </w:r>
    </w:p>
    <w:p w14:paraId="0F476F1D" w14:textId="7EA6E6C9"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Presión de vapor</w:t>
      </w:r>
      <w:r w:rsidR="001E7183">
        <w:rPr>
          <w:rFonts w:ascii="Times New Roman" w:hAnsi="Times New Roman" w:cs="Times New Roman"/>
          <w:sz w:val="24"/>
          <w:szCs w:val="24"/>
        </w:rPr>
        <w:t>.</w:t>
      </w:r>
    </w:p>
    <w:p w14:paraId="427E77E3" w14:textId="63F0B071"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Densidad y/o densidad relativa</w:t>
      </w:r>
      <w:r w:rsidR="001E7183">
        <w:rPr>
          <w:rFonts w:ascii="Times New Roman" w:hAnsi="Times New Roman" w:cs="Times New Roman"/>
          <w:sz w:val="24"/>
          <w:szCs w:val="24"/>
        </w:rPr>
        <w:t>.</w:t>
      </w:r>
    </w:p>
    <w:p w14:paraId="08CA1CD4" w14:textId="23ADCFF8"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Densidad relativa de vapor</w:t>
      </w:r>
      <w:r w:rsidR="001E7183">
        <w:rPr>
          <w:rFonts w:ascii="Times New Roman" w:hAnsi="Times New Roman" w:cs="Times New Roman"/>
          <w:sz w:val="24"/>
          <w:szCs w:val="24"/>
        </w:rPr>
        <w:t>.</w:t>
      </w:r>
    </w:p>
    <w:p w14:paraId="4CC0B0EE" w14:textId="5E102CAB"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Constante de disociación</w:t>
      </w:r>
      <w:r w:rsidR="001E7183">
        <w:rPr>
          <w:rFonts w:ascii="Times New Roman" w:hAnsi="Times New Roman" w:cs="Times New Roman"/>
          <w:sz w:val="24"/>
          <w:szCs w:val="24"/>
        </w:rPr>
        <w:t>.</w:t>
      </w:r>
    </w:p>
    <w:p w14:paraId="175071FB" w14:textId="2D8E723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Tamaño y características de las partículas</w:t>
      </w:r>
      <w:r w:rsidR="001E7183">
        <w:rPr>
          <w:rFonts w:ascii="Times New Roman" w:hAnsi="Times New Roman" w:cs="Times New Roman"/>
          <w:sz w:val="24"/>
          <w:szCs w:val="24"/>
        </w:rPr>
        <w:t>.</w:t>
      </w:r>
    </w:p>
    <w:p w14:paraId="043163A8" w14:textId="4CC07681"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Espectro</w:t>
      </w:r>
      <w:r w:rsidR="001E7183">
        <w:rPr>
          <w:rFonts w:ascii="Times New Roman" w:hAnsi="Times New Roman" w:cs="Times New Roman"/>
          <w:sz w:val="24"/>
          <w:szCs w:val="24"/>
        </w:rPr>
        <w:t>.</w:t>
      </w:r>
    </w:p>
    <w:p w14:paraId="75C8E3B8" w14:textId="0E8F1A7E"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Grado de pureza</w:t>
      </w:r>
      <w:r w:rsidR="001E7183">
        <w:rPr>
          <w:rFonts w:ascii="Times New Roman" w:hAnsi="Times New Roman" w:cs="Times New Roman"/>
          <w:sz w:val="24"/>
          <w:szCs w:val="24"/>
        </w:rPr>
        <w:t>.</w:t>
      </w:r>
    </w:p>
    <w:p w14:paraId="36D4F2D2" w14:textId="22F80F45"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Impurezas y su porcentaje en peso</w:t>
      </w:r>
      <w:r w:rsidR="001E7183">
        <w:rPr>
          <w:rFonts w:ascii="Times New Roman" w:hAnsi="Times New Roman" w:cs="Times New Roman"/>
          <w:sz w:val="24"/>
          <w:szCs w:val="24"/>
        </w:rPr>
        <w:t>.</w:t>
      </w:r>
    </w:p>
    <w:p w14:paraId="22742833" w14:textId="77777777" w:rsidR="002C3988" w:rsidRPr="00AC4E19" w:rsidRDefault="002C3988" w:rsidP="002C3988">
      <w:pPr>
        <w:pStyle w:val="Prrafodelista"/>
        <w:ind w:left="851"/>
        <w:jc w:val="both"/>
        <w:rPr>
          <w:rFonts w:ascii="Times New Roman" w:hAnsi="Times New Roman" w:cs="Times New Roman"/>
          <w:sz w:val="24"/>
          <w:szCs w:val="24"/>
        </w:rPr>
      </w:pPr>
    </w:p>
    <w:p w14:paraId="5D36F20F" w14:textId="216E8616"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Estabilidad y reactividad</w:t>
      </w:r>
      <w:r w:rsidR="001E7183">
        <w:rPr>
          <w:rFonts w:ascii="Times New Roman" w:hAnsi="Times New Roman" w:cs="Times New Roman"/>
          <w:sz w:val="24"/>
          <w:szCs w:val="24"/>
        </w:rPr>
        <w:t>.</w:t>
      </w:r>
    </w:p>
    <w:p w14:paraId="1FF118DF" w14:textId="77777777" w:rsidR="002C3988" w:rsidRPr="00AC4E19" w:rsidRDefault="002C3988" w:rsidP="002C3988">
      <w:pPr>
        <w:pStyle w:val="Prrafodelista"/>
        <w:ind w:left="426"/>
        <w:jc w:val="both"/>
        <w:rPr>
          <w:rFonts w:ascii="Times New Roman" w:hAnsi="Times New Roman" w:cs="Times New Roman"/>
          <w:sz w:val="24"/>
          <w:szCs w:val="24"/>
        </w:rPr>
      </w:pPr>
    </w:p>
    <w:p w14:paraId="7F53DA4E" w14:textId="281AC06D"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Reactividad</w:t>
      </w:r>
      <w:r w:rsidR="001E7183">
        <w:rPr>
          <w:rFonts w:ascii="Times New Roman" w:hAnsi="Times New Roman" w:cs="Times New Roman"/>
          <w:sz w:val="24"/>
          <w:szCs w:val="24"/>
        </w:rPr>
        <w:t>.</w:t>
      </w:r>
    </w:p>
    <w:p w14:paraId="4EEAE47C" w14:textId="2554E58C"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Estabilidad química</w:t>
      </w:r>
      <w:r w:rsidR="001E7183">
        <w:rPr>
          <w:rFonts w:ascii="Times New Roman" w:hAnsi="Times New Roman" w:cs="Times New Roman"/>
          <w:sz w:val="24"/>
          <w:szCs w:val="24"/>
        </w:rPr>
        <w:t>.</w:t>
      </w:r>
    </w:p>
    <w:p w14:paraId="244C5685" w14:textId="44F6FE6E"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Posibilidad de reacciones peligrosas</w:t>
      </w:r>
      <w:r w:rsidR="001E7183">
        <w:rPr>
          <w:rFonts w:ascii="Times New Roman" w:hAnsi="Times New Roman" w:cs="Times New Roman"/>
          <w:sz w:val="24"/>
          <w:szCs w:val="24"/>
        </w:rPr>
        <w:t>.</w:t>
      </w:r>
    </w:p>
    <w:p w14:paraId="1F9FEE41" w14:textId="528BA23E"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Condiciones que deberán evitarse (por ejemplo, descarga de electricidad estática choque o vibración)</w:t>
      </w:r>
      <w:r w:rsidR="001E7183">
        <w:rPr>
          <w:rFonts w:ascii="Times New Roman" w:hAnsi="Times New Roman" w:cs="Times New Roman"/>
          <w:sz w:val="24"/>
          <w:szCs w:val="24"/>
        </w:rPr>
        <w:t>.</w:t>
      </w:r>
    </w:p>
    <w:p w14:paraId="55840775" w14:textId="51DC0E06"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Materiales incompatibles</w:t>
      </w:r>
      <w:r w:rsidR="001E7183">
        <w:rPr>
          <w:rFonts w:ascii="Times New Roman" w:hAnsi="Times New Roman" w:cs="Times New Roman"/>
          <w:sz w:val="24"/>
          <w:szCs w:val="24"/>
        </w:rPr>
        <w:t>.</w:t>
      </w:r>
    </w:p>
    <w:p w14:paraId="451EF729" w14:textId="0212CC6F"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Productos de descomposición peligrosos</w:t>
      </w:r>
      <w:r w:rsidR="001E7183">
        <w:rPr>
          <w:rFonts w:ascii="Times New Roman" w:hAnsi="Times New Roman" w:cs="Times New Roman"/>
          <w:sz w:val="24"/>
          <w:szCs w:val="24"/>
        </w:rPr>
        <w:t>.</w:t>
      </w:r>
    </w:p>
    <w:p w14:paraId="4FFCA9B3" w14:textId="77777777" w:rsidR="002C3988" w:rsidRPr="00AC4E19" w:rsidRDefault="002C3988" w:rsidP="002C3988">
      <w:pPr>
        <w:pStyle w:val="Prrafodelista"/>
        <w:ind w:left="851"/>
        <w:jc w:val="both"/>
        <w:rPr>
          <w:rFonts w:ascii="Times New Roman" w:hAnsi="Times New Roman" w:cs="Times New Roman"/>
          <w:sz w:val="24"/>
          <w:szCs w:val="24"/>
        </w:rPr>
      </w:pPr>
    </w:p>
    <w:p w14:paraId="2B070EA5" w14:textId="2639600B"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Información toxicológica</w:t>
      </w:r>
      <w:r w:rsidR="001E7183">
        <w:rPr>
          <w:rFonts w:ascii="Times New Roman" w:hAnsi="Times New Roman" w:cs="Times New Roman"/>
          <w:sz w:val="24"/>
          <w:szCs w:val="24"/>
        </w:rPr>
        <w:t>.</w:t>
      </w:r>
    </w:p>
    <w:p w14:paraId="48C9A8E2" w14:textId="77777777" w:rsidR="002C3988" w:rsidRPr="00AC4E19" w:rsidRDefault="002C3988" w:rsidP="002C3988">
      <w:pPr>
        <w:pStyle w:val="Prrafodelista"/>
        <w:ind w:left="360"/>
        <w:jc w:val="both"/>
        <w:rPr>
          <w:rFonts w:ascii="Times New Roman" w:hAnsi="Times New Roman" w:cs="Times New Roman"/>
          <w:sz w:val="24"/>
          <w:szCs w:val="24"/>
        </w:rPr>
      </w:pPr>
    </w:p>
    <w:p w14:paraId="7B60B0E0"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Los peligros pertinentes para los que deberá facilitarse datos son los siguientes:</w:t>
      </w:r>
    </w:p>
    <w:p w14:paraId="476E8C38" w14:textId="77777777" w:rsidR="002C3988" w:rsidRPr="00AC4E19" w:rsidRDefault="002C3988" w:rsidP="002C3988">
      <w:pPr>
        <w:pStyle w:val="Prrafodelista"/>
        <w:ind w:left="405"/>
        <w:jc w:val="both"/>
        <w:rPr>
          <w:rFonts w:ascii="Times New Roman" w:hAnsi="Times New Roman" w:cs="Times New Roman"/>
          <w:sz w:val="24"/>
          <w:szCs w:val="24"/>
        </w:rPr>
      </w:pPr>
    </w:p>
    <w:p w14:paraId="77060A25" w14:textId="022655CD"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Toxicidad aguda (oral, cutánea, inhalación)</w:t>
      </w:r>
      <w:r w:rsidR="001E7183">
        <w:rPr>
          <w:rFonts w:ascii="Times New Roman" w:hAnsi="Times New Roman" w:cs="Times New Roman"/>
          <w:sz w:val="24"/>
          <w:szCs w:val="24"/>
        </w:rPr>
        <w:t>.</w:t>
      </w:r>
    </w:p>
    <w:p w14:paraId="3DC02A6C"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Corrosión/irritación cutánea</w:t>
      </w:r>
    </w:p>
    <w:p w14:paraId="10284A2D"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Lesiones oculares graves/irritación ocular</w:t>
      </w:r>
    </w:p>
    <w:p w14:paraId="74B26B20"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Sensibilización respiratoria o cutánea</w:t>
      </w:r>
    </w:p>
    <w:p w14:paraId="7BC48F1A"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Mutagenicidad en células germinales</w:t>
      </w:r>
    </w:p>
    <w:p w14:paraId="3EB2C89D"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Carcinogenicidad</w:t>
      </w:r>
    </w:p>
    <w:p w14:paraId="6BC705BA"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Toxicidad para la reproducción</w:t>
      </w:r>
    </w:p>
    <w:p w14:paraId="4D33907A"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Toxicidad sistémica específica de órganos diana- exposición única</w:t>
      </w:r>
    </w:p>
    <w:p w14:paraId="4E3A8557"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Toxicidad sistémica específica de órganos diana-exposiciones repetidas</w:t>
      </w:r>
    </w:p>
    <w:p w14:paraId="361A3F76" w14:textId="77777777" w:rsidR="002C3988" w:rsidRPr="00AC4E19" w:rsidRDefault="002C3988" w:rsidP="00DA7C30">
      <w:pPr>
        <w:pStyle w:val="Prrafodelista"/>
        <w:numPr>
          <w:ilvl w:val="2"/>
          <w:numId w:val="42"/>
        </w:numPr>
        <w:ind w:left="1560" w:hanging="851"/>
        <w:jc w:val="both"/>
        <w:rPr>
          <w:rFonts w:ascii="Times New Roman" w:hAnsi="Times New Roman" w:cs="Times New Roman"/>
          <w:sz w:val="24"/>
          <w:szCs w:val="24"/>
        </w:rPr>
      </w:pPr>
      <w:r w:rsidRPr="00AC4E19">
        <w:rPr>
          <w:rFonts w:ascii="Times New Roman" w:hAnsi="Times New Roman" w:cs="Times New Roman"/>
          <w:sz w:val="24"/>
          <w:szCs w:val="24"/>
        </w:rPr>
        <w:t>Peligro por aspiración</w:t>
      </w:r>
    </w:p>
    <w:p w14:paraId="28015814" w14:textId="77777777" w:rsidR="002C3988" w:rsidRPr="00AC4E19" w:rsidRDefault="002C3988" w:rsidP="002C3988">
      <w:pPr>
        <w:pStyle w:val="Prrafodelista"/>
        <w:ind w:left="1560"/>
        <w:jc w:val="both"/>
        <w:rPr>
          <w:rFonts w:ascii="Times New Roman" w:hAnsi="Times New Roman" w:cs="Times New Roman"/>
          <w:sz w:val="24"/>
          <w:szCs w:val="24"/>
        </w:rPr>
      </w:pPr>
    </w:p>
    <w:p w14:paraId="569CB24F"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 xml:space="preserve"> Descripción concisa pero completa y comprensible de los diversos efectos toxicológicos para la salud y de los datos disponibles usados para identificar esos efectos.</w:t>
      </w:r>
    </w:p>
    <w:p w14:paraId="54715FA2" w14:textId="77777777" w:rsidR="002C3988" w:rsidRPr="00AC4E19" w:rsidRDefault="002C3988" w:rsidP="002C3988">
      <w:pPr>
        <w:pStyle w:val="Prrafodelista"/>
        <w:ind w:left="851"/>
        <w:jc w:val="both"/>
        <w:rPr>
          <w:rFonts w:ascii="Times New Roman" w:hAnsi="Times New Roman" w:cs="Times New Roman"/>
          <w:sz w:val="24"/>
          <w:szCs w:val="24"/>
        </w:rPr>
      </w:pPr>
    </w:p>
    <w:p w14:paraId="1C6EA903"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lastRenderedPageBreak/>
        <w:t>Efectos inmediatos y retardados y también crónicos producidos por una exposición a corto y largo plazo</w:t>
      </w:r>
    </w:p>
    <w:p w14:paraId="5C56A5CA"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Medidas numéricas de toxicidad (tales como estimaciones de toxicidad aguda)</w:t>
      </w:r>
    </w:p>
    <w:p w14:paraId="03231E16"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Información sobre las vías probables de exposición (inhalación ingestión contacto con la piel y los ojos)</w:t>
      </w:r>
    </w:p>
    <w:p w14:paraId="7545F473"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Síntomas relacionados con las características físicas, químicas y toxicológicas</w:t>
      </w:r>
    </w:p>
    <w:p w14:paraId="17BFE468"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Efectos inmediatos y retardados y también crónicos producidos por una exposición a corto y largo plazo</w:t>
      </w:r>
    </w:p>
    <w:p w14:paraId="37AA214E" w14:textId="77777777" w:rsidR="002C3988" w:rsidRPr="00AC4E19" w:rsidRDefault="002C3988" w:rsidP="00DA7C30">
      <w:pPr>
        <w:pStyle w:val="Prrafodelista"/>
        <w:numPr>
          <w:ilvl w:val="2"/>
          <w:numId w:val="42"/>
        </w:numPr>
        <w:jc w:val="both"/>
        <w:rPr>
          <w:rFonts w:ascii="Times New Roman" w:hAnsi="Times New Roman" w:cs="Times New Roman"/>
          <w:sz w:val="24"/>
          <w:szCs w:val="24"/>
        </w:rPr>
      </w:pPr>
      <w:r w:rsidRPr="00AC4E19">
        <w:rPr>
          <w:rFonts w:ascii="Times New Roman" w:hAnsi="Times New Roman" w:cs="Times New Roman"/>
          <w:sz w:val="24"/>
          <w:szCs w:val="24"/>
        </w:rPr>
        <w:t>Medidas numéricas de toxicidad (tales como estimaciones de toxicidad aguda)</w:t>
      </w:r>
    </w:p>
    <w:p w14:paraId="14CC77AB" w14:textId="77777777" w:rsidR="002C3988" w:rsidRPr="00AC4E19" w:rsidRDefault="002C3988" w:rsidP="002C3988">
      <w:pPr>
        <w:pStyle w:val="Prrafodelista"/>
        <w:ind w:left="1224"/>
        <w:jc w:val="both"/>
        <w:rPr>
          <w:rFonts w:ascii="Times New Roman" w:hAnsi="Times New Roman" w:cs="Times New Roman"/>
          <w:sz w:val="24"/>
          <w:szCs w:val="24"/>
        </w:rPr>
      </w:pPr>
    </w:p>
    <w:p w14:paraId="031795CB" w14:textId="77777777"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 xml:space="preserve">Información </w:t>
      </w:r>
      <w:proofErr w:type="spellStart"/>
      <w:r w:rsidRPr="00AC4E19">
        <w:rPr>
          <w:rFonts w:ascii="Times New Roman" w:hAnsi="Times New Roman" w:cs="Times New Roman"/>
          <w:sz w:val="24"/>
          <w:szCs w:val="24"/>
        </w:rPr>
        <w:t>ecotoxicológica</w:t>
      </w:r>
      <w:proofErr w:type="spellEnd"/>
      <w:r w:rsidRPr="00AC4E19">
        <w:rPr>
          <w:rFonts w:ascii="Times New Roman" w:hAnsi="Times New Roman" w:cs="Times New Roman"/>
          <w:sz w:val="24"/>
          <w:szCs w:val="24"/>
        </w:rPr>
        <w:t>.</w:t>
      </w:r>
    </w:p>
    <w:p w14:paraId="63292D82"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sz w:val="24"/>
          <w:szCs w:val="24"/>
        </w:rPr>
        <w:t xml:space="preserve">Facilitar una descripción concisa pero completa y comprensible de las diversas propiedades </w:t>
      </w:r>
      <w:proofErr w:type="spellStart"/>
      <w:r w:rsidRPr="00AC4E19">
        <w:rPr>
          <w:rFonts w:ascii="Times New Roman" w:hAnsi="Times New Roman" w:cs="Times New Roman"/>
          <w:sz w:val="24"/>
          <w:szCs w:val="24"/>
        </w:rPr>
        <w:t>ecotoxicológicas</w:t>
      </w:r>
      <w:proofErr w:type="spellEnd"/>
      <w:r w:rsidRPr="00AC4E19">
        <w:rPr>
          <w:rFonts w:ascii="Times New Roman" w:hAnsi="Times New Roman" w:cs="Times New Roman"/>
          <w:sz w:val="24"/>
          <w:szCs w:val="24"/>
        </w:rPr>
        <w:t xml:space="preserve"> (para el ambiente) y los datos empleados para determinar esas propiedades. Las propiedades básicas para las que habrá que proporcionar datos son:</w:t>
      </w:r>
    </w:p>
    <w:p w14:paraId="3DC3B70F"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 xml:space="preserve">Ecotoxicidad (acuática (Peces CL50 al menos 96 horas de exposición; </w:t>
      </w:r>
      <w:proofErr w:type="spellStart"/>
      <w:r w:rsidRPr="00AC4E19">
        <w:rPr>
          <w:rFonts w:ascii="Times New Roman" w:hAnsi="Times New Roman" w:cs="Times New Roman"/>
          <w:sz w:val="24"/>
          <w:szCs w:val="24"/>
        </w:rPr>
        <w:t>Daphnia</w:t>
      </w:r>
      <w:proofErr w:type="spellEnd"/>
      <w:r w:rsidRPr="00AC4E19">
        <w:rPr>
          <w:rFonts w:ascii="Times New Roman" w:hAnsi="Times New Roman" w:cs="Times New Roman"/>
          <w:sz w:val="24"/>
          <w:szCs w:val="24"/>
        </w:rPr>
        <w:t xml:space="preserve"> reproducción de 14 días; inhibición de crecimiento de 4 días hola) y terrestre, cuando se disponga de información)</w:t>
      </w:r>
    </w:p>
    <w:p w14:paraId="18528455"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Persistencia y degradabilidad</w:t>
      </w:r>
    </w:p>
    <w:p w14:paraId="30AB681A"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Potencial de bioacumulación</w:t>
      </w:r>
    </w:p>
    <w:p w14:paraId="3AC58244"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Movilidad en el suelo</w:t>
      </w:r>
    </w:p>
    <w:p w14:paraId="462335DB"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Otros efectos adversos</w:t>
      </w:r>
    </w:p>
    <w:p w14:paraId="4FD5F384"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sz w:val="24"/>
          <w:szCs w:val="24"/>
        </w:rPr>
        <w:t>Deberá indicarse las especies, medios, unidades, y condiciones de realización de los ensayos. (SI no se dispone de datos para una de esas propiedades, deberán, En cualquier caso, enumerarse en la FDS con una indicación de que no se dispone de datos).</w:t>
      </w:r>
    </w:p>
    <w:p w14:paraId="3E8DC293" w14:textId="77777777"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Información relativa a la eliminación de los productos:</w:t>
      </w:r>
    </w:p>
    <w:p w14:paraId="5F6E4CDB"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sz w:val="24"/>
          <w:szCs w:val="24"/>
        </w:rPr>
        <w:t>Descripción de los residuos e información sobre la manera de manipularlos sin peligro y sus métodos de eliminación, incluida la eliminación de los recipientes contaminados.</w:t>
      </w:r>
    </w:p>
    <w:p w14:paraId="25874407" w14:textId="77777777" w:rsidR="002C3988" w:rsidRPr="00AC4E19" w:rsidRDefault="002C3988" w:rsidP="002C3988">
      <w:pPr>
        <w:jc w:val="both"/>
        <w:rPr>
          <w:rFonts w:ascii="Times New Roman" w:hAnsi="Times New Roman" w:cs="Times New Roman"/>
          <w:sz w:val="24"/>
          <w:szCs w:val="24"/>
        </w:rPr>
      </w:pPr>
      <w:r w:rsidRPr="00AC4E19">
        <w:rPr>
          <w:rFonts w:ascii="Times New Roman" w:hAnsi="Times New Roman" w:cs="Times New Roman"/>
          <w:b/>
          <w:bCs/>
          <w:sz w:val="24"/>
          <w:szCs w:val="24"/>
        </w:rPr>
        <w:t>Nota:</w:t>
      </w:r>
      <w:r w:rsidRPr="00AC4E19">
        <w:rPr>
          <w:rFonts w:ascii="Times New Roman" w:hAnsi="Times New Roman" w:cs="Times New Roman"/>
          <w:sz w:val="24"/>
          <w:szCs w:val="24"/>
        </w:rPr>
        <w:t xml:space="preserve"> Esas medidas deberán estar acorde con lo establecido en el Decreto Ejecutivo </w:t>
      </w:r>
      <w:proofErr w:type="spellStart"/>
      <w:r w:rsidRPr="00AC4E19">
        <w:rPr>
          <w:rFonts w:ascii="Times New Roman" w:hAnsi="Times New Roman" w:cs="Times New Roman"/>
          <w:sz w:val="24"/>
          <w:szCs w:val="24"/>
        </w:rPr>
        <w:t>N°</w:t>
      </w:r>
      <w:proofErr w:type="spellEnd"/>
      <w:r w:rsidRPr="00AC4E19">
        <w:rPr>
          <w:rFonts w:ascii="Times New Roman" w:hAnsi="Times New Roman" w:cs="Times New Roman"/>
          <w:sz w:val="24"/>
          <w:szCs w:val="24"/>
        </w:rPr>
        <w:t xml:space="preserve"> 41527-S del 22 de enero del 2019 que dicta el Reglamento General para la clasificación y manejo de residuos peligrosos. Para lo cual, en caso de que no coincida debe aportarse un anexo a este apartado con la información pertinente realizado y firmado digitalmente por el profesional responsable.</w:t>
      </w:r>
    </w:p>
    <w:p w14:paraId="0D7B4CE2" w14:textId="77777777"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Información relativa al transporte</w:t>
      </w:r>
    </w:p>
    <w:p w14:paraId="4E413778" w14:textId="77777777" w:rsidR="002C3988" w:rsidRPr="00AC4E19" w:rsidRDefault="002C3988" w:rsidP="002C3988">
      <w:pPr>
        <w:pStyle w:val="Prrafodelista"/>
        <w:ind w:left="360"/>
        <w:jc w:val="both"/>
        <w:rPr>
          <w:rFonts w:ascii="Times New Roman" w:hAnsi="Times New Roman" w:cs="Times New Roman"/>
          <w:sz w:val="24"/>
          <w:szCs w:val="24"/>
        </w:rPr>
      </w:pPr>
    </w:p>
    <w:p w14:paraId="36F9C75E"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Número ONU</w:t>
      </w:r>
    </w:p>
    <w:p w14:paraId="276233A5"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Designación oficial de transporte de las Naciones Unidas</w:t>
      </w:r>
    </w:p>
    <w:p w14:paraId="7D641A41"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Clase(s) de peligros en el transporte</w:t>
      </w:r>
    </w:p>
    <w:p w14:paraId="04501D3D"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Grupo de embalaje/envase, si se aplica</w:t>
      </w:r>
    </w:p>
    <w:p w14:paraId="107E56C0"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Peligros para el ambiente (por ejemplo: contaminante marino (Sí/No))</w:t>
      </w:r>
    </w:p>
    <w:p w14:paraId="59D2AFF5"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 xml:space="preserve">Transporte a granel (con arreglo al Anexo II del Convenio Internacional sobre Normas de Formación, Titulación y Guardia para la gente de Mar de 1978, </w:t>
      </w:r>
      <w:proofErr w:type="spellStart"/>
      <w:r w:rsidRPr="00AC4E19">
        <w:rPr>
          <w:rFonts w:ascii="Times New Roman" w:hAnsi="Times New Roman" w:cs="Times New Roman"/>
          <w:sz w:val="24"/>
          <w:szCs w:val="24"/>
        </w:rPr>
        <w:t>N°</w:t>
      </w:r>
      <w:proofErr w:type="spellEnd"/>
      <w:r w:rsidRPr="00AC4E19">
        <w:rPr>
          <w:rFonts w:ascii="Times New Roman" w:hAnsi="Times New Roman" w:cs="Times New Roman"/>
          <w:sz w:val="24"/>
          <w:szCs w:val="24"/>
        </w:rPr>
        <w:t xml:space="preserve"> 9418 y al Código IBC)</w:t>
      </w:r>
    </w:p>
    <w:p w14:paraId="02B52A4A" w14:textId="77777777" w:rsidR="002C3988" w:rsidRPr="00AC4E19" w:rsidRDefault="002C3988" w:rsidP="002C3988">
      <w:pPr>
        <w:ind w:left="426"/>
        <w:jc w:val="both"/>
        <w:rPr>
          <w:rFonts w:ascii="Times New Roman" w:hAnsi="Times New Roman" w:cs="Times New Roman"/>
          <w:sz w:val="24"/>
          <w:szCs w:val="24"/>
        </w:rPr>
      </w:pPr>
      <w:r w:rsidRPr="00AC4E19">
        <w:rPr>
          <w:rFonts w:ascii="Times New Roman" w:hAnsi="Times New Roman" w:cs="Times New Roman"/>
          <w:b/>
          <w:bCs/>
          <w:sz w:val="24"/>
          <w:szCs w:val="24"/>
        </w:rPr>
        <w:t>Nota:</w:t>
      </w:r>
      <w:r w:rsidRPr="00AC4E19">
        <w:rPr>
          <w:rFonts w:ascii="Times New Roman" w:hAnsi="Times New Roman" w:cs="Times New Roman"/>
          <w:sz w:val="24"/>
          <w:szCs w:val="24"/>
        </w:rPr>
        <w:t xml:space="preserve"> Los puntos anteriores se deberán indicar de acuerdo con los criterios establecidos en las Recomendaciones Relativas al Transporte de Mercancías Peligrosas Reglamentación Modelo. En </w:t>
      </w:r>
      <w:r w:rsidRPr="00AC4E19">
        <w:rPr>
          <w:rFonts w:ascii="Times New Roman" w:hAnsi="Times New Roman" w:cs="Times New Roman"/>
          <w:sz w:val="24"/>
          <w:szCs w:val="24"/>
        </w:rPr>
        <w:lastRenderedPageBreak/>
        <w:t>caso de que no coincidan los criterios, debe aportar como anexo un documento que complemente la información, firmado digitalmente por el profesional responsable.</w:t>
      </w:r>
    </w:p>
    <w:p w14:paraId="7B241C04"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 xml:space="preserve"> Precauciones especiales que ha de conocer o adoptar un usuario durante el transporte o traslado dentro o fuera de sus locales.</w:t>
      </w:r>
    </w:p>
    <w:p w14:paraId="3353BC11" w14:textId="77777777" w:rsidR="002C3988" w:rsidRPr="00AC4E19" w:rsidRDefault="002C3988" w:rsidP="002C3988">
      <w:pPr>
        <w:pStyle w:val="Prrafodelista"/>
        <w:ind w:left="851"/>
        <w:jc w:val="both"/>
        <w:rPr>
          <w:rFonts w:ascii="Times New Roman" w:hAnsi="Times New Roman" w:cs="Times New Roman"/>
          <w:sz w:val="24"/>
          <w:szCs w:val="24"/>
        </w:rPr>
      </w:pPr>
    </w:p>
    <w:p w14:paraId="2E62B743" w14:textId="77777777"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Información sobre la reglamentación</w:t>
      </w:r>
    </w:p>
    <w:p w14:paraId="1C1D4C13" w14:textId="77777777" w:rsidR="002C3988" w:rsidRPr="00AC4E19" w:rsidRDefault="002C3988" w:rsidP="002C3988">
      <w:pPr>
        <w:pStyle w:val="Prrafodelista"/>
        <w:ind w:left="360"/>
        <w:jc w:val="both"/>
        <w:rPr>
          <w:rFonts w:ascii="Times New Roman" w:hAnsi="Times New Roman" w:cs="Times New Roman"/>
          <w:sz w:val="24"/>
          <w:szCs w:val="24"/>
        </w:rPr>
      </w:pPr>
    </w:p>
    <w:p w14:paraId="2AFC3A5D"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Facilitar cualquier otra información reglamentaria sobre la sustancia o mezcla que no figure en ninguna otra parte en la FDS (por ejemplo, si la sustancia o mezcla está sometida a alguna Convención o Protocolo)</w:t>
      </w:r>
    </w:p>
    <w:p w14:paraId="2957C3E0"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Disposiciones específicas sobre seguridad, salud y ambiente para el producto de que se trate</w:t>
      </w:r>
    </w:p>
    <w:p w14:paraId="270223CC"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Dar información nacional y/o regional pertinente sobre la situación de la sustancia o mezcla (incluidos sus ingredientes) en lo que atañe a la reglamentación sobre seguridad, salud y ambiente. En este caso particular deberá indicarse si la sustancia es objeto de prohibición o restricción en el país o región a la que se destina</w:t>
      </w:r>
    </w:p>
    <w:p w14:paraId="1823FE29" w14:textId="77777777" w:rsidR="002C3988" w:rsidRPr="00AC4E19" w:rsidRDefault="002C3988" w:rsidP="002C3988">
      <w:pPr>
        <w:pStyle w:val="Prrafodelista"/>
        <w:ind w:left="851"/>
        <w:jc w:val="both"/>
        <w:rPr>
          <w:rFonts w:ascii="Times New Roman" w:hAnsi="Times New Roman" w:cs="Times New Roman"/>
          <w:sz w:val="24"/>
          <w:szCs w:val="24"/>
        </w:rPr>
      </w:pPr>
    </w:p>
    <w:p w14:paraId="37DA3573" w14:textId="77777777" w:rsidR="002C3988" w:rsidRPr="00AC4E19" w:rsidRDefault="002C3988" w:rsidP="00DA7C30">
      <w:pPr>
        <w:pStyle w:val="Prrafodelista"/>
        <w:numPr>
          <w:ilvl w:val="0"/>
          <w:numId w:val="42"/>
        </w:numPr>
        <w:jc w:val="both"/>
        <w:rPr>
          <w:rFonts w:ascii="Times New Roman" w:hAnsi="Times New Roman" w:cs="Times New Roman"/>
          <w:sz w:val="24"/>
          <w:szCs w:val="24"/>
        </w:rPr>
      </w:pPr>
      <w:r w:rsidRPr="00AC4E19">
        <w:rPr>
          <w:rFonts w:ascii="Times New Roman" w:hAnsi="Times New Roman" w:cs="Times New Roman"/>
          <w:sz w:val="24"/>
          <w:szCs w:val="24"/>
        </w:rPr>
        <w:t>Otras informaciones (incluidas las relativas a la preparación y actualización de las FDS)</w:t>
      </w:r>
    </w:p>
    <w:p w14:paraId="49414C5A" w14:textId="77777777" w:rsidR="002C3988" w:rsidRPr="00AC4E19" w:rsidRDefault="002C3988" w:rsidP="002C3988">
      <w:pPr>
        <w:pStyle w:val="Prrafodelista"/>
        <w:ind w:left="360"/>
        <w:jc w:val="both"/>
        <w:rPr>
          <w:rFonts w:ascii="Times New Roman" w:hAnsi="Times New Roman" w:cs="Times New Roman"/>
          <w:sz w:val="24"/>
          <w:szCs w:val="24"/>
        </w:rPr>
      </w:pPr>
    </w:p>
    <w:p w14:paraId="691AEEC9"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Fecha de preparación de la FDS en la que se hace pública la versión de la ficha. En el caso de las FDS revisadas se deberá indicar claramente la fecha de emisión, así como el número de la versión y el de la revisión, la fecha de la nueva versión o alguna otra indicación de qué versión se sustituye. La fecha puede figurar al inicio de la FDS</w:t>
      </w:r>
    </w:p>
    <w:p w14:paraId="494789E8"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Explicación de las abreviaturas y acrónimos usados en las FDS</w:t>
      </w:r>
    </w:p>
    <w:p w14:paraId="588270E8" w14:textId="77777777" w:rsidR="002C3988" w:rsidRPr="00AC4E19" w:rsidRDefault="002C3988" w:rsidP="00DA7C30">
      <w:pPr>
        <w:pStyle w:val="Prrafodelista"/>
        <w:numPr>
          <w:ilvl w:val="1"/>
          <w:numId w:val="42"/>
        </w:numPr>
        <w:ind w:left="851" w:hanging="491"/>
        <w:jc w:val="both"/>
        <w:rPr>
          <w:rFonts w:ascii="Times New Roman" w:hAnsi="Times New Roman" w:cs="Times New Roman"/>
          <w:sz w:val="24"/>
          <w:szCs w:val="24"/>
        </w:rPr>
      </w:pPr>
      <w:r w:rsidRPr="00AC4E19">
        <w:rPr>
          <w:rFonts w:ascii="Times New Roman" w:hAnsi="Times New Roman" w:cs="Times New Roman"/>
          <w:sz w:val="24"/>
          <w:szCs w:val="24"/>
        </w:rPr>
        <w:t>Referencias de los documentos básicos y de las fuentes de datos utilizados para preparar las FDS (no obligatorio)</w:t>
      </w:r>
    </w:p>
    <w:p w14:paraId="1F325624" w14:textId="77777777" w:rsidR="002C3988" w:rsidRPr="00AC4E19" w:rsidRDefault="002C3988" w:rsidP="002C3988">
      <w:pPr>
        <w:jc w:val="both"/>
        <w:rPr>
          <w:rFonts w:ascii="Times New Roman" w:hAnsi="Times New Roman" w:cs="Times New Roman"/>
          <w:sz w:val="24"/>
          <w:szCs w:val="24"/>
        </w:rPr>
      </w:pPr>
    </w:p>
    <w:p w14:paraId="3FEAB82C" w14:textId="223583B4" w:rsidR="006D4C1C" w:rsidRPr="00AC4E19" w:rsidRDefault="006D4C1C" w:rsidP="00747766">
      <w:pPr>
        <w:pStyle w:val="Prrafodelista"/>
        <w:spacing w:line="360" w:lineRule="auto"/>
        <w:jc w:val="center"/>
        <w:rPr>
          <w:rFonts w:ascii="Times New Roman" w:hAnsi="Times New Roman" w:cs="Times New Roman"/>
          <w:sz w:val="24"/>
          <w:szCs w:val="24"/>
        </w:rPr>
      </w:pPr>
      <w:r w:rsidRPr="007C307D">
        <w:rPr>
          <w:rFonts w:ascii="Times New Roman" w:hAnsi="Times New Roman" w:cs="Times New Roman"/>
          <w:sz w:val="24"/>
          <w:szCs w:val="24"/>
        </w:rPr>
        <w:br w:type="page"/>
      </w:r>
      <w:bookmarkStart w:id="164" w:name="_Hlk206668836"/>
      <w:bookmarkStart w:id="165" w:name="_Hlk206408553"/>
      <w:r w:rsidRPr="00AC4E19">
        <w:rPr>
          <w:rFonts w:ascii="Times New Roman" w:hAnsi="Times New Roman" w:cs="Times New Roman"/>
          <w:b/>
          <w:bCs/>
          <w:sz w:val="24"/>
          <w:szCs w:val="24"/>
        </w:rPr>
        <w:lastRenderedPageBreak/>
        <w:t xml:space="preserve">ANEXO </w:t>
      </w:r>
      <w:r w:rsidR="00B61DE8">
        <w:rPr>
          <w:rFonts w:ascii="Times New Roman" w:hAnsi="Times New Roman" w:cs="Times New Roman"/>
          <w:b/>
          <w:bCs/>
          <w:sz w:val="24"/>
          <w:szCs w:val="24"/>
        </w:rPr>
        <w:t>B</w:t>
      </w:r>
      <w:r w:rsidR="00BF6EC4">
        <w:rPr>
          <w:rFonts w:ascii="Times New Roman" w:hAnsi="Times New Roman" w:cs="Times New Roman"/>
          <w:b/>
          <w:bCs/>
          <w:sz w:val="24"/>
          <w:szCs w:val="24"/>
        </w:rPr>
        <w:t xml:space="preserve"> </w:t>
      </w:r>
      <w:r w:rsidR="00BF6EC4" w:rsidRPr="00BF6EC4">
        <w:rPr>
          <w:rFonts w:ascii="Times New Roman" w:hAnsi="Times New Roman" w:cs="Times New Roman"/>
          <w:b/>
          <w:bCs/>
          <w:sz w:val="24"/>
          <w:szCs w:val="24"/>
        </w:rPr>
        <w:t>(Normativo)</w:t>
      </w:r>
      <w:r w:rsidR="00747766">
        <w:rPr>
          <w:rFonts w:ascii="Times New Roman" w:hAnsi="Times New Roman" w:cs="Times New Roman"/>
          <w:b/>
          <w:bCs/>
          <w:sz w:val="24"/>
          <w:szCs w:val="24"/>
        </w:rPr>
        <w:t xml:space="preserve"> </w:t>
      </w:r>
      <w:r w:rsidR="00C60DD9" w:rsidRPr="00AC4E19">
        <w:rPr>
          <w:rFonts w:ascii="Times New Roman" w:hAnsi="Times New Roman" w:cs="Times New Roman"/>
          <w:b/>
          <w:bCs/>
          <w:sz w:val="24"/>
          <w:szCs w:val="24"/>
        </w:rPr>
        <w:t>FICHA TÉCNICA CON INFORMACIÓN ADICIONAL DEL PRODUCTO QUÍMICO</w:t>
      </w:r>
      <w:bookmarkEnd w:id="164"/>
      <w:bookmarkEnd w:id="165"/>
    </w:p>
    <w:tbl>
      <w:tblPr>
        <w:tblStyle w:val="Tablaconcuadrcula"/>
        <w:tblW w:w="0" w:type="auto"/>
        <w:tblLook w:val="04A0" w:firstRow="1" w:lastRow="0" w:firstColumn="1" w:lastColumn="0" w:noHBand="0" w:noVBand="1"/>
      </w:tblPr>
      <w:tblGrid>
        <w:gridCol w:w="2391"/>
        <w:gridCol w:w="850"/>
        <w:gridCol w:w="891"/>
        <w:gridCol w:w="731"/>
        <w:gridCol w:w="35"/>
        <w:gridCol w:w="1108"/>
        <w:gridCol w:w="446"/>
        <w:gridCol w:w="7"/>
        <w:gridCol w:w="1781"/>
        <w:gridCol w:w="1496"/>
      </w:tblGrid>
      <w:tr w:rsidR="00110F16" w:rsidRPr="00AC4E19" w14:paraId="79768E41" w14:textId="77777777" w:rsidTr="007C2980">
        <w:tc>
          <w:tcPr>
            <w:tcW w:w="11096" w:type="dxa"/>
            <w:gridSpan w:val="10"/>
            <w:vAlign w:val="center"/>
          </w:tcPr>
          <w:p w14:paraId="01EA11B8" w14:textId="77777777" w:rsidR="00ED227B" w:rsidRPr="00AC4E19" w:rsidRDefault="00ED227B" w:rsidP="00ED227B">
            <w:pPr>
              <w:jc w:val="center"/>
              <w:rPr>
                <w:rFonts w:ascii="Arial Narrow" w:eastAsia="Calibri" w:hAnsi="Arial Narrow" w:cs="Times New Roman"/>
                <w:sz w:val="20"/>
                <w:szCs w:val="20"/>
                <w:lang w:val="es-CR"/>
              </w:rPr>
            </w:pPr>
          </w:p>
          <w:p w14:paraId="0BB660D1" w14:textId="2934C1EC" w:rsidR="00ED227B" w:rsidRPr="00AC4E19" w:rsidRDefault="00ED227B" w:rsidP="00ED227B">
            <w:pPr>
              <w:jc w:val="center"/>
              <w:rPr>
                <w:rFonts w:ascii="Arial Narrow" w:eastAsia="Calibri" w:hAnsi="Arial Narrow" w:cs="Times New Roman"/>
                <w:b/>
                <w:sz w:val="24"/>
                <w:szCs w:val="24"/>
                <w:lang w:val="es-CR"/>
              </w:rPr>
            </w:pPr>
            <w:bookmarkStart w:id="166" w:name="_Hlk206602203"/>
            <w:r w:rsidRPr="00AC4E19">
              <w:rPr>
                <w:rFonts w:ascii="Arial Narrow" w:eastAsia="Calibri" w:hAnsi="Arial Narrow" w:cs="Times New Roman"/>
                <w:b/>
                <w:sz w:val="24"/>
                <w:szCs w:val="24"/>
                <w:lang w:val="es-CR"/>
              </w:rPr>
              <w:t xml:space="preserve">FICHA TÉCNICA </w:t>
            </w:r>
            <w:r w:rsidR="0004425E" w:rsidRPr="00AC4E19">
              <w:rPr>
                <w:rFonts w:ascii="Arial Narrow" w:eastAsia="Calibri" w:hAnsi="Arial Narrow" w:cs="Times New Roman"/>
                <w:b/>
                <w:sz w:val="24"/>
                <w:szCs w:val="24"/>
                <w:lang w:val="es-CR"/>
              </w:rPr>
              <w:t xml:space="preserve">CON INFORMACIÓN </w:t>
            </w:r>
            <w:r w:rsidRPr="00AC4E19">
              <w:rPr>
                <w:rFonts w:ascii="Arial Narrow" w:eastAsia="Calibri" w:hAnsi="Arial Narrow" w:cs="Times New Roman"/>
                <w:b/>
                <w:sz w:val="24"/>
                <w:szCs w:val="24"/>
                <w:lang w:val="es-CR"/>
              </w:rPr>
              <w:t>ADICIONAL DEL PRODUCTO QUÍMICO</w:t>
            </w:r>
          </w:p>
          <w:bookmarkEnd w:id="166"/>
          <w:p w14:paraId="6EACE267" w14:textId="77777777" w:rsidR="00ED227B" w:rsidRPr="00AC4E19" w:rsidRDefault="00ED227B" w:rsidP="00ED227B">
            <w:pPr>
              <w:jc w:val="center"/>
              <w:rPr>
                <w:rFonts w:ascii="Arial Narrow" w:eastAsia="Calibri" w:hAnsi="Arial Narrow" w:cs="Times New Roman"/>
                <w:b/>
                <w:sz w:val="24"/>
                <w:szCs w:val="24"/>
                <w:lang w:val="es-CR"/>
              </w:rPr>
            </w:pPr>
          </w:p>
        </w:tc>
      </w:tr>
      <w:tr w:rsidR="00110F16" w:rsidRPr="00AC4E19" w14:paraId="2768A1B2" w14:textId="77777777" w:rsidTr="00ED227B">
        <w:tc>
          <w:tcPr>
            <w:tcW w:w="11096" w:type="dxa"/>
            <w:gridSpan w:val="10"/>
            <w:shd w:val="clear" w:color="auto" w:fill="D9D9D9"/>
          </w:tcPr>
          <w:p w14:paraId="543C467A" w14:textId="77777777" w:rsidR="00ED227B" w:rsidRPr="00AC4E19" w:rsidRDefault="00ED227B" w:rsidP="00DA7C30">
            <w:pPr>
              <w:numPr>
                <w:ilvl w:val="0"/>
                <w:numId w:val="44"/>
              </w:numPr>
              <w:spacing w:before="20" w:after="20"/>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DATOS GENERALES DE LA INSTALACIÓN</w:t>
            </w:r>
          </w:p>
        </w:tc>
      </w:tr>
      <w:tr w:rsidR="00110F16" w:rsidRPr="00AC4E19" w14:paraId="214FCC7C" w14:textId="77777777" w:rsidTr="007C2980">
        <w:tc>
          <w:tcPr>
            <w:tcW w:w="11096" w:type="dxa"/>
            <w:gridSpan w:val="10"/>
            <w:vAlign w:val="center"/>
          </w:tcPr>
          <w:p w14:paraId="740FE84D"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Nombre comercial del establecimiento</w:t>
            </w:r>
          </w:p>
        </w:tc>
      </w:tr>
      <w:tr w:rsidR="00110F16" w:rsidRPr="00AC4E19" w14:paraId="5F5A3B62" w14:textId="77777777" w:rsidTr="007C2980">
        <w:tc>
          <w:tcPr>
            <w:tcW w:w="11096" w:type="dxa"/>
            <w:gridSpan w:val="10"/>
          </w:tcPr>
          <w:p w14:paraId="0D6463ED"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22758F25" w14:textId="77777777" w:rsidTr="007C2980">
        <w:tc>
          <w:tcPr>
            <w:tcW w:w="7397" w:type="dxa"/>
            <w:gridSpan w:val="8"/>
            <w:vAlign w:val="center"/>
          </w:tcPr>
          <w:p w14:paraId="23A518F6"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Nombre o razón social</w:t>
            </w:r>
          </w:p>
        </w:tc>
        <w:tc>
          <w:tcPr>
            <w:tcW w:w="3699" w:type="dxa"/>
            <w:gridSpan w:val="2"/>
            <w:vAlign w:val="center"/>
          </w:tcPr>
          <w:p w14:paraId="0FBB6099"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Cédula física o jurídica</w:t>
            </w:r>
          </w:p>
        </w:tc>
      </w:tr>
      <w:tr w:rsidR="00110F16" w:rsidRPr="00AC4E19" w14:paraId="4EB45F03" w14:textId="77777777" w:rsidTr="007C2980">
        <w:tc>
          <w:tcPr>
            <w:tcW w:w="7397" w:type="dxa"/>
            <w:gridSpan w:val="8"/>
          </w:tcPr>
          <w:p w14:paraId="130155D0" w14:textId="77777777" w:rsidR="00ED227B" w:rsidRPr="00AC4E19" w:rsidRDefault="00ED227B" w:rsidP="00ED227B">
            <w:pPr>
              <w:rPr>
                <w:rFonts w:ascii="Arial Narrow" w:eastAsia="Calibri" w:hAnsi="Arial Narrow" w:cs="Times New Roman"/>
                <w:sz w:val="20"/>
                <w:szCs w:val="20"/>
                <w:lang w:val="es-CR"/>
              </w:rPr>
            </w:pPr>
          </w:p>
        </w:tc>
        <w:tc>
          <w:tcPr>
            <w:tcW w:w="3699" w:type="dxa"/>
            <w:gridSpan w:val="2"/>
          </w:tcPr>
          <w:p w14:paraId="3545B819"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7E7021EB" w14:textId="77777777" w:rsidTr="007C2980">
        <w:tc>
          <w:tcPr>
            <w:tcW w:w="3698" w:type="dxa"/>
            <w:gridSpan w:val="2"/>
          </w:tcPr>
          <w:p w14:paraId="78ADDE50"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Provincia</w:t>
            </w:r>
          </w:p>
        </w:tc>
        <w:tc>
          <w:tcPr>
            <w:tcW w:w="3699" w:type="dxa"/>
            <w:gridSpan w:val="6"/>
          </w:tcPr>
          <w:p w14:paraId="4136964D"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Cantón</w:t>
            </w:r>
          </w:p>
        </w:tc>
        <w:tc>
          <w:tcPr>
            <w:tcW w:w="3699" w:type="dxa"/>
            <w:gridSpan w:val="2"/>
          </w:tcPr>
          <w:p w14:paraId="6630EFE5"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Distrito</w:t>
            </w:r>
          </w:p>
        </w:tc>
      </w:tr>
      <w:tr w:rsidR="00110F16" w:rsidRPr="00AC4E19" w14:paraId="43314EDE" w14:textId="77777777" w:rsidTr="007C2980">
        <w:tc>
          <w:tcPr>
            <w:tcW w:w="3698" w:type="dxa"/>
            <w:gridSpan w:val="2"/>
          </w:tcPr>
          <w:p w14:paraId="2ED22CA2" w14:textId="77777777" w:rsidR="00ED227B" w:rsidRPr="00AC4E19" w:rsidRDefault="00ED227B" w:rsidP="00ED227B">
            <w:pPr>
              <w:rPr>
                <w:rFonts w:ascii="Arial Narrow" w:eastAsia="Calibri" w:hAnsi="Arial Narrow" w:cs="Times New Roman"/>
                <w:sz w:val="20"/>
                <w:szCs w:val="20"/>
                <w:lang w:val="es-CR"/>
              </w:rPr>
            </w:pPr>
          </w:p>
        </w:tc>
        <w:tc>
          <w:tcPr>
            <w:tcW w:w="3699" w:type="dxa"/>
            <w:gridSpan w:val="6"/>
          </w:tcPr>
          <w:p w14:paraId="50070ADB" w14:textId="77777777" w:rsidR="00ED227B" w:rsidRPr="00AC4E19" w:rsidRDefault="00ED227B" w:rsidP="00ED227B">
            <w:pPr>
              <w:rPr>
                <w:rFonts w:ascii="Arial Narrow" w:eastAsia="Calibri" w:hAnsi="Arial Narrow" w:cs="Times New Roman"/>
                <w:sz w:val="20"/>
                <w:szCs w:val="20"/>
                <w:lang w:val="es-CR"/>
              </w:rPr>
            </w:pPr>
          </w:p>
        </w:tc>
        <w:tc>
          <w:tcPr>
            <w:tcW w:w="3699" w:type="dxa"/>
            <w:gridSpan w:val="2"/>
          </w:tcPr>
          <w:p w14:paraId="393862C1"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2FC5B862" w14:textId="77777777" w:rsidTr="007C2980">
        <w:tc>
          <w:tcPr>
            <w:tcW w:w="11096" w:type="dxa"/>
            <w:gridSpan w:val="10"/>
          </w:tcPr>
          <w:p w14:paraId="55AB82CC"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Correo(s) electrónico(s)</w:t>
            </w:r>
          </w:p>
        </w:tc>
      </w:tr>
      <w:tr w:rsidR="00110F16" w:rsidRPr="00AC4E19" w14:paraId="4A7F00C5" w14:textId="77777777" w:rsidTr="007C2980">
        <w:tc>
          <w:tcPr>
            <w:tcW w:w="11096" w:type="dxa"/>
            <w:gridSpan w:val="10"/>
          </w:tcPr>
          <w:p w14:paraId="4F3F4D22"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04E483DD" w14:textId="77777777" w:rsidTr="00ED227B">
        <w:tc>
          <w:tcPr>
            <w:tcW w:w="11096" w:type="dxa"/>
            <w:gridSpan w:val="10"/>
            <w:shd w:val="clear" w:color="auto" w:fill="D9D9D9"/>
          </w:tcPr>
          <w:p w14:paraId="054D633B" w14:textId="77777777" w:rsidR="00ED227B" w:rsidRPr="00AC4E19" w:rsidRDefault="00ED227B" w:rsidP="00DA7C30">
            <w:pPr>
              <w:numPr>
                <w:ilvl w:val="0"/>
                <w:numId w:val="44"/>
              </w:numPr>
              <w:spacing w:before="20" w:after="20"/>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DATOS DEL REPRESENTANTE LEGAL, PROPIETARIO O TITULAR DE LA INSTALACIÓN</w:t>
            </w:r>
          </w:p>
        </w:tc>
      </w:tr>
      <w:tr w:rsidR="00110F16" w:rsidRPr="00AC4E19" w14:paraId="48ECF26C" w14:textId="77777777" w:rsidTr="007C2980">
        <w:tc>
          <w:tcPr>
            <w:tcW w:w="6877" w:type="dxa"/>
            <w:gridSpan w:val="6"/>
            <w:vAlign w:val="center"/>
          </w:tcPr>
          <w:p w14:paraId="4DA355F4"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Nombre del representante legal, propietario o titular</w:t>
            </w:r>
          </w:p>
        </w:tc>
        <w:tc>
          <w:tcPr>
            <w:tcW w:w="4219" w:type="dxa"/>
            <w:gridSpan w:val="4"/>
            <w:vAlign w:val="center"/>
          </w:tcPr>
          <w:p w14:paraId="0E2552FA" w14:textId="77777777" w:rsidR="00ED227B" w:rsidRPr="00AC4E19" w:rsidRDefault="00ED227B" w:rsidP="00DA7C30">
            <w:pPr>
              <w:numPr>
                <w:ilvl w:val="1"/>
                <w:numId w:val="44"/>
              </w:numPr>
              <w:ind w:left="431" w:hanging="431"/>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Número de documento de identidad</w:t>
            </w:r>
          </w:p>
        </w:tc>
      </w:tr>
      <w:tr w:rsidR="00110F16" w:rsidRPr="00AC4E19" w14:paraId="79D98C03" w14:textId="77777777" w:rsidTr="007C2980">
        <w:tc>
          <w:tcPr>
            <w:tcW w:w="6877" w:type="dxa"/>
            <w:gridSpan w:val="6"/>
          </w:tcPr>
          <w:p w14:paraId="451CFC84" w14:textId="77777777" w:rsidR="00ED227B" w:rsidRPr="00AC4E19" w:rsidRDefault="00ED227B" w:rsidP="00ED227B">
            <w:pPr>
              <w:rPr>
                <w:rFonts w:ascii="Arial Narrow" w:eastAsia="Calibri" w:hAnsi="Arial Narrow" w:cs="Times New Roman"/>
                <w:sz w:val="20"/>
                <w:szCs w:val="20"/>
                <w:lang w:val="es-CR"/>
              </w:rPr>
            </w:pPr>
          </w:p>
        </w:tc>
        <w:tc>
          <w:tcPr>
            <w:tcW w:w="4219" w:type="dxa"/>
            <w:gridSpan w:val="4"/>
          </w:tcPr>
          <w:p w14:paraId="04102148"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29CD66DB" w14:textId="77777777" w:rsidTr="00ED227B">
        <w:tc>
          <w:tcPr>
            <w:tcW w:w="11096" w:type="dxa"/>
            <w:gridSpan w:val="10"/>
            <w:shd w:val="clear" w:color="auto" w:fill="D9D9D9"/>
            <w:vAlign w:val="center"/>
          </w:tcPr>
          <w:p w14:paraId="29DD4C86" w14:textId="77777777" w:rsidR="00ED227B" w:rsidRPr="00AC4E19" w:rsidRDefault="00ED227B" w:rsidP="00DA7C30">
            <w:pPr>
              <w:numPr>
                <w:ilvl w:val="0"/>
                <w:numId w:val="44"/>
              </w:numPr>
              <w:spacing w:before="20" w:after="20"/>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DATOS ADICIONALES DEL PRODUCTO QUÍMICO</w:t>
            </w:r>
          </w:p>
        </w:tc>
      </w:tr>
      <w:tr w:rsidR="00110F16" w:rsidRPr="00AC4E19" w14:paraId="0122B7AF" w14:textId="77777777" w:rsidTr="007C2980">
        <w:tc>
          <w:tcPr>
            <w:tcW w:w="5548" w:type="dxa"/>
            <w:gridSpan w:val="5"/>
            <w:vAlign w:val="center"/>
          </w:tcPr>
          <w:p w14:paraId="47EF9F8C"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3.1. Nombre comercial del producto químico</w:t>
            </w:r>
          </w:p>
        </w:tc>
        <w:tc>
          <w:tcPr>
            <w:tcW w:w="5548" w:type="dxa"/>
            <w:gridSpan w:val="5"/>
            <w:vAlign w:val="center"/>
          </w:tcPr>
          <w:p w14:paraId="4EC89C58"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3.2. Nombre según la nomenclatura internacional acordada, por ejemplo, IUPAC.</w:t>
            </w:r>
          </w:p>
        </w:tc>
      </w:tr>
      <w:tr w:rsidR="00110F16" w:rsidRPr="00AC4E19" w14:paraId="59F56136" w14:textId="77777777" w:rsidTr="007C2980">
        <w:tc>
          <w:tcPr>
            <w:tcW w:w="5548" w:type="dxa"/>
            <w:gridSpan w:val="5"/>
            <w:vAlign w:val="center"/>
          </w:tcPr>
          <w:p w14:paraId="2BED74A4" w14:textId="77777777" w:rsidR="00ED227B" w:rsidRPr="00AC4E19" w:rsidRDefault="00ED227B" w:rsidP="00ED227B">
            <w:pPr>
              <w:spacing w:before="20" w:after="20"/>
              <w:rPr>
                <w:rFonts w:ascii="Arial Narrow" w:eastAsia="Calibri" w:hAnsi="Arial Narrow" w:cs="Times New Roman"/>
                <w:b/>
                <w:sz w:val="20"/>
                <w:szCs w:val="20"/>
                <w:lang w:val="es-CR"/>
              </w:rPr>
            </w:pPr>
          </w:p>
        </w:tc>
        <w:tc>
          <w:tcPr>
            <w:tcW w:w="5548" w:type="dxa"/>
            <w:gridSpan w:val="5"/>
            <w:vAlign w:val="center"/>
          </w:tcPr>
          <w:p w14:paraId="4FA076AB" w14:textId="77777777" w:rsidR="00ED227B" w:rsidRPr="00AC4E19" w:rsidRDefault="00ED227B" w:rsidP="00ED227B">
            <w:pPr>
              <w:spacing w:before="20" w:after="20"/>
              <w:rPr>
                <w:rFonts w:ascii="Arial Narrow" w:eastAsia="Calibri" w:hAnsi="Arial Narrow" w:cs="Times New Roman"/>
                <w:b/>
                <w:sz w:val="20"/>
                <w:szCs w:val="20"/>
                <w:lang w:val="es-CR"/>
              </w:rPr>
            </w:pPr>
          </w:p>
        </w:tc>
      </w:tr>
      <w:tr w:rsidR="00110F16" w:rsidRPr="00AC4E19" w14:paraId="5AE60964" w14:textId="77777777" w:rsidTr="007C2980">
        <w:tc>
          <w:tcPr>
            <w:tcW w:w="5548" w:type="dxa"/>
            <w:gridSpan w:val="5"/>
            <w:vAlign w:val="center"/>
          </w:tcPr>
          <w:p w14:paraId="359F4A1B"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3.3. Otros nombres: Nombre común, sinónimos.</w:t>
            </w:r>
          </w:p>
        </w:tc>
        <w:tc>
          <w:tcPr>
            <w:tcW w:w="5548" w:type="dxa"/>
            <w:gridSpan w:val="5"/>
            <w:vAlign w:val="center"/>
          </w:tcPr>
          <w:p w14:paraId="3AEAC075"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 xml:space="preserve">3.4. </w:t>
            </w:r>
            <w:proofErr w:type="spellStart"/>
            <w:r w:rsidRPr="00AC4E19">
              <w:rPr>
                <w:rFonts w:ascii="Arial Narrow" w:eastAsia="Calibri" w:hAnsi="Arial Narrow" w:cs="Times New Roman"/>
                <w:b/>
                <w:sz w:val="20"/>
                <w:szCs w:val="20"/>
                <w:lang w:val="es-CR"/>
              </w:rPr>
              <w:t>Spectra</w:t>
            </w:r>
            <w:proofErr w:type="spellEnd"/>
            <w:r w:rsidRPr="00AC4E19">
              <w:rPr>
                <w:rFonts w:ascii="Arial Narrow" w:eastAsia="Calibri" w:hAnsi="Arial Narrow" w:cs="Times New Roman"/>
                <w:b/>
                <w:sz w:val="20"/>
                <w:szCs w:val="20"/>
                <w:lang w:val="es-CR"/>
              </w:rPr>
              <w:t xml:space="preserve"> </w:t>
            </w:r>
            <w:r w:rsidRPr="00AC4E19">
              <w:rPr>
                <w:rFonts w:ascii="Arial Narrow" w:eastAsia="Calibri" w:hAnsi="Arial Narrow" w:cs="Times New Roman"/>
                <w:sz w:val="16"/>
                <w:szCs w:val="16"/>
                <w:lang w:val="es-CR"/>
              </w:rPr>
              <w:t>("espectral de huellas dactilares" de un producto purificado y de calidad técnica)</w:t>
            </w:r>
            <w:r w:rsidRPr="00AC4E19">
              <w:rPr>
                <w:rFonts w:ascii="Arial Narrow" w:eastAsia="Calibri" w:hAnsi="Arial Narrow" w:cs="Times New Roman"/>
                <w:b/>
                <w:sz w:val="20"/>
                <w:szCs w:val="20"/>
                <w:lang w:val="es-CR"/>
              </w:rPr>
              <w:t xml:space="preserve"> </w:t>
            </w:r>
          </w:p>
        </w:tc>
      </w:tr>
      <w:tr w:rsidR="00110F16" w:rsidRPr="00AC4E19" w14:paraId="0BC453CD" w14:textId="77777777" w:rsidTr="007C2980">
        <w:tc>
          <w:tcPr>
            <w:tcW w:w="5548" w:type="dxa"/>
            <w:gridSpan w:val="5"/>
            <w:vAlign w:val="center"/>
          </w:tcPr>
          <w:p w14:paraId="460326B5" w14:textId="77777777" w:rsidR="00ED227B" w:rsidRPr="00AC4E19" w:rsidRDefault="00ED227B" w:rsidP="00ED227B">
            <w:pPr>
              <w:spacing w:before="20" w:after="20"/>
              <w:rPr>
                <w:rFonts w:ascii="Arial Narrow" w:eastAsia="Calibri" w:hAnsi="Arial Narrow" w:cs="Times New Roman"/>
                <w:b/>
                <w:sz w:val="20"/>
                <w:szCs w:val="20"/>
                <w:lang w:val="es-CR"/>
              </w:rPr>
            </w:pPr>
          </w:p>
        </w:tc>
        <w:tc>
          <w:tcPr>
            <w:tcW w:w="5548" w:type="dxa"/>
            <w:gridSpan w:val="5"/>
            <w:vAlign w:val="center"/>
          </w:tcPr>
          <w:p w14:paraId="01F0BE62" w14:textId="77777777" w:rsidR="00ED227B" w:rsidRPr="00AC4E19" w:rsidRDefault="00ED227B" w:rsidP="00ED227B">
            <w:pPr>
              <w:spacing w:before="20" w:after="20"/>
              <w:rPr>
                <w:rFonts w:ascii="Arial Narrow" w:eastAsia="Calibri" w:hAnsi="Arial Narrow" w:cs="Times New Roman"/>
                <w:b/>
                <w:sz w:val="20"/>
                <w:szCs w:val="20"/>
                <w:lang w:val="es-CR"/>
              </w:rPr>
            </w:pPr>
          </w:p>
        </w:tc>
      </w:tr>
      <w:tr w:rsidR="00110F16" w:rsidRPr="00AC4E19" w14:paraId="69600BB7" w14:textId="77777777" w:rsidTr="007C2980">
        <w:tc>
          <w:tcPr>
            <w:tcW w:w="5548" w:type="dxa"/>
            <w:gridSpan w:val="5"/>
            <w:vAlign w:val="center"/>
          </w:tcPr>
          <w:p w14:paraId="05CF9AAC"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3.5.</w:t>
            </w:r>
            <w:r w:rsidRPr="00AC4E19">
              <w:rPr>
                <w:rFonts w:ascii="Calibri" w:eastAsia="Calibri" w:hAnsi="Calibri" w:cs="Times New Roman"/>
                <w:lang w:val="es-CR"/>
              </w:rPr>
              <w:t xml:space="preserve"> </w:t>
            </w:r>
            <w:r w:rsidRPr="00AC4E19">
              <w:rPr>
                <w:rFonts w:ascii="Arial Narrow" w:eastAsia="Calibri" w:hAnsi="Arial Narrow" w:cs="Times New Roman"/>
                <w:b/>
                <w:sz w:val="20"/>
                <w:szCs w:val="20"/>
                <w:lang w:val="es-CR"/>
              </w:rPr>
              <w:t>Grado de pureza del producto de grado técnico</w:t>
            </w:r>
          </w:p>
        </w:tc>
        <w:tc>
          <w:tcPr>
            <w:tcW w:w="5548" w:type="dxa"/>
            <w:gridSpan w:val="5"/>
            <w:vAlign w:val="center"/>
          </w:tcPr>
          <w:p w14:paraId="086D6FA0"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3.6.</w:t>
            </w:r>
            <w:r w:rsidRPr="00AC4E19">
              <w:rPr>
                <w:rFonts w:ascii="Calibri" w:eastAsia="Calibri" w:hAnsi="Calibri" w:cs="Times New Roman"/>
                <w:lang w:val="es-CR"/>
              </w:rPr>
              <w:t xml:space="preserve"> </w:t>
            </w:r>
            <w:r w:rsidRPr="00AC4E19">
              <w:rPr>
                <w:rFonts w:ascii="Arial Narrow" w:eastAsia="Calibri" w:hAnsi="Arial Narrow" w:cs="Times New Roman"/>
                <w:b/>
                <w:sz w:val="20"/>
                <w:szCs w:val="20"/>
                <w:lang w:val="es-CR"/>
              </w:rPr>
              <w:t xml:space="preserve">Fórmula estructural </w:t>
            </w:r>
            <w:r w:rsidRPr="00AC4E19">
              <w:rPr>
                <w:rFonts w:ascii="Arial Narrow" w:eastAsia="Calibri" w:hAnsi="Arial Narrow" w:cs="Times New Roman"/>
                <w:sz w:val="16"/>
                <w:szCs w:val="16"/>
                <w:lang w:val="es-CR"/>
              </w:rPr>
              <w:t>(sólo para productos con CAS)</w:t>
            </w:r>
          </w:p>
        </w:tc>
      </w:tr>
      <w:tr w:rsidR="00110F16" w:rsidRPr="00AC4E19" w14:paraId="75CD76BD" w14:textId="77777777" w:rsidTr="007C2980">
        <w:tc>
          <w:tcPr>
            <w:tcW w:w="5548" w:type="dxa"/>
            <w:gridSpan w:val="5"/>
            <w:vAlign w:val="center"/>
          </w:tcPr>
          <w:p w14:paraId="24AE666E" w14:textId="77777777" w:rsidR="00ED227B" w:rsidRPr="00AC4E19" w:rsidRDefault="00ED227B" w:rsidP="00ED227B">
            <w:pPr>
              <w:spacing w:before="20" w:after="20"/>
              <w:rPr>
                <w:rFonts w:ascii="Arial Narrow" w:eastAsia="Calibri" w:hAnsi="Arial Narrow" w:cs="Times New Roman"/>
                <w:b/>
                <w:sz w:val="20"/>
                <w:szCs w:val="20"/>
                <w:lang w:val="es-CR"/>
              </w:rPr>
            </w:pPr>
          </w:p>
        </w:tc>
        <w:tc>
          <w:tcPr>
            <w:tcW w:w="5548" w:type="dxa"/>
            <w:gridSpan w:val="5"/>
            <w:vAlign w:val="center"/>
          </w:tcPr>
          <w:p w14:paraId="519C5749" w14:textId="77777777" w:rsidR="00ED227B" w:rsidRPr="00AC4E19" w:rsidRDefault="00ED227B" w:rsidP="00ED227B">
            <w:pPr>
              <w:spacing w:before="20" w:after="20"/>
              <w:rPr>
                <w:rFonts w:ascii="Arial Narrow" w:eastAsia="Calibri" w:hAnsi="Arial Narrow" w:cs="Times New Roman"/>
                <w:b/>
                <w:sz w:val="20"/>
                <w:szCs w:val="20"/>
                <w:lang w:val="es-CR"/>
              </w:rPr>
            </w:pPr>
          </w:p>
        </w:tc>
      </w:tr>
      <w:tr w:rsidR="00110F16" w:rsidRPr="00AC4E19" w14:paraId="7262852D" w14:textId="77777777" w:rsidTr="007C2980">
        <w:tc>
          <w:tcPr>
            <w:tcW w:w="11096" w:type="dxa"/>
            <w:gridSpan w:val="10"/>
            <w:vAlign w:val="center"/>
          </w:tcPr>
          <w:p w14:paraId="66512E17"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3.7. Aditivos y estabilizantes esenciales en el producto químico</w:t>
            </w:r>
          </w:p>
          <w:p w14:paraId="536204E4"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sz w:val="16"/>
                <w:szCs w:val="16"/>
                <w:lang w:val="es-CR"/>
              </w:rPr>
              <w:t>(a efectos de comercialización)</w:t>
            </w:r>
            <w:r w:rsidRPr="00AC4E19">
              <w:rPr>
                <w:rFonts w:ascii="Arial Narrow" w:eastAsia="Calibri" w:hAnsi="Arial Narrow" w:cs="Times New Roman"/>
                <w:b/>
                <w:sz w:val="20"/>
                <w:szCs w:val="20"/>
                <w:lang w:val="es-CR"/>
              </w:rPr>
              <w:t xml:space="preserve"> </w:t>
            </w:r>
          </w:p>
        </w:tc>
      </w:tr>
      <w:tr w:rsidR="00110F16" w:rsidRPr="00AC4E19" w14:paraId="555887D1" w14:textId="77777777" w:rsidTr="007C2980">
        <w:trPr>
          <w:trHeight w:val="207"/>
        </w:trPr>
        <w:tc>
          <w:tcPr>
            <w:tcW w:w="5513" w:type="dxa"/>
            <w:gridSpan w:val="4"/>
            <w:vAlign w:val="center"/>
          </w:tcPr>
          <w:p w14:paraId="489C1432"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Nombre del aditivo y estabilizantes esencial</w:t>
            </w:r>
          </w:p>
        </w:tc>
        <w:tc>
          <w:tcPr>
            <w:tcW w:w="5583" w:type="dxa"/>
            <w:gridSpan w:val="6"/>
            <w:vAlign w:val="center"/>
          </w:tcPr>
          <w:p w14:paraId="26BF9DF4"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Porcentaje en peso</w:t>
            </w:r>
          </w:p>
          <w:p w14:paraId="201B60AD" w14:textId="77777777" w:rsidR="00ED227B" w:rsidRPr="00AC4E19" w:rsidRDefault="00ED227B" w:rsidP="00ED227B">
            <w:pPr>
              <w:jc w:val="center"/>
              <w:rPr>
                <w:rFonts w:ascii="Arial Narrow" w:eastAsia="Calibri" w:hAnsi="Arial Narrow" w:cs="Times New Roman"/>
                <w:b/>
                <w:sz w:val="16"/>
                <w:szCs w:val="16"/>
                <w:lang w:val="es-CR"/>
              </w:rPr>
            </w:pPr>
            <w:r w:rsidRPr="00AC4E19">
              <w:rPr>
                <w:rFonts w:ascii="Arial Narrow" w:eastAsia="Calibri" w:hAnsi="Arial Narrow" w:cs="Times New Roman"/>
                <w:b/>
                <w:sz w:val="16"/>
                <w:szCs w:val="16"/>
                <w:lang w:val="es-CR"/>
              </w:rPr>
              <w:t>(%p/p)</w:t>
            </w:r>
          </w:p>
        </w:tc>
      </w:tr>
      <w:tr w:rsidR="00110F16" w:rsidRPr="00AC4E19" w14:paraId="1760E980" w14:textId="77777777" w:rsidTr="007C2980">
        <w:tc>
          <w:tcPr>
            <w:tcW w:w="5513" w:type="dxa"/>
            <w:gridSpan w:val="4"/>
            <w:vAlign w:val="center"/>
          </w:tcPr>
          <w:p w14:paraId="405F34E4" w14:textId="77777777" w:rsidR="00ED227B" w:rsidRPr="00AC4E19" w:rsidRDefault="00ED227B" w:rsidP="00ED227B">
            <w:pPr>
              <w:jc w:val="center"/>
              <w:rPr>
                <w:rFonts w:ascii="Arial Narrow" w:eastAsia="Calibri" w:hAnsi="Arial Narrow" w:cs="Times New Roman"/>
                <w:sz w:val="18"/>
                <w:szCs w:val="18"/>
                <w:lang w:val="es-CR"/>
              </w:rPr>
            </w:pPr>
          </w:p>
        </w:tc>
        <w:tc>
          <w:tcPr>
            <w:tcW w:w="5583" w:type="dxa"/>
            <w:gridSpan w:val="6"/>
            <w:vAlign w:val="center"/>
          </w:tcPr>
          <w:p w14:paraId="1F7CF21C"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4CF50FF2" w14:textId="77777777" w:rsidTr="007C2980">
        <w:tc>
          <w:tcPr>
            <w:tcW w:w="5513" w:type="dxa"/>
            <w:gridSpan w:val="4"/>
            <w:vAlign w:val="center"/>
          </w:tcPr>
          <w:p w14:paraId="7BEA985B" w14:textId="77777777" w:rsidR="00ED227B" w:rsidRPr="00AC4E19" w:rsidRDefault="00ED227B" w:rsidP="00ED227B">
            <w:pPr>
              <w:jc w:val="center"/>
              <w:rPr>
                <w:rFonts w:ascii="Arial Narrow" w:eastAsia="Calibri" w:hAnsi="Arial Narrow" w:cs="Times New Roman"/>
                <w:sz w:val="18"/>
                <w:szCs w:val="18"/>
                <w:lang w:val="es-CR"/>
              </w:rPr>
            </w:pPr>
          </w:p>
        </w:tc>
        <w:tc>
          <w:tcPr>
            <w:tcW w:w="5583" w:type="dxa"/>
            <w:gridSpan w:val="6"/>
            <w:vAlign w:val="center"/>
          </w:tcPr>
          <w:p w14:paraId="71E3D87C"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1A122F31" w14:textId="77777777" w:rsidTr="007C2980">
        <w:tc>
          <w:tcPr>
            <w:tcW w:w="5513" w:type="dxa"/>
            <w:gridSpan w:val="4"/>
            <w:vAlign w:val="center"/>
          </w:tcPr>
          <w:p w14:paraId="70719D57" w14:textId="77777777" w:rsidR="00ED227B" w:rsidRPr="00AC4E19" w:rsidRDefault="00ED227B" w:rsidP="00ED227B">
            <w:pPr>
              <w:jc w:val="center"/>
              <w:rPr>
                <w:rFonts w:ascii="Arial Narrow" w:eastAsia="Calibri" w:hAnsi="Arial Narrow" w:cs="Times New Roman"/>
                <w:sz w:val="18"/>
                <w:szCs w:val="18"/>
                <w:lang w:val="es-CR"/>
              </w:rPr>
            </w:pPr>
          </w:p>
        </w:tc>
        <w:tc>
          <w:tcPr>
            <w:tcW w:w="5583" w:type="dxa"/>
            <w:gridSpan w:val="6"/>
            <w:vAlign w:val="center"/>
          </w:tcPr>
          <w:p w14:paraId="51ADF80F"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4AAF3C5E" w14:textId="77777777" w:rsidTr="007C2980">
        <w:tc>
          <w:tcPr>
            <w:tcW w:w="5513" w:type="dxa"/>
            <w:gridSpan w:val="4"/>
            <w:vAlign w:val="center"/>
          </w:tcPr>
          <w:p w14:paraId="46A9392D" w14:textId="77777777" w:rsidR="00ED227B" w:rsidRPr="00AC4E19" w:rsidRDefault="00ED227B" w:rsidP="00ED227B">
            <w:pPr>
              <w:jc w:val="center"/>
              <w:rPr>
                <w:rFonts w:ascii="Arial Narrow" w:eastAsia="Calibri" w:hAnsi="Arial Narrow" w:cs="Times New Roman"/>
                <w:sz w:val="18"/>
                <w:szCs w:val="18"/>
                <w:lang w:val="es-CR"/>
              </w:rPr>
            </w:pPr>
          </w:p>
        </w:tc>
        <w:tc>
          <w:tcPr>
            <w:tcW w:w="5583" w:type="dxa"/>
            <w:gridSpan w:val="6"/>
            <w:vAlign w:val="center"/>
          </w:tcPr>
          <w:p w14:paraId="65034D09"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63ED24A1" w14:textId="77777777" w:rsidTr="007C2980">
        <w:tc>
          <w:tcPr>
            <w:tcW w:w="5513" w:type="dxa"/>
            <w:gridSpan w:val="4"/>
            <w:vAlign w:val="center"/>
          </w:tcPr>
          <w:p w14:paraId="3FABC3C8"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 xml:space="preserve">3.8. Estimado de datos de producción </w:t>
            </w:r>
            <w:r w:rsidRPr="00AC4E19">
              <w:rPr>
                <w:rFonts w:ascii="Arial Narrow" w:eastAsia="Calibri" w:hAnsi="Arial Narrow" w:cs="Times New Roman"/>
                <w:sz w:val="16"/>
                <w:szCs w:val="16"/>
                <w:lang w:val="es-CR"/>
              </w:rPr>
              <w:t>(kg / Ton)</w:t>
            </w:r>
          </w:p>
        </w:tc>
        <w:tc>
          <w:tcPr>
            <w:tcW w:w="5583" w:type="dxa"/>
            <w:gridSpan w:val="6"/>
            <w:vAlign w:val="center"/>
          </w:tcPr>
          <w:p w14:paraId="3B829D22"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 xml:space="preserve">3.9. información cantidad de producto químico para eliminación </w:t>
            </w:r>
          </w:p>
          <w:p w14:paraId="1CD2F426" w14:textId="77777777" w:rsidR="00ED227B" w:rsidRPr="00AC4E19" w:rsidRDefault="00ED227B" w:rsidP="00ED227B">
            <w:pPr>
              <w:spacing w:before="20" w:after="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w:t>
            </w:r>
            <w:r w:rsidRPr="00AC4E19">
              <w:rPr>
                <w:rFonts w:ascii="Arial Narrow" w:eastAsia="Calibri" w:hAnsi="Arial Narrow" w:cs="Times New Roman"/>
                <w:sz w:val="16"/>
                <w:szCs w:val="16"/>
                <w:lang w:val="es-CR"/>
              </w:rPr>
              <w:t>kg / Ton)</w:t>
            </w:r>
          </w:p>
        </w:tc>
      </w:tr>
      <w:tr w:rsidR="00110F16" w:rsidRPr="00AC4E19" w14:paraId="33350404" w14:textId="77777777" w:rsidTr="007C2980">
        <w:tc>
          <w:tcPr>
            <w:tcW w:w="5513" w:type="dxa"/>
            <w:gridSpan w:val="4"/>
            <w:vAlign w:val="center"/>
          </w:tcPr>
          <w:p w14:paraId="1BA311A0" w14:textId="77777777" w:rsidR="00ED227B" w:rsidRPr="00AC4E19" w:rsidRDefault="00ED227B" w:rsidP="00ED227B">
            <w:pPr>
              <w:jc w:val="center"/>
              <w:rPr>
                <w:rFonts w:ascii="Arial Narrow" w:eastAsia="Calibri" w:hAnsi="Arial Narrow" w:cs="Times New Roman"/>
                <w:sz w:val="18"/>
                <w:szCs w:val="18"/>
                <w:lang w:val="es-CR"/>
              </w:rPr>
            </w:pPr>
          </w:p>
        </w:tc>
        <w:tc>
          <w:tcPr>
            <w:tcW w:w="5583" w:type="dxa"/>
            <w:gridSpan w:val="6"/>
            <w:vAlign w:val="center"/>
          </w:tcPr>
          <w:p w14:paraId="59E7F87F"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435BD183" w14:textId="77777777" w:rsidTr="007C2980">
        <w:tc>
          <w:tcPr>
            <w:tcW w:w="11096" w:type="dxa"/>
            <w:gridSpan w:val="10"/>
            <w:vAlign w:val="center"/>
          </w:tcPr>
          <w:p w14:paraId="13E7EC2A" w14:textId="14F4BFF3" w:rsidR="00ED227B" w:rsidRPr="00AC4E19" w:rsidRDefault="00ED227B" w:rsidP="00ED227B">
            <w:pPr>
              <w:spacing w:before="20" w:after="20"/>
              <w:rPr>
                <w:rFonts w:ascii="Arial Narrow" w:eastAsia="Calibri" w:hAnsi="Arial Narrow" w:cs="Times New Roman"/>
                <w:sz w:val="18"/>
                <w:szCs w:val="18"/>
                <w:lang w:val="es-CR"/>
              </w:rPr>
            </w:pPr>
            <w:r w:rsidRPr="00AC4E19">
              <w:rPr>
                <w:rFonts w:ascii="Arial Narrow" w:eastAsia="Calibri" w:hAnsi="Arial Narrow" w:cs="Times New Roman"/>
                <w:b/>
                <w:sz w:val="20"/>
                <w:szCs w:val="20"/>
                <w:lang w:val="es-CR"/>
              </w:rPr>
              <w:t xml:space="preserve">3.10. </w:t>
            </w:r>
            <w:r w:rsidR="00CA0552" w:rsidRPr="00AC4E19">
              <w:rPr>
                <w:rFonts w:ascii="Arial Narrow" w:eastAsia="Calibri" w:hAnsi="Arial Narrow" w:cs="Times New Roman"/>
                <w:b/>
                <w:sz w:val="20"/>
                <w:szCs w:val="20"/>
                <w:lang w:val="es-CR"/>
              </w:rPr>
              <w:t>Métodos analíticos</w:t>
            </w:r>
          </w:p>
        </w:tc>
      </w:tr>
      <w:tr w:rsidR="00110F16" w:rsidRPr="00AC4E19" w14:paraId="6398B53E" w14:textId="77777777" w:rsidTr="007C2980">
        <w:tc>
          <w:tcPr>
            <w:tcW w:w="11096" w:type="dxa"/>
            <w:gridSpan w:val="10"/>
            <w:vAlign w:val="center"/>
          </w:tcPr>
          <w:p w14:paraId="348168A8"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3AD9265C" w14:textId="77777777" w:rsidTr="007C2980">
        <w:trPr>
          <w:trHeight w:val="489"/>
        </w:trPr>
        <w:tc>
          <w:tcPr>
            <w:tcW w:w="11096" w:type="dxa"/>
            <w:gridSpan w:val="10"/>
            <w:vAlign w:val="center"/>
          </w:tcPr>
          <w:p w14:paraId="746DFEE9" w14:textId="77777777" w:rsidR="00ED227B" w:rsidRPr="00AC4E19" w:rsidRDefault="00ED227B" w:rsidP="00ED227B">
            <w:pPr>
              <w:spacing w:before="20" w:after="20"/>
              <w:rPr>
                <w:rFonts w:ascii="Arial Narrow" w:eastAsia="Calibri" w:hAnsi="Arial Narrow" w:cs="Times New Roman"/>
                <w:sz w:val="20"/>
                <w:szCs w:val="20"/>
                <w:lang w:val="es-CR"/>
              </w:rPr>
            </w:pPr>
            <w:r w:rsidRPr="00AC4E19">
              <w:rPr>
                <w:rFonts w:ascii="Arial Narrow" w:eastAsia="Calibri" w:hAnsi="Arial Narrow" w:cs="Times New Roman"/>
                <w:b/>
                <w:sz w:val="20"/>
                <w:szCs w:val="20"/>
                <w:lang w:val="es-CR"/>
              </w:rPr>
              <w:t>3.11. Información del transporte del producto químico</w:t>
            </w:r>
          </w:p>
        </w:tc>
      </w:tr>
      <w:tr w:rsidR="00110F16" w:rsidRPr="00AC4E19" w14:paraId="4E9F2892" w14:textId="77777777" w:rsidTr="007C2980">
        <w:trPr>
          <w:trHeight w:val="305"/>
        </w:trPr>
        <w:tc>
          <w:tcPr>
            <w:tcW w:w="2689" w:type="dxa"/>
            <w:vAlign w:val="center"/>
          </w:tcPr>
          <w:p w14:paraId="37A158AF"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Modo de transporte</w:t>
            </w:r>
          </w:p>
        </w:tc>
        <w:tc>
          <w:tcPr>
            <w:tcW w:w="1984" w:type="dxa"/>
            <w:gridSpan w:val="2"/>
            <w:vAlign w:val="center"/>
          </w:tcPr>
          <w:p w14:paraId="43D4136E"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Número ONU</w:t>
            </w:r>
          </w:p>
        </w:tc>
        <w:tc>
          <w:tcPr>
            <w:tcW w:w="2717" w:type="dxa"/>
            <w:gridSpan w:val="4"/>
            <w:vAlign w:val="center"/>
          </w:tcPr>
          <w:p w14:paraId="39FA4558"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Grupo de embalaje</w:t>
            </w:r>
          </w:p>
        </w:tc>
        <w:tc>
          <w:tcPr>
            <w:tcW w:w="2092" w:type="dxa"/>
            <w:gridSpan w:val="2"/>
            <w:vAlign w:val="center"/>
          </w:tcPr>
          <w:p w14:paraId="51430767" w14:textId="77777777" w:rsidR="00ED227B" w:rsidRPr="00AC4E19" w:rsidRDefault="00ED227B" w:rsidP="00ED227B">
            <w:pPr>
              <w:jc w:val="center"/>
              <w:rPr>
                <w:rFonts w:ascii="Arial Narrow" w:eastAsia="Calibri" w:hAnsi="Arial Narrow" w:cs="Times New Roman"/>
                <w:b/>
                <w:sz w:val="16"/>
                <w:szCs w:val="16"/>
                <w:lang w:val="es-CR"/>
              </w:rPr>
            </w:pPr>
            <w:r w:rsidRPr="00AC4E19">
              <w:rPr>
                <w:rFonts w:ascii="Arial Narrow" w:eastAsia="Calibri" w:hAnsi="Arial Narrow" w:cs="Times New Roman"/>
                <w:b/>
                <w:sz w:val="18"/>
                <w:szCs w:val="18"/>
                <w:lang w:val="es-CR"/>
              </w:rPr>
              <w:t>Clase</w:t>
            </w:r>
          </w:p>
        </w:tc>
        <w:tc>
          <w:tcPr>
            <w:tcW w:w="1614" w:type="dxa"/>
            <w:vAlign w:val="center"/>
          </w:tcPr>
          <w:p w14:paraId="137FCA5F"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Subclase</w:t>
            </w:r>
          </w:p>
        </w:tc>
      </w:tr>
      <w:tr w:rsidR="00110F16" w:rsidRPr="00AC4E19" w14:paraId="73659007" w14:textId="77777777" w:rsidTr="007C2980">
        <w:tc>
          <w:tcPr>
            <w:tcW w:w="2689" w:type="dxa"/>
            <w:vAlign w:val="center"/>
          </w:tcPr>
          <w:p w14:paraId="4FD65520" w14:textId="77777777" w:rsidR="00ED227B" w:rsidRPr="00AC4E19" w:rsidRDefault="00ED227B" w:rsidP="00ED227B">
            <w:pPr>
              <w:jc w:val="center"/>
              <w:rPr>
                <w:rFonts w:ascii="Arial Narrow" w:eastAsia="Calibri" w:hAnsi="Arial Narrow" w:cs="Times New Roman"/>
                <w:sz w:val="18"/>
                <w:szCs w:val="18"/>
                <w:lang w:val="es-CR"/>
              </w:rPr>
            </w:pPr>
          </w:p>
        </w:tc>
        <w:tc>
          <w:tcPr>
            <w:tcW w:w="1984" w:type="dxa"/>
            <w:gridSpan w:val="2"/>
            <w:vAlign w:val="center"/>
          </w:tcPr>
          <w:p w14:paraId="6C8C961F" w14:textId="77777777" w:rsidR="00ED227B" w:rsidRPr="00AC4E19" w:rsidRDefault="00ED227B" w:rsidP="00ED227B">
            <w:pPr>
              <w:jc w:val="center"/>
              <w:rPr>
                <w:rFonts w:ascii="Arial Narrow" w:eastAsia="Calibri" w:hAnsi="Arial Narrow" w:cs="Times New Roman"/>
                <w:sz w:val="18"/>
                <w:szCs w:val="18"/>
                <w:lang w:val="es-CR"/>
              </w:rPr>
            </w:pPr>
          </w:p>
        </w:tc>
        <w:tc>
          <w:tcPr>
            <w:tcW w:w="2717" w:type="dxa"/>
            <w:gridSpan w:val="4"/>
            <w:vAlign w:val="center"/>
          </w:tcPr>
          <w:p w14:paraId="686819DF" w14:textId="77777777" w:rsidR="00ED227B" w:rsidRPr="00AC4E19" w:rsidRDefault="00ED227B" w:rsidP="00ED227B">
            <w:pPr>
              <w:jc w:val="center"/>
              <w:rPr>
                <w:rFonts w:ascii="Arial Narrow" w:eastAsia="Calibri" w:hAnsi="Arial Narrow" w:cs="Times New Roman"/>
                <w:sz w:val="18"/>
                <w:szCs w:val="18"/>
                <w:lang w:val="es-CR"/>
              </w:rPr>
            </w:pPr>
          </w:p>
        </w:tc>
        <w:tc>
          <w:tcPr>
            <w:tcW w:w="2092" w:type="dxa"/>
            <w:gridSpan w:val="2"/>
            <w:vAlign w:val="center"/>
          </w:tcPr>
          <w:p w14:paraId="7CB56E87" w14:textId="77777777" w:rsidR="00ED227B" w:rsidRPr="00AC4E19" w:rsidRDefault="00ED227B" w:rsidP="00ED227B">
            <w:pPr>
              <w:jc w:val="center"/>
              <w:rPr>
                <w:rFonts w:ascii="Arial Narrow" w:eastAsia="Calibri" w:hAnsi="Arial Narrow" w:cs="Times New Roman"/>
                <w:sz w:val="18"/>
                <w:szCs w:val="18"/>
                <w:lang w:val="es-CR"/>
              </w:rPr>
            </w:pPr>
          </w:p>
        </w:tc>
        <w:tc>
          <w:tcPr>
            <w:tcW w:w="1614" w:type="dxa"/>
            <w:vAlign w:val="center"/>
          </w:tcPr>
          <w:p w14:paraId="575E2E2C"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676B4AE7" w14:textId="77777777" w:rsidTr="007C2980">
        <w:tc>
          <w:tcPr>
            <w:tcW w:w="2689" w:type="dxa"/>
            <w:vAlign w:val="center"/>
          </w:tcPr>
          <w:p w14:paraId="48E48490" w14:textId="77777777" w:rsidR="00ED227B" w:rsidRPr="00AC4E19" w:rsidRDefault="00ED227B" w:rsidP="00ED227B">
            <w:pPr>
              <w:jc w:val="center"/>
              <w:rPr>
                <w:rFonts w:ascii="Arial Narrow" w:eastAsia="Calibri" w:hAnsi="Arial Narrow" w:cs="Times New Roman"/>
                <w:sz w:val="18"/>
                <w:szCs w:val="18"/>
                <w:lang w:val="es-CR"/>
              </w:rPr>
            </w:pPr>
          </w:p>
        </w:tc>
        <w:tc>
          <w:tcPr>
            <w:tcW w:w="1984" w:type="dxa"/>
            <w:gridSpan w:val="2"/>
            <w:vAlign w:val="center"/>
          </w:tcPr>
          <w:p w14:paraId="01BE654D" w14:textId="77777777" w:rsidR="00ED227B" w:rsidRPr="00AC4E19" w:rsidRDefault="00ED227B" w:rsidP="00ED227B">
            <w:pPr>
              <w:jc w:val="center"/>
              <w:rPr>
                <w:rFonts w:ascii="Arial Narrow" w:eastAsia="Calibri" w:hAnsi="Arial Narrow" w:cs="Times New Roman"/>
                <w:sz w:val="18"/>
                <w:szCs w:val="18"/>
                <w:lang w:val="es-CR"/>
              </w:rPr>
            </w:pPr>
          </w:p>
        </w:tc>
        <w:tc>
          <w:tcPr>
            <w:tcW w:w="2717" w:type="dxa"/>
            <w:gridSpan w:val="4"/>
            <w:vAlign w:val="center"/>
          </w:tcPr>
          <w:p w14:paraId="0040FE6A" w14:textId="77777777" w:rsidR="00ED227B" w:rsidRPr="00AC4E19" w:rsidRDefault="00ED227B" w:rsidP="00ED227B">
            <w:pPr>
              <w:jc w:val="center"/>
              <w:rPr>
                <w:rFonts w:ascii="Arial Narrow" w:eastAsia="Calibri" w:hAnsi="Arial Narrow" w:cs="Times New Roman"/>
                <w:sz w:val="18"/>
                <w:szCs w:val="18"/>
                <w:lang w:val="es-CR"/>
              </w:rPr>
            </w:pPr>
          </w:p>
        </w:tc>
        <w:tc>
          <w:tcPr>
            <w:tcW w:w="2092" w:type="dxa"/>
            <w:gridSpan w:val="2"/>
            <w:vAlign w:val="center"/>
          </w:tcPr>
          <w:p w14:paraId="586CC7E7" w14:textId="77777777" w:rsidR="00ED227B" w:rsidRPr="00AC4E19" w:rsidRDefault="00ED227B" w:rsidP="00ED227B">
            <w:pPr>
              <w:jc w:val="center"/>
              <w:rPr>
                <w:rFonts w:ascii="Arial Narrow" w:eastAsia="Calibri" w:hAnsi="Arial Narrow" w:cs="Times New Roman"/>
                <w:sz w:val="18"/>
                <w:szCs w:val="18"/>
                <w:lang w:val="es-CR"/>
              </w:rPr>
            </w:pPr>
          </w:p>
        </w:tc>
        <w:tc>
          <w:tcPr>
            <w:tcW w:w="1614" w:type="dxa"/>
            <w:vAlign w:val="center"/>
          </w:tcPr>
          <w:p w14:paraId="603DDDE0"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38D5787F" w14:textId="77777777" w:rsidTr="007C2980">
        <w:tc>
          <w:tcPr>
            <w:tcW w:w="11096" w:type="dxa"/>
            <w:gridSpan w:val="10"/>
            <w:vAlign w:val="center"/>
          </w:tcPr>
          <w:p w14:paraId="7F3BEBE4" w14:textId="77777777" w:rsidR="00ED227B" w:rsidRPr="00AC4E19" w:rsidRDefault="00ED227B" w:rsidP="00ED227B">
            <w:pPr>
              <w:spacing w:before="20" w:after="20"/>
              <w:rPr>
                <w:rFonts w:ascii="Arial Narrow" w:eastAsia="Calibri" w:hAnsi="Arial Narrow" w:cs="Times New Roman"/>
                <w:sz w:val="18"/>
                <w:szCs w:val="18"/>
                <w:lang w:val="es-CR"/>
              </w:rPr>
            </w:pPr>
            <w:r w:rsidRPr="00AC4E19">
              <w:rPr>
                <w:rFonts w:ascii="Arial Narrow" w:eastAsia="Calibri" w:hAnsi="Arial Narrow" w:cs="Times New Roman"/>
                <w:b/>
                <w:sz w:val="20"/>
                <w:szCs w:val="20"/>
                <w:lang w:val="es-CR"/>
              </w:rPr>
              <w:t>3.12. Información físicos y químicos del producto químico</w:t>
            </w:r>
          </w:p>
        </w:tc>
      </w:tr>
      <w:tr w:rsidR="00110F16" w:rsidRPr="00AC4E19" w14:paraId="244D6DAB" w14:textId="77777777" w:rsidTr="007C2980">
        <w:tc>
          <w:tcPr>
            <w:tcW w:w="2689" w:type="dxa"/>
            <w:vAlign w:val="center"/>
          </w:tcPr>
          <w:p w14:paraId="707C84EA"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Punto de fusión</w:t>
            </w:r>
          </w:p>
          <w:p w14:paraId="7403EA9C"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sz w:val="16"/>
                <w:szCs w:val="16"/>
                <w:lang w:val="es-CR"/>
              </w:rPr>
              <w:t>(K)</w:t>
            </w:r>
          </w:p>
        </w:tc>
        <w:tc>
          <w:tcPr>
            <w:tcW w:w="1984" w:type="dxa"/>
            <w:gridSpan w:val="2"/>
            <w:vAlign w:val="center"/>
          </w:tcPr>
          <w:p w14:paraId="554C4833"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Punto de ebullición</w:t>
            </w:r>
          </w:p>
          <w:p w14:paraId="6A7AAB29" w14:textId="77777777" w:rsidR="00ED227B" w:rsidRPr="00AC4E19" w:rsidRDefault="00ED227B" w:rsidP="00ED227B">
            <w:pPr>
              <w:spacing w:before="20" w:after="20"/>
              <w:jc w:val="center"/>
              <w:rPr>
                <w:rFonts w:ascii="Arial Narrow" w:eastAsia="Calibri" w:hAnsi="Arial Narrow" w:cs="Times New Roman"/>
                <w:b/>
                <w:sz w:val="18"/>
                <w:szCs w:val="18"/>
                <w:lang w:val="es-CR"/>
              </w:rPr>
            </w:pPr>
            <w:r w:rsidRPr="00AC4E19">
              <w:rPr>
                <w:rFonts w:ascii="Arial Narrow" w:eastAsia="Calibri" w:hAnsi="Arial Narrow" w:cs="Times New Roman"/>
                <w:sz w:val="16"/>
                <w:szCs w:val="16"/>
                <w:lang w:val="es-CR"/>
              </w:rPr>
              <w:t>(K)</w:t>
            </w:r>
          </w:p>
        </w:tc>
        <w:tc>
          <w:tcPr>
            <w:tcW w:w="2717" w:type="dxa"/>
            <w:gridSpan w:val="4"/>
            <w:vAlign w:val="center"/>
          </w:tcPr>
          <w:p w14:paraId="7F052D8A"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Solubilidad en agua</w:t>
            </w:r>
          </w:p>
          <w:p w14:paraId="04B10BAF" w14:textId="77777777" w:rsidR="00ED227B" w:rsidRPr="00AC4E19" w:rsidRDefault="00ED227B" w:rsidP="00ED227B">
            <w:pPr>
              <w:spacing w:before="20" w:after="20"/>
              <w:jc w:val="center"/>
              <w:rPr>
                <w:rFonts w:ascii="Arial Narrow" w:eastAsia="Calibri" w:hAnsi="Arial Narrow" w:cs="Times New Roman"/>
                <w:b/>
                <w:sz w:val="18"/>
                <w:szCs w:val="18"/>
                <w:lang w:val="es-CR"/>
              </w:rPr>
            </w:pPr>
            <w:r w:rsidRPr="00AC4E19">
              <w:rPr>
                <w:rFonts w:ascii="Arial Narrow" w:eastAsia="Calibri" w:hAnsi="Arial Narrow" w:cs="Times New Roman"/>
                <w:sz w:val="16"/>
                <w:szCs w:val="16"/>
                <w:lang w:val="es-CR"/>
              </w:rPr>
              <w:t>(g/L)</w:t>
            </w:r>
          </w:p>
        </w:tc>
        <w:tc>
          <w:tcPr>
            <w:tcW w:w="2092" w:type="dxa"/>
            <w:gridSpan w:val="2"/>
            <w:vAlign w:val="center"/>
          </w:tcPr>
          <w:p w14:paraId="1719F87E"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Presión de Vapor</w:t>
            </w:r>
          </w:p>
          <w:p w14:paraId="5A5EAAED" w14:textId="77777777" w:rsidR="00ED227B" w:rsidRPr="00AC4E19" w:rsidRDefault="00ED227B" w:rsidP="00ED227B">
            <w:pPr>
              <w:spacing w:before="20" w:after="20"/>
              <w:jc w:val="center"/>
              <w:rPr>
                <w:rFonts w:ascii="Arial Narrow" w:eastAsia="Calibri" w:hAnsi="Arial Narrow" w:cs="Times New Roman"/>
                <w:b/>
                <w:sz w:val="18"/>
                <w:szCs w:val="18"/>
                <w:lang w:val="es-CR"/>
              </w:rPr>
            </w:pPr>
            <w:r w:rsidRPr="00AC4E19">
              <w:rPr>
                <w:rFonts w:ascii="Arial Narrow" w:eastAsia="Calibri" w:hAnsi="Arial Narrow" w:cs="Times New Roman"/>
                <w:sz w:val="16"/>
                <w:szCs w:val="16"/>
                <w:lang w:val="es-CR"/>
              </w:rPr>
              <w:t>(</w:t>
            </w:r>
            <w:proofErr w:type="spellStart"/>
            <w:r w:rsidRPr="00AC4E19">
              <w:rPr>
                <w:rFonts w:ascii="Arial Narrow" w:eastAsia="Calibri" w:hAnsi="Arial Narrow" w:cs="Times New Roman"/>
                <w:sz w:val="16"/>
                <w:szCs w:val="16"/>
                <w:lang w:val="es-CR"/>
              </w:rPr>
              <w:t>Pa</w:t>
            </w:r>
            <w:proofErr w:type="spellEnd"/>
            <w:r w:rsidRPr="00AC4E19">
              <w:rPr>
                <w:rFonts w:ascii="Arial Narrow" w:eastAsia="Calibri" w:hAnsi="Arial Narrow" w:cs="Times New Roman"/>
                <w:sz w:val="16"/>
                <w:szCs w:val="16"/>
                <w:lang w:val="es-CR"/>
              </w:rPr>
              <w:t>)</w:t>
            </w:r>
          </w:p>
        </w:tc>
        <w:tc>
          <w:tcPr>
            <w:tcW w:w="1614" w:type="dxa"/>
            <w:vAlign w:val="center"/>
          </w:tcPr>
          <w:p w14:paraId="7CD025ED" w14:textId="77777777" w:rsidR="00ED227B" w:rsidRPr="00AC4E19" w:rsidRDefault="00ED227B" w:rsidP="00ED227B">
            <w:pPr>
              <w:jc w:val="center"/>
              <w:rPr>
                <w:rFonts w:ascii="Arial Narrow" w:eastAsia="Calibri" w:hAnsi="Arial Narrow" w:cs="Times New Roman"/>
                <w:b/>
                <w:sz w:val="18"/>
                <w:szCs w:val="18"/>
                <w:lang w:val="es-CR"/>
              </w:rPr>
            </w:pPr>
            <w:r w:rsidRPr="00AC4E19">
              <w:rPr>
                <w:rFonts w:ascii="Arial Narrow" w:eastAsia="Calibri" w:hAnsi="Arial Narrow" w:cs="Times New Roman"/>
                <w:b/>
                <w:sz w:val="18"/>
                <w:szCs w:val="18"/>
                <w:lang w:val="es-CR"/>
              </w:rPr>
              <w:t>Densidad</w:t>
            </w:r>
          </w:p>
          <w:p w14:paraId="584C0183" w14:textId="77777777" w:rsidR="00ED227B" w:rsidRPr="00AC4E19" w:rsidRDefault="00ED227B" w:rsidP="00ED227B">
            <w:pPr>
              <w:spacing w:before="20" w:after="20"/>
              <w:jc w:val="center"/>
              <w:rPr>
                <w:rFonts w:ascii="Arial Narrow" w:eastAsia="Calibri" w:hAnsi="Arial Narrow" w:cs="Times New Roman"/>
                <w:b/>
                <w:sz w:val="18"/>
                <w:szCs w:val="18"/>
                <w:lang w:val="es-CR"/>
              </w:rPr>
            </w:pPr>
            <w:r w:rsidRPr="00AC4E19">
              <w:rPr>
                <w:rFonts w:ascii="Arial Narrow" w:eastAsia="Calibri" w:hAnsi="Arial Narrow" w:cs="Times New Roman"/>
                <w:sz w:val="16"/>
                <w:szCs w:val="16"/>
                <w:lang w:val="es-CR"/>
              </w:rPr>
              <w:t>(g/</w:t>
            </w:r>
            <w:proofErr w:type="spellStart"/>
            <w:r w:rsidRPr="00AC4E19">
              <w:rPr>
                <w:rFonts w:ascii="Arial Narrow" w:eastAsia="Calibri" w:hAnsi="Arial Narrow" w:cs="Times New Roman"/>
                <w:sz w:val="16"/>
                <w:szCs w:val="16"/>
                <w:lang w:val="es-CR"/>
              </w:rPr>
              <w:t>mL</w:t>
            </w:r>
            <w:proofErr w:type="spellEnd"/>
            <w:r w:rsidRPr="00AC4E19">
              <w:rPr>
                <w:rFonts w:ascii="Arial Narrow" w:eastAsia="Calibri" w:hAnsi="Arial Narrow" w:cs="Times New Roman"/>
                <w:sz w:val="16"/>
                <w:szCs w:val="16"/>
                <w:lang w:val="es-CR"/>
              </w:rPr>
              <w:t>, g/L)</w:t>
            </w:r>
          </w:p>
        </w:tc>
      </w:tr>
      <w:tr w:rsidR="00110F16" w:rsidRPr="00AC4E19" w14:paraId="79342E6D" w14:textId="77777777" w:rsidTr="007C2980">
        <w:tc>
          <w:tcPr>
            <w:tcW w:w="2689" w:type="dxa"/>
            <w:vAlign w:val="center"/>
          </w:tcPr>
          <w:p w14:paraId="79E02B3F" w14:textId="77777777" w:rsidR="00ED227B" w:rsidRPr="00AC4E19" w:rsidRDefault="00ED227B" w:rsidP="00ED227B">
            <w:pPr>
              <w:jc w:val="center"/>
              <w:rPr>
                <w:rFonts w:ascii="Arial Narrow" w:eastAsia="Calibri" w:hAnsi="Arial Narrow" w:cs="Times New Roman"/>
                <w:sz w:val="18"/>
                <w:szCs w:val="18"/>
                <w:lang w:val="es-CR"/>
              </w:rPr>
            </w:pPr>
          </w:p>
        </w:tc>
        <w:tc>
          <w:tcPr>
            <w:tcW w:w="1984" w:type="dxa"/>
            <w:gridSpan w:val="2"/>
            <w:vAlign w:val="center"/>
          </w:tcPr>
          <w:p w14:paraId="27E81317" w14:textId="77777777" w:rsidR="00ED227B" w:rsidRPr="00AC4E19" w:rsidRDefault="00ED227B" w:rsidP="00ED227B">
            <w:pPr>
              <w:jc w:val="center"/>
              <w:rPr>
                <w:rFonts w:ascii="Arial Narrow" w:eastAsia="Calibri" w:hAnsi="Arial Narrow" w:cs="Times New Roman"/>
                <w:sz w:val="18"/>
                <w:szCs w:val="18"/>
                <w:lang w:val="es-CR"/>
              </w:rPr>
            </w:pPr>
          </w:p>
        </w:tc>
        <w:tc>
          <w:tcPr>
            <w:tcW w:w="2717" w:type="dxa"/>
            <w:gridSpan w:val="4"/>
            <w:vAlign w:val="center"/>
          </w:tcPr>
          <w:p w14:paraId="0D310EEF" w14:textId="77777777" w:rsidR="00ED227B" w:rsidRPr="00AC4E19" w:rsidRDefault="00ED227B" w:rsidP="00ED227B">
            <w:pPr>
              <w:jc w:val="center"/>
              <w:rPr>
                <w:rFonts w:ascii="Arial Narrow" w:eastAsia="Calibri" w:hAnsi="Arial Narrow" w:cs="Times New Roman"/>
                <w:sz w:val="18"/>
                <w:szCs w:val="18"/>
                <w:lang w:val="es-CR"/>
              </w:rPr>
            </w:pPr>
          </w:p>
        </w:tc>
        <w:tc>
          <w:tcPr>
            <w:tcW w:w="2092" w:type="dxa"/>
            <w:gridSpan w:val="2"/>
            <w:vAlign w:val="center"/>
          </w:tcPr>
          <w:p w14:paraId="2E16956E" w14:textId="77777777" w:rsidR="00ED227B" w:rsidRPr="00AC4E19" w:rsidRDefault="00ED227B" w:rsidP="00ED227B">
            <w:pPr>
              <w:jc w:val="center"/>
              <w:rPr>
                <w:rFonts w:ascii="Arial Narrow" w:eastAsia="Calibri" w:hAnsi="Arial Narrow" w:cs="Times New Roman"/>
                <w:sz w:val="18"/>
                <w:szCs w:val="18"/>
                <w:lang w:val="es-CR"/>
              </w:rPr>
            </w:pPr>
          </w:p>
        </w:tc>
        <w:tc>
          <w:tcPr>
            <w:tcW w:w="1614" w:type="dxa"/>
            <w:vAlign w:val="center"/>
          </w:tcPr>
          <w:p w14:paraId="336F760D"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644C6AB5" w14:textId="77777777" w:rsidTr="007C2980">
        <w:tc>
          <w:tcPr>
            <w:tcW w:w="2689" w:type="dxa"/>
            <w:vAlign w:val="center"/>
          </w:tcPr>
          <w:p w14:paraId="584109EC" w14:textId="77777777" w:rsidR="00ED227B" w:rsidRPr="00AC4E19" w:rsidRDefault="00ED227B" w:rsidP="00ED227B">
            <w:pPr>
              <w:jc w:val="center"/>
              <w:rPr>
                <w:rFonts w:ascii="Arial Narrow" w:eastAsia="Calibri" w:hAnsi="Arial Narrow" w:cs="Times New Roman"/>
                <w:sz w:val="18"/>
                <w:szCs w:val="18"/>
                <w:lang w:val="es-CR"/>
              </w:rPr>
            </w:pPr>
          </w:p>
        </w:tc>
        <w:tc>
          <w:tcPr>
            <w:tcW w:w="1984" w:type="dxa"/>
            <w:gridSpan w:val="2"/>
            <w:vAlign w:val="center"/>
          </w:tcPr>
          <w:p w14:paraId="52269393" w14:textId="77777777" w:rsidR="00ED227B" w:rsidRPr="00AC4E19" w:rsidRDefault="00ED227B" w:rsidP="00ED227B">
            <w:pPr>
              <w:jc w:val="center"/>
              <w:rPr>
                <w:rFonts w:ascii="Arial Narrow" w:eastAsia="Calibri" w:hAnsi="Arial Narrow" w:cs="Times New Roman"/>
                <w:sz w:val="18"/>
                <w:szCs w:val="18"/>
                <w:lang w:val="es-CR"/>
              </w:rPr>
            </w:pPr>
          </w:p>
        </w:tc>
        <w:tc>
          <w:tcPr>
            <w:tcW w:w="2717" w:type="dxa"/>
            <w:gridSpan w:val="4"/>
            <w:vAlign w:val="center"/>
          </w:tcPr>
          <w:p w14:paraId="2CF85D5F" w14:textId="77777777" w:rsidR="00ED227B" w:rsidRPr="00AC4E19" w:rsidRDefault="00ED227B" w:rsidP="00ED227B">
            <w:pPr>
              <w:jc w:val="center"/>
              <w:rPr>
                <w:rFonts w:ascii="Arial Narrow" w:eastAsia="Calibri" w:hAnsi="Arial Narrow" w:cs="Times New Roman"/>
                <w:sz w:val="18"/>
                <w:szCs w:val="18"/>
                <w:lang w:val="es-CR"/>
              </w:rPr>
            </w:pPr>
          </w:p>
        </w:tc>
        <w:tc>
          <w:tcPr>
            <w:tcW w:w="2092" w:type="dxa"/>
            <w:gridSpan w:val="2"/>
            <w:vAlign w:val="center"/>
          </w:tcPr>
          <w:p w14:paraId="4F22DFBA" w14:textId="77777777" w:rsidR="00ED227B" w:rsidRPr="00AC4E19" w:rsidRDefault="00ED227B" w:rsidP="00ED227B">
            <w:pPr>
              <w:jc w:val="center"/>
              <w:rPr>
                <w:rFonts w:ascii="Arial Narrow" w:eastAsia="Calibri" w:hAnsi="Arial Narrow" w:cs="Times New Roman"/>
                <w:sz w:val="18"/>
                <w:szCs w:val="18"/>
                <w:lang w:val="es-CR"/>
              </w:rPr>
            </w:pPr>
          </w:p>
        </w:tc>
        <w:tc>
          <w:tcPr>
            <w:tcW w:w="1614" w:type="dxa"/>
            <w:vAlign w:val="center"/>
          </w:tcPr>
          <w:p w14:paraId="07EDB0B9" w14:textId="77777777" w:rsidR="00ED227B" w:rsidRPr="00AC4E19" w:rsidRDefault="00ED227B" w:rsidP="00ED227B">
            <w:pPr>
              <w:jc w:val="center"/>
              <w:rPr>
                <w:rFonts w:ascii="Arial Narrow" w:eastAsia="Calibri" w:hAnsi="Arial Narrow" w:cs="Times New Roman"/>
                <w:b/>
                <w:sz w:val="18"/>
                <w:szCs w:val="18"/>
                <w:lang w:val="es-CR"/>
              </w:rPr>
            </w:pPr>
          </w:p>
        </w:tc>
      </w:tr>
      <w:tr w:rsidR="00110F16" w:rsidRPr="00AC4E19" w14:paraId="4EA9D49A" w14:textId="77777777" w:rsidTr="007C2980">
        <w:tc>
          <w:tcPr>
            <w:tcW w:w="2689" w:type="dxa"/>
            <w:vAlign w:val="center"/>
          </w:tcPr>
          <w:p w14:paraId="00057960" w14:textId="77777777" w:rsidR="00ED227B" w:rsidRPr="00AC4E19" w:rsidRDefault="00ED227B" w:rsidP="00ED227B">
            <w:pPr>
              <w:jc w:val="center"/>
              <w:rPr>
                <w:rFonts w:ascii="Arial Narrow" w:eastAsia="Calibri" w:hAnsi="Arial Narrow" w:cs="Times New Roman"/>
                <w:sz w:val="18"/>
                <w:szCs w:val="18"/>
                <w:lang w:val="es-CR"/>
              </w:rPr>
            </w:pPr>
          </w:p>
        </w:tc>
        <w:tc>
          <w:tcPr>
            <w:tcW w:w="1984" w:type="dxa"/>
            <w:gridSpan w:val="2"/>
            <w:vAlign w:val="center"/>
          </w:tcPr>
          <w:p w14:paraId="6D0E1204" w14:textId="77777777" w:rsidR="00ED227B" w:rsidRPr="00AC4E19" w:rsidRDefault="00ED227B" w:rsidP="00ED227B">
            <w:pPr>
              <w:jc w:val="center"/>
              <w:rPr>
                <w:rFonts w:ascii="Arial Narrow" w:eastAsia="Calibri" w:hAnsi="Arial Narrow" w:cs="Times New Roman"/>
                <w:sz w:val="18"/>
                <w:szCs w:val="18"/>
                <w:lang w:val="es-CR"/>
              </w:rPr>
            </w:pPr>
          </w:p>
        </w:tc>
        <w:tc>
          <w:tcPr>
            <w:tcW w:w="2717" w:type="dxa"/>
            <w:gridSpan w:val="4"/>
            <w:vAlign w:val="center"/>
          </w:tcPr>
          <w:p w14:paraId="4FD621DC" w14:textId="77777777" w:rsidR="00ED227B" w:rsidRPr="00AC4E19" w:rsidRDefault="00ED227B" w:rsidP="00ED227B">
            <w:pPr>
              <w:jc w:val="center"/>
              <w:rPr>
                <w:rFonts w:ascii="Arial Narrow" w:eastAsia="Calibri" w:hAnsi="Arial Narrow" w:cs="Times New Roman"/>
                <w:sz w:val="18"/>
                <w:szCs w:val="18"/>
                <w:lang w:val="es-CR"/>
              </w:rPr>
            </w:pPr>
          </w:p>
        </w:tc>
        <w:tc>
          <w:tcPr>
            <w:tcW w:w="2092" w:type="dxa"/>
            <w:gridSpan w:val="2"/>
            <w:vAlign w:val="center"/>
          </w:tcPr>
          <w:p w14:paraId="64DDC6AB" w14:textId="77777777" w:rsidR="00ED227B" w:rsidRPr="00AC4E19" w:rsidRDefault="00ED227B" w:rsidP="00ED227B">
            <w:pPr>
              <w:jc w:val="center"/>
              <w:rPr>
                <w:rFonts w:ascii="Arial Narrow" w:eastAsia="Calibri" w:hAnsi="Arial Narrow" w:cs="Times New Roman"/>
                <w:sz w:val="18"/>
                <w:szCs w:val="18"/>
                <w:lang w:val="es-CR"/>
              </w:rPr>
            </w:pPr>
          </w:p>
        </w:tc>
        <w:tc>
          <w:tcPr>
            <w:tcW w:w="1614" w:type="dxa"/>
            <w:vAlign w:val="center"/>
          </w:tcPr>
          <w:p w14:paraId="2B1B6E7B" w14:textId="77777777" w:rsidR="00ED227B" w:rsidRPr="00AC4E19" w:rsidRDefault="00ED227B" w:rsidP="00ED227B">
            <w:pPr>
              <w:jc w:val="center"/>
              <w:rPr>
                <w:rFonts w:ascii="Arial Narrow" w:eastAsia="Calibri" w:hAnsi="Arial Narrow" w:cs="Times New Roman"/>
                <w:sz w:val="18"/>
                <w:szCs w:val="18"/>
                <w:lang w:val="es-CR"/>
              </w:rPr>
            </w:pPr>
          </w:p>
        </w:tc>
      </w:tr>
      <w:tr w:rsidR="00110F16" w:rsidRPr="00AC4E19" w14:paraId="6D9FB50B" w14:textId="77777777" w:rsidTr="00ED227B">
        <w:tc>
          <w:tcPr>
            <w:tcW w:w="11096" w:type="dxa"/>
            <w:gridSpan w:val="10"/>
            <w:shd w:val="clear" w:color="auto" w:fill="D9D9D9"/>
            <w:vAlign w:val="center"/>
          </w:tcPr>
          <w:p w14:paraId="4291C783" w14:textId="77777777" w:rsidR="00ED227B" w:rsidRPr="00AC4E19" w:rsidRDefault="00ED227B" w:rsidP="00DA7C30">
            <w:pPr>
              <w:numPr>
                <w:ilvl w:val="0"/>
                <w:numId w:val="44"/>
              </w:numPr>
              <w:spacing w:before="20" w:after="20"/>
              <w:contextualSpacing/>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FIRMA DEL PROFESIONAL RESPONSABLE</w:t>
            </w:r>
          </w:p>
        </w:tc>
      </w:tr>
      <w:tr w:rsidR="00110F16" w:rsidRPr="00AC4E19" w14:paraId="5F2A9EF7" w14:textId="77777777" w:rsidTr="007C2980">
        <w:tc>
          <w:tcPr>
            <w:tcW w:w="11096" w:type="dxa"/>
            <w:gridSpan w:val="10"/>
            <w:tcBorders>
              <w:bottom w:val="nil"/>
            </w:tcBorders>
          </w:tcPr>
          <w:p w14:paraId="22F159A3" w14:textId="77777777" w:rsidR="00ED227B" w:rsidRPr="00AC4E19" w:rsidRDefault="00ED227B" w:rsidP="00ED227B">
            <w:pPr>
              <w:spacing w:before="20"/>
              <w:rPr>
                <w:rFonts w:ascii="Arial Narrow" w:eastAsia="Calibri" w:hAnsi="Arial Narrow" w:cs="Times New Roman"/>
                <w:sz w:val="20"/>
                <w:szCs w:val="20"/>
                <w:lang w:val="es-CR"/>
              </w:rPr>
            </w:pPr>
            <w:r w:rsidRPr="00AC4E19">
              <w:rPr>
                <w:rFonts w:ascii="Arial Narrow" w:eastAsia="Calibri" w:hAnsi="Arial Narrow" w:cs="Times New Roman"/>
                <w:sz w:val="20"/>
                <w:szCs w:val="20"/>
                <w:lang w:val="es-CR"/>
              </w:rPr>
              <w:t>Declaro que toda la información consignada en este formulario está completa y correcta a mi leal saber y entender.</w:t>
            </w:r>
          </w:p>
          <w:p w14:paraId="200898C2" w14:textId="77777777" w:rsidR="00ED227B" w:rsidRPr="00AC4E19" w:rsidRDefault="00ED227B" w:rsidP="00ED227B">
            <w:pPr>
              <w:rPr>
                <w:rFonts w:ascii="Arial Narrow" w:eastAsia="Calibri" w:hAnsi="Arial Narrow" w:cs="Times New Roman"/>
                <w:sz w:val="20"/>
                <w:szCs w:val="20"/>
                <w:lang w:val="es-CR"/>
              </w:rPr>
            </w:pPr>
          </w:p>
          <w:p w14:paraId="734053E4" w14:textId="77777777" w:rsidR="00ED227B" w:rsidRPr="00AC4E19" w:rsidRDefault="00ED227B" w:rsidP="00ED227B">
            <w:pPr>
              <w:rPr>
                <w:rFonts w:ascii="Arial Narrow" w:eastAsia="Calibri" w:hAnsi="Arial Narrow" w:cs="Times New Roman"/>
                <w:sz w:val="20"/>
                <w:szCs w:val="20"/>
                <w:lang w:val="es-CR"/>
              </w:rPr>
            </w:pPr>
          </w:p>
          <w:p w14:paraId="05DF3616" w14:textId="77777777" w:rsidR="00ED227B" w:rsidRPr="00AC4E19" w:rsidRDefault="00ED227B" w:rsidP="00ED227B">
            <w:pPr>
              <w:rPr>
                <w:rFonts w:ascii="Arial Narrow" w:eastAsia="Calibri" w:hAnsi="Arial Narrow" w:cs="Times New Roman"/>
                <w:sz w:val="20"/>
                <w:szCs w:val="20"/>
                <w:lang w:val="es-CR"/>
              </w:rPr>
            </w:pPr>
          </w:p>
        </w:tc>
      </w:tr>
      <w:tr w:rsidR="00110F16" w:rsidRPr="00AC4E19" w14:paraId="270B0496" w14:textId="77777777" w:rsidTr="007C2980">
        <w:tc>
          <w:tcPr>
            <w:tcW w:w="7390" w:type="dxa"/>
            <w:gridSpan w:val="7"/>
            <w:tcBorders>
              <w:top w:val="nil"/>
              <w:right w:val="nil"/>
            </w:tcBorders>
          </w:tcPr>
          <w:p w14:paraId="012153AF" w14:textId="77777777" w:rsidR="00ED227B" w:rsidRPr="00AC4E19" w:rsidRDefault="00ED227B" w:rsidP="00ED227B">
            <w:pPr>
              <w:spacing w:after="1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lastRenderedPageBreak/>
              <w:t>Nombre y firma del Profesional Responsable</w:t>
            </w:r>
          </w:p>
          <w:p w14:paraId="76940DE7" w14:textId="77777777" w:rsidR="00ED227B" w:rsidRPr="00AC4E19" w:rsidRDefault="00ED227B" w:rsidP="00ED227B">
            <w:pPr>
              <w:spacing w:after="1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 xml:space="preserve"> ______________________________________</w:t>
            </w:r>
          </w:p>
        </w:tc>
        <w:tc>
          <w:tcPr>
            <w:tcW w:w="3706" w:type="dxa"/>
            <w:gridSpan w:val="3"/>
            <w:tcBorders>
              <w:top w:val="nil"/>
              <w:left w:val="nil"/>
            </w:tcBorders>
          </w:tcPr>
          <w:p w14:paraId="28E65301" w14:textId="77777777" w:rsidR="00ED227B" w:rsidRPr="00AC4E19" w:rsidRDefault="00ED227B" w:rsidP="00ED227B">
            <w:pPr>
              <w:spacing w:after="120"/>
              <w:rPr>
                <w:rFonts w:ascii="Arial Narrow" w:eastAsia="Calibri" w:hAnsi="Arial Narrow" w:cs="Times New Roman"/>
                <w:b/>
                <w:sz w:val="20"/>
                <w:szCs w:val="20"/>
                <w:lang w:val="es-CR"/>
              </w:rPr>
            </w:pPr>
            <w:r w:rsidRPr="00AC4E19">
              <w:rPr>
                <w:rFonts w:ascii="Arial Narrow" w:eastAsia="Calibri" w:hAnsi="Arial Narrow" w:cs="Times New Roman"/>
                <w:b/>
                <w:sz w:val="20"/>
                <w:szCs w:val="20"/>
                <w:lang w:val="es-CR"/>
              </w:rPr>
              <w:t>Fecha: ____________________</w:t>
            </w:r>
          </w:p>
        </w:tc>
      </w:tr>
    </w:tbl>
    <w:p w14:paraId="6A71A7A8" w14:textId="77777777" w:rsidR="00ED227B" w:rsidRPr="00AC4E19" w:rsidRDefault="00ED227B" w:rsidP="006D4C1C">
      <w:pPr>
        <w:spacing w:line="360" w:lineRule="auto"/>
        <w:rPr>
          <w:rFonts w:ascii="Times New Roman" w:hAnsi="Times New Roman" w:cs="Times New Roman"/>
          <w:sz w:val="24"/>
          <w:szCs w:val="24"/>
        </w:rPr>
      </w:pPr>
    </w:p>
    <w:p w14:paraId="0AA26FF7" w14:textId="77777777" w:rsidR="00081DDD" w:rsidRPr="00AC4E19" w:rsidRDefault="00081DDD" w:rsidP="007C307D">
      <w:pPr>
        <w:spacing w:line="360" w:lineRule="auto"/>
        <w:jc w:val="both"/>
        <w:rPr>
          <w:rFonts w:ascii="Times New Roman" w:hAnsi="Times New Roman" w:cs="Times New Roman"/>
          <w:b/>
          <w:bCs/>
          <w:sz w:val="24"/>
          <w:szCs w:val="24"/>
        </w:rPr>
      </w:pPr>
    </w:p>
    <w:p w14:paraId="2ED3E8EC" w14:textId="7C273046" w:rsidR="006D4C1C" w:rsidRPr="00AC4E19" w:rsidRDefault="006D4C1C" w:rsidP="006D4C1C">
      <w:pPr>
        <w:spacing w:after="0" w:line="360" w:lineRule="auto"/>
        <w:jc w:val="center"/>
        <w:rPr>
          <w:rFonts w:ascii="Times New Roman" w:eastAsia="Times New Roman" w:hAnsi="Times New Roman" w:cs="Times New Roman"/>
          <w:kern w:val="0"/>
          <w:sz w:val="24"/>
          <w:szCs w:val="24"/>
          <w:lang w:eastAsia="en-GB"/>
          <w14:ligatures w14:val="none"/>
        </w:rPr>
      </w:pPr>
      <w:bookmarkStart w:id="167" w:name="_Hlk207541398"/>
      <w:bookmarkStart w:id="168" w:name="_Hlk206602245"/>
      <w:bookmarkStart w:id="169" w:name="_Hlk207449174"/>
      <w:r w:rsidRPr="00AC4E19">
        <w:rPr>
          <w:rFonts w:ascii="Times New Roman" w:hAnsi="Times New Roman" w:cs="Times New Roman"/>
          <w:b/>
          <w:bCs/>
          <w:sz w:val="24"/>
          <w:szCs w:val="24"/>
        </w:rPr>
        <w:t xml:space="preserve">ANEXO </w:t>
      </w:r>
      <w:r w:rsidR="00B61DE8">
        <w:rPr>
          <w:rFonts w:ascii="Times New Roman" w:hAnsi="Times New Roman" w:cs="Times New Roman"/>
          <w:b/>
          <w:bCs/>
          <w:sz w:val="24"/>
          <w:szCs w:val="24"/>
        </w:rPr>
        <w:t>C</w:t>
      </w:r>
      <w:r w:rsidR="00BF6EC4">
        <w:rPr>
          <w:rFonts w:ascii="Times New Roman" w:hAnsi="Times New Roman" w:cs="Times New Roman"/>
          <w:b/>
          <w:bCs/>
          <w:sz w:val="24"/>
          <w:szCs w:val="24"/>
        </w:rPr>
        <w:t xml:space="preserve"> </w:t>
      </w:r>
      <w:r w:rsidR="00BF6EC4" w:rsidRPr="00BF6EC4">
        <w:rPr>
          <w:rFonts w:ascii="Times New Roman" w:hAnsi="Times New Roman" w:cs="Times New Roman"/>
          <w:b/>
          <w:bCs/>
          <w:sz w:val="24"/>
          <w:szCs w:val="24"/>
        </w:rPr>
        <w:t>(Normativo)</w:t>
      </w:r>
      <w:r w:rsidR="00747766">
        <w:rPr>
          <w:rFonts w:ascii="Times New Roman" w:hAnsi="Times New Roman" w:cs="Times New Roman"/>
          <w:b/>
          <w:bCs/>
          <w:sz w:val="24"/>
          <w:szCs w:val="24"/>
        </w:rPr>
        <w:t xml:space="preserve"> </w:t>
      </w:r>
      <w:r w:rsidRPr="00AC4E19">
        <w:rPr>
          <w:rFonts w:ascii="Times New Roman" w:eastAsia="Times New Roman" w:hAnsi="Times New Roman" w:cs="Times New Roman"/>
          <w:b/>
          <w:bCs/>
          <w:kern w:val="0"/>
          <w:sz w:val="24"/>
          <w:szCs w:val="24"/>
          <w:lang w:eastAsia="en-GB"/>
          <w14:ligatures w14:val="none"/>
        </w:rPr>
        <w:t>REQUISITOS</w:t>
      </w:r>
      <w:r w:rsidR="00D47613">
        <w:rPr>
          <w:rFonts w:ascii="Times New Roman" w:eastAsia="Times New Roman" w:hAnsi="Times New Roman" w:cs="Times New Roman"/>
          <w:b/>
          <w:bCs/>
          <w:kern w:val="0"/>
          <w:sz w:val="24"/>
          <w:szCs w:val="24"/>
          <w:lang w:eastAsia="en-GB"/>
          <w14:ligatures w14:val="none"/>
        </w:rPr>
        <w:t xml:space="preserve"> DE ESTUDIOS TOXICOLÓGICOS Y ECOTOXICOLOGICOS </w:t>
      </w:r>
      <w:r w:rsidRPr="00AC4E19">
        <w:rPr>
          <w:rFonts w:ascii="Times New Roman" w:eastAsia="Times New Roman" w:hAnsi="Times New Roman" w:cs="Times New Roman"/>
          <w:b/>
          <w:bCs/>
          <w:kern w:val="0"/>
          <w:sz w:val="24"/>
          <w:szCs w:val="24"/>
          <w:lang w:eastAsia="en-GB"/>
          <w14:ligatures w14:val="none"/>
        </w:rPr>
        <w:t>PARA EL REGISTRO</w:t>
      </w:r>
      <w:r w:rsidR="00D47613">
        <w:rPr>
          <w:rFonts w:ascii="Times New Roman" w:eastAsia="Times New Roman" w:hAnsi="Times New Roman" w:cs="Times New Roman"/>
          <w:b/>
          <w:bCs/>
          <w:kern w:val="0"/>
          <w:sz w:val="24"/>
          <w:szCs w:val="24"/>
          <w:lang w:eastAsia="en-GB"/>
          <w14:ligatures w14:val="none"/>
        </w:rPr>
        <w:t xml:space="preserve"> O NOTIFICACIÓN</w:t>
      </w:r>
      <w:r w:rsidRPr="00AC4E19">
        <w:rPr>
          <w:rFonts w:ascii="Times New Roman" w:eastAsia="Times New Roman" w:hAnsi="Times New Roman" w:cs="Times New Roman"/>
          <w:b/>
          <w:bCs/>
          <w:kern w:val="0"/>
          <w:sz w:val="24"/>
          <w:szCs w:val="24"/>
          <w:lang w:eastAsia="en-GB"/>
          <w14:ligatures w14:val="none"/>
        </w:rPr>
        <w:t xml:space="preserve"> DE PRODUCTOS QUÍMICOS PRIORIZADOS </w:t>
      </w:r>
      <w:bookmarkEnd w:id="167"/>
    </w:p>
    <w:bookmarkEnd w:id="168"/>
    <w:p w14:paraId="129B7AB5" w14:textId="77777777" w:rsidR="006D4C1C" w:rsidRPr="00AC4E19" w:rsidRDefault="006D4C1C" w:rsidP="006D4C1C">
      <w:pPr>
        <w:spacing w:after="0" w:line="360" w:lineRule="auto"/>
        <w:jc w:val="center"/>
        <w:rPr>
          <w:rFonts w:ascii="Times New Roman" w:eastAsia="Times New Roman" w:hAnsi="Times New Roman" w:cs="Times New Roman"/>
          <w:color w:val="000000"/>
          <w:kern w:val="0"/>
          <w:sz w:val="24"/>
          <w:szCs w:val="24"/>
          <w:lang w:eastAsia="en-GB"/>
          <w14:ligatures w14:val="none"/>
        </w:rPr>
      </w:pPr>
    </w:p>
    <w:p w14:paraId="520A9605" w14:textId="411B5B26" w:rsidR="001B3DA3" w:rsidRPr="00AC4E19" w:rsidRDefault="001B3DA3" w:rsidP="006D4C1C">
      <w:pPr>
        <w:spacing w:line="360" w:lineRule="auto"/>
        <w:jc w:val="both"/>
        <w:rPr>
          <w:rFonts w:ascii="Times New Roman" w:hAnsi="Times New Roman" w:cs="Times New Roman"/>
          <w:sz w:val="24"/>
          <w:szCs w:val="24"/>
        </w:rPr>
      </w:pPr>
      <w:r w:rsidRPr="00AC4E19">
        <w:rPr>
          <w:rFonts w:ascii="Times New Roman" w:hAnsi="Times New Roman" w:cs="Times New Roman"/>
          <w:sz w:val="24"/>
          <w:szCs w:val="24"/>
        </w:rPr>
        <w:t xml:space="preserve">A continuación, se presenta el listado de estudios toxicológicos y </w:t>
      </w:r>
      <w:proofErr w:type="spellStart"/>
      <w:r w:rsidRPr="00AC4E19">
        <w:rPr>
          <w:rFonts w:ascii="Times New Roman" w:hAnsi="Times New Roman" w:cs="Times New Roman"/>
          <w:sz w:val="24"/>
          <w:szCs w:val="24"/>
        </w:rPr>
        <w:t>ecotoxicológicos</w:t>
      </w:r>
      <w:proofErr w:type="spellEnd"/>
      <w:r w:rsidRPr="00AC4E19">
        <w:rPr>
          <w:rFonts w:ascii="Times New Roman" w:hAnsi="Times New Roman" w:cs="Times New Roman"/>
          <w:sz w:val="24"/>
          <w:szCs w:val="24"/>
        </w:rPr>
        <w:t xml:space="preserve"> que deberán requerirse para el</w:t>
      </w:r>
      <w:r w:rsidR="00D47613">
        <w:rPr>
          <w:rFonts w:ascii="Times New Roman" w:hAnsi="Times New Roman" w:cs="Times New Roman"/>
          <w:sz w:val="24"/>
          <w:szCs w:val="24"/>
        </w:rPr>
        <w:t xml:space="preserve"> trámite de solicitud de </w:t>
      </w:r>
      <w:r w:rsidRPr="00AC4E19">
        <w:rPr>
          <w:rFonts w:ascii="Times New Roman" w:hAnsi="Times New Roman" w:cs="Times New Roman"/>
          <w:sz w:val="24"/>
          <w:szCs w:val="24"/>
        </w:rPr>
        <w:t>registro</w:t>
      </w:r>
      <w:r w:rsidR="00D47613">
        <w:rPr>
          <w:rFonts w:ascii="Times New Roman" w:hAnsi="Times New Roman" w:cs="Times New Roman"/>
          <w:sz w:val="24"/>
          <w:szCs w:val="24"/>
        </w:rPr>
        <w:t xml:space="preserve"> o notificación</w:t>
      </w:r>
      <w:r w:rsidRPr="00AC4E19">
        <w:rPr>
          <w:rFonts w:ascii="Times New Roman" w:hAnsi="Times New Roman" w:cs="Times New Roman"/>
          <w:sz w:val="24"/>
          <w:szCs w:val="24"/>
        </w:rPr>
        <w:t xml:space="preserve"> de productos químicos priorizados, según el volumen anual de importación.</w:t>
      </w:r>
    </w:p>
    <w:p w14:paraId="178F6282" w14:textId="77777777" w:rsidR="001B3DA3" w:rsidRPr="00AC4E19" w:rsidRDefault="001B3DA3" w:rsidP="006D4C1C">
      <w:pPr>
        <w:spacing w:line="360" w:lineRule="auto"/>
        <w:jc w:val="both"/>
        <w:rPr>
          <w:rFonts w:ascii="Times New Roman" w:hAnsi="Times New Roman" w:cs="Times New Roman"/>
          <w:sz w:val="24"/>
          <w:szCs w:val="24"/>
        </w:rPr>
      </w:pPr>
    </w:p>
    <w:p w14:paraId="5565BCC1" w14:textId="66A663B1" w:rsidR="006D4C1C" w:rsidRPr="00AC4E19" w:rsidRDefault="001B3DA3" w:rsidP="006D4C1C">
      <w:pPr>
        <w:spacing w:line="360" w:lineRule="auto"/>
        <w:jc w:val="both"/>
        <w:rPr>
          <w:rFonts w:ascii="Times New Roman" w:hAnsi="Times New Roman" w:cs="Times New Roman"/>
          <w:b/>
          <w:bCs/>
          <w:sz w:val="24"/>
          <w:szCs w:val="24"/>
        </w:rPr>
      </w:pPr>
      <w:bookmarkStart w:id="170" w:name="_Hlk206668914"/>
      <w:r w:rsidRPr="00AC4E19">
        <w:rPr>
          <w:rFonts w:ascii="Times New Roman" w:hAnsi="Times New Roman" w:cs="Times New Roman"/>
          <w:sz w:val="24"/>
          <w:szCs w:val="24"/>
        </w:rPr>
        <w:t>A.3.1</w:t>
      </w:r>
      <w:r w:rsidR="006D4C1C" w:rsidRPr="00AC4E19">
        <w:rPr>
          <w:rFonts w:ascii="Times New Roman" w:hAnsi="Times New Roman" w:cs="Times New Roman"/>
          <w:sz w:val="24"/>
          <w:szCs w:val="24"/>
        </w:rPr>
        <w:t xml:space="preserve"> </w:t>
      </w:r>
      <w:r w:rsidR="00090FBE" w:rsidRPr="00AC4E19">
        <w:rPr>
          <w:rFonts w:ascii="Times New Roman" w:hAnsi="Times New Roman" w:cs="Times New Roman"/>
          <w:b/>
          <w:bCs/>
          <w:sz w:val="24"/>
          <w:szCs w:val="24"/>
        </w:rPr>
        <w:t>Requisitos</w:t>
      </w:r>
      <w:r w:rsidR="00D47613">
        <w:rPr>
          <w:rFonts w:ascii="Times New Roman" w:hAnsi="Times New Roman" w:cs="Times New Roman"/>
          <w:b/>
          <w:bCs/>
          <w:sz w:val="24"/>
          <w:szCs w:val="24"/>
        </w:rPr>
        <w:t xml:space="preserve"> de Estudios</w:t>
      </w:r>
      <w:r w:rsidR="00090FBE" w:rsidRPr="00AC4E19">
        <w:rPr>
          <w:rFonts w:ascii="Times New Roman" w:hAnsi="Times New Roman" w:cs="Times New Roman"/>
          <w:b/>
          <w:bCs/>
          <w:sz w:val="24"/>
          <w:szCs w:val="24"/>
        </w:rPr>
        <w:t xml:space="preserve"> Toxicológicos</w:t>
      </w:r>
      <w:bookmarkEnd w:id="170"/>
    </w:p>
    <w:p w14:paraId="3B07213D" w14:textId="6F67680F" w:rsidR="006D4C1C" w:rsidRPr="007C307D" w:rsidRDefault="006D4C1C" w:rsidP="006D4C1C">
      <w:pPr>
        <w:spacing w:after="0" w:line="360" w:lineRule="auto"/>
        <w:jc w:val="both"/>
        <w:rPr>
          <w:rFonts w:ascii="Times New Roman" w:hAnsi="Times New Roman" w:cs="Times New Roman"/>
          <w:sz w:val="24"/>
          <w:szCs w:val="24"/>
        </w:rPr>
      </w:pPr>
      <w:r w:rsidRPr="007C307D">
        <w:rPr>
          <w:rFonts w:ascii="Times New Roman" w:hAnsi="Times New Roman" w:cs="Times New Roman"/>
          <w:sz w:val="24"/>
          <w:szCs w:val="24"/>
        </w:rPr>
        <w:t xml:space="preserve">En el </w:t>
      </w:r>
      <w:r w:rsidR="00090FBE" w:rsidRPr="007C307D">
        <w:rPr>
          <w:rFonts w:ascii="Times New Roman" w:hAnsi="Times New Roman" w:cs="Times New Roman"/>
          <w:sz w:val="24"/>
          <w:szCs w:val="24"/>
        </w:rPr>
        <w:t>C</w:t>
      </w:r>
      <w:r w:rsidRPr="007C307D">
        <w:rPr>
          <w:rFonts w:ascii="Times New Roman" w:hAnsi="Times New Roman" w:cs="Times New Roman"/>
          <w:sz w:val="24"/>
          <w:szCs w:val="24"/>
        </w:rPr>
        <w:t xml:space="preserve">uadro </w:t>
      </w:r>
      <w:r w:rsidR="00D47613">
        <w:rPr>
          <w:rFonts w:ascii="Times New Roman" w:hAnsi="Times New Roman" w:cs="Times New Roman"/>
          <w:sz w:val="24"/>
          <w:szCs w:val="24"/>
        </w:rPr>
        <w:t>A.3.</w:t>
      </w:r>
      <w:r w:rsidRPr="007C307D">
        <w:rPr>
          <w:rFonts w:ascii="Times New Roman" w:hAnsi="Times New Roman" w:cs="Times New Roman"/>
          <w:sz w:val="24"/>
          <w:szCs w:val="24"/>
        </w:rPr>
        <w:t>1</w:t>
      </w:r>
      <w:r w:rsidR="00D47613">
        <w:rPr>
          <w:rFonts w:ascii="Times New Roman" w:hAnsi="Times New Roman" w:cs="Times New Roman"/>
          <w:sz w:val="24"/>
          <w:szCs w:val="24"/>
        </w:rPr>
        <w:t>.</w:t>
      </w:r>
      <w:r w:rsidRPr="007C307D">
        <w:rPr>
          <w:rFonts w:ascii="Times New Roman" w:hAnsi="Times New Roman" w:cs="Times New Roman"/>
          <w:sz w:val="24"/>
          <w:szCs w:val="24"/>
        </w:rPr>
        <w:t xml:space="preserve"> se indican los requisitos</w:t>
      </w:r>
      <w:r w:rsidR="00D47613">
        <w:rPr>
          <w:rFonts w:ascii="Times New Roman" w:hAnsi="Times New Roman" w:cs="Times New Roman"/>
          <w:sz w:val="24"/>
          <w:szCs w:val="24"/>
        </w:rPr>
        <w:t xml:space="preserve"> de estudios toxicológicos que se deben de presentar</w:t>
      </w:r>
      <w:r w:rsidRPr="007C307D">
        <w:rPr>
          <w:rFonts w:ascii="Times New Roman" w:hAnsi="Times New Roman" w:cs="Times New Roman"/>
          <w:sz w:val="24"/>
          <w:szCs w:val="24"/>
        </w:rPr>
        <w:t xml:space="preserve"> para los análisis toxicológicos por categorías según la cantidad fabricada o importada por año. Los requisitos se van sumando conforme se aumenta el tonelaje declarado, es decir los requisitos para la categoría de 10 a 100 toneladas debe incluir también los requisitos de la categoría anterior y así sucesivamente con las demás categorías. Cuando se cumplan las condiciones de la columna </w:t>
      </w:r>
      <w:r w:rsidR="00D47613">
        <w:rPr>
          <w:rFonts w:ascii="Times New Roman" w:hAnsi="Times New Roman" w:cs="Times New Roman"/>
          <w:sz w:val="24"/>
          <w:szCs w:val="24"/>
        </w:rPr>
        <w:t>Criterios para justificar la no presentación de un estudio,</w:t>
      </w:r>
      <w:r w:rsidR="00D47613" w:rsidRPr="007C307D">
        <w:rPr>
          <w:rFonts w:ascii="Times New Roman" w:hAnsi="Times New Roman" w:cs="Times New Roman"/>
          <w:sz w:val="24"/>
          <w:szCs w:val="24"/>
        </w:rPr>
        <w:t xml:space="preserve"> </w:t>
      </w:r>
      <w:r w:rsidRPr="007C307D">
        <w:rPr>
          <w:rFonts w:ascii="Times New Roman" w:hAnsi="Times New Roman" w:cs="Times New Roman"/>
          <w:sz w:val="24"/>
          <w:szCs w:val="24"/>
        </w:rPr>
        <w:t>se permit</w:t>
      </w:r>
      <w:r w:rsidR="00D47613">
        <w:rPr>
          <w:rFonts w:ascii="Times New Roman" w:hAnsi="Times New Roman" w:cs="Times New Roman"/>
          <w:sz w:val="24"/>
          <w:szCs w:val="24"/>
        </w:rPr>
        <w:t>irán</w:t>
      </w:r>
      <w:r w:rsidRPr="007C307D">
        <w:rPr>
          <w:rFonts w:ascii="Times New Roman" w:hAnsi="Times New Roman" w:cs="Times New Roman"/>
          <w:sz w:val="24"/>
          <w:szCs w:val="24"/>
        </w:rPr>
        <w:t xml:space="preserve"> adaptaciones, el solicitante de</w:t>
      </w:r>
      <w:r w:rsidR="00D47613">
        <w:rPr>
          <w:rFonts w:ascii="Times New Roman" w:hAnsi="Times New Roman" w:cs="Times New Roman"/>
          <w:sz w:val="24"/>
          <w:szCs w:val="24"/>
        </w:rPr>
        <w:t>l</w:t>
      </w:r>
      <w:r w:rsidRPr="007C307D">
        <w:rPr>
          <w:rFonts w:ascii="Times New Roman" w:hAnsi="Times New Roman" w:cs="Times New Roman"/>
          <w:sz w:val="24"/>
          <w:szCs w:val="24"/>
        </w:rPr>
        <w:t xml:space="preserve"> registro</w:t>
      </w:r>
      <w:r w:rsidR="00D47613">
        <w:rPr>
          <w:rFonts w:ascii="Times New Roman" w:hAnsi="Times New Roman" w:cs="Times New Roman"/>
          <w:sz w:val="24"/>
          <w:szCs w:val="24"/>
        </w:rPr>
        <w:t xml:space="preserve"> o notificación</w:t>
      </w:r>
      <w:r w:rsidRPr="007C307D">
        <w:rPr>
          <w:rFonts w:ascii="Times New Roman" w:hAnsi="Times New Roman" w:cs="Times New Roman"/>
          <w:sz w:val="24"/>
          <w:szCs w:val="24"/>
        </w:rPr>
        <w:t xml:space="preserve"> lo indicará claramente y deberá presentar la información técnica que respalde dicha justificación.</w:t>
      </w:r>
    </w:p>
    <w:p w14:paraId="1B92F4EF" w14:textId="77777777" w:rsidR="006D4C1C" w:rsidRPr="007C307D" w:rsidRDefault="006D4C1C" w:rsidP="006D4C1C">
      <w:pPr>
        <w:spacing w:line="360" w:lineRule="auto"/>
        <w:jc w:val="both"/>
        <w:rPr>
          <w:rFonts w:ascii="Times New Roman" w:hAnsi="Times New Roman" w:cs="Times New Roman"/>
          <w:sz w:val="24"/>
          <w:szCs w:val="24"/>
        </w:rPr>
      </w:pPr>
    </w:p>
    <w:p w14:paraId="6FCB2B25" w14:textId="1A55EB2D" w:rsidR="006D4C1C" w:rsidRPr="007C307D" w:rsidRDefault="00090FBE" w:rsidP="007C307D">
      <w:pPr>
        <w:spacing w:line="360" w:lineRule="auto"/>
        <w:jc w:val="both"/>
        <w:rPr>
          <w:rFonts w:ascii="Times New Roman" w:hAnsi="Times New Roman" w:cs="Times New Roman"/>
          <w:b/>
          <w:bCs/>
          <w:sz w:val="24"/>
          <w:szCs w:val="24"/>
        </w:rPr>
      </w:pPr>
      <w:bookmarkStart w:id="171" w:name="_Hlk206602278"/>
      <w:r w:rsidRPr="007C307D">
        <w:rPr>
          <w:rFonts w:ascii="Times New Roman" w:hAnsi="Times New Roman" w:cs="Times New Roman"/>
          <w:b/>
          <w:bCs/>
          <w:sz w:val="24"/>
          <w:szCs w:val="24"/>
        </w:rPr>
        <w:t xml:space="preserve">Cuadro </w:t>
      </w:r>
      <w:r w:rsidR="00893CB1">
        <w:rPr>
          <w:rFonts w:ascii="Times New Roman" w:hAnsi="Times New Roman" w:cs="Times New Roman"/>
          <w:b/>
          <w:bCs/>
          <w:sz w:val="24"/>
          <w:szCs w:val="24"/>
        </w:rPr>
        <w:t>A.3.</w:t>
      </w:r>
      <w:r w:rsidR="006D4C1C" w:rsidRPr="007C307D">
        <w:rPr>
          <w:rFonts w:ascii="Times New Roman" w:hAnsi="Times New Roman" w:cs="Times New Roman"/>
          <w:b/>
          <w:bCs/>
          <w:sz w:val="24"/>
          <w:szCs w:val="24"/>
        </w:rPr>
        <w:t xml:space="preserve">1. </w:t>
      </w:r>
      <w:r w:rsidRPr="007C307D">
        <w:rPr>
          <w:rFonts w:ascii="Times New Roman" w:hAnsi="Times New Roman" w:cs="Times New Roman"/>
          <w:b/>
          <w:bCs/>
          <w:sz w:val="24"/>
          <w:szCs w:val="24"/>
        </w:rPr>
        <w:t>Requisitos</w:t>
      </w:r>
      <w:r w:rsidR="00D47613">
        <w:rPr>
          <w:rFonts w:ascii="Times New Roman" w:hAnsi="Times New Roman" w:cs="Times New Roman"/>
          <w:b/>
          <w:bCs/>
          <w:sz w:val="24"/>
          <w:szCs w:val="24"/>
        </w:rPr>
        <w:t xml:space="preserve"> de estudios</w:t>
      </w:r>
      <w:r w:rsidRPr="007C307D">
        <w:rPr>
          <w:rFonts w:ascii="Times New Roman" w:hAnsi="Times New Roman" w:cs="Times New Roman"/>
          <w:b/>
          <w:bCs/>
          <w:sz w:val="24"/>
          <w:szCs w:val="24"/>
        </w:rPr>
        <w:t xml:space="preserve"> toxicológicos según las toneladas de </w:t>
      </w:r>
      <w:r w:rsidR="00424B30" w:rsidRPr="007C307D">
        <w:rPr>
          <w:rFonts w:ascii="Times New Roman" w:hAnsi="Times New Roman" w:cs="Times New Roman"/>
          <w:b/>
          <w:bCs/>
          <w:sz w:val="24"/>
          <w:szCs w:val="24"/>
        </w:rPr>
        <w:t>producción</w:t>
      </w:r>
      <w:r w:rsidRPr="007C307D">
        <w:rPr>
          <w:rFonts w:ascii="Times New Roman" w:hAnsi="Times New Roman" w:cs="Times New Roman"/>
          <w:b/>
          <w:bCs/>
          <w:sz w:val="24"/>
          <w:szCs w:val="24"/>
        </w:rPr>
        <w:t xml:space="preserve"> o importación</w:t>
      </w:r>
    </w:p>
    <w:tbl>
      <w:tblPr>
        <w:tblStyle w:val="Tablaconcuadrcula"/>
        <w:tblW w:w="0" w:type="auto"/>
        <w:tblLook w:val="04A0" w:firstRow="1" w:lastRow="0" w:firstColumn="1" w:lastColumn="0" w:noHBand="0" w:noVBand="1"/>
      </w:tblPr>
      <w:tblGrid>
        <w:gridCol w:w="3882"/>
        <w:gridCol w:w="5854"/>
      </w:tblGrid>
      <w:tr w:rsidR="006D4C1C" w:rsidRPr="00AC4E19" w14:paraId="09FEC22E" w14:textId="77777777" w:rsidTr="007C307D">
        <w:trPr>
          <w:trHeight w:val="850"/>
        </w:trPr>
        <w:tc>
          <w:tcPr>
            <w:tcW w:w="10343" w:type="dxa"/>
            <w:gridSpan w:val="2"/>
            <w:vAlign w:val="center"/>
          </w:tcPr>
          <w:p w14:paraId="60431EBA" w14:textId="7889D053" w:rsidR="006D4C1C" w:rsidRPr="007C307D" w:rsidRDefault="00097C2F" w:rsidP="007C307D">
            <w:pPr>
              <w:spacing w:line="360" w:lineRule="auto"/>
              <w:jc w:val="center"/>
              <w:rPr>
                <w:rFonts w:ascii="Times New Roman" w:hAnsi="Times New Roman" w:cs="Times New Roman"/>
                <w:b/>
                <w:bCs/>
                <w:sz w:val="24"/>
                <w:szCs w:val="24"/>
                <w:lang w:val="es-CR"/>
              </w:rPr>
            </w:pPr>
            <w:bookmarkStart w:id="172" w:name="_Hlk206668973"/>
            <w:bookmarkEnd w:id="171"/>
            <w:r w:rsidRPr="007C307D">
              <w:rPr>
                <w:rFonts w:ascii="Times New Roman" w:hAnsi="Times New Roman" w:cs="Times New Roman"/>
                <w:b/>
                <w:bCs/>
                <w:sz w:val="24"/>
                <w:szCs w:val="24"/>
              </w:rPr>
              <w:t xml:space="preserve">A. Sustancias fabricadas o importadas en cantidades iguales o </w:t>
            </w:r>
            <w:r w:rsidRPr="007C307D">
              <w:rPr>
                <w:rFonts w:ascii="Times New Roman" w:hAnsi="Times New Roman" w:cs="Times New Roman"/>
                <w:b/>
                <w:bCs/>
                <w:color w:val="000000" w:themeColor="text1"/>
                <w:sz w:val="24"/>
                <w:szCs w:val="24"/>
              </w:rPr>
              <w:t>superiores a 1 tonelada y menores a 10 toneladas</w:t>
            </w:r>
            <w:bookmarkEnd w:id="172"/>
          </w:p>
        </w:tc>
      </w:tr>
      <w:tr w:rsidR="006D4C1C" w:rsidRPr="00AC4E19" w14:paraId="56DDE9CD" w14:textId="77777777" w:rsidTr="007C307D">
        <w:tc>
          <w:tcPr>
            <w:tcW w:w="4106" w:type="dxa"/>
            <w:vAlign w:val="center"/>
          </w:tcPr>
          <w:p w14:paraId="06672896" w14:textId="465E45B8" w:rsidR="006D4C1C" w:rsidRPr="00AC4E19" w:rsidRDefault="00E448FD" w:rsidP="007C307D">
            <w:pPr>
              <w:spacing w:line="360" w:lineRule="auto"/>
              <w:jc w:val="center"/>
              <w:rPr>
                <w:rFonts w:ascii="Times New Roman" w:hAnsi="Times New Roman" w:cs="Times New Roman"/>
                <w:sz w:val="24"/>
                <w:szCs w:val="24"/>
                <w:lang w:val="es-CR"/>
              </w:rPr>
            </w:pPr>
            <w:r w:rsidRPr="007C307D">
              <w:rPr>
                <w:rFonts w:ascii="Times New Roman" w:eastAsia="Times New Roman" w:hAnsi="Times New Roman" w:cs="Times New Roman"/>
                <w:b/>
                <w:bCs/>
                <w:color w:val="000000"/>
                <w:sz w:val="24"/>
                <w:szCs w:val="24"/>
                <w:lang w:eastAsia="es-MX"/>
              </w:rPr>
              <w:t>Requisito</w:t>
            </w:r>
          </w:p>
        </w:tc>
        <w:tc>
          <w:tcPr>
            <w:tcW w:w="6237" w:type="dxa"/>
            <w:vAlign w:val="center"/>
          </w:tcPr>
          <w:p w14:paraId="387E0DA3" w14:textId="709B5820" w:rsidR="006D4C1C" w:rsidRPr="00AC4E19" w:rsidRDefault="00E448FD" w:rsidP="007C307D">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b/>
                <w:bCs/>
                <w:color w:val="000000"/>
                <w:sz w:val="24"/>
                <w:szCs w:val="24"/>
                <w:lang w:val="es-CR" w:eastAsia="es-MX"/>
              </w:rPr>
              <w:t>Criterios para justificar la no presentación de un estudio</w:t>
            </w:r>
          </w:p>
        </w:tc>
      </w:tr>
      <w:tr w:rsidR="006D4C1C" w:rsidRPr="00AC4E19" w14:paraId="588F1FA7" w14:textId="77777777" w:rsidTr="007C307D">
        <w:tc>
          <w:tcPr>
            <w:tcW w:w="4106" w:type="dxa"/>
            <w:vAlign w:val="center"/>
          </w:tcPr>
          <w:p w14:paraId="1A5F312C"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1. Corrosión o irritación cutáneas</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4E70F9FC" w14:textId="77777777" w:rsidR="0030629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o estudios: </w:t>
            </w:r>
            <w:r w:rsidRPr="00AC4E19">
              <w:rPr>
                <w:rFonts w:ascii="Times New Roman" w:eastAsia="Times New Roman" w:hAnsi="Times New Roman" w:cs="Times New Roman"/>
                <w:color w:val="000000"/>
                <w:sz w:val="24"/>
                <w:szCs w:val="24"/>
                <w:lang w:val="es-CR" w:eastAsia="es-MX"/>
              </w:rPr>
              <w:br/>
            </w:r>
          </w:p>
          <w:p w14:paraId="5E8D27C5" w14:textId="77777777" w:rsidR="0030629C" w:rsidRPr="00AC4E19" w:rsidRDefault="006D4C1C" w:rsidP="00DA7C30">
            <w:pPr>
              <w:pStyle w:val="Prrafodelista"/>
              <w:numPr>
                <w:ilvl w:val="0"/>
                <w:numId w:val="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si la sustancia es un ácido fuerte (pH &lt; 2,0) o una base fuerte (pH &gt; 11,5) y la información disponible indica que debería clasificarse como corrosiva para la piel (Cat. 1), o</w:t>
            </w:r>
          </w:p>
          <w:p w14:paraId="69E62B6D" w14:textId="77777777" w:rsidR="0030629C" w:rsidRPr="00AC4E19" w:rsidRDefault="006D4C1C" w:rsidP="00DA7C30">
            <w:pPr>
              <w:pStyle w:val="Prrafodelista"/>
              <w:numPr>
                <w:ilvl w:val="0"/>
                <w:numId w:val="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sustancia es inflamable espontáneamente en el aire o en contacto con el agua o la humedad a temperatura ambiente, o</w:t>
            </w:r>
          </w:p>
          <w:p w14:paraId="27D97CE9" w14:textId="77777777" w:rsidR="0030629C" w:rsidRPr="00AC4E19" w:rsidRDefault="006D4C1C" w:rsidP="00DA7C30">
            <w:pPr>
              <w:pStyle w:val="Prrafodelista"/>
              <w:numPr>
                <w:ilvl w:val="0"/>
                <w:numId w:val="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 clasificada como causante de toxicidad aguda por vía cutánea (Cat. 1), o </w:t>
            </w:r>
          </w:p>
          <w:p w14:paraId="543C1F0A" w14:textId="6FE107C9" w:rsidR="0030629C" w:rsidRPr="00AC4E19" w:rsidRDefault="00C85275" w:rsidP="00DA7C30">
            <w:pPr>
              <w:pStyle w:val="Prrafodelista"/>
              <w:numPr>
                <w:ilvl w:val="0"/>
                <w:numId w:val="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un estudio de toxicidad aguda por vía cutánea no indica irritación de la piel hasta el nivel de la dosis límite (2 000 mg/kg de peso corporal). </w:t>
            </w:r>
          </w:p>
          <w:p w14:paraId="50EE1457" w14:textId="6D4A3E12"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los resultados de uno de los dos estudios contemplados en los puntos 1.1 y 1.2 permiten extraer una decisión concluyente sobre la clasificación de una sustancia o sobre la ausencia de potencial de irritación cutánea, no es necesario realizar el segundo estudio.</w:t>
            </w:r>
          </w:p>
        </w:tc>
      </w:tr>
      <w:tr w:rsidR="006D4C1C" w:rsidRPr="00AC4E19" w14:paraId="6BBF7BBD" w14:textId="77777777" w:rsidTr="007C307D">
        <w:tc>
          <w:tcPr>
            <w:tcW w:w="4106" w:type="dxa"/>
            <w:vAlign w:val="center"/>
          </w:tcPr>
          <w:p w14:paraId="05BE1F8A"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1.1 Corrosión cutánea, in vitro</w:t>
            </w:r>
            <w:r w:rsidRPr="00AC4E19">
              <w:rPr>
                <w:rFonts w:ascii="Times New Roman" w:eastAsia="Times New Roman" w:hAnsi="Times New Roman" w:cs="Times New Roman"/>
                <w:color w:val="000000"/>
                <w:sz w:val="24"/>
                <w:szCs w:val="24"/>
                <w:lang w:val="es-CR" w:eastAsia="es-MX"/>
              </w:rPr>
              <w:br/>
              <w:t>1.2 Irritación cutánea, in vitro</w:t>
            </w:r>
          </w:p>
        </w:tc>
        <w:tc>
          <w:tcPr>
            <w:tcW w:w="6237" w:type="dxa"/>
            <w:vAlign w:val="center"/>
          </w:tcPr>
          <w:p w14:paraId="69CCAAC0" w14:textId="3AD6E80A" w:rsidR="006D4C1C" w:rsidRPr="00AC4E19" w:rsidRDefault="003805F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cuentan con excepción.</w:t>
            </w:r>
          </w:p>
        </w:tc>
      </w:tr>
      <w:tr w:rsidR="006D4C1C" w:rsidRPr="00AC4E19" w14:paraId="77A9522F" w14:textId="77777777" w:rsidTr="007C307D">
        <w:tc>
          <w:tcPr>
            <w:tcW w:w="4106" w:type="dxa"/>
            <w:vAlign w:val="center"/>
          </w:tcPr>
          <w:p w14:paraId="2BFAE265" w14:textId="77777777" w:rsidR="006D4C1C" w:rsidRPr="00AC4E19" w:rsidRDefault="006D4C1C" w:rsidP="00B719A8">
            <w:p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2. Lesiones o irritaciones oculares graves</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6FEA2039" w14:textId="77777777" w:rsidR="00B719A8"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o estudios: </w:t>
            </w:r>
          </w:p>
          <w:p w14:paraId="08CEFF43" w14:textId="691F4E6D" w:rsidR="0030629C" w:rsidRPr="00AC4E19" w:rsidRDefault="006D4C1C" w:rsidP="00DA7C30">
            <w:pPr>
              <w:pStyle w:val="Prrafodelista"/>
              <w:numPr>
                <w:ilvl w:val="0"/>
                <w:numId w:val="10"/>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si la sustancia es clasificada como causante de corrosión cutánea y, a partir de ahí, como causante de lesiones oculares graves (Cat. 1), o</w:t>
            </w:r>
          </w:p>
          <w:p w14:paraId="1C74F8F2" w14:textId="77777777" w:rsidR="0030629C" w:rsidRPr="00AC4E19" w:rsidRDefault="006D4C1C" w:rsidP="00DA7C30">
            <w:pPr>
              <w:pStyle w:val="Prrafodelista"/>
              <w:numPr>
                <w:ilvl w:val="0"/>
                <w:numId w:val="10"/>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 xml:space="preserve">si la sustancia es clasificada como causante de irritación cutánea y la información disponible indica que debería clasificarse como causante de irritación ocular (categoría 2), o </w:t>
            </w:r>
          </w:p>
          <w:p w14:paraId="7370A1FC" w14:textId="77777777" w:rsidR="0030629C" w:rsidRPr="00AC4E19" w:rsidRDefault="006D4C1C" w:rsidP="00DA7C30">
            <w:pPr>
              <w:pStyle w:val="Prrafodelista"/>
              <w:numPr>
                <w:ilvl w:val="0"/>
                <w:numId w:val="10"/>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si la sustancia es un ácido fuerte (pH &lt; 2,0) o una base fuerte (pH &gt; 11,5) y la información disponible indica que debería clasificarse como causante de lesiones oculares graves (Cat. 1), o</w:t>
            </w:r>
          </w:p>
          <w:p w14:paraId="52CC0359" w14:textId="333E2DD2" w:rsidR="006D4C1C" w:rsidRPr="00AC4E19" w:rsidRDefault="006D4C1C" w:rsidP="00DA7C30">
            <w:pPr>
              <w:pStyle w:val="Prrafodelista"/>
              <w:numPr>
                <w:ilvl w:val="0"/>
                <w:numId w:val="10"/>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lastRenderedPageBreak/>
              <w:t>si la sustancia es inflamable espontáneamente en el aire o en contacto con el agua o la humedad a temperatura ambiente.</w:t>
            </w:r>
          </w:p>
        </w:tc>
      </w:tr>
      <w:tr w:rsidR="006D4C1C" w:rsidRPr="00AC4E19" w14:paraId="0A2EED24" w14:textId="77777777" w:rsidTr="007C307D">
        <w:tc>
          <w:tcPr>
            <w:tcW w:w="4106" w:type="dxa"/>
            <w:vAlign w:val="center"/>
          </w:tcPr>
          <w:p w14:paraId="35C2C1A5"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2.1 Lesiones o irritaciones oculares graves </w:t>
            </w:r>
            <w:r w:rsidRPr="00AC4E19">
              <w:rPr>
                <w:rFonts w:ascii="Times New Roman" w:eastAsia="Times New Roman" w:hAnsi="Times New Roman" w:cs="Times New Roman"/>
                <w:i/>
                <w:iCs/>
                <w:color w:val="000000"/>
                <w:sz w:val="24"/>
                <w:szCs w:val="24"/>
                <w:lang w:val="es-CR" w:eastAsia="es-MX"/>
              </w:rPr>
              <w:t>in vitro</w:t>
            </w:r>
          </w:p>
        </w:tc>
        <w:tc>
          <w:tcPr>
            <w:tcW w:w="6237" w:type="dxa"/>
            <w:vAlign w:val="center"/>
          </w:tcPr>
          <w:p w14:paraId="0B8BB86D"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los resultados de un primer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no permiten extraer una decisión concluyente sobre la clasificación de una sustancia, o sobre la ausencia de potencial de irritación ocular, el solicitante de registro realizará otro estudio u otros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para este efecto.</w:t>
            </w:r>
          </w:p>
        </w:tc>
      </w:tr>
      <w:tr w:rsidR="006D4C1C" w:rsidRPr="00AC4E19" w14:paraId="30BC48B7" w14:textId="77777777" w:rsidTr="007C307D">
        <w:tc>
          <w:tcPr>
            <w:tcW w:w="4106" w:type="dxa"/>
            <w:vAlign w:val="center"/>
          </w:tcPr>
          <w:p w14:paraId="454C32C1"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3. Sensibilización cutánea</w:t>
            </w:r>
          </w:p>
          <w:p w14:paraId="1743E431"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p>
          <w:p w14:paraId="2295E99E"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Información que permita </w:t>
            </w:r>
            <w:r w:rsidRPr="00AC4E19">
              <w:rPr>
                <w:rFonts w:ascii="Times New Roman" w:eastAsia="Times New Roman" w:hAnsi="Times New Roman" w:cs="Times New Roman"/>
                <w:color w:val="000000"/>
                <w:sz w:val="24"/>
                <w:szCs w:val="24"/>
                <w:lang w:val="es-CR" w:eastAsia="es-MX"/>
              </w:rPr>
              <w:br/>
              <w:t xml:space="preserve">— determinar si la sustancia es un sensibilizante cutáneo y si cabe suponer que puede generar una sensibilización significativa en las personas (categoría 1A), y </w:t>
            </w:r>
            <w:r w:rsidRPr="00AC4E19">
              <w:rPr>
                <w:rFonts w:ascii="Times New Roman" w:eastAsia="Times New Roman" w:hAnsi="Times New Roman" w:cs="Times New Roman"/>
                <w:color w:val="000000"/>
                <w:sz w:val="24"/>
                <w:szCs w:val="24"/>
                <w:lang w:val="es-CR" w:eastAsia="es-MX"/>
              </w:rPr>
              <w:br/>
              <w:t>— realizar una evaluación del riesgo, en caso necesario.</w:t>
            </w:r>
          </w:p>
          <w:p w14:paraId="0E465B89" w14:textId="77777777" w:rsidR="006D4C1C" w:rsidRPr="00AC4E19" w:rsidRDefault="006D4C1C" w:rsidP="00B719A8">
            <w:pPr>
              <w:spacing w:line="360" w:lineRule="auto"/>
              <w:jc w:val="both"/>
              <w:rPr>
                <w:rFonts w:ascii="Times New Roman" w:hAnsi="Times New Roman" w:cs="Times New Roman"/>
                <w:sz w:val="24"/>
                <w:szCs w:val="24"/>
                <w:lang w:val="es-CR"/>
              </w:rPr>
            </w:pPr>
          </w:p>
        </w:tc>
        <w:tc>
          <w:tcPr>
            <w:tcW w:w="6237" w:type="dxa"/>
            <w:vAlign w:val="center"/>
          </w:tcPr>
          <w:p w14:paraId="3C324C0B" w14:textId="08AAC2DA"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el/los estudio</w:t>
            </w:r>
            <w:r w:rsidR="00B719A8" w:rsidRPr="00AC4E19">
              <w:rPr>
                <w:rFonts w:ascii="Times New Roman" w:eastAsia="Times New Roman" w:hAnsi="Times New Roman" w:cs="Times New Roman"/>
                <w:color w:val="000000"/>
                <w:sz w:val="24"/>
                <w:szCs w:val="24"/>
                <w:lang w:val="es-CR" w:eastAsia="es-MX"/>
              </w:rPr>
              <w:t>(</w:t>
            </w:r>
            <w:r w:rsidRPr="00AC4E19">
              <w:rPr>
                <w:rFonts w:ascii="Times New Roman" w:eastAsia="Times New Roman" w:hAnsi="Times New Roman" w:cs="Times New Roman"/>
                <w:color w:val="000000"/>
                <w:sz w:val="24"/>
                <w:szCs w:val="24"/>
                <w:lang w:val="es-CR" w:eastAsia="es-MX"/>
              </w:rPr>
              <w:t>s</w:t>
            </w:r>
            <w:r w:rsidR="00B719A8" w:rsidRPr="00AC4E19">
              <w:rPr>
                <w:rFonts w:ascii="Times New Roman" w:eastAsia="Times New Roman" w:hAnsi="Times New Roman" w:cs="Times New Roman"/>
                <w:color w:val="000000"/>
                <w:sz w:val="24"/>
                <w:szCs w:val="24"/>
                <w:lang w:val="es-CR" w:eastAsia="es-MX"/>
              </w:rPr>
              <w:t>)</w:t>
            </w:r>
            <w:r w:rsidRPr="00AC4E19">
              <w:rPr>
                <w:rFonts w:ascii="Times New Roman" w:eastAsia="Times New Roman" w:hAnsi="Times New Roman" w:cs="Times New Roman"/>
                <w:color w:val="000000"/>
                <w:sz w:val="24"/>
                <w:szCs w:val="24"/>
                <w:lang w:val="es-CR" w:eastAsia="es-MX"/>
              </w:rPr>
              <w:t xml:space="preserve"> indicado</w:t>
            </w:r>
            <w:r w:rsidR="00B719A8" w:rsidRPr="00AC4E19">
              <w:rPr>
                <w:rFonts w:ascii="Times New Roman" w:eastAsia="Times New Roman" w:hAnsi="Times New Roman" w:cs="Times New Roman"/>
                <w:color w:val="000000"/>
                <w:sz w:val="24"/>
                <w:szCs w:val="24"/>
                <w:lang w:val="es-CR" w:eastAsia="es-MX"/>
              </w:rPr>
              <w:t>(</w:t>
            </w:r>
            <w:r w:rsidRPr="00AC4E19">
              <w:rPr>
                <w:rFonts w:ascii="Times New Roman" w:eastAsia="Times New Roman" w:hAnsi="Times New Roman" w:cs="Times New Roman"/>
                <w:color w:val="000000"/>
                <w:sz w:val="24"/>
                <w:szCs w:val="24"/>
                <w:lang w:val="es-CR" w:eastAsia="es-MX"/>
              </w:rPr>
              <w:t>s</w:t>
            </w:r>
            <w:r w:rsidR="00B719A8" w:rsidRPr="00AC4E19">
              <w:rPr>
                <w:rFonts w:ascii="Times New Roman" w:eastAsia="Times New Roman" w:hAnsi="Times New Roman" w:cs="Times New Roman"/>
                <w:color w:val="000000"/>
                <w:sz w:val="24"/>
                <w:szCs w:val="24"/>
                <w:lang w:val="es-CR" w:eastAsia="es-MX"/>
              </w:rPr>
              <w:t>)</w:t>
            </w:r>
            <w:r w:rsidRPr="00AC4E19">
              <w:rPr>
                <w:rFonts w:ascii="Times New Roman" w:eastAsia="Times New Roman" w:hAnsi="Times New Roman" w:cs="Times New Roman"/>
                <w:color w:val="000000"/>
                <w:sz w:val="24"/>
                <w:szCs w:val="24"/>
                <w:lang w:val="es-CR" w:eastAsia="es-MX"/>
              </w:rPr>
              <w:t xml:space="preserve"> en el punto 3.1 y en el punto 3.2:</w:t>
            </w:r>
          </w:p>
          <w:p w14:paraId="196ED2D2" w14:textId="77777777" w:rsidR="00B719A8" w:rsidRPr="00AC4E19" w:rsidRDefault="006D4C1C" w:rsidP="00DA7C30">
            <w:pPr>
              <w:pStyle w:val="Prrafodelista"/>
              <w:numPr>
                <w:ilvl w:val="0"/>
                <w:numId w:val="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está clasificada como corrosiva para la piel (categoría 1), o </w:t>
            </w:r>
          </w:p>
          <w:p w14:paraId="0354D1B6" w14:textId="77777777" w:rsidR="00B719A8" w:rsidRPr="00AC4E19" w:rsidRDefault="006D4C1C" w:rsidP="00DA7C30">
            <w:pPr>
              <w:pStyle w:val="Prrafodelista"/>
              <w:numPr>
                <w:ilvl w:val="0"/>
                <w:numId w:val="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 un ácido fuerte (pH ≤ 2,0) o una base fuerte (pH ≥ 11,5), o </w:t>
            </w:r>
          </w:p>
          <w:p w14:paraId="709C2174" w14:textId="36032F00" w:rsidR="006D4C1C" w:rsidRPr="00AC4E19" w:rsidRDefault="006D4C1C" w:rsidP="00DA7C30">
            <w:pPr>
              <w:pStyle w:val="Prrafodelista"/>
              <w:numPr>
                <w:ilvl w:val="0"/>
                <w:numId w:val="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sustancia es inflamable espontáneamente en contacto con el aire, el agua o la humedad a temperatura ambiente.</w:t>
            </w:r>
          </w:p>
        </w:tc>
      </w:tr>
      <w:tr w:rsidR="006D4C1C" w:rsidRPr="00AC4E19" w14:paraId="66A6681D" w14:textId="77777777" w:rsidTr="007C307D">
        <w:tc>
          <w:tcPr>
            <w:tcW w:w="4106" w:type="dxa"/>
            <w:vAlign w:val="center"/>
          </w:tcPr>
          <w:p w14:paraId="31A8B9E1" w14:textId="77777777" w:rsidR="00B719A8"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3.1. Sensibilización cutánea, in vitro/in </w:t>
            </w:r>
            <w:proofErr w:type="spellStart"/>
            <w:r w:rsidRPr="00AC4E19">
              <w:rPr>
                <w:rFonts w:ascii="Times New Roman" w:eastAsia="Times New Roman" w:hAnsi="Times New Roman" w:cs="Times New Roman"/>
                <w:color w:val="000000"/>
                <w:sz w:val="24"/>
                <w:szCs w:val="24"/>
                <w:lang w:val="es-CR" w:eastAsia="es-MX"/>
              </w:rPr>
              <w:t>chemico</w:t>
            </w:r>
            <w:proofErr w:type="spellEnd"/>
          </w:p>
          <w:p w14:paraId="3D08CC62" w14:textId="0A77D165"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br/>
              <w:t xml:space="preserve">Información obtenida tras la realización del método o métodos de ensayo </w:t>
            </w:r>
            <w:r w:rsidRPr="00AC4E19">
              <w:rPr>
                <w:rFonts w:ascii="Times New Roman" w:eastAsia="Times New Roman" w:hAnsi="Times New Roman" w:cs="Times New Roman"/>
                <w:i/>
                <w:iCs/>
                <w:color w:val="000000"/>
                <w:sz w:val="24"/>
                <w:szCs w:val="24"/>
                <w:lang w:val="es-CR" w:eastAsia="es-MX"/>
              </w:rPr>
              <w:t xml:space="preserve">in vitro/in </w:t>
            </w:r>
            <w:proofErr w:type="spellStart"/>
            <w:r w:rsidRPr="00AC4E19">
              <w:rPr>
                <w:rFonts w:ascii="Times New Roman" w:eastAsia="Times New Roman" w:hAnsi="Times New Roman" w:cs="Times New Roman"/>
                <w:i/>
                <w:iCs/>
                <w:color w:val="000000"/>
                <w:sz w:val="24"/>
                <w:szCs w:val="24"/>
                <w:lang w:val="es-CR" w:eastAsia="es-MX"/>
              </w:rPr>
              <w:t>chemico</w:t>
            </w:r>
            <w:r w:rsidRPr="00AC4E19">
              <w:rPr>
                <w:rFonts w:ascii="Times New Roman" w:eastAsia="Times New Roman" w:hAnsi="Times New Roman" w:cs="Times New Roman"/>
                <w:color w:val="000000"/>
                <w:sz w:val="24"/>
                <w:szCs w:val="24"/>
                <w:lang w:val="es-CR" w:eastAsia="es-MX"/>
              </w:rPr>
              <w:t>reconocidos</w:t>
            </w:r>
            <w:proofErr w:type="spellEnd"/>
            <w:r w:rsidRPr="00AC4E19">
              <w:rPr>
                <w:rFonts w:ascii="Times New Roman" w:eastAsia="Times New Roman" w:hAnsi="Times New Roman" w:cs="Times New Roman"/>
                <w:color w:val="000000"/>
                <w:sz w:val="24"/>
                <w:szCs w:val="24"/>
                <w:lang w:val="es-CR" w:eastAsia="es-MX"/>
              </w:rPr>
              <w:t xml:space="preserve"> con arreglo al artículo 13, apartado 3, en relación con cada uno de los eventos clave de sensibilización cutánea: a) interacción molecular con las proteínas de la piel b) respuesta inflamatoria en el queratinocito c) activación de las células dendríticas.</w:t>
            </w:r>
          </w:p>
        </w:tc>
        <w:tc>
          <w:tcPr>
            <w:tcW w:w="6237" w:type="dxa"/>
            <w:vAlign w:val="center"/>
          </w:tcPr>
          <w:p w14:paraId="54D14082" w14:textId="77777777" w:rsidR="00B719A8"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ensayos in vitro/in </w:t>
            </w:r>
            <w:proofErr w:type="spellStart"/>
            <w:r w:rsidRPr="00AC4E19">
              <w:rPr>
                <w:rFonts w:ascii="Times New Roman" w:eastAsia="Times New Roman" w:hAnsi="Times New Roman" w:cs="Times New Roman"/>
                <w:color w:val="000000"/>
                <w:sz w:val="24"/>
                <w:szCs w:val="24"/>
                <w:lang w:val="es-CR" w:eastAsia="es-MX"/>
              </w:rPr>
              <w:t>chemico</w:t>
            </w:r>
            <w:proofErr w:type="spellEnd"/>
            <w:r w:rsidRPr="00AC4E19">
              <w:rPr>
                <w:rFonts w:ascii="Times New Roman" w:eastAsia="Times New Roman" w:hAnsi="Times New Roman" w:cs="Times New Roman"/>
                <w:color w:val="000000"/>
                <w:sz w:val="24"/>
                <w:szCs w:val="24"/>
                <w:lang w:val="es-CR" w:eastAsia="es-MX"/>
              </w:rPr>
              <w:t xml:space="preserve">: </w:t>
            </w:r>
          </w:p>
          <w:p w14:paraId="05BB0251" w14:textId="77777777" w:rsidR="00B719A8" w:rsidRPr="00AC4E19" w:rsidRDefault="006D4C1C" w:rsidP="00DA7C30">
            <w:pPr>
              <w:pStyle w:val="Prrafodelista"/>
              <w:numPr>
                <w:ilvl w:val="0"/>
                <w:numId w:val="1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se dispone de un estudio in vivo conforme al punto 3.2, o </w:t>
            </w:r>
          </w:p>
          <w:p w14:paraId="1595A2F9" w14:textId="70F582DF" w:rsidR="006D4C1C" w:rsidRPr="00AC4E19" w:rsidRDefault="006D4C1C" w:rsidP="00DA7C30">
            <w:pPr>
              <w:pStyle w:val="Prrafodelista"/>
              <w:numPr>
                <w:ilvl w:val="0"/>
                <w:numId w:val="1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los métodos de ensayo in vitro/in </w:t>
            </w:r>
            <w:proofErr w:type="spellStart"/>
            <w:r w:rsidRPr="00AC4E19">
              <w:rPr>
                <w:rFonts w:ascii="Times New Roman" w:eastAsia="Times New Roman" w:hAnsi="Times New Roman" w:cs="Times New Roman"/>
                <w:color w:val="000000"/>
                <w:sz w:val="24"/>
                <w:szCs w:val="24"/>
                <w:lang w:val="es-CR" w:eastAsia="es-MX"/>
              </w:rPr>
              <w:t>chemico</w:t>
            </w:r>
            <w:proofErr w:type="spellEnd"/>
            <w:r w:rsidRPr="00AC4E19">
              <w:rPr>
                <w:rFonts w:ascii="Times New Roman" w:eastAsia="Times New Roman" w:hAnsi="Times New Roman" w:cs="Times New Roman"/>
                <w:color w:val="000000"/>
                <w:sz w:val="24"/>
                <w:szCs w:val="24"/>
                <w:lang w:val="es-CR" w:eastAsia="es-MX"/>
              </w:rPr>
              <w:t xml:space="preserve"> disponibles no son aplicables a la sustancia o no </w:t>
            </w:r>
            <w:r w:rsidR="006035D4" w:rsidRPr="00AC4E19">
              <w:rPr>
                <w:rFonts w:ascii="Times New Roman" w:eastAsia="Times New Roman" w:hAnsi="Times New Roman" w:cs="Times New Roman"/>
                <w:color w:val="000000"/>
                <w:sz w:val="24"/>
                <w:szCs w:val="24"/>
                <w:lang w:val="es-CR" w:eastAsia="es-MX"/>
              </w:rPr>
              <w:t>se utilizan</w:t>
            </w:r>
            <w:r w:rsidRPr="00AC4E19">
              <w:rPr>
                <w:rFonts w:ascii="Times New Roman" w:eastAsia="Times New Roman" w:hAnsi="Times New Roman" w:cs="Times New Roman"/>
                <w:color w:val="000000"/>
                <w:sz w:val="24"/>
                <w:szCs w:val="24"/>
                <w:lang w:val="es-CR" w:eastAsia="es-MX"/>
              </w:rPr>
              <w:t xml:space="preserve"> para la evaluación del riesgo conforme al punto 3</w:t>
            </w:r>
            <w:r w:rsidR="00B719A8" w:rsidRPr="00AC4E19">
              <w:rPr>
                <w:rFonts w:ascii="Times New Roman" w:eastAsia="Times New Roman" w:hAnsi="Times New Roman" w:cs="Times New Roman"/>
                <w:color w:val="000000"/>
                <w:sz w:val="24"/>
                <w:szCs w:val="24"/>
                <w:lang w:val="es-CR" w:eastAsia="es-MX"/>
              </w:rPr>
              <w:t xml:space="preserve"> de esta tabla</w:t>
            </w:r>
            <w:r w:rsidRPr="00AC4E19">
              <w:rPr>
                <w:rFonts w:ascii="Times New Roman" w:eastAsia="Times New Roman" w:hAnsi="Times New Roman" w:cs="Times New Roman"/>
                <w:color w:val="000000"/>
                <w:sz w:val="24"/>
                <w:szCs w:val="24"/>
                <w:lang w:val="es-CR" w:eastAsia="es-MX"/>
              </w:rPr>
              <w:t>.</w:t>
            </w:r>
          </w:p>
          <w:p w14:paraId="2899D5FE"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p>
          <w:p w14:paraId="30B33935" w14:textId="461A85FB"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información obtenida tras la realización del método o métodos de ensayo en relación con uno o dos de los eventos clave indicados en la columna 1 ya permite realizar la clasificación y la evaluación del riesgo conforme al punto 3</w:t>
            </w:r>
            <w:r w:rsidR="00B719A8" w:rsidRPr="00AC4E19">
              <w:rPr>
                <w:rFonts w:ascii="Times New Roman" w:eastAsia="Times New Roman" w:hAnsi="Times New Roman" w:cs="Times New Roman"/>
                <w:color w:val="000000"/>
                <w:sz w:val="24"/>
                <w:szCs w:val="24"/>
                <w:lang w:val="es-CR" w:eastAsia="es-MX"/>
              </w:rPr>
              <w:t xml:space="preserve"> de esta tabla</w:t>
            </w:r>
            <w:r w:rsidRPr="00AC4E19">
              <w:rPr>
                <w:rFonts w:ascii="Times New Roman" w:eastAsia="Times New Roman" w:hAnsi="Times New Roman" w:cs="Times New Roman"/>
                <w:color w:val="000000"/>
                <w:sz w:val="24"/>
                <w:szCs w:val="24"/>
                <w:lang w:val="es-CR" w:eastAsia="es-MX"/>
              </w:rPr>
              <w:t>, no será necesario realizar estudios en relación con los demás eventos clave.</w:t>
            </w:r>
          </w:p>
        </w:tc>
      </w:tr>
      <w:tr w:rsidR="006D4C1C" w:rsidRPr="00AC4E19" w14:paraId="7FE43B2E" w14:textId="77777777" w:rsidTr="007C307D">
        <w:tc>
          <w:tcPr>
            <w:tcW w:w="4106" w:type="dxa"/>
            <w:vAlign w:val="center"/>
          </w:tcPr>
          <w:p w14:paraId="18F513C7"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3.2 Sensibilización cutánea in vivo</w:t>
            </w:r>
          </w:p>
        </w:tc>
        <w:tc>
          <w:tcPr>
            <w:tcW w:w="6237" w:type="dxa"/>
            <w:vAlign w:val="center"/>
          </w:tcPr>
          <w:p w14:paraId="0D047AB5" w14:textId="1AB4F75D"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Solo será necesario realizar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si no son aplicables los métodos de ensayo </w:t>
            </w:r>
            <w:r w:rsidRPr="00AC4E19">
              <w:rPr>
                <w:rFonts w:ascii="Times New Roman" w:eastAsia="Times New Roman" w:hAnsi="Times New Roman" w:cs="Times New Roman"/>
                <w:i/>
                <w:iCs/>
                <w:color w:val="000000"/>
                <w:sz w:val="24"/>
                <w:szCs w:val="24"/>
                <w:lang w:val="es-CR" w:eastAsia="es-MX"/>
              </w:rPr>
              <w:t xml:space="preserve">in vitro/in </w:t>
            </w:r>
            <w:proofErr w:type="spellStart"/>
            <w:r w:rsidRPr="00AC4E19">
              <w:rPr>
                <w:rFonts w:ascii="Times New Roman" w:eastAsia="Times New Roman" w:hAnsi="Times New Roman" w:cs="Times New Roman"/>
                <w:i/>
                <w:iCs/>
                <w:color w:val="000000"/>
                <w:sz w:val="24"/>
                <w:szCs w:val="24"/>
                <w:lang w:val="es-CR" w:eastAsia="es-MX"/>
              </w:rPr>
              <w:t>chemico</w:t>
            </w:r>
            <w:proofErr w:type="spellEnd"/>
            <w:r w:rsidRPr="00AC4E19">
              <w:rPr>
                <w:rFonts w:ascii="Times New Roman" w:eastAsia="Times New Roman" w:hAnsi="Times New Roman" w:cs="Times New Roman"/>
                <w:i/>
                <w:iCs/>
                <w:color w:val="000000"/>
                <w:sz w:val="24"/>
                <w:szCs w:val="24"/>
                <w:lang w:val="es-CR" w:eastAsia="es-MX"/>
              </w:rPr>
              <w:t xml:space="preserve"> </w:t>
            </w:r>
            <w:r w:rsidRPr="00AC4E19">
              <w:rPr>
                <w:rFonts w:ascii="Times New Roman" w:eastAsia="Times New Roman" w:hAnsi="Times New Roman" w:cs="Times New Roman"/>
                <w:color w:val="000000"/>
                <w:sz w:val="24"/>
                <w:szCs w:val="24"/>
                <w:lang w:val="es-CR" w:eastAsia="es-MX"/>
              </w:rPr>
              <w:t>descritos en el punto 3.1</w:t>
            </w:r>
            <w:r w:rsidR="00B719A8" w:rsidRPr="00AC4E19">
              <w:rPr>
                <w:rFonts w:ascii="Times New Roman" w:eastAsia="Times New Roman" w:hAnsi="Times New Roman" w:cs="Times New Roman"/>
                <w:color w:val="000000"/>
                <w:sz w:val="24"/>
                <w:szCs w:val="24"/>
                <w:lang w:val="es-CR" w:eastAsia="es-MX"/>
              </w:rPr>
              <w:t xml:space="preserve"> de esta tabla</w:t>
            </w:r>
            <w:r w:rsidRPr="00AC4E19">
              <w:rPr>
                <w:rFonts w:ascii="Times New Roman" w:eastAsia="Times New Roman" w:hAnsi="Times New Roman" w:cs="Times New Roman"/>
                <w:color w:val="000000"/>
                <w:sz w:val="24"/>
                <w:szCs w:val="24"/>
                <w:lang w:val="es-CR" w:eastAsia="es-MX"/>
              </w:rPr>
              <w:t xml:space="preserve">, o si los resultados obtenidos tras la realización de esos estudios no </w:t>
            </w:r>
            <w:r w:rsidR="006035D4" w:rsidRPr="00AC4E19">
              <w:rPr>
                <w:rFonts w:ascii="Times New Roman" w:eastAsia="Times New Roman" w:hAnsi="Times New Roman" w:cs="Times New Roman"/>
                <w:color w:val="000000"/>
                <w:sz w:val="24"/>
                <w:szCs w:val="24"/>
                <w:lang w:val="es-CR" w:eastAsia="es-MX"/>
              </w:rPr>
              <w:t>se utilizan</w:t>
            </w:r>
            <w:r w:rsidRPr="00AC4E19">
              <w:rPr>
                <w:rFonts w:ascii="Times New Roman" w:eastAsia="Times New Roman" w:hAnsi="Times New Roman" w:cs="Times New Roman"/>
                <w:color w:val="000000"/>
                <w:sz w:val="24"/>
                <w:szCs w:val="24"/>
                <w:lang w:val="es-CR" w:eastAsia="es-MX"/>
              </w:rPr>
              <w:t xml:space="preserve"> para la evaluación del riesgo conforme al punto 3</w:t>
            </w:r>
            <w:r w:rsidR="00B719A8" w:rsidRPr="00AC4E19">
              <w:rPr>
                <w:rFonts w:ascii="Times New Roman" w:eastAsia="Times New Roman" w:hAnsi="Times New Roman" w:cs="Times New Roman"/>
                <w:color w:val="000000"/>
                <w:sz w:val="24"/>
                <w:szCs w:val="24"/>
                <w:lang w:val="es-CR" w:eastAsia="es-MX"/>
              </w:rPr>
              <w:t xml:space="preserve"> de esta tabla</w:t>
            </w:r>
            <w:r w:rsidRPr="00AC4E19">
              <w:rPr>
                <w:rFonts w:ascii="Times New Roman" w:eastAsia="Times New Roman" w:hAnsi="Times New Roman" w:cs="Times New Roman"/>
                <w:color w:val="000000"/>
                <w:sz w:val="24"/>
                <w:szCs w:val="24"/>
                <w:lang w:val="es-CR" w:eastAsia="es-MX"/>
              </w:rPr>
              <w:t xml:space="preserve">. El ensayo local en nódulos linfáticos de ratón (LLNA) es el método de primera elección en los ensayos </w:t>
            </w:r>
            <w:r w:rsidRPr="00AC4E19">
              <w:rPr>
                <w:rFonts w:ascii="Times New Roman" w:eastAsia="Times New Roman" w:hAnsi="Times New Roman" w:cs="Times New Roman"/>
                <w:i/>
                <w:iCs/>
                <w:color w:val="000000"/>
                <w:sz w:val="24"/>
                <w:szCs w:val="24"/>
                <w:lang w:val="es-CR" w:eastAsia="es-MX"/>
              </w:rPr>
              <w:t>in vivo</w:t>
            </w:r>
            <w:r w:rsidRPr="00AC4E19">
              <w:rPr>
                <w:rFonts w:ascii="Times New Roman" w:eastAsia="Times New Roman" w:hAnsi="Times New Roman" w:cs="Times New Roman"/>
                <w:color w:val="000000"/>
                <w:sz w:val="24"/>
                <w:szCs w:val="24"/>
                <w:lang w:val="es-CR" w:eastAsia="es-MX"/>
              </w:rPr>
              <w:t xml:space="preserve">. Solo en circunstancias excepcionales debería recurrirse a otro ensayo. Debería motivarse la utilización de otro ensayo </w:t>
            </w:r>
            <w:r w:rsidRPr="00AC4E19">
              <w:rPr>
                <w:rFonts w:ascii="Times New Roman" w:eastAsia="Times New Roman" w:hAnsi="Times New Roman" w:cs="Times New Roman"/>
                <w:i/>
                <w:iCs/>
                <w:color w:val="000000"/>
                <w:sz w:val="24"/>
                <w:szCs w:val="24"/>
                <w:lang w:val="es-CR" w:eastAsia="es-MX"/>
              </w:rPr>
              <w:t xml:space="preserve">in vivo. </w:t>
            </w:r>
          </w:p>
        </w:tc>
      </w:tr>
      <w:tr w:rsidR="006D4C1C" w:rsidRPr="00AC4E19" w14:paraId="079C74FF" w14:textId="77777777" w:rsidTr="007C307D">
        <w:tc>
          <w:tcPr>
            <w:tcW w:w="4106" w:type="dxa"/>
            <w:vAlign w:val="center"/>
          </w:tcPr>
          <w:p w14:paraId="71BF5436"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4. Mutagenicidad</w:t>
            </w:r>
          </w:p>
        </w:tc>
        <w:tc>
          <w:tcPr>
            <w:tcW w:w="6237" w:type="dxa"/>
            <w:vAlign w:val="center"/>
          </w:tcPr>
          <w:p w14:paraId="540E893D" w14:textId="209C2D10"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obtenga un resultado positivo en el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la mutación génica en bacterias a que se refiere el punto 4.1 del presente anexo, que suscite preocupación, el solicitante de registro llevará a cabo un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como se menciona en el punto 4.2 del anexo VIII. Si alguno de esos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genotoxicidad arroja un resultado positivo, el solicitante de registro </w:t>
            </w:r>
            <w:r w:rsidR="00C85275" w:rsidRPr="00AC4E19">
              <w:rPr>
                <w:rFonts w:ascii="Times New Roman" w:eastAsia="Times New Roman" w:hAnsi="Times New Roman" w:cs="Times New Roman"/>
                <w:color w:val="000000"/>
                <w:sz w:val="24"/>
                <w:szCs w:val="24"/>
                <w:lang w:val="es-CR" w:eastAsia="es-MX"/>
              </w:rPr>
              <w:t>presentara</w:t>
            </w:r>
            <w:r w:rsidRPr="00AC4E19">
              <w:rPr>
                <w:rFonts w:ascii="Times New Roman" w:eastAsia="Times New Roman" w:hAnsi="Times New Roman" w:cs="Times New Roman"/>
                <w:color w:val="000000"/>
                <w:sz w:val="24"/>
                <w:szCs w:val="24"/>
                <w:lang w:val="es-CR" w:eastAsia="es-MX"/>
              </w:rPr>
              <w:t xml:space="preserve">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como se indica en el anexo IX, punto 4.4. El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abordará el problema de la aberración cromosómica, el problema de la mutación génica, o ambos, según proceda. No es necesario realizar el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la mutación génica en bacterias si ese ensayo no es aplicable a la sustancia. En ese caso, el solicitante de registro proporcionará una justificación y llevará a cabo un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como se menciona en la sección B del Cuadro 1, punto 4.3. Cuando se obtenga un resultado positivo en ese estudio, el solicitante de registro llevará a cabo un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w:t>
            </w:r>
            <w:proofErr w:type="spellStart"/>
            <w:r w:rsidRPr="00AC4E19">
              <w:rPr>
                <w:rFonts w:ascii="Times New Roman" w:eastAsia="Times New Roman" w:hAnsi="Times New Roman" w:cs="Times New Roman"/>
                <w:color w:val="000000"/>
                <w:sz w:val="24"/>
                <w:szCs w:val="24"/>
                <w:lang w:val="es-CR" w:eastAsia="es-MX"/>
              </w:rPr>
              <w:t>citogenicidad</w:t>
            </w:r>
            <w:proofErr w:type="spellEnd"/>
            <w:r w:rsidRPr="00AC4E19">
              <w:rPr>
                <w:rFonts w:ascii="Times New Roman" w:eastAsia="Times New Roman" w:hAnsi="Times New Roman" w:cs="Times New Roman"/>
                <w:color w:val="000000"/>
                <w:sz w:val="24"/>
                <w:szCs w:val="24"/>
                <w:lang w:val="es-CR" w:eastAsia="es-MX"/>
              </w:rPr>
              <w:t xml:space="preserve"> como se menciona en la sección C del Cuadro 1 punto 4.2. Si alguno de esos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genotoxicidad arroja un resultado positivo, o si alguno de los ensayos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la sección B del Cuadro 1, no es aplicable a la sustancia, el solicitante de registro presenta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como se indica en la </w:t>
            </w:r>
            <w:r w:rsidRPr="00AC4E19">
              <w:rPr>
                <w:rFonts w:ascii="Times New Roman" w:eastAsia="Times New Roman" w:hAnsi="Times New Roman" w:cs="Times New Roman"/>
                <w:color w:val="000000"/>
                <w:sz w:val="24"/>
                <w:szCs w:val="24"/>
                <w:lang w:val="es-CR" w:eastAsia="es-MX"/>
              </w:rPr>
              <w:lastRenderedPageBreak/>
              <w:t xml:space="preserve">sección C del Cuadro 1, punto 4.4. El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aborda el problema de la aberración cromosómica, el problema de la mutación génica, o ambos, según proceda.</w:t>
            </w:r>
          </w:p>
          <w:p w14:paraId="4CB3B91C"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p>
          <w:p w14:paraId="25D139BF" w14:textId="77777777" w:rsidR="006D4C1C" w:rsidRPr="00AC4E19" w:rsidRDefault="006D4C1C" w:rsidP="00B719A8">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la mutación génica en bacterias a que se refiere el punto 4.1 ni las pruebas de seguimiento en ninguno de los casos siguientes: </w:t>
            </w:r>
          </w:p>
          <w:p w14:paraId="4C044C2B" w14:textId="77777777" w:rsidR="00C85275" w:rsidRPr="00AC4E19" w:rsidRDefault="00C85275" w:rsidP="00B719A8">
            <w:pPr>
              <w:spacing w:line="360" w:lineRule="auto"/>
              <w:jc w:val="both"/>
              <w:rPr>
                <w:rFonts w:ascii="Times New Roman" w:eastAsia="Times New Roman" w:hAnsi="Times New Roman" w:cs="Times New Roman"/>
                <w:color w:val="000000"/>
                <w:sz w:val="24"/>
                <w:szCs w:val="24"/>
                <w:lang w:val="es-CR" w:eastAsia="es-MX"/>
              </w:rPr>
            </w:pPr>
          </w:p>
          <w:p w14:paraId="34A274F9" w14:textId="49568907" w:rsidR="00C85275" w:rsidRPr="00AC4E19" w:rsidRDefault="00C85275" w:rsidP="00DA7C30">
            <w:pPr>
              <w:pStyle w:val="Prrafodelista"/>
              <w:numPr>
                <w:ilvl w:val="0"/>
                <w:numId w:val="1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provoca mutagenicidad en células germinales y reúne los criterios para su clasificación en la clase de peligro de mutagenicidad en células germinales, categoría 1A o 1B, y se adoptan medidas de gestión de riesgos, </w:t>
            </w:r>
          </w:p>
          <w:p w14:paraId="4BAEAFD6" w14:textId="502C9A93" w:rsidR="006D4C1C" w:rsidRPr="00AC4E19" w:rsidRDefault="00C85275" w:rsidP="00DA7C30">
            <w:pPr>
              <w:pStyle w:val="Prrafodelista"/>
              <w:numPr>
                <w:ilvl w:val="0"/>
                <w:numId w:val="1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carcinógeno genotóxico que reúne los criterios para su clasificación tanto en la clase de peligro de mutagenicidad en células germinales, categoría 1A, 1B o 2, como en la clase de peligro de carcinogenicidad, categoría 1A o 1B, y se adoptan medidas de gestión de riesgos.</w:t>
            </w:r>
          </w:p>
        </w:tc>
      </w:tr>
      <w:tr w:rsidR="006D4C1C" w:rsidRPr="00AC4E19" w14:paraId="12B9EA1D" w14:textId="77777777" w:rsidTr="007C307D">
        <w:tc>
          <w:tcPr>
            <w:tcW w:w="4106" w:type="dxa"/>
            <w:vAlign w:val="center"/>
          </w:tcPr>
          <w:p w14:paraId="1840FC5B" w14:textId="77777777"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p>
          <w:p w14:paraId="101DFEDC" w14:textId="77777777"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4.1.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de la mutación génica en bacterias</w:t>
            </w:r>
          </w:p>
        </w:tc>
        <w:tc>
          <w:tcPr>
            <w:tcW w:w="6237" w:type="dxa"/>
            <w:vAlign w:val="center"/>
          </w:tcPr>
          <w:p w14:paraId="69C7028E" w14:textId="2B85972A"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de la mutación génica en bacterias en el caso de l</w:t>
            </w:r>
            <w:r w:rsidR="00624907" w:rsidRPr="00AC4E19">
              <w:rPr>
                <w:rFonts w:ascii="Times New Roman" w:eastAsia="Times New Roman" w:hAnsi="Times New Roman" w:cs="Times New Roman"/>
                <w:color w:val="000000"/>
                <w:sz w:val="24"/>
                <w:szCs w:val="24"/>
                <w:lang w:val="es-CR" w:eastAsia="es-MX"/>
              </w:rPr>
              <w:t>o</w:t>
            </w:r>
            <w:r w:rsidRPr="00AC4E19">
              <w:rPr>
                <w:rFonts w:ascii="Times New Roman" w:eastAsia="Times New Roman" w:hAnsi="Times New Roman" w:cs="Times New Roman"/>
                <w:color w:val="000000"/>
                <w:sz w:val="24"/>
                <w:szCs w:val="24"/>
                <w:lang w:val="es-CR" w:eastAsia="es-MX"/>
              </w:rPr>
              <w:t xml:space="preserve">s </w:t>
            </w:r>
            <w:r w:rsidR="00624907" w:rsidRPr="00AC4E19">
              <w:rPr>
                <w:rFonts w:ascii="Times New Roman" w:eastAsia="Times New Roman" w:hAnsi="Times New Roman" w:cs="Times New Roman"/>
                <w:color w:val="000000"/>
                <w:sz w:val="24"/>
                <w:szCs w:val="24"/>
                <w:lang w:val="es-CR" w:eastAsia="es-MX"/>
              </w:rPr>
              <w:t>nanomateriales</w:t>
            </w:r>
            <w:r w:rsidRPr="00AC4E19">
              <w:rPr>
                <w:rFonts w:ascii="Times New Roman" w:eastAsia="Times New Roman" w:hAnsi="Times New Roman" w:cs="Times New Roman"/>
                <w:color w:val="000000"/>
                <w:sz w:val="24"/>
                <w:szCs w:val="24"/>
                <w:lang w:val="es-CR" w:eastAsia="es-MX"/>
              </w:rPr>
              <w:t xml:space="preserve">. En tal caso, se presentará un estudio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como se indica en la sección B del cuadro 1, punto 4.3.</w:t>
            </w:r>
          </w:p>
        </w:tc>
      </w:tr>
      <w:tr w:rsidR="006D4C1C" w:rsidRPr="00AC4E19" w14:paraId="64801478" w14:textId="77777777" w:rsidTr="007C307D">
        <w:tc>
          <w:tcPr>
            <w:tcW w:w="4106" w:type="dxa"/>
            <w:vAlign w:val="center"/>
          </w:tcPr>
          <w:p w14:paraId="01571CED" w14:textId="77777777" w:rsidR="006D4C1C" w:rsidRPr="00AC4E19" w:rsidRDefault="006D4C1C" w:rsidP="008D1895">
            <w:pPr>
              <w:spacing w:line="360" w:lineRule="auto"/>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5. Toxicidad aguda</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48CF688E" w14:textId="77777777" w:rsidR="00C85275"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en general el estudio o los estudios si:</w:t>
            </w:r>
          </w:p>
          <w:p w14:paraId="05FD6108" w14:textId="2158D720" w:rsidR="006D4C1C" w:rsidRPr="00AC4E19" w:rsidRDefault="006D4C1C" w:rsidP="00DA7C30">
            <w:pPr>
              <w:pStyle w:val="Prrafodelista"/>
              <w:numPr>
                <w:ilvl w:val="0"/>
                <w:numId w:val="13"/>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la sustancia es clasificada como corrosiva para la piel.</w:t>
            </w:r>
          </w:p>
        </w:tc>
      </w:tr>
      <w:tr w:rsidR="006D4C1C" w:rsidRPr="00AC4E19" w14:paraId="321B21B9" w14:textId="77777777" w:rsidTr="007C307D">
        <w:tc>
          <w:tcPr>
            <w:tcW w:w="4106" w:type="dxa"/>
            <w:vAlign w:val="center"/>
          </w:tcPr>
          <w:p w14:paraId="209E3D82" w14:textId="77777777"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5.1 Por vía oral</w:t>
            </w:r>
          </w:p>
        </w:tc>
        <w:tc>
          <w:tcPr>
            <w:tcW w:w="6237" w:type="dxa"/>
            <w:vAlign w:val="center"/>
          </w:tcPr>
          <w:p w14:paraId="71AA6CC1" w14:textId="3D043AB6"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el estudio si se dispone de un estudio sobre toxicidad aguda por vía inhalatoria</w:t>
            </w:r>
            <w:r w:rsidR="008D1895" w:rsidRPr="00AC4E19">
              <w:rPr>
                <w:rFonts w:ascii="Times New Roman" w:eastAsia="Times New Roman" w:hAnsi="Times New Roman" w:cs="Times New Roman"/>
                <w:color w:val="000000"/>
                <w:sz w:val="24"/>
                <w:szCs w:val="24"/>
                <w:lang w:val="es-CR" w:eastAsia="es-MX"/>
              </w:rPr>
              <w:t xml:space="preserve">, </w:t>
            </w:r>
            <w:r w:rsidR="009D0F7C" w:rsidRPr="00AC4E19">
              <w:rPr>
                <w:rFonts w:ascii="Times New Roman" w:eastAsia="Times New Roman" w:hAnsi="Times New Roman" w:cs="Times New Roman"/>
                <w:color w:val="000000"/>
                <w:sz w:val="24"/>
                <w:szCs w:val="24"/>
                <w:lang w:val="es-CR" w:eastAsia="es-MX"/>
              </w:rPr>
              <w:t>(</w:t>
            </w:r>
            <w:r w:rsidR="008D1895" w:rsidRPr="00AC4E19">
              <w:rPr>
                <w:rFonts w:ascii="Times New Roman" w:eastAsia="Times New Roman" w:hAnsi="Times New Roman" w:cs="Times New Roman"/>
                <w:color w:val="000000"/>
                <w:sz w:val="24"/>
                <w:szCs w:val="24"/>
                <w:lang w:val="es-CR" w:eastAsia="es-MX"/>
              </w:rPr>
              <w:t>sección</w:t>
            </w:r>
            <w:r w:rsidRPr="00AC4E19">
              <w:rPr>
                <w:rFonts w:ascii="Times New Roman" w:eastAsia="Times New Roman" w:hAnsi="Times New Roman" w:cs="Times New Roman"/>
                <w:color w:val="000000"/>
                <w:sz w:val="24"/>
                <w:szCs w:val="24"/>
                <w:lang w:val="es-CR" w:eastAsia="es-MX"/>
              </w:rPr>
              <w:t xml:space="preserve"> 5.2.  Por inhalación, </w:t>
            </w:r>
            <w:r w:rsidR="009D0F7C" w:rsidRPr="00AC4E19">
              <w:rPr>
                <w:rFonts w:ascii="Times New Roman" w:eastAsia="Times New Roman" w:hAnsi="Times New Roman" w:cs="Times New Roman"/>
                <w:color w:val="000000"/>
                <w:sz w:val="24"/>
                <w:szCs w:val="24"/>
                <w:lang w:val="es-CR" w:eastAsia="es-MX"/>
              </w:rPr>
              <w:t>de</w:t>
            </w:r>
            <w:r w:rsidRPr="00AC4E19">
              <w:rPr>
                <w:rFonts w:ascii="Times New Roman" w:eastAsia="Times New Roman" w:hAnsi="Times New Roman" w:cs="Times New Roman"/>
                <w:color w:val="000000"/>
                <w:sz w:val="24"/>
                <w:szCs w:val="24"/>
                <w:lang w:val="es-CR" w:eastAsia="es-MX"/>
              </w:rPr>
              <w:t xml:space="preserve"> la </w:t>
            </w:r>
            <w:r w:rsidR="009D0F7C" w:rsidRPr="00AC4E19">
              <w:rPr>
                <w:rFonts w:ascii="Times New Roman" w:eastAsia="Times New Roman" w:hAnsi="Times New Roman" w:cs="Times New Roman"/>
                <w:color w:val="000000"/>
                <w:sz w:val="24"/>
                <w:szCs w:val="24"/>
                <w:lang w:val="es-CR" w:eastAsia="es-MX"/>
              </w:rPr>
              <w:t>tabla</w:t>
            </w:r>
            <w:r w:rsidRPr="00AC4E19">
              <w:rPr>
                <w:rFonts w:ascii="Times New Roman" w:eastAsia="Times New Roman" w:hAnsi="Times New Roman" w:cs="Times New Roman"/>
                <w:color w:val="000000"/>
                <w:sz w:val="24"/>
                <w:szCs w:val="24"/>
                <w:lang w:val="es-CR" w:eastAsia="es-MX"/>
              </w:rPr>
              <w:t xml:space="preserve"> B del Cuadro 1</w:t>
            </w:r>
            <w:r w:rsidR="009D0F7C" w:rsidRPr="00AC4E19">
              <w:rPr>
                <w:rFonts w:ascii="Times New Roman" w:eastAsia="Times New Roman" w:hAnsi="Times New Roman" w:cs="Times New Roman"/>
                <w:color w:val="000000"/>
                <w:sz w:val="24"/>
                <w:szCs w:val="24"/>
                <w:lang w:val="es-CR" w:eastAsia="es-MX"/>
              </w:rPr>
              <w:t>)</w:t>
            </w:r>
            <w:r w:rsidRPr="00AC4E19">
              <w:rPr>
                <w:rFonts w:ascii="Times New Roman" w:eastAsia="Times New Roman" w:hAnsi="Times New Roman" w:cs="Times New Roman"/>
                <w:color w:val="000000"/>
                <w:sz w:val="24"/>
                <w:szCs w:val="24"/>
                <w:lang w:val="es-CR" w:eastAsia="es-MX"/>
              </w:rPr>
              <w:t>. En el caso de l</w:t>
            </w:r>
            <w:r w:rsidR="00624907" w:rsidRPr="00AC4E19">
              <w:rPr>
                <w:rFonts w:ascii="Times New Roman" w:eastAsia="Times New Roman" w:hAnsi="Times New Roman" w:cs="Times New Roman"/>
                <w:color w:val="000000"/>
                <w:sz w:val="24"/>
                <w:szCs w:val="24"/>
                <w:lang w:val="es-CR" w:eastAsia="es-MX"/>
              </w:rPr>
              <w:t>o</w:t>
            </w:r>
            <w:r w:rsidRPr="00AC4E19">
              <w:rPr>
                <w:rFonts w:ascii="Times New Roman" w:eastAsia="Times New Roman" w:hAnsi="Times New Roman" w:cs="Times New Roman"/>
                <w:color w:val="000000"/>
                <w:sz w:val="24"/>
                <w:szCs w:val="24"/>
                <w:lang w:val="es-CR" w:eastAsia="es-MX"/>
              </w:rPr>
              <w:t xml:space="preserve">s </w:t>
            </w:r>
            <w:r w:rsidR="00624907" w:rsidRPr="00AC4E19">
              <w:rPr>
                <w:rFonts w:ascii="Times New Roman" w:eastAsia="Times New Roman" w:hAnsi="Times New Roman" w:cs="Times New Roman"/>
                <w:color w:val="000000"/>
                <w:sz w:val="24"/>
                <w:szCs w:val="24"/>
                <w:lang w:val="es-CR" w:eastAsia="es-MX"/>
              </w:rPr>
              <w:t>nanomateriales</w:t>
            </w:r>
            <w:r w:rsidRPr="00AC4E19">
              <w:rPr>
                <w:rFonts w:ascii="Times New Roman" w:eastAsia="Times New Roman" w:hAnsi="Times New Roman" w:cs="Times New Roman"/>
                <w:color w:val="000000"/>
                <w:sz w:val="24"/>
                <w:szCs w:val="24"/>
                <w:lang w:val="es-CR" w:eastAsia="es-MX"/>
              </w:rPr>
              <w:t xml:space="preserve">, el estudio de toxicidad por vía oral se sustituirá por un estudio por vía inhalatoria, salvo que la </w:t>
            </w:r>
            <w:r w:rsidRPr="00AC4E19">
              <w:rPr>
                <w:rFonts w:ascii="Times New Roman" w:eastAsia="Times New Roman" w:hAnsi="Times New Roman" w:cs="Times New Roman"/>
                <w:color w:val="000000"/>
                <w:sz w:val="24"/>
                <w:szCs w:val="24"/>
                <w:lang w:val="es-CR" w:eastAsia="es-MX"/>
              </w:rPr>
              <w:lastRenderedPageBreak/>
              <w:t>exposición humana por inhalación sea improbable, teniendo en cuenta la posibilidad de exposición a aerosoles, partículas o gotitas de tamaño inhalable.</w:t>
            </w:r>
          </w:p>
        </w:tc>
      </w:tr>
    </w:tbl>
    <w:p w14:paraId="55E9888D" w14:textId="77777777" w:rsidR="006D4C1C" w:rsidRPr="00AC4E19" w:rsidRDefault="006D4C1C" w:rsidP="006D4C1C"/>
    <w:tbl>
      <w:tblPr>
        <w:tblStyle w:val="Tablaconcuadrcula"/>
        <w:tblW w:w="0" w:type="auto"/>
        <w:tblLook w:val="04A0" w:firstRow="1" w:lastRow="0" w:firstColumn="1" w:lastColumn="0" w:noHBand="0" w:noVBand="1"/>
      </w:tblPr>
      <w:tblGrid>
        <w:gridCol w:w="3868"/>
        <w:gridCol w:w="5868"/>
      </w:tblGrid>
      <w:tr w:rsidR="006D4C1C" w:rsidRPr="00AC4E19" w14:paraId="5B02253A" w14:textId="77777777" w:rsidTr="007C307D">
        <w:tc>
          <w:tcPr>
            <w:tcW w:w="10343" w:type="dxa"/>
            <w:gridSpan w:val="2"/>
            <w:vAlign w:val="center"/>
          </w:tcPr>
          <w:p w14:paraId="7B287AF6" w14:textId="338987AD" w:rsidR="006D4C1C" w:rsidRPr="007C307D" w:rsidRDefault="00090FBE" w:rsidP="007C307D">
            <w:pPr>
              <w:spacing w:line="360" w:lineRule="auto"/>
              <w:jc w:val="center"/>
              <w:rPr>
                <w:rFonts w:ascii="Times New Roman" w:hAnsi="Times New Roman" w:cs="Times New Roman"/>
                <w:b/>
                <w:bCs/>
                <w:sz w:val="24"/>
                <w:szCs w:val="24"/>
                <w:lang w:val="es-CR"/>
              </w:rPr>
            </w:pPr>
            <w:bookmarkStart w:id="173" w:name="_Hlk206669020"/>
            <w:bookmarkEnd w:id="169"/>
            <w:r w:rsidRPr="007C307D">
              <w:rPr>
                <w:rFonts w:ascii="Times New Roman" w:hAnsi="Times New Roman" w:cs="Times New Roman"/>
                <w:b/>
                <w:bCs/>
                <w:sz w:val="24"/>
                <w:szCs w:val="24"/>
              </w:rPr>
              <w:t>B.</w:t>
            </w:r>
            <w:r w:rsidRPr="00AC4E19">
              <w:rPr>
                <w:rFonts w:ascii="Times New Roman" w:hAnsi="Times New Roman" w:cs="Times New Roman"/>
                <w:b/>
                <w:bCs/>
                <w:sz w:val="24"/>
                <w:szCs w:val="24"/>
                <w:lang w:val="es-CR"/>
              </w:rPr>
              <w:t xml:space="preserve"> </w:t>
            </w:r>
            <w:r w:rsidRPr="007C307D">
              <w:rPr>
                <w:rFonts w:ascii="Times New Roman" w:hAnsi="Times New Roman" w:cs="Times New Roman"/>
                <w:b/>
                <w:bCs/>
                <w:sz w:val="24"/>
                <w:szCs w:val="24"/>
              </w:rPr>
              <w:t xml:space="preserve">Sustancias fabricadas o importadas en cantidades iguales o </w:t>
            </w:r>
            <w:r w:rsidRPr="007C307D">
              <w:rPr>
                <w:rFonts w:ascii="Times New Roman" w:hAnsi="Times New Roman" w:cs="Times New Roman"/>
                <w:b/>
                <w:bCs/>
                <w:color w:val="000000" w:themeColor="text1"/>
                <w:sz w:val="24"/>
                <w:szCs w:val="24"/>
              </w:rPr>
              <w:t>superiores a 10 toneladas y menores a 100 toneladas</w:t>
            </w:r>
            <w:bookmarkEnd w:id="173"/>
          </w:p>
        </w:tc>
      </w:tr>
      <w:tr w:rsidR="006D4C1C" w:rsidRPr="00AC4E19" w14:paraId="06DB675D" w14:textId="77777777" w:rsidTr="007C307D">
        <w:tc>
          <w:tcPr>
            <w:tcW w:w="4106" w:type="dxa"/>
            <w:vAlign w:val="center"/>
          </w:tcPr>
          <w:p w14:paraId="7C5B17A1" w14:textId="77777777" w:rsidR="006D4C1C" w:rsidRPr="007C307D" w:rsidRDefault="006D4C1C" w:rsidP="007C2980">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b/>
                <w:bCs/>
                <w:color w:val="000000"/>
                <w:sz w:val="24"/>
                <w:szCs w:val="24"/>
                <w:lang w:eastAsia="es-MX"/>
              </w:rPr>
              <w:t>Requisito</w:t>
            </w:r>
            <w:r w:rsidRPr="00AC4E19" w:rsidDel="001101B0">
              <w:rPr>
                <w:rFonts w:ascii="Times New Roman" w:eastAsia="Times New Roman" w:hAnsi="Times New Roman" w:cs="Times New Roman"/>
                <w:color w:val="000000"/>
                <w:sz w:val="24"/>
                <w:szCs w:val="24"/>
                <w:lang w:eastAsia="es-MX"/>
              </w:rPr>
              <w:t xml:space="preserve"> </w:t>
            </w:r>
          </w:p>
        </w:tc>
        <w:tc>
          <w:tcPr>
            <w:tcW w:w="6237" w:type="dxa"/>
            <w:vAlign w:val="center"/>
          </w:tcPr>
          <w:p w14:paraId="4DA67B77" w14:textId="77777777" w:rsidR="006D4C1C" w:rsidRPr="00AC4E19" w:rsidRDefault="006D4C1C" w:rsidP="007C2980">
            <w:pPr>
              <w:spacing w:line="360" w:lineRule="auto"/>
              <w:rPr>
                <w:rFonts w:ascii="Times New Roman" w:hAnsi="Times New Roman" w:cs="Times New Roman"/>
                <w:sz w:val="24"/>
                <w:szCs w:val="24"/>
                <w:lang w:val="es-CR"/>
              </w:rPr>
            </w:pPr>
            <w:r w:rsidRPr="00AC4E19">
              <w:rPr>
                <w:rFonts w:ascii="Times New Roman" w:eastAsia="Times New Roman" w:hAnsi="Times New Roman" w:cs="Times New Roman"/>
                <w:b/>
                <w:bCs/>
                <w:color w:val="000000"/>
                <w:sz w:val="24"/>
                <w:szCs w:val="24"/>
                <w:lang w:val="es-CR" w:eastAsia="es-MX"/>
              </w:rPr>
              <w:t>Criterios para justificar la no presentación de un estudio</w:t>
            </w:r>
          </w:p>
        </w:tc>
      </w:tr>
      <w:tr w:rsidR="006D4C1C" w:rsidRPr="00AC4E19" w14:paraId="3FD2FE6B" w14:textId="77777777" w:rsidTr="007C307D">
        <w:tc>
          <w:tcPr>
            <w:tcW w:w="4106" w:type="dxa"/>
            <w:vAlign w:val="center"/>
          </w:tcPr>
          <w:p w14:paraId="2A191A2D" w14:textId="77777777" w:rsidR="006D4C1C" w:rsidRPr="007C307D" w:rsidRDefault="006D4C1C" w:rsidP="00F30E5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eastAsia="es-MX"/>
              </w:rPr>
              <w:t>1. Corrosión o irritación cutáneas</w:t>
            </w:r>
          </w:p>
        </w:tc>
        <w:tc>
          <w:tcPr>
            <w:tcW w:w="6237" w:type="dxa"/>
            <w:vAlign w:val="center"/>
          </w:tcPr>
          <w:p w14:paraId="200DFD73" w14:textId="2CDBBBEA"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Sólo se considerará el recurso a un estudio in vivo de la corrosión o irritación cutáneas si los estudios in vitro considerados en los puntos 1.1 y 1.2 de la sección A del Cuadro 1 no son aplicables para la clasificación o la evaluación del riesgo. </w:t>
            </w:r>
          </w:p>
          <w:p w14:paraId="53C0FB18" w14:textId="77777777"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p>
          <w:p w14:paraId="2D6DAB26" w14:textId="77777777" w:rsidR="006D4C1C" w:rsidRPr="00AC4E19" w:rsidRDefault="006D4C1C" w:rsidP="00C85275">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w:t>
            </w:r>
          </w:p>
          <w:p w14:paraId="5252113D" w14:textId="77777777" w:rsidR="00C85275" w:rsidRPr="00AC4E19" w:rsidRDefault="006D4C1C" w:rsidP="00DA7C30">
            <w:pPr>
              <w:pStyle w:val="Prrafodelista"/>
              <w:numPr>
                <w:ilvl w:val="0"/>
                <w:numId w:val="1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 un ácido fuerte (pH &lt; 2,0) o una base fuerte (pH &gt; 11,5), o </w:t>
            </w:r>
          </w:p>
          <w:p w14:paraId="68FF993E" w14:textId="77777777" w:rsidR="00C85275" w:rsidRPr="00AC4E19" w:rsidRDefault="006D4C1C" w:rsidP="00DA7C30">
            <w:pPr>
              <w:pStyle w:val="Prrafodelista"/>
              <w:numPr>
                <w:ilvl w:val="0"/>
                <w:numId w:val="1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 inflamable espontáneamente en el aire o en contacto con el agua o la humedad a temperatura ambiente, o </w:t>
            </w:r>
          </w:p>
          <w:p w14:paraId="655707AF" w14:textId="77777777" w:rsidR="00C85275" w:rsidRPr="00AC4E19" w:rsidRDefault="006D4C1C" w:rsidP="00DA7C30">
            <w:pPr>
              <w:pStyle w:val="Prrafodelista"/>
              <w:numPr>
                <w:ilvl w:val="0"/>
                <w:numId w:val="1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sustancia es clasificada como causante de toxicidad aguda por vía cutánea (Cat. 1), o</w:t>
            </w:r>
          </w:p>
          <w:p w14:paraId="04A16CAE" w14:textId="4979857F" w:rsidR="006D4C1C" w:rsidRPr="00AC4E19" w:rsidRDefault="00F30E5E" w:rsidP="00DA7C30">
            <w:pPr>
              <w:pStyle w:val="Prrafodelista"/>
              <w:numPr>
                <w:ilvl w:val="0"/>
                <w:numId w:val="1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un estudio de toxicidad aguda por vía cutánea no indica irritación de la piel hasta el nivel de la dosis límite (2 000 mg/kg de peso corporal).</w:t>
            </w:r>
          </w:p>
        </w:tc>
      </w:tr>
      <w:tr w:rsidR="006D4C1C" w:rsidRPr="00AC4E19" w14:paraId="6E84CAA2" w14:textId="77777777" w:rsidTr="007C307D">
        <w:tc>
          <w:tcPr>
            <w:tcW w:w="4106" w:type="dxa"/>
            <w:vAlign w:val="center"/>
          </w:tcPr>
          <w:p w14:paraId="1C7712FC" w14:textId="77777777" w:rsidR="006D4C1C" w:rsidRPr="00AC4E19" w:rsidRDefault="006D4C1C" w:rsidP="00F30E5E">
            <w:p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2. Lesiones o irritaciones oculares graves</w:t>
            </w:r>
          </w:p>
        </w:tc>
        <w:tc>
          <w:tcPr>
            <w:tcW w:w="6237" w:type="dxa"/>
            <w:vAlign w:val="center"/>
          </w:tcPr>
          <w:p w14:paraId="1F20054C" w14:textId="3A6C0100" w:rsidR="006D4C1C" w:rsidRPr="00AC4E19" w:rsidRDefault="006D4C1C" w:rsidP="00F30E5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Solo se realizará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de lesiones o irritaciones oculares graves si el estudio o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contemplados en el punto 2.1 de la sección A del Cuadro 1 no son aplicables para la clasificación o la evaluación del riesgo. </w:t>
            </w:r>
          </w:p>
          <w:p w14:paraId="2A77ED7B" w14:textId="77777777" w:rsidR="006D4C1C" w:rsidRPr="00AC4E19" w:rsidRDefault="006D4C1C" w:rsidP="00F30E5E">
            <w:pPr>
              <w:spacing w:line="360" w:lineRule="auto"/>
              <w:jc w:val="both"/>
              <w:rPr>
                <w:rFonts w:ascii="Times New Roman" w:eastAsia="Times New Roman" w:hAnsi="Times New Roman" w:cs="Times New Roman"/>
                <w:color w:val="000000"/>
                <w:sz w:val="24"/>
                <w:szCs w:val="24"/>
                <w:lang w:val="es-CR" w:eastAsia="es-MX"/>
              </w:rPr>
            </w:pPr>
          </w:p>
          <w:p w14:paraId="485BF1EA" w14:textId="77777777" w:rsidR="00F30E5E" w:rsidRPr="00AC4E19" w:rsidRDefault="006D4C1C" w:rsidP="00F30E5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el estudio:</w:t>
            </w:r>
          </w:p>
          <w:p w14:paraId="045CFA14" w14:textId="77777777" w:rsidR="00F30E5E" w:rsidRPr="00AC4E19" w:rsidRDefault="006D4C1C" w:rsidP="00DA7C30">
            <w:pPr>
              <w:pStyle w:val="Prrafodelista"/>
              <w:numPr>
                <w:ilvl w:val="0"/>
                <w:numId w:val="1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si la sustancia es clasificada como causante de corrosión cutánea, o </w:t>
            </w:r>
          </w:p>
          <w:p w14:paraId="7D63AD01" w14:textId="77777777" w:rsidR="00F30E5E" w:rsidRPr="00AC4E19" w:rsidRDefault="006D4C1C" w:rsidP="00DA7C30">
            <w:pPr>
              <w:pStyle w:val="Prrafodelista"/>
              <w:numPr>
                <w:ilvl w:val="0"/>
                <w:numId w:val="1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es un ácido fuerte (pH &lt; 2,0) o una base fuerte (pH &gt; 11,5), o </w:t>
            </w:r>
          </w:p>
          <w:p w14:paraId="0596353B" w14:textId="2D890A7A" w:rsidR="006D4C1C" w:rsidRPr="00AC4E19" w:rsidRDefault="006D4C1C" w:rsidP="00DA7C30">
            <w:pPr>
              <w:pStyle w:val="Prrafodelista"/>
              <w:numPr>
                <w:ilvl w:val="0"/>
                <w:numId w:val="1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sustancia es inflamable espontáneamente en el aire o en contacto con el agua o la humedad a temperatura ambiente.</w:t>
            </w:r>
          </w:p>
        </w:tc>
      </w:tr>
      <w:tr w:rsidR="006D4C1C" w:rsidRPr="00AC4E19" w14:paraId="303FFCBD" w14:textId="77777777" w:rsidTr="007C307D">
        <w:tc>
          <w:tcPr>
            <w:tcW w:w="4106" w:type="dxa"/>
            <w:vAlign w:val="center"/>
          </w:tcPr>
          <w:p w14:paraId="775E9D83" w14:textId="77777777" w:rsidR="006D4C1C" w:rsidRPr="00AC4E19" w:rsidRDefault="006D4C1C" w:rsidP="00403E8F">
            <w:pPr>
              <w:spacing w:line="360" w:lineRule="auto"/>
              <w:rPr>
                <w:rFonts w:ascii="Times New Roman" w:eastAsia="Times New Roman" w:hAnsi="Times New Roman" w:cs="Times New Roman"/>
                <w:color w:val="000000"/>
                <w:sz w:val="24"/>
                <w:szCs w:val="24"/>
                <w:lang w:val="es-CR" w:eastAsia="es-MX"/>
              </w:rPr>
            </w:pPr>
          </w:p>
          <w:p w14:paraId="03CDA3C1" w14:textId="77777777" w:rsidR="006D4C1C" w:rsidRPr="00AC4E19" w:rsidRDefault="006D4C1C" w:rsidP="00403E8F">
            <w:pPr>
              <w:spacing w:line="360" w:lineRule="auto"/>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4. Mutagenicidad</w:t>
            </w:r>
            <w:r w:rsidRPr="00AC4E19">
              <w:rPr>
                <w:rFonts w:ascii="Times New Roman" w:eastAsia="Times New Roman" w:hAnsi="Times New Roman" w:cs="Times New Roman"/>
                <w:color w:val="000000"/>
                <w:sz w:val="24"/>
                <w:szCs w:val="24"/>
                <w:lang w:val="es-CR" w:eastAsia="es-MX"/>
              </w:rPr>
              <w:br/>
              <w:t xml:space="preserve"> </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2B911064" w14:textId="77777777" w:rsidR="00403E8F" w:rsidRPr="00AC4E19" w:rsidRDefault="006D4C1C" w:rsidP="00403E8F">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los estudios a que se refieren los puntos 4.2 y 4.3 de la sección C del Cuadro 1 en ninguno de los casos siguientes:</w:t>
            </w:r>
          </w:p>
          <w:p w14:paraId="2FC9786E" w14:textId="5F6452D3" w:rsidR="00403E8F" w:rsidRPr="00AC4E19" w:rsidRDefault="006D4C1C" w:rsidP="00DA7C30">
            <w:pPr>
              <w:pStyle w:val="Prrafodelista"/>
              <w:numPr>
                <w:ilvl w:val="0"/>
                <w:numId w:val="1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se dispone de datos del correspondiente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[es decir, del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de aberraciones cromosómicas (o ensayo de micronúcleos) en relación con el punto 4.2 de la sección C del Cuadro 1 o del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de la mutación génica en mamíferos en relación con el punto 4.3 la sección C del Cuadro 1, </w:t>
            </w:r>
          </w:p>
          <w:p w14:paraId="0790E3A9" w14:textId="15B3F144" w:rsidR="00403E8F" w:rsidRPr="00AC4E19" w:rsidRDefault="00403E8F" w:rsidP="00DA7C30">
            <w:pPr>
              <w:pStyle w:val="Prrafodelista"/>
              <w:numPr>
                <w:ilvl w:val="0"/>
                <w:numId w:val="1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provoca mutagenicidad en células germinales y reúne los criterios para ser clasificada como mutágeno de células germinales, categoría 1A o 1B, y se adoptan medidas de gestión de riesgos, </w:t>
            </w:r>
          </w:p>
          <w:p w14:paraId="0CABA75B" w14:textId="43E15D4E" w:rsidR="006D4C1C" w:rsidRPr="00AC4E19" w:rsidRDefault="00403E8F" w:rsidP="00DA7C30">
            <w:pPr>
              <w:pStyle w:val="Prrafodelista"/>
              <w:numPr>
                <w:ilvl w:val="0"/>
                <w:numId w:val="16"/>
              </w:num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carcinógeno genotóxico y reúne los criterios para ser clasificada tanto en la clase de peligro de mutagenicidad en células germinales, categoría 1A, 1B o 2, como en la clase de peligro de carcinogenicidad, categoría 1A o 1B, y se adoptan medidas de gestión de riesgos. Cuando se obtenga un resultado positivo en cualquiera de los estudios </w:t>
            </w:r>
            <w:r w:rsidR="006D4C1C" w:rsidRPr="00AC4E19">
              <w:rPr>
                <w:rFonts w:ascii="Times New Roman" w:eastAsia="Times New Roman" w:hAnsi="Times New Roman" w:cs="Times New Roman"/>
                <w:i/>
                <w:iCs/>
                <w:color w:val="000000"/>
                <w:sz w:val="24"/>
                <w:szCs w:val="24"/>
                <w:lang w:val="es-CR" w:eastAsia="es-MX"/>
              </w:rPr>
              <w:t xml:space="preserve">in vitro </w:t>
            </w:r>
            <w:r w:rsidR="006D4C1C" w:rsidRPr="00AC4E19">
              <w:rPr>
                <w:rFonts w:ascii="Times New Roman" w:eastAsia="Times New Roman" w:hAnsi="Times New Roman" w:cs="Times New Roman"/>
                <w:color w:val="000000"/>
                <w:sz w:val="24"/>
                <w:szCs w:val="24"/>
                <w:lang w:val="es-CR" w:eastAsia="es-MX"/>
              </w:rPr>
              <w:t xml:space="preserve">de genotoxicidad a que se refiere a la sección A del Cuadro 1 o el presente anexo, que suscite preocupación, el solicitante de registro presenta un estudio </w:t>
            </w:r>
            <w:r w:rsidR="006D4C1C" w:rsidRPr="00AC4E19">
              <w:rPr>
                <w:rFonts w:ascii="Times New Roman" w:eastAsia="Times New Roman" w:hAnsi="Times New Roman" w:cs="Times New Roman"/>
                <w:i/>
                <w:iCs/>
                <w:color w:val="000000"/>
                <w:sz w:val="24"/>
                <w:szCs w:val="24"/>
                <w:lang w:val="es-CR" w:eastAsia="es-MX"/>
              </w:rPr>
              <w:t xml:space="preserve">in vivo </w:t>
            </w:r>
            <w:r w:rsidR="006D4C1C" w:rsidRPr="00AC4E19">
              <w:rPr>
                <w:rFonts w:ascii="Times New Roman" w:eastAsia="Times New Roman" w:hAnsi="Times New Roman" w:cs="Times New Roman"/>
                <w:color w:val="000000"/>
                <w:sz w:val="24"/>
                <w:szCs w:val="24"/>
                <w:lang w:val="es-CR" w:eastAsia="es-MX"/>
              </w:rPr>
              <w:lastRenderedPageBreak/>
              <w:t xml:space="preserve">como se indica en la sección C del Cuadro 1. El estudio </w:t>
            </w:r>
            <w:r w:rsidR="006D4C1C" w:rsidRPr="00AC4E19">
              <w:rPr>
                <w:rFonts w:ascii="Times New Roman" w:eastAsia="Times New Roman" w:hAnsi="Times New Roman" w:cs="Times New Roman"/>
                <w:i/>
                <w:iCs/>
                <w:color w:val="000000"/>
                <w:sz w:val="24"/>
                <w:szCs w:val="24"/>
                <w:lang w:val="es-CR" w:eastAsia="es-MX"/>
              </w:rPr>
              <w:t xml:space="preserve">in vivo </w:t>
            </w:r>
            <w:r w:rsidR="006D4C1C" w:rsidRPr="00AC4E19">
              <w:rPr>
                <w:rFonts w:ascii="Times New Roman" w:eastAsia="Times New Roman" w:hAnsi="Times New Roman" w:cs="Times New Roman"/>
                <w:color w:val="000000"/>
                <w:sz w:val="24"/>
                <w:szCs w:val="24"/>
                <w:lang w:val="es-CR" w:eastAsia="es-MX"/>
              </w:rPr>
              <w:t xml:space="preserve">abordará el problema de la aberración cromosómica, el problema de la mutación génica, o ambos, según proceda. Si alguno de los estudios </w:t>
            </w:r>
            <w:r w:rsidR="006D4C1C" w:rsidRPr="00AC4E19">
              <w:rPr>
                <w:rFonts w:ascii="Times New Roman" w:eastAsia="Times New Roman" w:hAnsi="Times New Roman" w:cs="Times New Roman"/>
                <w:i/>
                <w:iCs/>
                <w:color w:val="000000"/>
                <w:sz w:val="24"/>
                <w:szCs w:val="24"/>
                <w:lang w:val="es-CR" w:eastAsia="es-MX"/>
              </w:rPr>
              <w:t xml:space="preserve">in vitro </w:t>
            </w:r>
            <w:r w:rsidR="006D4C1C" w:rsidRPr="00AC4E19">
              <w:rPr>
                <w:rFonts w:ascii="Times New Roman" w:eastAsia="Times New Roman" w:hAnsi="Times New Roman" w:cs="Times New Roman"/>
                <w:color w:val="000000"/>
                <w:sz w:val="24"/>
                <w:szCs w:val="24"/>
                <w:lang w:val="es-CR" w:eastAsia="es-MX"/>
              </w:rPr>
              <w:t xml:space="preserve">de mutagenicidad a que se refieren los puntos 4.2 y 4.3 de la sección C del Cuadro 1 no es aplicable a la sustancia, el solicitante de registro presenta una justificación y un estudio </w:t>
            </w:r>
            <w:r w:rsidR="006D4C1C" w:rsidRPr="00AC4E19">
              <w:rPr>
                <w:rFonts w:ascii="Times New Roman" w:eastAsia="Times New Roman" w:hAnsi="Times New Roman" w:cs="Times New Roman"/>
                <w:i/>
                <w:iCs/>
                <w:color w:val="000000"/>
                <w:sz w:val="24"/>
                <w:szCs w:val="24"/>
                <w:lang w:val="es-CR" w:eastAsia="es-MX"/>
              </w:rPr>
              <w:t xml:space="preserve">in vivo </w:t>
            </w:r>
            <w:r w:rsidR="006D4C1C" w:rsidRPr="00AC4E19">
              <w:rPr>
                <w:rFonts w:ascii="Times New Roman" w:eastAsia="Times New Roman" w:hAnsi="Times New Roman" w:cs="Times New Roman"/>
                <w:color w:val="000000"/>
                <w:sz w:val="24"/>
                <w:szCs w:val="24"/>
                <w:lang w:val="es-CR" w:eastAsia="es-MX"/>
              </w:rPr>
              <w:t xml:space="preserve">como se indica en la sección C del Cuadros 1, punto 4.4. El estudio </w:t>
            </w:r>
            <w:r w:rsidR="006D4C1C" w:rsidRPr="00AC4E19">
              <w:rPr>
                <w:rFonts w:ascii="Times New Roman" w:eastAsia="Times New Roman" w:hAnsi="Times New Roman" w:cs="Times New Roman"/>
                <w:i/>
                <w:iCs/>
                <w:color w:val="000000"/>
                <w:sz w:val="24"/>
                <w:szCs w:val="24"/>
                <w:lang w:val="es-CR" w:eastAsia="es-MX"/>
              </w:rPr>
              <w:t xml:space="preserve">in vivo </w:t>
            </w:r>
            <w:r w:rsidR="006D4C1C" w:rsidRPr="00AC4E19">
              <w:rPr>
                <w:rFonts w:ascii="Times New Roman" w:eastAsia="Times New Roman" w:hAnsi="Times New Roman" w:cs="Times New Roman"/>
                <w:color w:val="000000"/>
                <w:sz w:val="24"/>
                <w:szCs w:val="24"/>
                <w:lang w:val="es-CR" w:eastAsia="es-MX"/>
              </w:rPr>
              <w:t>abordará el problema de la aberración cromosómica, el problema de la mutación génica, o ambos, según proceda.</w:t>
            </w:r>
          </w:p>
        </w:tc>
      </w:tr>
      <w:tr w:rsidR="006D4C1C" w:rsidRPr="00AC4E19" w14:paraId="25773E4D" w14:textId="77777777" w:rsidTr="007C307D">
        <w:tc>
          <w:tcPr>
            <w:tcW w:w="4106" w:type="dxa"/>
            <w:vAlign w:val="center"/>
          </w:tcPr>
          <w:p w14:paraId="21CFBEB8" w14:textId="77777777" w:rsidR="006D4C1C" w:rsidRPr="00AC4E19" w:rsidRDefault="006D4C1C" w:rsidP="00403E8F">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4.2 Estudio in vitro de la </w:t>
            </w:r>
            <w:proofErr w:type="spellStart"/>
            <w:r w:rsidRPr="00AC4E19">
              <w:rPr>
                <w:rFonts w:ascii="Times New Roman" w:eastAsia="Times New Roman" w:hAnsi="Times New Roman" w:cs="Times New Roman"/>
                <w:color w:val="000000"/>
                <w:sz w:val="24"/>
                <w:szCs w:val="24"/>
                <w:lang w:val="es-CR" w:eastAsia="es-MX"/>
              </w:rPr>
              <w:t>citogenicidad</w:t>
            </w:r>
            <w:proofErr w:type="spellEnd"/>
            <w:r w:rsidRPr="00AC4E19">
              <w:rPr>
                <w:rFonts w:ascii="Times New Roman" w:eastAsia="Times New Roman" w:hAnsi="Times New Roman" w:cs="Times New Roman"/>
                <w:color w:val="000000"/>
                <w:sz w:val="24"/>
                <w:szCs w:val="24"/>
                <w:lang w:val="es-CR" w:eastAsia="es-MX"/>
              </w:rPr>
              <w:t xml:space="preserve"> en células de mamífero o ensayo </w:t>
            </w:r>
            <w:proofErr w:type="spellStart"/>
            <w:r w:rsidRPr="00AC4E19">
              <w:rPr>
                <w:rFonts w:ascii="Times New Roman" w:eastAsia="Times New Roman" w:hAnsi="Times New Roman" w:cs="Times New Roman"/>
                <w:color w:val="000000"/>
                <w:sz w:val="24"/>
                <w:szCs w:val="24"/>
                <w:lang w:val="es-CR" w:eastAsia="es-MX"/>
              </w:rPr>
              <w:t>micronucleico</w:t>
            </w:r>
            <w:proofErr w:type="spellEnd"/>
            <w:r w:rsidRPr="00AC4E19">
              <w:rPr>
                <w:rFonts w:ascii="Times New Roman" w:eastAsia="Times New Roman" w:hAnsi="Times New Roman" w:cs="Times New Roman"/>
                <w:color w:val="000000"/>
                <w:sz w:val="24"/>
                <w:szCs w:val="24"/>
                <w:lang w:val="es-CR" w:eastAsia="es-MX"/>
              </w:rPr>
              <w:t xml:space="preserve"> in vitro</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39D46D70" w14:textId="5CD24772" w:rsidR="006D4C1C" w:rsidRPr="00AC4E19" w:rsidRDefault="00741B99"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cuenta con excepción</w:t>
            </w:r>
            <w:r w:rsidR="00465E3C">
              <w:rPr>
                <w:rFonts w:ascii="Times New Roman" w:eastAsia="Times New Roman" w:hAnsi="Times New Roman" w:cs="Times New Roman"/>
                <w:color w:val="000000"/>
                <w:sz w:val="24"/>
                <w:szCs w:val="24"/>
                <w:lang w:val="es-CR" w:eastAsia="es-MX"/>
              </w:rPr>
              <w:t>.</w:t>
            </w:r>
          </w:p>
        </w:tc>
      </w:tr>
      <w:tr w:rsidR="006D4C1C" w:rsidRPr="00AC4E19" w14:paraId="164F74BE" w14:textId="77777777" w:rsidTr="007C307D">
        <w:tc>
          <w:tcPr>
            <w:tcW w:w="4106" w:type="dxa"/>
            <w:vAlign w:val="center"/>
          </w:tcPr>
          <w:p w14:paraId="6A9DD6ED" w14:textId="77777777" w:rsidR="006D4C1C" w:rsidRPr="00AC4E19" w:rsidRDefault="006D4C1C" w:rsidP="003805FC">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4.3 Estudio in vitro de mutación génica en células de mamífero, cuando se obtiene un resultado negativo en el punto 4.1 y 4.2. de la sección C del Cuadro 1</w:t>
            </w:r>
          </w:p>
        </w:tc>
        <w:tc>
          <w:tcPr>
            <w:tcW w:w="6237" w:type="dxa"/>
            <w:vAlign w:val="center"/>
          </w:tcPr>
          <w:p w14:paraId="444B42D3" w14:textId="53CDF102" w:rsidR="006D4C1C" w:rsidRPr="00AC4E19" w:rsidRDefault="006D4C1C" w:rsidP="003805FC">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obtengan resultados positivos en cualquiera de los estudios de genotoxicidad de la sección A y sección B del Cuadro 1, se tendrán en cuenta los estudios de mutagenicidad </w:t>
            </w:r>
            <w:r w:rsidRPr="00AC4E19">
              <w:rPr>
                <w:rFonts w:ascii="Times New Roman" w:eastAsia="Times New Roman" w:hAnsi="Times New Roman" w:cs="Times New Roman"/>
                <w:i/>
                <w:iCs/>
                <w:color w:val="000000"/>
                <w:sz w:val="24"/>
                <w:szCs w:val="24"/>
                <w:lang w:val="es-CR" w:eastAsia="es-MX"/>
              </w:rPr>
              <w:t>in vivo.</w:t>
            </w:r>
          </w:p>
        </w:tc>
      </w:tr>
      <w:tr w:rsidR="006D4C1C" w:rsidRPr="00AC4E19" w14:paraId="2A551F36" w14:textId="77777777" w:rsidTr="007C307D">
        <w:tc>
          <w:tcPr>
            <w:tcW w:w="4106" w:type="dxa"/>
            <w:vAlign w:val="center"/>
          </w:tcPr>
          <w:p w14:paraId="013E5992" w14:textId="77777777" w:rsidR="006D4C1C" w:rsidRPr="00AC4E19" w:rsidRDefault="006D4C1C" w:rsidP="007C2980">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5. Toxicidad aguda</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0DF7FB26" w14:textId="3CA9518D" w:rsidR="003805FC" w:rsidRPr="00AC4E19" w:rsidRDefault="006D4C1C" w:rsidP="003805FC">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en general el estudio o estudios:</w:t>
            </w:r>
          </w:p>
          <w:p w14:paraId="7FF84E24" w14:textId="46AA74B9" w:rsidR="006D4C1C" w:rsidRPr="00AC4E19" w:rsidRDefault="006D4C1C" w:rsidP="00DA7C30">
            <w:pPr>
              <w:pStyle w:val="Prrafodelista"/>
              <w:numPr>
                <w:ilvl w:val="0"/>
                <w:numId w:val="1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si la sustancia es clasificada como causante de corrosión cutánea.</w:t>
            </w:r>
          </w:p>
          <w:p w14:paraId="55DFCAB5" w14:textId="77777777" w:rsidR="00BC729E" w:rsidRPr="00AC4E19" w:rsidRDefault="00BC729E" w:rsidP="00BC729E">
            <w:pPr>
              <w:pStyle w:val="Prrafodelista"/>
              <w:spacing w:line="360" w:lineRule="auto"/>
              <w:jc w:val="both"/>
              <w:rPr>
                <w:rFonts w:ascii="Times New Roman" w:eastAsia="Times New Roman" w:hAnsi="Times New Roman" w:cs="Times New Roman"/>
                <w:color w:val="000000"/>
                <w:sz w:val="24"/>
                <w:szCs w:val="24"/>
                <w:lang w:val="es-CR" w:eastAsia="es-MX"/>
              </w:rPr>
            </w:pPr>
          </w:p>
          <w:p w14:paraId="73DAC219" w14:textId="144CC9A2" w:rsidR="006D4C1C" w:rsidRPr="00AC4E19" w:rsidRDefault="006D4C1C" w:rsidP="003805FC">
            <w:p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 xml:space="preserve">Además de la vía oral (5.1) o la vía inhalatoria (5.2) para las </w:t>
            </w:r>
            <w:proofErr w:type="spellStart"/>
            <w:r w:rsidRPr="00AC4E19">
              <w:rPr>
                <w:rFonts w:ascii="Times New Roman" w:eastAsia="Times New Roman" w:hAnsi="Times New Roman" w:cs="Times New Roman"/>
                <w:color w:val="000000"/>
                <w:sz w:val="24"/>
                <w:szCs w:val="24"/>
                <w:lang w:val="es-CR" w:eastAsia="es-MX"/>
              </w:rPr>
              <w:t>nanoformas</w:t>
            </w:r>
            <w:proofErr w:type="spellEnd"/>
            <w:r w:rsidRPr="00AC4E19">
              <w:rPr>
                <w:rFonts w:ascii="Times New Roman" w:eastAsia="Times New Roman" w:hAnsi="Times New Roman" w:cs="Times New Roman"/>
                <w:color w:val="000000"/>
                <w:sz w:val="24"/>
                <w:szCs w:val="24"/>
                <w:lang w:val="es-CR" w:eastAsia="es-MX"/>
              </w:rPr>
              <w:t xml:space="preserve">, en el caso de las sustancias diferentes de los gases, se facilitará la información a que hacen referencia los puntos 5.1 a 5.3 al menos en relación con una vía más. La elección de la segunda vía dependerá del tipo de sustancia y de cuál sea la vía de exposición probable en el </w:t>
            </w:r>
            <w:r w:rsidRPr="00AC4E19">
              <w:rPr>
                <w:rFonts w:ascii="Times New Roman" w:eastAsia="Times New Roman" w:hAnsi="Times New Roman" w:cs="Times New Roman"/>
                <w:color w:val="000000"/>
                <w:sz w:val="24"/>
                <w:szCs w:val="24"/>
                <w:lang w:val="es-CR" w:eastAsia="es-MX"/>
              </w:rPr>
              <w:lastRenderedPageBreak/>
              <w:t>caso de las personas. Si solo hay una vía de exposición, deberá facilitarse información solo para esa vía.</w:t>
            </w:r>
          </w:p>
        </w:tc>
      </w:tr>
      <w:tr w:rsidR="006D4C1C" w:rsidRPr="00AC4E19" w14:paraId="544CC55A" w14:textId="77777777" w:rsidTr="007C307D">
        <w:tc>
          <w:tcPr>
            <w:tcW w:w="4106" w:type="dxa"/>
            <w:vAlign w:val="center"/>
          </w:tcPr>
          <w:p w14:paraId="1E9B2446"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highlight w:val="magenta"/>
                <w:lang w:val="es-CR" w:eastAsia="es-MX"/>
              </w:rPr>
            </w:pPr>
            <w:r w:rsidRPr="00AC4E19">
              <w:rPr>
                <w:rFonts w:ascii="Times New Roman" w:eastAsia="Times New Roman" w:hAnsi="Times New Roman" w:cs="Times New Roman"/>
                <w:color w:val="000000"/>
                <w:sz w:val="24"/>
                <w:szCs w:val="24"/>
                <w:lang w:val="es-CR" w:eastAsia="es-MX"/>
              </w:rPr>
              <w:lastRenderedPageBreak/>
              <w:t>5.2 Por inhalación</w:t>
            </w:r>
            <w:r w:rsidRPr="00AC4E19">
              <w:rPr>
                <w:rFonts w:ascii="Times New Roman" w:eastAsia="Times New Roman" w:hAnsi="Times New Roman" w:cs="Times New Roman"/>
                <w:color w:val="000000"/>
                <w:sz w:val="24"/>
                <w:szCs w:val="24"/>
                <w:lang w:val="es-CR" w:eastAsia="es-MX"/>
              </w:rPr>
              <w:br/>
            </w:r>
          </w:p>
        </w:tc>
        <w:tc>
          <w:tcPr>
            <w:tcW w:w="6237" w:type="dxa"/>
            <w:vAlign w:val="center"/>
          </w:tcPr>
          <w:p w14:paraId="40CB5A1C" w14:textId="496AD8D5" w:rsidR="006D4C1C" w:rsidRPr="00AC4E19" w:rsidRDefault="00BC729E" w:rsidP="003805FC">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w:t>
            </w:r>
            <w:r w:rsidR="006D4C1C" w:rsidRPr="00AC4E19">
              <w:rPr>
                <w:rFonts w:ascii="Times New Roman" w:eastAsia="Times New Roman" w:hAnsi="Times New Roman" w:cs="Times New Roman"/>
                <w:color w:val="000000"/>
                <w:sz w:val="24"/>
                <w:szCs w:val="24"/>
                <w:lang w:val="es-CR" w:eastAsia="es-MX"/>
              </w:rPr>
              <w:t>realiza el ensayo por vía de inhalación si la vía de exposición probable en el caso de las personas es la inhalación teniendo en cuenta la presión de vapor de la sustancia y la posibilidad de exposición a aerosoles, partículas o gotitas de tamaño inhalable.</w:t>
            </w:r>
          </w:p>
        </w:tc>
      </w:tr>
      <w:tr w:rsidR="006D4C1C" w:rsidRPr="00AC4E19" w14:paraId="0091E1FA" w14:textId="77777777" w:rsidTr="007C307D">
        <w:tc>
          <w:tcPr>
            <w:tcW w:w="4106" w:type="dxa"/>
            <w:vAlign w:val="center"/>
          </w:tcPr>
          <w:p w14:paraId="203BFE17"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5.3 Por vía cutánea</w:t>
            </w:r>
          </w:p>
        </w:tc>
        <w:tc>
          <w:tcPr>
            <w:tcW w:w="6237" w:type="dxa"/>
            <w:vAlign w:val="center"/>
          </w:tcPr>
          <w:p w14:paraId="388F7D84" w14:textId="060D5691" w:rsidR="006D4C1C" w:rsidRPr="00AC4E19" w:rsidRDefault="00BC729E" w:rsidP="00BC729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w:t>
            </w:r>
            <w:r w:rsidR="006D4C1C" w:rsidRPr="00AC4E19">
              <w:rPr>
                <w:rFonts w:ascii="Times New Roman" w:eastAsia="Times New Roman" w:hAnsi="Times New Roman" w:cs="Times New Roman"/>
                <w:color w:val="000000"/>
                <w:sz w:val="24"/>
                <w:szCs w:val="24"/>
                <w:lang w:val="es-CR" w:eastAsia="es-MX"/>
              </w:rPr>
              <w:t xml:space="preserve"> realiza el ensayo por vía cutánea: </w:t>
            </w:r>
          </w:p>
          <w:p w14:paraId="73CEFD87" w14:textId="0FCB3044" w:rsidR="006D4C1C" w:rsidRPr="00AC4E19" w:rsidRDefault="00F771FF" w:rsidP="00DA7C30">
            <w:pPr>
              <w:pStyle w:val="Prrafodelista"/>
              <w:numPr>
                <w:ilvl w:val="0"/>
                <w:numId w:val="1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es improbable la inhalación de la sustancia, y </w:t>
            </w:r>
          </w:p>
          <w:p w14:paraId="66E1164E" w14:textId="1024ABDD" w:rsidR="006D4C1C" w:rsidRPr="00AC4E19" w:rsidRDefault="00F771FF" w:rsidP="00DA7C30">
            <w:pPr>
              <w:pStyle w:val="Prrafodelista"/>
              <w:numPr>
                <w:ilvl w:val="0"/>
                <w:numId w:val="1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es probable el contacto con la piel durante la producción o el uso, y </w:t>
            </w:r>
          </w:p>
          <w:p w14:paraId="6421AEB0" w14:textId="52A9A961" w:rsidR="006D4C1C" w:rsidRPr="00AC4E19" w:rsidRDefault="006D4C1C" w:rsidP="00DA7C30">
            <w:pPr>
              <w:pStyle w:val="Prrafodelista"/>
              <w:numPr>
                <w:ilvl w:val="0"/>
                <w:numId w:val="1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las propiedades fisicoquímicas y toxicológicas indican la posibilidad de una tasa de absorción significativa a través de la piel. </w:t>
            </w:r>
          </w:p>
          <w:p w14:paraId="0997DF58" w14:textId="77777777" w:rsidR="00F771FF" w:rsidRPr="00AC4E19" w:rsidRDefault="00F771FF" w:rsidP="00BC729E">
            <w:pPr>
              <w:spacing w:line="360" w:lineRule="auto"/>
              <w:jc w:val="both"/>
              <w:rPr>
                <w:rFonts w:ascii="Times New Roman" w:eastAsia="Times New Roman" w:hAnsi="Times New Roman" w:cs="Times New Roman"/>
                <w:color w:val="000000"/>
                <w:sz w:val="24"/>
                <w:szCs w:val="24"/>
                <w:lang w:val="es-CR" w:eastAsia="es-MX"/>
              </w:rPr>
            </w:pPr>
          </w:p>
          <w:p w14:paraId="2DFC5CB4" w14:textId="77777777" w:rsidR="00F771FF" w:rsidRPr="00AC4E19" w:rsidRDefault="006D4C1C" w:rsidP="00BC729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el ensayo por vía cutánea:</w:t>
            </w:r>
          </w:p>
          <w:p w14:paraId="47680FCB" w14:textId="77777777" w:rsidR="00F771FF" w:rsidRPr="00AC4E19" w:rsidRDefault="006D4C1C" w:rsidP="00DA7C30">
            <w:pPr>
              <w:pStyle w:val="Prrafodelista"/>
              <w:numPr>
                <w:ilvl w:val="0"/>
                <w:numId w:val="1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la sustancia no cumple los criterios de clasificación en la categoría de toxicidad aguda o STOT SE por vía oral, y </w:t>
            </w:r>
          </w:p>
          <w:p w14:paraId="758814C6" w14:textId="1D61AE4A" w:rsidR="006D4C1C" w:rsidRPr="00AC4E19" w:rsidRDefault="006D4C1C" w:rsidP="00DA7C30">
            <w:pPr>
              <w:pStyle w:val="Prrafodelista"/>
              <w:numPr>
                <w:ilvl w:val="0"/>
                <w:numId w:val="1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no se han observado efectos sistémicos en estudios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de exposición cutánea (por ejemplo, irritación cutánea, sensibilización cutánea) o, a falta de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por vía oral, no son de prever efectos sistémicos tras la exposición cutánea sobre la base de métodos no experimentales (por ejemplo, estudios de lectura cruzada, QSAR).</w:t>
            </w:r>
          </w:p>
        </w:tc>
      </w:tr>
      <w:tr w:rsidR="006D4C1C" w:rsidRPr="00AC4E19" w14:paraId="43826D4E" w14:textId="77777777" w:rsidTr="007C307D">
        <w:tc>
          <w:tcPr>
            <w:tcW w:w="4106" w:type="dxa"/>
            <w:vAlign w:val="center"/>
          </w:tcPr>
          <w:p w14:paraId="4DDD2543"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MX"/>
              </w:rPr>
            </w:pPr>
          </w:p>
          <w:p w14:paraId="37EB5448" w14:textId="77777777" w:rsidR="006D4C1C" w:rsidRPr="00AC4E19" w:rsidRDefault="006D4C1C" w:rsidP="007C2980">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6. Toxicidad por dosis repetidas</w:t>
            </w:r>
          </w:p>
        </w:tc>
        <w:tc>
          <w:tcPr>
            <w:tcW w:w="6237" w:type="dxa"/>
            <w:vAlign w:val="center"/>
          </w:tcPr>
          <w:p w14:paraId="5A0D18EF" w14:textId="0A0BC7AB" w:rsidR="006D4C1C" w:rsidRPr="00AC4E19" w:rsidRDefault="00F771FF"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cuenta con excepción</w:t>
            </w:r>
            <w:r w:rsidR="00465E3C">
              <w:rPr>
                <w:rFonts w:ascii="Times New Roman" w:eastAsia="Times New Roman" w:hAnsi="Times New Roman" w:cs="Times New Roman"/>
                <w:color w:val="000000"/>
                <w:sz w:val="24"/>
                <w:szCs w:val="24"/>
                <w:lang w:val="es-CR" w:eastAsia="es-MX"/>
              </w:rPr>
              <w:t>.</w:t>
            </w:r>
          </w:p>
        </w:tc>
      </w:tr>
      <w:tr w:rsidR="006D4C1C" w:rsidRPr="00AC4E19" w14:paraId="2BBDCE7B" w14:textId="77777777" w:rsidTr="007C307D">
        <w:tc>
          <w:tcPr>
            <w:tcW w:w="4106" w:type="dxa"/>
            <w:vAlign w:val="center"/>
          </w:tcPr>
          <w:p w14:paraId="7DA81310"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MX"/>
              </w:rPr>
            </w:pPr>
          </w:p>
          <w:p w14:paraId="33F042D3" w14:textId="14B6E98A" w:rsidR="006D4C1C" w:rsidRPr="00AC4E19" w:rsidDel="00C1309A"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6.1. Estudio de la toxicidad por dosis repetidas a corto plazo (28 días), de una especie, macho y hembra; la vía de administración se determinará </w:t>
            </w:r>
            <w:r w:rsidRPr="00AC4E19">
              <w:rPr>
                <w:rFonts w:ascii="Times New Roman" w:eastAsia="Times New Roman" w:hAnsi="Times New Roman" w:cs="Times New Roman"/>
                <w:color w:val="000000"/>
                <w:sz w:val="24"/>
                <w:szCs w:val="24"/>
                <w:lang w:val="es-CR" w:eastAsia="es-MX"/>
              </w:rPr>
              <w:lastRenderedPageBreak/>
              <w:t>teniendo en cuenta la vía probable de exposición en el caso de las personas</w:t>
            </w:r>
          </w:p>
        </w:tc>
        <w:tc>
          <w:tcPr>
            <w:tcW w:w="6237" w:type="dxa"/>
            <w:vAlign w:val="center"/>
          </w:tcPr>
          <w:p w14:paraId="234075CA" w14:textId="77777777" w:rsidR="006D4C1C"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No es necesario realizar el estudio de la toxicidad a corto plazo (28 días) cuando:</w:t>
            </w:r>
          </w:p>
          <w:p w14:paraId="3D0CC6A1" w14:textId="7EE75140" w:rsidR="004A390A" w:rsidRPr="00AC4E19" w:rsidRDefault="006D4C1C" w:rsidP="00DA7C30">
            <w:pPr>
              <w:pStyle w:val="Prrafodelista"/>
              <w:numPr>
                <w:ilvl w:val="0"/>
                <w:numId w:val="2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exista, o el solicitante de registro proponga, un estudio fiable de toxicidad </w:t>
            </w:r>
            <w:proofErr w:type="spellStart"/>
            <w:r w:rsidRPr="00AC4E19">
              <w:rPr>
                <w:rFonts w:ascii="Times New Roman" w:eastAsia="Times New Roman" w:hAnsi="Times New Roman" w:cs="Times New Roman"/>
                <w:color w:val="000000"/>
                <w:sz w:val="24"/>
                <w:szCs w:val="24"/>
                <w:lang w:val="es-CR" w:eastAsia="es-MX"/>
              </w:rPr>
              <w:t>subcrónica</w:t>
            </w:r>
            <w:proofErr w:type="spellEnd"/>
            <w:r w:rsidRPr="00AC4E19">
              <w:rPr>
                <w:rFonts w:ascii="Times New Roman" w:eastAsia="Times New Roman" w:hAnsi="Times New Roman" w:cs="Times New Roman"/>
                <w:color w:val="000000"/>
                <w:sz w:val="24"/>
                <w:szCs w:val="24"/>
                <w:lang w:val="es-CR" w:eastAsia="es-MX"/>
              </w:rPr>
              <w:t xml:space="preserve"> (90 días) o </w:t>
            </w:r>
            <w:r w:rsidRPr="00AC4E19">
              <w:rPr>
                <w:rFonts w:ascii="Times New Roman" w:eastAsia="Times New Roman" w:hAnsi="Times New Roman" w:cs="Times New Roman"/>
                <w:color w:val="000000"/>
                <w:sz w:val="24"/>
                <w:szCs w:val="24"/>
                <w:lang w:val="es-CR" w:eastAsia="es-MX"/>
              </w:rPr>
              <w:lastRenderedPageBreak/>
              <w:t xml:space="preserve">crónica, siempre y cuando se utilicen la especie, la dosis, el disolvente y la vía de administración, o </w:t>
            </w:r>
          </w:p>
          <w:p w14:paraId="6E11AAFD" w14:textId="67F4FFF8" w:rsidR="006D4C1C" w:rsidRPr="00AC4E19" w:rsidRDefault="006D4C1C" w:rsidP="00DA7C30">
            <w:pPr>
              <w:pStyle w:val="Prrafodelista"/>
              <w:numPr>
                <w:ilvl w:val="0"/>
                <w:numId w:val="2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una sustancia sufra desintegración inmediata y existan datos suficientes sobre los productos de degradación.</w:t>
            </w:r>
          </w:p>
          <w:p w14:paraId="3F59323C" w14:textId="77777777" w:rsidR="004A390A"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p>
          <w:p w14:paraId="0656AFDD" w14:textId="198D364B" w:rsidR="004A390A"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vía se elegirá </w:t>
            </w:r>
            <w:r w:rsidR="004A390A" w:rsidRPr="00AC4E19">
              <w:rPr>
                <w:rFonts w:ascii="Times New Roman" w:eastAsia="Times New Roman" w:hAnsi="Times New Roman" w:cs="Times New Roman"/>
                <w:color w:val="000000"/>
                <w:sz w:val="24"/>
                <w:szCs w:val="24"/>
                <w:lang w:val="es-CR" w:eastAsia="es-MX"/>
              </w:rPr>
              <w:t>de la</w:t>
            </w:r>
            <w:r w:rsidRPr="00AC4E19">
              <w:rPr>
                <w:rFonts w:ascii="Times New Roman" w:eastAsia="Times New Roman" w:hAnsi="Times New Roman" w:cs="Times New Roman"/>
                <w:color w:val="000000"/>
                <w:sz w:val="24"/>
                <w:szCs w:val="24"/>
                <w:lang w:val="es-CR" w:eastAsia="es-MX"/>
              </w:rPr>
              <w:t xml:space="preserve"> siguiente</w:t>
            </w:r>
            <w:r w:rsidR="004A390A" w:rsidRPr="00AC4E19">
              <w:rPr>
                <w:rFonts w:ascii="Times New Roman" w:eastAsia="Times New Roman" w:hAnsi="Times New Roman" w:cs="Times New Roman"/>
                <w:color w:val="000000"/>
                <w:sz w:val="24"/>
                <w:szCs w:val="24"/>
                <w:lang w:val="es-CR" w:eastAsia="es-MX"/>
              </w:rPr>
              <w:t xml:space="preserve"> manera</w:t>
            </w:r>
            <w:r w:rsidRPr="00AC4E19">
              <w:rPr>
                <w:rFonts w:ascii="Times New Roman" w:eastAsia="Times New Roman" w:hAnsi="Times New Roman" w:cs="Times New Roman"/>
                <w:color w:val="000000"/>
                <w:sz w:val="24"/>
                <w:szCs w:val="24"/>
                <w:lang w:val="es-CR" w:eastAsia="es-MX"/>
              </w:rPr>
              <w:t>:</w:t>
            </w:r>
          </w:p>
          <w:p w14:paraId="36D9B10F" w14:textId="4C32868B" w:rsidR="006D4C1C"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w:t>
            </w:r>
            <w:r w:rsidR="006D4C1C" w:rsidRPr="00AC4E19">
              <w:rPr>
                <w:rFonts w:ascii="Times New Roman" w:eastAsia="Times New Roman" w:hAnsi="Times New Roman" w:cs="Times New Roman"/>
                <w:color w:val="000000"/>
                <w:sz w:val="24"/>
                <w:szCs w:val="24"/>
                <w:lang w:val="es-CR" w:eastAsia="es-MX"/>
              </w:rPr>
              <w:t xml:space="preserve"> realiza el ensayo por vía cutánea si: </w:t>
            </w:r>
          </w:p>
          <w:p w14:paraId="7AF7FD32" w14:textId="77777777" w:rsidR="004A390A" w:rsidRPr="00AC4E19" w:rsidRDefault="006D4C1C" w:rsidP="00DA7C30">
            <w:pPr>
              <w:pStyle w:val="Prrafodelista"/>
              <w:numPr>
                <w:ilvl w:val="0"/>
                <w:numId w:val="2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es improbable la inhalación de la sustancia; y</w:t>
            </w:r>
          </w:p>
          <w:p w14:paraId="0700922A" w14:textId="77777777" w:rsidR="004A390A" w:rsidRPr="00AC4E19" w:rsidRDefault="006D4C1C" w:rsidP="00DA7C30">
            <w:pPr>
              <w:pStyle w:val="Prrafodelista"/>
              <w:numPr>
                <w:ilvl w:val="0"/>
                <w:numId w:val="2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es probable el contacto con la piel durante la producción o el uso; y </w:t>
            </w:r>
          </w:p>
          <w:p w14:paraId="76BE5770" w14:textId="34359777" w:rsidR="006D4C1C" w:rsidRPr="00AC4E19" w:rsidRDefault="006D4C1C" w:rsidP="00DA7C30">
            <w:pPr>
              <w:pStyle w:val="Prrafodelista"/>
              <w:numPr>
                <w:ilvl w:val="0"/>
                <w:numId w:val="2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las propiedades fisicoquímicas y toxicológicas indican la posibilidad de una tasa de absorción significativa a través de la piel. </w:t>
            </w:r>
          </w:p>
          <w:p w14:paraId="589CEF78" w14:textId="77777777" w:rsidR="004A390A"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p>
          <w:p w14:paraId="7F2D53ED" w14:textId="1EEEEF3B" w:rsidR="006D4C1C"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w:t>
            </w:r>
            <w:r w:rsidR="006D4C1C" w:rsidRPr="00AC4E19">
              <w:rPr>
                <w:rFonts w:ascii="Times New Roman" w:eastAsia="Times New Roman" w:hAnsi="Times New Roman" w:cs="Times New Roman"/>
                <w:color w:val="000000"/>
                <w:sz w:val="24"/>
                <w:szCs w:val="24"/>
                <w:lang w:val="es-CR" w:eastAsia="es-MX"/>
              </w:rPr>
              <w:t xml:space="preserve"> realiza el ensayo por vía inhalatoria si la vía de exposición probable en el caso de las personas es la inhalación teniendo en cuenta la presión de vapor de la sustancia y la posibilidad de exposición a aerosoles, partículas o gotitas de tamaño inhalable.</w:t>
            </w:r>
          </w:p>
          <w:p w14:paraId="560B0C8C" w14:textId="77777777" w:rsidR="004A390A"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p>
          <w:p w14:paraId="08F9AF33" w14:textId="00F7AA24" w:rsidR="006D4C1C"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En el caso de</w:t>
            </w:r>
            <w:r w:rsidR="00465E3C">
              <w:rPr>
                <w:rFonts w:ascii="Times New Roman" w:eastAsia="Times New Roman" w:hAnsi="Times New Roman" w:cs="Times New Roman"/>
                <w:color w:val="000000"/>
                <w:sz w:val="24"/>
                <w:szCs w:val="24"/>
                <w:lang w:val="es-CR" w:eastAsia="es-MX"/>
              </w:rPr>
              <w:t xml:space="preserve"> </w:t>
            </w:r>
            <w:r w:rsidR="00624907" w:rsidRPr="00AC4E19">
              <w:rPr>
                <w:rFonts w:ascii="Times New Roman" w:eastAsia="Times New Roman" w:hAnsi="Times New Roman" w:cs="Times New Roman"/>
                <w:color w:val="000000"/>
                <w:sz w:val="24"/>
                <w:szCs w:val="24"/>
                <w:lang w:val="es-CR" w:eastAsia="es-MX"/>
              </w:rPr>
              <w:t>los nanomateriales</w:t>
            </w:r>
            <w:r w:rsidRPr="00AC4E19">
              <w:rPr>
                <w:rFonts w:ascii="Times New Roman" w:eastAsia="Times New Roman" w:hAnsi="Times New Roman" w:cs="Times New Roman"/>
                <w:color w:val="000000"/>
                <w:sz w:val="24"/>
                <w:szCs w:val="24"/>
                <w:lang w:val="es-CR" w:eastAsia="es-MX"/>
              </w:rPr>
              <w:t xml:space="preserve"> sin una elevada tasa de disolución en medios biológicos, el estudio incluirá investigaciones toxicocinéticas relativas, entre otros aspectos, al período de recuperación y, en su caso, al aclaramiento pulmonar. No es necesario realizar investigaciones toxicocinéticas si ya se dispone de información toxicocinética equivalente sobre la </w:t>
            </w:r>
            <w:proofErr w:type="spellStart"/>
            <w:r w:rsidRPr="00AC4E19">
              <w:rPr>
                <w:rFonts w:ascii="Times New Roman" w:eastAsia="Times New Roman" w:hAnsi="Times New Roman" w:cs="Times New Roman"/>
                <w:color w:val="000000"/>
                <w:sz w:val="24"/>
                <w:szCs w:val="24"/>
                <w:lang w:val="es-CR" w:eastAsia="es-MX"/>
              </w:rPr>
              <w:t>nanoforma</w:t>
            </w:r>
            <w:proofErr w:type="spellEnd"/>
            <w:r w:rsidRPr="00AC4E19">
              <w:rPr>
                <w:rFonts w:ascii="Times New Roman" w:eastAsia="Times New Roman" w:hAnsi="Times New Roman" w:cs="Times New Roman"/>
                <w:color w:val="000000"/>
                <w:sz w:val="24"/>
                <w:szCs w:val="24"/>
                <w:lang w:val="es-CR" w:eastAsia="es-MX"/>
              </w:rPr>
              <w:t>.</w:t>
            </w:r>
          </w:p>
          <w:p w14:paraId="4407C3C4" w14:textId="77777777" w:rsidR="004A390A" w:rsidRPr="00AC4E19" w:rsidRDefault="004A390A" w:rsidP="004A390A">
            <w:pPr>
              <w:spacing w:line="360" w:lineRule="auto"/>
              <w:jc w:val="both"/>
              <w:rPr>
                <w:rFonts w:ascii="Times New Roman" w:eastAsia="Times New Roman" w:hAnsi="Times New Roman" w:cs="Times New Roman"/>
                <w:color w:val="000000"/>
                <w:sz w:val="24"/>
                <w:szCs w:val="24"/>
                <w:lang w:val="es-CR" w:eastAsia="es-MX"/>
              </w:rPr>
            </w:pPr>
          </w:p>
          <w:p w14:paraId="6CC5ECEC" w14:textId="1A12F4BF" w:rsidR="004A390A"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solicitante de registro presenta el estudio de toxicidad </w:t>
            </w:r>
            <w:proofErr w:type="spellStart"/>
            <w:r w:rsidRPr="00AC4E19">
              <w:rPr>
                <w:rFonts w:ascii="Times New Roman" w:eastAsia="Times New Roman" w:hAnsi="Times New Roman" w:cs="Times New Roman"/>
                <w:color w:val="000000"/>
                <w:sz w:val="24"/>
                <w:szCs w:val="24"/>
                <w:lang w:val="es-CR" w:eastAsia="es-MX"/>
              </w:rPr>
              <w:t>subcrónica</w:t>
            </w:r>
            <w:proofErr w:type="spellEnd"/>
            <w:r w:rsidRPr="00AC4E19">
              <w:rPr>
                <w:rFonts w:ascii="Times New Roman" w:eastAsia="Times New Roman" w:hAnsi="Times New Roman" w:cs="Times New Roman"/>
                <w:color w:val="000000"/>
                <w:sz w:val="24"/>
                <w:szCs w:val="24"/>
                <w:lang w:val="es-CR" w:eastAsia="es-MX"/>
              </w:rPr>
              <w:t xml:space="preserve"> (90 días) (sección C del Cuadro 1, punto 6.2) cuando la frecuencia y la duración de la exposición en el caso de las personas indique que es pertinente realizar un </w:t>
            </w:r>
            <w:r w:rsidRPr="00AC4E19">
              <w:rPr>
                <w:rFonts w:ascii="Times New Roman" w:eastAsia="Times New Roman" w:hAnsi="Times New Roman" w:cs="Times New Roman"/>
                <w:color w:val="000000"/>
                <w:sz w:val="24"/>
                <w:szCs w:val="24"/>
                <w:lang w:val="es-CR" w:eastAsia="es-MX"/>
              </w:rPr>
              <w:lastRenderedPageBreak/>
              <w:t xml:space="preserve">estudio a largo plazo; y si se cumple una de las condiciones siguientes: </w:t>
            </w:r>
          </w:p>
          <w:p w14:paraId="56FA272D" w14:textId="77777777" w:rsidR="004A390A" w:rsidRPr="00AC4E19" w:rsidRDefault="006D4C1C" w:rsidP="00DA7C30">
            <w:pPr>
              <w:pStyle w:val="Prrafodelista"/>
              <w:numPr>
                <w:ilvl w:val="0"/>
                <w:numId w:val="2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otros datos disponibles indican que la sustancia puede presentar una propiedad peligrosa que no puede ser detectada en un estudio de toxicidad a corto plazo, o </w:t>
            </w:r>
          </w:p>
          <w:p w14:paraId="0C32F2C5" w14:textId="52711331" w:rsidR="006D4C1C" w:rsidRPr="00AC4E19" w:rsidRDefault="006D4C1C" w:rsidP="00DA7C30">
            <w:pPr>
              <w:pStyle w:val="Prrafodelista"/>
              <w:numPr>
                <w:ilvl w:val="0"/>
                <w:numId w:val="2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estudios toxicocinéticos que revelan la existencia de una acumulación de la sustancia o de sus metabolitos en determinados tejidos u órganos que posiblemente no se detectaría en un estudio de toxicidad a corto plazo, pero que podría dar lugar a efectos negativos tras una exposición prolongada.</w:t>
            </w:r>
          </w:p>
          <w:p w14:paraId="19983986" w14:textId="77777777" w:rsidR="006D4C1C"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p>
          <w:p w14:paraId="1A2702CF" w14:textId="77777777" w:rsidR="004A390A" w:rsidRPr="00AC4E19" w:rsidRDefault="006D4C1C" w:rsidP="004A390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solicitante de registro presenta otros estudios cuando: </w:t>
            </w:r>
          </w:p>
          <w:p w14:paraId="1B301CA7" w14:textId="77777777" w:rsidR="004A390A" w:rsidRPr="00AC4E19" w:rsidRDefault="006D4C1C" w:rsidP="00DA7C30">
            <w:pPr>
              <w:pStyle w:val="Prrafodelista"/>
              <w:numPr>
                <w:ilvl w:val="0"/>
                <w:numId w:val="2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se logre identificar un NOAEL en el estudio de 28 o de 90 días, a menos que el motivo sea la ausencia de efectos negativos tóxicos, o </w:t>
            </w:r>
          </w:p>
          <w:p w14:paraId="6EAE703C" w14:textId="77777777" w:rsidR="004A390A" w:rsidRPr="00AC4E19" w:rsidRDefault="006D4C1C" w:rsidP="00DA7C30">
            <w:pPr>
              <w:pStyle w:val="Prrafodelista"/>
              <w:numPr>
                <w:ilvl w:val="0"/>
                <w:numId w:val="2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toxicidad sea especialmente preocupante (por ejemplo, efectos graves o intensos), o </w:t>
            </w:r>
          </w:p>
          <w:p w14:paraId="38BE37AB" w14:textId="427247D9" w:rsidR="004A390A" w:rsidRPr="00AC4E19" w:rsidRDefault="006D4C1C" w:rsidP="00DA7C30">
            <w:pPr>
              <w:pStyle w:val="Prrafodelista"/>
              <w:numPr>
                <w:ilvl w:val="0"/>
                <w:numId w:val="2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haya indicios de un efecto en relación con el cual las pruebas disponibles no se refier</w:t>
            </w:r>
            <w:r w:rsidR="00E73120" w:rsidRPr="00AC4E19">
              <w:rPr>
                <w:rFonts w:ascii="Times New Roman" w:eastAsia="Times New Roman" w:hAnsi="Times New Roman" w:cs="Times New Roman"/>
                <w:color w:val="000000"/>
                <w:sz w:val="24"/>
                <w:szCs w:val="24"/>
                <w:lang w:val="es-CR" w:eastAsia="es-MX"/>
              </w:rPr>
              <w:t>an</w:t>
            </w:r>
            <w:r w:rsidRPr="00AC4E19">
              <w:rPr>
                <w:rFonts w:ascii="Times New Roman" w:eastAsia="Times New Roman" w:hAnsi="Times New Roman" w:cs="Times New Roman"/>
                <w:color w:val="000000"/>
                <w:sz w:val="24"/>
                <w:szCs w:val="24"/>
                <w:lang w:val="es-CR" w:eastAsia="es-MX"/>
              </w:rPr>
              <w:t xml:space="preserve"> a la caracterización toxicológica o del riesgo. En esos casos, también </w:t>
            </w:r>
            <w:r w:rsidR="009D18CB" w:rsidRPr="00AC4E19">
              <w:rPr>
                <w:rFonts w:ascii="Times New Roman" w:eastAsia="Times New Roman" w:hAnsi="Times New Roman" w:cs="Times New Roman"/>
                <w:color w:val="000000"/>
                <w:sz w:val="24"/>
                <w:szCs w:val="24"/>
                <w:lang w:val="es-CR" w:eastAsia="es-MX"/>
              </w:rPr>
              <w:t xml:space="preserve">se </w:t>
            </w:r>
            <w:r w:rsidRPr="00AC4E19">
              <w:rPr>
                <w:rFonts w:ascii="Times New Roman" w:eastAsia="Times New Roman" w:hAnsi="Times New Roman" w:cs="Times New Roman"/>
                <w:color w:val="000000"/>
                <w:sz w:val="24"/>
                <w:szCs w:val="24"/>
                <w:lang w:val="es-CR" w:eastAsia="es-MX"/>
              </w:rPr>
              <w:t xml:space="preserve">puede realizar estudios toxicológicos específicos destinados a investigar tales efectos (por ejemplo, la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la neurotoxicidad o, en particular en el caso </w:t>
            </w:r>
            <w:r w:rsidR="00890074" w:rsidRPr="00AC4E19">
              <w:rPr>
                <w:rFonts w:ascii="Times New Roman" w:eastAsia="Times New Roman" w:hAnsi="Times New Roman" w:cs="Times New Roman"/>
                <w:color w:val="000000"/>
                <w:sz w:val="24"/>
                <w:szCs w:val="24"/>
                <w:lang w:val="es-CR" w:eastAsia="es-MX"/>
              </w:rPr>
              <w:t>de los</w:t>
            </w:r>
            <w:r w:rsidR="00624907" w:rsidRPr="00AC4E19">
              <w:rPr>
                <w:rFonts w:ascii="Times New Roman" w:eastAsia="Times New Roman" w:hAnsi="Times New Roman" w:cs="Times New Roman"/>
                <w:color w:val="000000"/>
                <w:sz w:val="24"/>
                <w:szCs w:val="24"/>
                <w:lang w:val="es-CR" w:eastAsia="es-MX"/>
              </w:rPr>
              <w:t xml:space="preserve"> nanomateriales</w:t>
            </w:r>
            <w:r w:rsidRPr="00AC4E19">
              <w:rPr>
                <w:rFonts w:ascii="Times New Roman" w:eastAsia="Times New Roman" w:hAnsi="Times New Roman" w:cs="Times New Roman"/>
                <w:color w:val="000000"/>
                <w:sz w:val="24"/>
                <w:szCs w:val="24"/>
                <w:lang w:val="es-CR" w:eastAsia="es-MX"/>
              </w:rPr>
              <w:t xml:space="preserve">, la genotoxicidad indirecta), o bien </w:t>
            </w:r>
          </w:p>
          <w:p w14:paraId="06167D35" w14:textId="77777777" w:rsidR="004A390A" w:rsidRPr="00AC4E19" w:rsidRDefault="006D4C1C" w:rsidP="00DA7C30">
            <w:pPr>
              <w:pStyle w:val="Prrafodelista"/>
              <w:numPr>
                <w:ilvl w:val="0"/>
                <w:numId w:val="2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vía de exposición utilizada en el estudio inicial por dosis repetidas no es concluyente en relación con la vía de exposición prevista en el caso de las personas y no se puede llevar a cabo una extrapolación de vía a vía, o </w:t>
            </w:r>
          </w:p>
          <w:p w14:paraId="007BE2F0" w14:textId="119D52A6" w:rsidR="006D4C1C" w:rsidRPr="00AC4E19" w:rsidDel="00C1309A" w:rsidRDefault="006D4C1C" w:rsidP="00DA7C30">
            <w:pPr>
              <w:pStyle w:val="Prrafodelista"/>
              <w:numPr>
                <w:ilvl w:val="0"/>
                <w:numId w:val="2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exista una preocupación particular en relación con la exposición (por ejemplo, un uso en productos para el consumo que conduce a niveles de exposición próximos a los niveles de dosis en los que se puede esperar que se genere toxicidad para las personas), o en el estudio de 28 o de 90 días no se hayan detectado efectos que aparecen en sustancias que presentan una clara relación en cuanto a la estructura molecular con la sustancia objeto del estudio.</w:t>
            </w:r>
          </w:p>
        </w:tc>
      </w:tr>
      <w:tr w:rsidR="006D4C1C" w:rsidRPr="00AC4E19" w14:paraId="22ED9765" w14:textId="77777777" w:rsidTr="007C307D">
        <w:tc>
          <w:tcPr>
            <w:tcW w:w="4106" w:type="dxa"/>
            <w:vAlign w:val="center"/>
          </w:tcPr>
          <w:p w14:paraId="2BA70E7E" w14:textId="6645C1F1" w:rsidR="006D4C1C" w:rsidRPr="00AC4E19" w:rsidRDefault="006D4C1C" w:rsidP="00B128F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7. Toxicidad para la reproducción</w:t>
            </w:r>
            <w:r w:rsidRPr="00AC4E19">
              <w:rPr>
                <w:rFonts w:ascii="Times New Roman" w:eastAsia="Times New Roman" w:hAnsi="Times New Roman" w:cs="Times New Roman"/>
                <w:color w:val="000000"/>
                <w:sz w:val="24"/>
                <w:szCs w:val="24"/>
                <w:lang w:val="es-CR" w:eastAsia="es-MX"/>
              </w:rPr>
              <w:br/>
              <w:t xml:space="preserve">7.1. Análisis de la toxicidad para el desarrollo/la reproducción (TG 421 o TG 422 de la OCDE); la especie preferida es la rata. La vía de administración será oral si la sustancia es sólida o líquida, y por inhalación si la sustancia es un gas; podrán admitirse divergencias si se justifican científicamente, por </w:t>
            </w:r>
            <w:r w:rsidR="00B128F7" w:rsidRPr="00AC4E19">
              <w:rPr>
                <w:rFonts w:ascii="Times New Roman" w:eastAsia="Times New Roman" w:hAnsi="Times New Roman" w:cs="Times New Roman"/>
                <w:color w:val="000000"/>
                <w:sz w:val="24"/>
                <w:szCs w:val="24"/>
                <w:lang w:val="es-CR" w:eastAsia="es-MX"/>
              </w:rPr>
              <w:t>ejemplo,</w:t>
            </w:r>
            <w:r w:rsidRPr="00AC4E19">
              <w:rPr>
                <w:rFonts w:ascii="Times New Roman" w:eastAsia="Times New Roman" w:hAnsi="Times New Roman" w:cs="Times New Roman"/>
                <w:color w:val="000000"/>
                <w:sz w:val="24"/>
                <w:szCs w:val="24"/>
                <w:lang w:val="es-CR" w:eastAsia="es-MX"/>
              </w:rPr>
              <w:t xml:space="preserve"> con pruebas de una exposición sistémica equivalente o superior por otra vía pertinente de exposición humana o de toxicidad asociada a una vía.</w:t>
            </w:r>
          </w:p>
        </w:tc>
        <w:tc>
          <w:tcPr>
            <w:tcW w:w="6237" w:type="dxa"/>
            <w:vAlign w:val="center"/>
          </w:tcPr>
          <w:p w14:paraId="4AB624A4" w14:textId="77777777" w:rsidR="00B128F7" w:rsidRPr="00AC4E19" w:rsidRDefault="006D4C1C" w:rsidP="00B128F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en ninguno de los casos siguientes: </w:t>
            </w:r>
          </w:p>
          <w:p w14:paraId="0ACE7D23" w14:textId="12F7AA6F" w:rsidR="00B128F7" w:rsidRPr="00AC4E19" w:rsidRDefault="00B128F7"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carcinógeno genotóxico y reúne los criterios para su clasificación tanto en la clase de peligro de mutagenicidad en células germinales, categoría 1A, 1B o 2, como en la clase de peligro de carcinogenicidad, categoría 1A o 1B, y se adoptan medidas de gestión de riesgos, </w:t>
            </w:r>
          </w:p>
          <w:p w14:paraId="202F9E4F" w14:textId="5538E4F9" w:rsidR="00B128F7" w:rsidRPr="00AC4E19" w:rsidRDefault="00B128F7"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mutágeno de células germinales y reúne los criterios para su clasificación en la clase de peligro de mutagenicidad en células germinales, categoría 1A o 1B, y se adoptan medidas de gestión de riesgos, </w:t>
            </w:r>
          </w:p>
          <w:p w14:paraId="4C059252" w14:textId="77777777" w:rsidR="00B128F7" w:rsidRPr="00AC4E19" w:rsidRDefault="006D4C1C"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los ensayos de conformidad con la sección 7 de la sección B del Cuadro 1 y de conformidad con de la sección C y D del Cuadro 1, sobre la base del escenario o escenarios de exposición desarrollados en el informe sobre la seguridad química. Se puede omitir los ensayos de conformidad con el punto 6.1 de la sección B del Cuadro 1, únicamente en el caso de solicitantes de registro que produzcan menos de cien toneladas anuales por fabricante o importador, </w:t>
            </w:r>
            <w:r w:rsidRPr="00AC4E19">
              <w:rPr>
                <w:rFonts w:ascii="Times New Roman" w:eastAsia="Times New Roman" w:hAnsi="Times New Roman" w:cs="Times New Roman"/>
                <w:color w:val="000000"/>
                <w:sz w:val="24"/>
                <w:szCs w:val="24"/>
                <w:lang w:val="es-CR" w:eastAsia="es-MX"/>
              </w:rPr>
              <w:lastRenderedPageBreak/>
              <w:t>sobre la base del escenario o escenarios de exposición desarrollados en el informe sobre la seguridad química.</w:t>
            </w:r>
          </w:p>
          <w:p w14:paraId="7862EC47" w14:textId="7F1FCA8B" w:rsidR="00B128F7" w:rsidRPr="00AC4E19" w:rsidRDefault="00B128F7"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existe, o el solicitante de registro propone, un estudio de la toxicidad para el desarrollo prenatal (TG 414 de la OCDE) mencionado en la sección C del Cuadro 1, punto 7.2, o un estudio ampliado de toxicidad para la reproducción en una generación (TG 443 de la OCDE) mencionado en la sección C del Cuadro 1, punto 7.3; o si existe un estudio de toxicidad para la reproducción en dos generaciones (TG 416 de la OCDE), </w:t>
            </w:r>
          </w:p>
          <w:p w14:paraId="76A7896E" w14:textId="37369196" w:rsidR="00B128F7" w:rsidRPr="00AC4E19" w:rsidRDefault="00B128F7"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una sustancia tiene efectos adversos sobre la función sexual o la fertilidad y reúne los criterios para su clasificación en la clase de peligro de toxicidad para la reproducción, categoría 1A o 1B: puede perjudicar a la fertilidad (H360F), y los datos disponibles para respaldar una evaluación de riesgos sólida, </w:t>
            </w:r>
          </w:p>
          <w:p w14:paraId="4B381E52" w14:textId="5A33C3B3" w:rsidR="006D4C1C" w:rsidRPr="00AC4E19" w:rsidRDefault="00B128F7" w:rsidP="00DA7C30">
            <w:pPr>
              <w:pStyle w:val="Prrafodelista"/>
              <w:numPr>
                <w:ilvl w:val="0"/>
                <w:numId w:val="2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una sustancia causa toxicidad para el desarrollo y reúne los criterios para su clasificación en la clase de peligro de toxicidad para la reproducción, categoría 1A o 1B: puede dañar al feto (H360D), y los datos disponibles son para respaldar una evaluación de riesgos sólida. </w:t>
            </w:r>
          </w:p>
          <w:p w14:paraId="42F01EFC"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1ADB920B" w14:textId="77777777" w:rsidR="00B128F7" w:rsidRPr="00AC4E19" w:rsidRDefault="006D4C1C" w:rsidP="00B128F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Si existen preocupaciones importantes sobre los posibles efectos adversos sobre la función sexual, la fertilidad o el desarrollo, el solicitante de registro presenta un estudio ampliado de toxicidad para la reproducción en una generación (TG 443 de la OCDE), como indica la sección C del Cuadro 1, punto 7.3, o bien un estudio de la toxicidad para el desarrollo prenatal (TG 414 de la OCDE), como </w:t>
            </w:r>
            <w:r w:rsidRPr="00AC4E19">
              <w:rPr>
                <w:rFonts w:ascii="Times New Roman" w:eastAsia="Times New Roman" w:hAnsi="Times New Roman" w:cs="Times New Roman"/>
                <w:color w:val="000000"/>
                <w:sz w:val="24"/>
                <w:szCs w:val="24"/>
                <w:lang w:val="es-CR" w:eastAsia="es-MX"/>
              </w:rPr>
              <w:lastRenderedPageBreak/>
              <w:t xml:space="preserve">indica la sección C del Cuadro 1, punto 7.2, en lugar del estudio de análisis (TG 421 o 422 de la OCDE) para abordar esas preocupaciones. Entre tales preocupaciones importantes, cabe citar las siguientes: </w:t>
            </w:r>
          </w:p>
          <w:p w14:paraId="6838AEF9" w14:textId="77777777" w:rsidR="00B128F7" w:rsidRPr="00AC4E19" w:rsidRDefault="006D4C1C" w:rsidP="00DA7C30">
            <w:pPr>
              <w:pStyle w:val="Prrafodelista"/>
              <w:numPr>
                <w:ilvl w:val="0"/>
                <w:numId w:val="2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efectos adversos relacionados con la función sexual, la fertilidad o el desarrollo sobre la base de la información disponible, que no cumplen los criterios para ser clasificados como tóxicos para la reproducción, categoría 1A o 1B, </w:t>
            </w:r>
          </w:p>
          <w:p w14:paraId="57DBB64D" w14:textId="42188852" w:rsidR="006D4C1C" w:rsidRPr="00AC4E19" w:rsidRDefault="006D4C1C" w:rsidP="00DA7C30">
            <w:pPr>
              <w:pStyle w:val="Prrafodelista"/>
              <w:numPr>
                <w:ilvl w:val="0"/>
                <w:numId w:val="2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posible toxicidad para el desarrollo o la reproducción de la sustancia prevista a partir de información sobre sustancias estructuralmente afines, cálculos de (Q)SAR o métodos </w:t>
            </w:r>
            <w:r w:rsidRPr="00AC4E19">
              <w:rPr>
                <w:rFonts w:ascii="Times New Roman" w:eastAsia="Times New Roman" w:hAnsi="Times New Roman" w:cs="Times New Roman"/>
                <w:i/>
                <w:iCs/>
                <w:color w:val="000000"/>
                <w:sz w:val="24"/>
                <w:szCs w:val="24"/>
                <w:lang w:val="es-CR" w:eastAsia="es-MX"/>
              </w:rPr>
              <w:t>in vitro</w:t>
            </w:r>
            <w:r w:rsidRPr="00AC4E19">
              <w:rPr>
                <w:rFonts w:ascii="Times New Roman" w:eastAsia="Times New Roman" w:hAnsi="Times New Roman" w:cs="Times New Roman"/>
                <w:color w:val="000000"/>
                <w:sz w:val="24"/>
                <w:szCs w:val="24"/>
                <w:lang w:val="es-CR" w:eastAsia="es-MX"/>
              </w:rPr>
              <w:t>.</w:t>
            </w:r>
          </w:p>
        </w:tc>
      </w:tr>
      <w:tr w:rsidR="006D4C1C" w:rsidRPr="00AC4E19" w14:paraId="1CFD27A0" w14:textId="77777777" w:rsidTr="007C307D">
        <w:tc>
          <w:tcPr>
            <w:tcW w:w="4106" w:type="dxa"/>
            <w:vAlign w:val="center"/>
          </w:tcPr>
          <w:p w14:paraId="0FD5B4FE" w14:textId="77777777" w:rsidR="006D4C1C" w:rsidRPr="00AC4E19" w:rsidRDefault="006D4C1C" w:rsidP="004B00D6">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8. </w:t>
            </w:r>
            <w:proofErr w:type="spellStart"/>
            <w:r w:rsidRPr="00AC4E19">
              <w:rPr>
                <w:rFonts w:ascii="Times New Roman" w:eastAsia="Times New Roman" w:hAnsi="Times New Roman" w:cs="Times New Roman"/>
                <w:color w:val="000000"/>
                <w:sz w:val="24"/>
                <w:szCs w:val="24"/>
                <w:lang w:val="es-CR" w:eastAsia="es-MX"/>
              </w:rPr>
              <w:t>Toxocinética</w:t>
            </w:r>
            <w:proofErr w:type="spellEnd"/>
            <w:r w:rsidRPr="00AC4E19">
              <w:rPr>
                <w:rFonts w:ascii="Times New Roman" w:eastAsia="Times New Roman" w:hAnsi="Times New Roman" w:cs="Times New Roman"/>
                <w:color w:val="000000"/>
                <w:sz w:val="24"/>
                <w:szCs w:val="24"/>
                <w:lang w:val="es-CR" w:eastAsia="es-MX"/>
              </w:rPr>
              <w:br/>
              <w:t>8.1 Evaluación del comportamiento toxicocinético de la sustancia, cuyo alcance dependerá de lo que se pueda obtener de la información disponible.</w:t>
            </w:r>
          </w:p>
        </w:tc>
        <w:tc>
          <w:tcPr>
            <w:tcW w:w="6237" w:type="dxa"/>
            <w:vAlign w:val="center"/>
          </w:tcPr>
          <w:p w14:paraId="06857F10" w14:textId="3846D157" w:rsidR="006D4C1C" w:rsidRPr="00AC4E19" w:rsidRDefault="006D4C1C" w:rsidP="004B00D6">
            <w:p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En el caso de</w:t>
            </w:r>
            <w:r w:rsidR="00465E3C">
              <w:rPr>
                <w:rFonts w:ascii="Times New Roman" w:hAnsi="Times New Roman" w:cs="Times New Roman"/>
                <w:sz w:val="24"/>
                <w:szCs w:val="24"/>
                <w:lang w:val="es-CR"/>
              </w:rPr>
              <w:t xml:space="preserve"> </w:t>
            </w:r>
            <w:r w:rsidR="00624907" w:rsidRPr="00AC4E19">
              <w:rPr>
                <w:rFonts w:ascii="Times New Roman" w:hAnsi="Times New Roman" w:cs="Times New Roman"/>
                <w:sz w:val="24"/>
                <w:szCs w:val="24"/>
                <w:lang w:val="es-CR"/>
              </w:rPr>
              <w:t>los nanomateriales</w:t>
            </w:r>
            <w:r w:rsidRPr="00AC4E19">
              <w:rPr>
                <w:rFonts w:ascii="Times New Roman" w:hAnsi="Times New Roman" w:cs="Times New Roman"/>
                <w:sz w:val="24"/>
                <w:szCs w:val="24"/>
                <w:lang w:val="es-CR"/>
              </w:rPr>
              <w:t xml:space="preserve"> sin una elevada tasa de disolución en medios biológicos, el solicitante de registro propondrá un estudio toxicocinético, cuando tal evaluación no pueda llevarse a cabo con la información disponible, incluida la del estudio realizado de conformidad con el punto 6.1 de esta sección.</w:t>
            </w:r>
          </w:p>
          <w:p w14:paraId="4A6843C8" w14:textId="77777777" w:rsidR="006D4C1C" w:rsidRPr="00AC4E19" w:rsidRDefault="006D4C1C" w:rsidP="007C2980">
            <w:pPr>
              <w:spacing w:line="360" w:lineRule="auto"/>
              <w:rPr>
                <w:rFonts w:ascii="Times New Roman" w:hAnsi="Times New Roman" w:cs="Times New Roman"/>
                <w:sz w:val="24"/>
                <w:szCs w:val="24"/>
                <w:lang w:val="es-CR"/>
              </w:rPr>
            </w:pPr>
          </w:p>
        </w:tc>
      </w:tr>
    </w:tbl>
    <w:p w14:paraId="36E5E20B" w14:textId="77777777" w:rsidR="006D4C1C" w:rsidRPr="00AC4E19" w:rsidRDefault="006D4C1C" w:rsidP="006D4C1C"/>
    <w:tbl>
      <w:tblPr>
        <w:tblStyle w:val="Tablaconcuadrcula"/>
        <w:tblW w:w="0" w:type="auto"/>
        <w:tblLook w:val="04A0" w:firstRow="1" w:lastRow="0" w:firstColumn="1" w:lastColumn="0" w:noHBand="0" w:noVBand="1"/>
      </w:tblPr>
      <w:tblGrid>
        <w:gridCol w:w="4229"/>
        <w:gridCol w:w="5507"/>
      </w:tblGrid>
      <w:tr w:rsidR="006D4C1C" w:rsidRPr="00AC4E19" w14:paraId="04C36E04" w14:textId="77777777" w:rsidTr="007C307D">
        <w:tc>
          <w:tcPr>
            <w:tcW w:w="9776" w:type="dxa"/>
            <w:gridSpan w:val="2"/>
            <w:vAlign w:val="center"/>
          </w:tcPr>
          <w:p w14:paraId="2C1D8D53" w14:textId="41FB9F70" w:rsidR="006D4C1C" w:rsidRPr="007C307D" w:rsidRDefault="004E3F6D" w:rsidP="007C307D">
            <w:pPr>
              <w:spacing w:line="360" w:lineRule="auto"/>
              <w:jc w:val="center"/>
              <w:rPr>
                <w:rFonts w:ascii="Times New Roman" w:hAnsi="Times New Roman" w:cs="Times New Roman"/>
                <w:b/>
                <w:bCs/>
                <w:sz w:val="24"/>
                <w:szCs w:val="24"/>
                <w:lang w:val="es-CR"/>
              </w:rPr>
            </w:pPr>
            <w:bookmarkStart w:id="174" w:name="_Hlk206669082"/>
            <w:r w:rsidRPr="007C307D">
              <w:rPr>
                <w:rFonts w:ascii="Times New Roman" w:hAnsi="Times New Roman" w:cs="Times New Roman"/>
                <w:b/>
                <w:bCs/>
                <w:sz w:val="24"/>
                <w:szCs w:val="24"/>
              </w:rPr>
              <w:t xml:space="preserve">C. Sustancias fabricadas o importadas en cantidades iguales o </w:t>
            </w:r>
            <w:r w:rsidRPr="007C307D">
              <w:rPr>
                <w:rFonts w:ascii="Times New Roman" w:hAnsi="Times New Roman" w:cs="Times New Roman"/>
                <w:b/>
                <w:bCs/>
                <w:color w:val="000000" w:themeColor="text1"/>
                <w:sz w:val="24"/>
                <w:szCs w:val="24"/>
              </w:rPr>
              <w:t>superiores a 100 toneladas y menores a 1000 toneladas</w:t>
            </w:r>
            <w:bookmarkEnd w:id="174"/>
          </w:p>
        </w:tc>
      </w:tr>
      <w:tr w:rsidR="006D4C1C" w:rsidRPr="00AC4E19" w14:paraId="1C7AE2C0" w14:textId="77777777" w:rsidTr="007C307D">
        <w:tc>
          <w:tcPr>
            <w:tcW w:w="4248" w:type="dxa"/>
            <w:vAlign w:val="center"/>
          </w:tcPr>
          <w:p w14:paraId="58604028" w14:textId="6D206453" w:rsidR="006D4C1C" w:rsidRPr="007C307D" w:rsidRDefault="00E448FD" w:rsidP="007C307D">
            <w:pPr>
              <w:spacing w:line="360" w:lineRule="auto"/>
              <w:jc w:val="center"/>
              <w:rPr>
                <w:rFonts w:ascii="Times New Roman" w:hAnsi="Times New Roman" w:cs="Times New Roman"/>
                <w:sz w:val="24"/>
                <w:szCs w:val="24"/>
                <w:lang w:val="es-CR"/>
              </w:rPr>
            </w:pPr>
            <w:r w:rsidRPr="007C307D">
              <w:rPr>
                <w:rFonts w:ascii="Times New Roman" w:eastAsia="Times New Roman" w:hAnsi="Times New Roman" w:cs="Times New Roman"/>
                <w:b/>
                <w:bCs/>
                <w:color w:val="000000"/>
                <w:sz w:val="24"/>
                <w:szCs w:val="24"/>
                <w:lang w:eastAsia="es-MX"/>
              </w:rPr>
              <w:t>Requisito</w:t>
            </w:r>
          </w:p>
        </w:tc>
        <w:tc>
          <w:tcPr>
            <w:tcW w:w="5528" w:type="dxa"/>
            <w:vAlign w:val="center"/>
          </w:tcPr>
          <w:p w14:paraId="703781C9" w14:textId="77E548A0" w:rsidR="006D4C1C" w:rsidRPr="00AC4E19" w:rsidRDefault="00E448FD" w:rsidP="007C307D">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b/>
                <w:bCs/>
                <w:color w:val="000000"/>
                <w:sz w:val="24"/>
                <w:szCs w:val="24"/>
                <w:lang w:val="es-CR" w:eastAsia="es-MX"/>
              </w:rPr>
              <w:t>Criterios para justificar la no presentación de un estudio</w:t>
            </w:r>
          </w:p>
        </w:tc>
      </w:tr>
      <w:tr w:rsidR="006D4C1C" w:rsidRPr="00AC4E19" w14:paraId="2B9F8B62" w14:textId="77777777" w:rsidTr="007C307D">
        <w:tc>
          <w:tcPr>
            <w:tcW w:w="4248" w:type="dxa"/>
            <w:vAlign w:val="center"/>
          </w:tcPr>
          <w:p w14:paraId="3159946D"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549FE7AC"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158795AB" w14:textId="77777777" w:rsidR="006D4C1C" w:rsidRPr="007C307D"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eastAsia="es-MX"/>
              </w:rPr>
              <w:t>4. Mutagenicidad</w:t>
            </w:r>
          </w:p>
        </w:tc>
        <w:tc>
          <w:tcPr>
            <w:tcW w:w="5528" w:type="dxa"/>
            <w:vAlign w:val="center"/>
          </w:tcPr>
          <w:p w14:paraId="3AF34CE8" w14:textId="77777777" w:rsidR="002F1E2A"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los estudios a que se refieren los puntos 4.4 y 4.5 de esta sección en ninguno de los casos siguientes: </w:t>
            </w:r>
          </w:p>
          <w:p w14:paraId="705DA50C" w14:textId="08D25109" w:rsidR="002F1E2A" w:rsidRPr="00AC4E19" w:rsidRDefault="002F1E2A" w:rsidP="00DA7C30">
            <w:pPr>
              <w:pStyle w:val="Prrafodelista"/>
              <w:numPr>
                <w:ilvl w:val="0"/>
                <w:numId w:val="2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provoca mutagenicidad en células germinales y reúne los criterios para su clasificación en la clase de peligro de mutagenicidad en células germinales, </w:t>
            </w:r>
            <w:r w:rsidR="006D4C1C" w:rsidRPr="00AC4E19">
              <w:rPr>
                <w:rFonts w:ascii="Times New Roman" w:eastAsia="Times New Roman" w:hAnsi="Times New Roman" w:cs="Times New Roman"/>
                <w:color w:val="000000"/>
                <w:sz w:val="24"/>
                <w:szCs w:val="24"/>
                <w:lang w:val="es-CR" w:eastAsia="es-MX"/>
              </w:rPr>
              <w:lastRenderedPageBreak/>
              <w:t xml:space="preserve">categoría 1A o 1B, y se adoptan medidas de gestión de riesgos, </w:t>
            </w:r>
          </w:p>
          <w:p w14:paraId="27380834" w14:textId="0F2F3DCA" w:rsidR="006D4C1C" w:rsidRPr="00AC4E19" w:rsidRDefault="002F1E2A" w:rsidP="00DA7C30">
            <w:pPr>
              <w:pStyle w:val="Prrafodelista"/>
              <w:numPr>
                <w:ilvl w:val="0"/>
                <w:numId w:val="2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carcinógeno genotóxico y reúne los criterios para su clasificación tanto en la clase de peligro de mutagenicidad en células germinales, categoría 1A, 1B o 2, como en la clase de peligro de carcinogenicidad, categoría 1A o 1B, y se adoptan medidas de gestión de riesgos.</w:t>
            </w:r>
          </w:p>
        </w:tc>
      </w:tr>
      <w:tr w:rsidR="006D4C1C" w:rsidRPr="00AC4E19" w14:paraId="33DA4535" w14:textId="77777777" w:rsidTr="007C307D">
        <w:tc>
          <w:tcPr>
            <w:tcW w:w="4248" w:type="dxa"/>
            <w:vAlign w:val="center"/>
          </w:tcPr>
          <w:p w14:paraId="4691A8AB"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4.4.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somáticas de mamíferos, si se obtiene un resultado positivo en cualquiera de los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genotoxicidad mencionados en la sección A o B del Cuadro 1. El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en células somáticas de mamíferos aborda el problema de la aberración cromosómica, el problema de la mutación génica, o ambos, según proceda.</w:t>
            </w:r>
          </w:p>
        </w:tc>
        <w:tc>
          <w:tcPr>
            <w:tcW w:w="5528" w:type="dxa"/>
            <w:vAlign w:val="center"/>
          </w:tcPr>
          <w:p w14:paraId="5D006F9A"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p>
          <w:p w14:paraId="74C64BB9"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p>
          <w:p w14:paraId="7653DDCF"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p>
          <w:p w14:paraId="0A7133BB"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será necesario realizar el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somáticas de mamíferos si se dispone de resultados de un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en células somáticas de mamíferos.</w:t>
            </w:r>
          </w:p>
        </w:tc>
      </w:tr>
      <w:tr w:rsidR="006D4C1C" w:rsidRPr="00AC4E19" w14:paraId="01243E60" w14:textId="77777777" w:rsidTr="007C307D">
        <w:tc>
          <w:tcPr>
            <w:tcW w:w="4248" w:type="dxa"/>
            <w:vAlign w:val="center"/>
          </w:tcPr>
          <w:p w14:paraId="0742FB0A"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4.5.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germinales de mamíferos, si se obtiene un resultado positivo en un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de genotoxicidad en células somáticas de mamíferos. El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en células germinales de mamíferos aborda el problema de la aberración cromosómica, el problema de la mutación génica, o ambos, según proceda.</w:t>
            </w:r>
          </w:p>
        </w:tc>
        <w:tc>
          <w:tcPr>
            <w:tcW w:w="5528" w:type="dxa"/>
            <w:vAlign w:val="center"/>
          </w:tcPr>
          <w:p w14:paraId="63605185" w14:textId="77777777" w:rsidR="006D4C1C" w:rsidRPr="00AC4E19" w:rsidRDefault="006D4C1C" w:rsidP="002F1E2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 No será necesario realizar el estudio si existen pruebas claras de que ni la sustancia ni sus metabolitos llegan a las células germinales.</w:t>
            </w:r>
          </w:p>
        </w:tc>
      </w:tr>
      <w:tr w:rsidR="006D4C1C" w:rsidRPr="00AC4E19" w14:paraId="6B0C19C9" w14:textId="77777777" w:rsidTr="007C307D">
        <w:tc>
          <w:tcPr>
            <w:tcW w:w="4248" w:type="dxa"/>
            <w:vAlign w:val="center"/>
          </w:tcPr>
          <w:p w14:paraId="6679A14B"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6. Toxicidad dosis repetidas</w:t>
            </w:r>
            <w:r w:rsidRPr="00AC4E19">
              <w:rPr>
                <w:rFonts w:ascii="Times New Roman" w:eastAsia="Times New Roman" w:hAnsi="Times New Roman" w:cs="Times New Roman"/>
                <w:color w:val="000000"/>
                <w:sz w:val="24"/>
                <w:szCs w:val="24"/>
                <w:lang w:val="es-CR" w:eastAsia="es-MX"/>
              </w:rPr>
              <w:br/>
            </w:r>
          </w:p>
        </w:tc>
        <w:tc>
          <w:tcPr>
            <w:tcW w:w="5528" w:type="dxa"/>
            <w:vAlign w:val="center"/>
          </w:tcPr>
          <w:p w14:paraId="632DB1D5" w14:textId="29F51D4C" w:rsidR="006D4C1C" w:rsidRPr="00AC4E19" w:rsidRDefault="00296FB7"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cuenta con excepción</w:t>
            </w:r>
            <w:r w:rsidR="0071160A">
              <w:rPr>
                <w:rFonts w:ascii="Times New Roman" w:eastAsia="Times New Roman" w:hAnsi="Times New Roman" w:cs="Times New Roman"/>
                <w:color w:val="000000"/>
                <w:sz w:val="24"/>
                <w:szCs w:val="24"/>
                <w:lang w:val="es-CR" w:eastAsia="es-MX"/>
              </w:rPr>
              <w:t>.</w:t>
            </w:r>
          </w:p>
        </w:tc>
      </w:tr>
      <w:tr w:rsidR="006D4C1C" w:rsidRPr="00AC4E19" w14:paraId="2E741C59" w14:textId="77777777" w:rsidTr="007C307D">
        <w:tc>
          <w:tcPr>
            <w:tcW w:w="4248" w:type="dxa"/>
            <w:vAlign w:val="center"/>
          </w:tcPr>
          <w:p w14:paraId="4CEBDB0B"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0F3F18BB" w14:textId="5AF56748" w:rsidR="006D4C1C" w:rsidRPr="00AC4E19" w:rsidRDefault="006D4C1C"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6.2. Estudio de toxicidad </w:t>
            </w:r>
            <w:proofErr w:type="spellStart"/>
            <w:r w:rsidRPr="00AC4E19">
              <w:rPr>
                <w:rFonts w:ascii="Times New Roman" w:eastAsia="Times New Roman" w:hAnsi="Times New Roman" w:cs="Times New Roman"/>
                <w:color w:val="000000"/>
                <w:sz w:val="24"/>
                <w:szCs w:val="24"/>
                <w:lang w:val="es-CR" w:eastAsia="es-MX"/>
              </w:rPr>
              <w:t>subcrónica</w:t>
            </w:r>
            <w:proofErr w:type="spellEnd"/>
            <w:r w:rsidRPr="00AC4E19">
              <w:rPr>
                <w:rFonts w:ascii="Times New Roman" w:eastAsia="Times New Roman" w:hAnsi="Times New Roman" w:cs="Times New Roman"/>
                <w:color w:val="000000"/>
                <w:sz w:val="24"/>
                <w:szCs w:val="24"/>
                <w:lang w:val="es-CR" w:eastAsia="es-MX"/>
              </w:rPr>
              <w:t xml:space="preserve"> (90 días), una especie, roedores, macho y hembra, por la vía de administración, teniendo en cuenta la vía probable de exposición humana.</w:t>
            </w:r>
          </w:p>
        </w:tc>
        <w:tc>
          <w:tcPr>
            <w:tcW w:w="5528" w:type="dxa"/>
            <w:vAlign w:val="center"/>
          </w:tcPr>
          <w:p w14:paraId="23534795" w14:textId="77777777" w:rsidR="00296FB7" w:rsidRPr="00AC4E19" w:rsidRDefault="006D4C1C"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el estudio de toxicidad </w:t>
            </w:r>
            <w:proofErr w:type="spellStart"/>
            <w:r w:rsidRPr="00AC4E19">
              <w:rPr>
                <w:rFonts w:ascii="Times New Roman" w:eastAsia="Times New Roman" w:hAnsi="Times New Roman" w:cs="Times New Roman"/>
                <w:color w:val="000000"/>
                <w:sz w:val="24"/>
                <w:szCs w:val="24"/>
                <w:lang w:val="es-CR" w:eastAsia="es-MX"/>
              </w:rPr>
              <w:t>subcrónica</w:t>
            </w:r>
            <w:proofErr w:type="spellEnd"/>
            <w:r w:rsidRPr="00AC4E19">
              <w:rPr>
                <w:rFonts w:ascii="Times New Roman" w:eastAsia="Times New Roman" w:hAnsi="Times New Roman" w:cs="Times New Roman"/>
                <w:color w:val="000000"/>
                <w:sz w:val="24"/>
                <w:szCs w:val="24"/>
                <w:lang w:val="es-CR" w:eastAsia="es-MX"/>
              </w:rPr>
              <w:t xml:space="preserve"> (90 días) cuando: </w:t>
            </w:r>
          </w:p>
          <w:p w14:paraId="1D99D8C0" w14:textId="77777777" w:rsidR="00296FB7" w:rsidRPr="00AC4E19" w:rsidRDefault="006D4C1C" w:rsidP="00DA7C30">
            <w:pPr>
              <w:pStyle w:val="Prrafodelista"/>
              <w:numPr>
                <w:ilvl w:val="0"/>
                <w:numId w:val="2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exista un estudio fiable de toxicidad a corto plazo (28 días) en el que se muestren graves efectos de toxicidad que reúnan los criterios para la clasificación de la sustancia como STOT RE (categorías 1 o 2), respecto al cual el NOAEL-28 días observado, con la aplicación de un factor de incertidumbre que permita la extrapolación al NOAEL-90 días para la misma vía de exposición, o </w:t>
            </w:r>
          </w:p>
          <w:p w14:paraId="186E5CCA" w14:textId="77777777" w:rsidR="00296FB7" w:rsidRPr="00AC4E19" w:rsidRDefault="006D4C1C" w:rsidP="00DA7C30">
            <w:pPr>
              <w:pStyle w:val="Prrafodelista"/>
              <w:numPr>
                <w:ilvl w:val="0"/>
                <w:numId w:val="2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exista, o el solicitante de registro presenta un estudio de toxicidad crónica, siempre y cuando se utilicen la especie y la vía de administración correcta; o </w:t>
            </w:r>
          </w:p>
          <w:p w14:paraId="01C3B6F3" w14:textId="77777777" w:rsidR="00296FB7" w:rsidRPr="00AC4E19" w:rsidRDefault="006D4C1C" w:rsidP="00DA7C30">
            <w:pPr>
              <w:pStyle w:val="Prrafodelista"/>
              <w:numPr>
                <w:ilvl w:val="0"/>
                <w:numId w:val="2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sufra desintegración inmediata y existan datos suficientes sobre los productos de degradación (tanto por lo que respecta a los efectos sistémicos como a los efectos en el punto de absorción); o </w:t>
            </w:r>
          </w:p>
          <w:p w14:paraId="45A1D5DB" w14:textId="698DD8D1" w:rsidR="006D4C1C" w:rsidRPr="00AC4E19" w:rsidRDefault="006D4C1C" w:rsidP="00DA7C30">
            <w:pPr>
              <w:pStyle w:val="Prrafodelista"/>
              <w:numPr>
                <w:ilvl w:val="0"/>
                <w:numId w:val="2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no es reactiva, soluble ni inhalable y, en un «ensayo límite» de 28 días, no existan pruebas de absorción ni de toxicidad, en particular cuando tales condiciones vayan acompañadas de una exposición limitada en el caso de las personas. </w:t>
            </w:r>
          </w:p>
          <w:p w14:paraId="5EA24A53" w14:textId="77777777" w:rsidR="00296FB7" w:rsidRPr="00AC4E19" w:rsidRDefault="00296FB7" w:rsidP="00296FB7">
            <w:pPr>
              <w:spacing w:line="360" w:lineRule="auto"/>
              <w:jc w:val="both"/>
              <w:rPr>
                <w:rFonts w:ascii="Times New Roman" w:eastAsia="Times New Roman" w:hAnsi="Times New Roman" w:cs="Times New Roman"/>
                <w:color w:val="000000"/>
                <w:sz w:val="24"/>
                <w:szCs w:val="24"/>
                <w:lang w:val="es-CR" w:eastAsia="es-MX"/>
              </w:rPr>
            </w:pPr>
          </w:p>
          <w:p w14:paraId="4EE9B5BE" w14:textId="77777777" w:rsidR="00774B74" w:rsidRPr="00AC4E19" w:rsidRDefault="006D4C1C"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vía </w:t>
            </w:r>
            <w:r w:rsidR="00774B74" w:rsidRPr="00AC4E19">
              <w:rPr>
                <w:rFonts w:ascii="Times New Roman" w:eastAsia="Times New Roman" w:hAnsi="Times New Roman" w:cs="Times New Roman"/>
                <w:color w:val="000000"/>
                <w:sz w:val="24"/>
                <w:szCs w:val="24"/>
                <w:lang w:val="es-CR" w:eastAsia="es-MX"/>
              </w:rPr>
              <w:t xml:space="preserve">para realizar el estudio </w:t>
            </w:r>
            <w:r w:rsidRPr="00AC4E19">
              <w:rPr>
                <w:rFonts w:ascii="Times New Roman" w:eastAsia="Times New Roman" w:hAnsi="Times New Roman" w:cs="Times New Roman"/>
                <w:color w:val="000000"/>
                <w:sz w:val="24"/>
                <w:szCs w:val="24"/>
                <w:lang w:val="es-CR" w:eastAsia="es-MX"/>
              </w:rPr>
              <w:t xml:space="preserve">se elegirá </w:t>
            </w:r>
            <w:r w:rsidR="00774B74" w:rsidRPr="00AC4E19">
              <w:rPr>
                <w:rFonts w:ascii="Times New Roman" w:eastAsia="Times New Roman" w:hAnsi="Times New Roman" w:cs="Times New Roman"/>
                <w:color w:val="000000"/>
                <w:sz w:val="24"/>
                <w:szCs w:val="24"/>
                <w:lang w:val="es-CR" w:eastAsia="es-MX"/>
              </w:rPr>
              <w:t>de la siguiente</w:t>
            </w:r>
            <w:r w:rsidRPr="00AC4E19">
              <w:rPr>
                <w:rFonts w:ascii="Times New Roman" w:eastAsia="Times New Roman" w:hAnsi="Times New Roman" w:cs="Times New Roman"/>
                <w:color w:val="000000"/>
                <w:sz w:val="24"/>
                <w:szCs w:val="24"/>
                <w:lang w:val="es-CR" w:eastAsia="es-MX"/>
              </w:rPr>
              <w:t xml:space="preserve"> </w:t>
            </w:r>
            <w:r w:rsidR="00774B74" w:rsidRPr="00AC4E19">
              <w:rPr>
                <w:rFonts w:ascii="Times New Roman" w:eastAsia="Times New Roman" w:hAnsi="Times New Roman" w:cs="Times New Roman"/>
                <w:color w:val="000000"/>
                <w:sz w:val="24"/>
                <w:szCs w:val="24"/>
                <w:lang w:val="es-CR" w:eastAsia="es-MX"/>
              </w:rPr>
              <w:t>forma</w:t>
            </w:r>
            <w:r w:rsidRPr="00AC4E19">
              <w:rPr>
                <w:rFonts w:ascii="Times New Roman" w:eastAsia="Times New Roman" w:hAnsi="Times New Roman" w:cs="Times New Roman"/>
                <w:color w:val="000000"/>
                <w:sz w:val="24"/>
                <w:szCs w:val="24"/>
                <w:lang w:val="es-CR" w:eastAsia="es-MX"/>
              </w:rPr>
              <w:t>:</w:t>
            </w:r>
          </w:p>
          <w:p w14:paraId="7572A670" w14:textId="3E425E5F" w:rsidR="00296FB7" w:rsidRPr="00AC4E19" w:rsidRDefault="00774B74"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w:t>
            </w:r>
            <w:r w:rsidR="006D4C1C" w:rsidRPr="00AC4E19">
              <w:rPr>
                <w:rFonts w:ascii="Times New Roman" w:eastAsia="Times New Roman" w:hAnsi="Times New Roman" w:cs="Times New Roman"/>
                <w:color w:val="000000"/>
                <w:sz w:val="24"/>
                <w:szCs w:val="24"/>
                <w:lang w:val="es-CR" w:eastAsia="es-MX"/>
              </w:rPr>
              <w:t xml:space="preserve">realiza el ensayo por vía cutánea si: </w:t>
            </w:r>
          </w:p>
          <w:p w14:paraId="4ABEE668" w14:textId="77777777" w:rsidR="00296FB7" w:rsidRPr="00AC4E19" w:rsidRDefault="006D4C1C" w:rsidP="00DA7C30">
            <w:pPr>
              <w:pStyle w:val="Prrafodelista"/>
              <w:numPr>
                <w:ilvl w:val="0"/>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es probable el contacto con la piel durante la producción o el uso; y </w:t>
            </w:r>
          </w:p>
          <w:p w14:paraId="62D13A7E" w14:textId="77777777" w:rsidR="00296FB7" w:rsidRPr="00AC4E19" w:rsidRDefault="006D4C1C" w:rsidP="00DA7C30">
            <w:pPr>
              <w:pStyle w:val="Prrafodelista"/>
              <w:numPr>
                <w:ilvl w:val="0"/>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las propiedades fisicoquímicas indican una velocidad de absorción significativa a través de la piel; y </w:t>
            </w:r>
          </w:p>
          <w:p w14:paraId="63FD4299" w14:textId="77777777" w:rsidR="00296FB7" w:rsidRPr="00AC4E19" w:rsidRDefault="006D4C1C" w:rsidP="00DA7C30">
            <w:pPr>
              <w:pStyle w:val="Prrafodelista"/>
              <w:numPr>
                <w:ilvl w:val="0"/>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 cumple una de las condiciones siguientes:</w:t>
            </w:r>
          </w:p>
          <w:p w14:paraId="33D65395" w14:textId="77777777" w:rsidR="00296FB7" w:rsidRPr="00AC4E19" w:rsidRDefault="006D4C1C" w:rsidP="00DA7C30">
            <w:pPr>
              <w:pStyle w:val="Prrafodelista"/>
              <w:numPr>
                <w:ilvl w:val="1"/>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observa toxicidad en el ensayo de toxicidad aguda por vía cutánea en dosis más bajas que en el ensayo de toxicidad por vía oral; o </w:t>
            </w:r>
          </w:p>
          <w:p w14:paraId="5BFB5FDE" w14:textId="77777777" w:rsidR="00296FB7" w:rsidRPr="00AC4E19" w:rsidRDefault="006D4C1C" w:rsidP="00DA7C30">
            <w:pPr>
              <w:pStyle w:val="Prrafodelista"/>
              <w:numPr>
                <w:ilvl w:val="1"/>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observan efectos sistémicos u otras pruebas de absorción en los estudios de irritación cutánea u ocular; o </w:t>
            </w:r>
          </w:p>
          <w:p w14:paraId="0E91BAED" w14:textId="77777777" w:rsidR="00296FB7" w:rsidRPr="00AC4E19" w:rsidRDefault="006D4C1C" w:rsidP="00DA7C30">
            <w:pPr>
              <w:pStyle w:val="Prrafodelista"/>
              <w:numPr>
                <w:ilvl w:val="1"/>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los ensayos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indican que la absorción cutánea es significativa; o </w:t>
            </w:r>
          </w:p>
          <w:p w14:paraId="6559E09A" w14:textId="198E9909" w:rsidR="006D4C1C" w:rsidRPr="00AC4E19" w:rsidRDefault="006D4C1C" w:rsidP="00DA7C30">
            <w:pPr>
              <w:pStyle w:val="Prrafodelista"/>
              <w:numPr>
                <w:ilvl w:val="1"/>
                <w:numId w:val="28"/>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sabe que sustancias estructural- mente relacionadas presentan un nivel significativo de toxicidad cutánea o de penetración cutánea. </w:t>
            </w:r>
          </w:p>
          <w:p w14:paraId="440A6948"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6D61B8B3" w14:textId="77777777" w:rsidR="00296FB7" w:rsidRPr="00AC4E19" w:rsidRDefault="00296FB7"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w:t>
            </w:r>
            <w:r w:rsidR="006D4C1C" w:rsidRPr="00AC4E19">
              <w:rPr>
                <w:rFonts w:ascii="Times New Roman" w:eastAsia="Times New Roman" w:hAnsi="Times New Roman" w:cs="Times New Roman"/>
                <w:color w:val="000000"/>
                <w:sz w:val="24"/>
                <w:szCs w:val="24"/>
                <w:lang w:val="es-CR" w:eastAsia="es-MX"/>
              </w:rPr>
              <w:t xml:space="preserve"> realiza el ensayo por vía inhalatoria si:</w:t>
            </w:r>
          </w:p>
          <w:p w14:paraId="6A41D290" w14:textId="2BD389FF" w:rsidR="006D4C1C" w:rsidRPr="00AC4E19" w:rsidRDefault="006D4C1C" w:rsidP="00DA7C30">
            <w:pPr>
              <w:pStyle w:val="Prrafodelista"/>
              <w:numPr>
                <w:ilvl w:val="0"/>
                <w:numId w:val="29"/>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la vía de exposición probable en el caso de las personas es la inhalación, teniendo en cuenta la presión de vapor de la sustancia y la posibilidad de exposición a aerosoles, partículas o gotitas de tamaño inhalable.</w:t>
            </w:r>
          </w:p>
          <w:p w14:paraId="5B6AA23C" w14:textId="77777777" w:rsidR="00296FB7" w:rsidRPr="00AC4E19" w:rsidRDefault="00296FB7" w:rsidP="00296FB7">
            <w:pPr>
              <w:spacing w:line="360" w:lineRule="auto"/>
              <w:jc w:val="both"/>
              <w:rPr>
                <w:rFonts w:ascii="Times New Roman" w:eastAsia="Times New Roman" w:hAnsi="Times New Roman" w:cs="Times New Roman"/>
                <w:color w:val="000000"/>
                <w:sz w:val="24"/>
                <w:szCs w:val="24"/>
                <w:lang w:val="es-CR" w:eastAsia="es-MX"/>
              </w:rPr>
            </w:pPr>
          </w:p>
          <w:p w14:paraId="7A37C2F0" w14:textId="3B71B06C" w:rsidR="006D4C1C" w:rsidRPr="00AC4E19" w:rsidRDefault="006D4C1C"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En el caso de</w:t>
            </w:r>
            <w:r w:rsidR="0071160A">
              <w:rPr>
                <w:rFonts w:ascii="Times New Roman" w:eastAsia="Times New Roman" w:hAnsi="Times New Roman" w:cs="Times New Roman"/>
                <w:color w:val="000000"/>
                <w:sz w:val="24"/>
                <w:szCs w:val="24"/>
                <w:lang w:val="es-CR" w:eastAsia="es-MX"/>
              </w:rPr>
              <w:t xml:space="preserve"> </w:t>
            </w:r>
            <w:r w:rsidR="00624907" w:rsidRPr="00AC4E19">
              <w:rPr>
                <w:rFonts w:ascii="Times New Roman" w:eastAsia="Times New Roman" w:hAnsi="Times New Roman" w:cs="Times New Roman"/>
                <w:color w:val="000000"/>
                <w:sz w:val="24"/>
                <w:szCs w:val="24"/>
                <w:lang w:val="es-CR" w:eastAsia="es-MX"/>
              </w:rPr>
              <w:t>los nanomateriales</w:t>
            </w:r>
            <w:r w:rsidRPr="00AC4E19">
              <w:rPr>
                <w:rFonts w:ascii="Times New Roman" w:eastAsia="Times New Roman" w:hAnsi="Times New Roman" w:cs="Times New Roman"/>
                <w:color w:val="000000"/>
                <w:sz w:val="24"/>
                <w:szCs w:val="24"/>
                <w:lang w:val="es-CR" w:eastAsia="es-MX"/>
              </w:rPr>
              <w:t xml:space="preserve"> sin una elevada tasa de disolución en medios biológicos, el estudio incluirá investigaciones toxicocinéticas relativas, entre otros aspectos, al período de recuperación y, en su caso, al aclaramiento pulmonar. No es necesario realizar investigaciones toxicocinéticas si ya se dispone de información toxicocinética equivalente sobre la </w:t>
            </w:r>
            <w:proofErr w:type="spellStart"/>
            <w:r w:rsidRPr="00AC4E19">
              <w:rPr>
                <w:rFonts w:ascii="Times New Roman" w:eastAsia="Times New Roman" w:hAnsi="Times New Roman" w:cs="Times New Roman"/>
                <w:color w:val="000000"/>
                <w:sz w:val="24"/>
                <w:szCs w:val="24"/>
                <w:lang w:val="es-CR" w:eastAsia="es-MX"/>
              </w:rPr>
              <w:t>nanoforma</w:t>
            </w:r>
            <w:proofErr w:type="spellEnd"/>
            <w:r w:rsidRPr="00AC4E19">
              <w:rPr>
                <w:rFonts w:ascii="Times New Roman" w:eastAsia="Times New Roman" w:hAnsi="Times New Roman" w:cs="Times New Roman"/>
                <w:color w:val="000000"/>
                <w:sz w:val="24"/>
                <w:szCs w:val="24"/>
                <w:lang w:val="es-CR" w:eastAsia="es-MX"/>
              </w:rPr>
              <w:t>.</w:t>
            </w:r>
          </w:p>
          <w:p w14:paraId="76F2E9A7" w14:textId="77777777" w:rsidR="00296FB7" w:rsidRPr="00AC4E19" w:rsidRDefault="00296FB7" w:rsidP="00296FB7">
            <w:pPr>
              <w:spacing w:line="360" w:lineRule="auto"/>
              <w:jc w:val="both"/>
              <w:rPr>
                <w:rFonts w:ascii="Times New Roman" w:eastAsia="Times New Roman" w:hAnsi="Times New Roman" w:cs="Times New Roman"/>
                <w:color w:val="000000"/>
                <w:sz w:val="24"/>
                <w:szCs w:val="24"/>
                <w:lang w:val="es-CR" w:eastAsia="es-MX"/>
              </w:rPr>
            </w:pPr>
          </w:p>
          <w:p w14:paraId="68C48A9D" w14:textId="77777777" w:rsidR="00296FB7" w:rsidRPr="00AC4E19" w:rsidRDefault="006D4C1C" w:rsidP="00296FB7">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solicitante de registro propondrá otros estudios o el Ministerio de Salud puedo exigirlos con arreglo a los artículos 40 o 41 cuando: </w:t>
            </w:r>
          </w:p>
          <w:p w14:paraId="35623C77" w14:textId="77777777" w:rsidR="00296FB7" w:rsidRPr="00AC4E19" w:rsidRDefault="006D4C1C" w:rsidP="00DA7C30">
            <w:pPr>
              <w:pStyle w:val="Prrafodelista"/>
              <w:numPr>
                <w:ilvl w:val="0"/>
                <w:numId w:val="3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se logre identificar un NOAEL en el estudio de 90 días, a menos que el motivo sea la ausencia de efectos negativos tóxicos; o </w:t>
            </w:r>
          </w:p>
          <w:p w14:paraId="61574911" w14:textId="77777777" w:rsidR="00296FB7" w:rsidRPr="00AC4E19" w:rsidRDefault="006D4C1C" w:rsidP="00DA7C30">
            <w:pPr>
              <w:pStyle w:val="Prrafodelista"/>
              <w:numPr>
                <w:ilvl w:val="0"/>
                <w:numId w:val="3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toxicidad sea especialmente preocupante (por ejemplo, efectos graves o intensos); o </w:t>
            </w:r>
          </w:p>
          <w:p w14:paraId="489A26C8" w14:textId="1FF675B2" w:rsidR="00296FB7" w:rsidRPr="00AC4E19" w:rsidRDefault="006D4C1C" w:rsidP="00DA7C30">
            <w:pPr>
              <w:pStyle w:val="Prrafodelista"/>
              <w:numPr>
                <w:ilvl w:val="0"/>
                <w:numId w:val="3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haya indicios de un efecto en relación con el cual </w:t>
            </w:r>
            <w:r w:rsidR="00F90B72" w:rsidRPr="00AC4E19">
              <w:rPr>
                <w:rFonts w:ascii="Times New Roman" w:eastAsia="Times New Roman" w:hAnsi="Times New Roman" w:cs="Times New Roman"/>
                <w:color w:val="000000"/>
                <w:sz w:val="24"/>
                <w:szCs w:val="24"/>
                <w:lang w:val="es-CR" w:eastAsia="es-MX"/>
              </w:rPr>
              <w:t>las pruebas disponibles no se refieran</w:t>
            </w:r>
            <w:r w:rsidRPr="00AC4E19">
              <w:rPr>
                <w:rFonts w:ascii="Times New Roman" w:eastAsia="Times New Roman" w:hAnsi="Times New Roman" w:cs="Times New Roman"/>
                <w:color w:val="000000"/>
                <w:sz w:val="24"/>
                <w:szCs w:val="24"/>
                <w:lang w:val="es-CR" w:eastAsia="es-MX"/>
              </w:rPr>
              <w:t xml:space="preserve"> a la caracterización toxicológica o del riesgo. En esos casos, también </w:t>
            </w:r>
            <w:r w:rsidR="00774B74" w:rsidRPr="00AC4E19">
              <w:rPr>
                <w:rFonts w:ascii="Times New Roman" w:eastAsia="Times New Roman" w:hAnsi="Times New Roman" w:cs="Times New Roman"/>
                <w:color w:val="000000"/>
                <w:sz w:val="24"/>
                <w:szCs w:val="24"/>
                <w:lang w:val="es-CR" w:eastAsia="es-MX"/>
              </w:rPr>
              <w:t xml:space="preserve">se </w:t>
            </w:r>
            <w:r w:rsidRPr="00AC4E19">
              <w:rPr>
                <w:rFonts w:ascii="Times New Roman" w:eastAsia="Times New Roman" w:hAnsi="Times New Roman" w:cs="Times New Roman"/>
                <w:color w:val="000000"/>
                <w:sz w:val="24"/>
                <w:szCs w:val="24"/>
                <w:lang w:val="es-CR" w:eastAsia="es-MX"/>
              </w:rPr>
              <w:t xml:space="preserve">puede realizar estudios toxicológicos específicos destinados a investigar tales efectos (por ejemplo, la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la neurotoxicidad o, en particular en el caso </w:t>
            </w:r>
            <w:r w:rsidR="00890074" w:rsidRPr="00AC4E19">
              <w:rPr>
                <w:rFonts w:ascii="Times New Roman" w:eastAsia="Times New Roman" w:hAnsi="Times New Roman" w:cs="Times New Roman"/>
                <w:color w:val="000000"/>
                <w:sz w:val="24"/>
                <w:szCs w:val="24"/>
                <w:lang w:val="es-CR" w:eastAsia="es-MX"/>
              </w:rPr>
              <w:t>de los</w:t>
            </w:r>
            <w:r w:rsidR="00624907" w:rsidRPr="00AC4E19">
              <w:rPr>
                <w:rFonts w:ascii="Times New Roman" w:eastAsia="Times New Roman" w:hAnsi="Times New Roman" w:cs="Times New Roman"/>
                <w:color w:val="000000"/>
                <w:sz w:val="24"/>
                <w:szCs w:val="24"/>
                <w:lang w:val="es-CR" w:eastAsia="es-MX"/>
              </w:rPr>
              <w:t xml:space="preserve"> nanomateriales</w:t>
            </w:r>
            <w:r w:rsidRPr="00AC4E19">
              <w:rPr>
                <w:rFonts w:ascii="Times New Roman" w:eastAsia="Times New Roman" w:hAnsi="Times New Roman" w:cs="Times New Roman"/>
                <w:color w:val="000000"/>
                <w:sz w:val="24"/>
                <w:szCs w:val="24"/>
                <w:lang w:val="es-CR" w:eastAsia="es-MX"/>
              </w:rPr>
              <w:t xml:space="preserve">, la genotoxicidad indirecta), o bien </w:t>
            </w:r>
          </w:p>
          <w:p w14:paraId="6A147908" w14:textId="44129031" w:rsidR="006D4C1C" w:rsidRPr="00AC4E19" w:rsidRDefault="006D4C1C" w:rsidP="00DA7C30">
            <w:pPr>
              <w:pStyle w:val="Prrafodelista"/>
              <w:numPr>
                <w:ilvl w:val="0"/>
                <w:numId w:val="30"/>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exista una preocupación particular en relación con la exposición (por ejemplo, un uso en productos para el consumo que conduce a niveles de exposición próximos a los niveles de dosis en los que se puede esperar que se genere toxicidad para las personas).</w:t>
            </w:r>
          </w:p>
        </w:tc>
      </w:tr>
      <w:tr w:rsidR="006D4C1C" w:rsidRPr="00AC4E19" w14:paraId="767CD359" w14:textId="77777777" w:rsidTr="007C307D">
        <w:tc>
          <w:tcPr>
            <w:tcW w:w="4248" w:type="dxa"/>
            <w:vAlign w:val="center"/>
          </w:tcPr>
          <w:p w14:paraId="37704026" w14:textId="77777777" w:rsidR="006D4C1C" w:rsidRPr="007C307D"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eastAsia="es-MX"/>
              </w:rPr>
              <w:lastRenderedPageBreak/>
              <w:t>7. Toxicidad para la reproducción</w:t>
            </w:r>
          </w:p>
        </w:tc>
        <w:tc>
          <w:tcPr>
            <w:tcW w:w="5528" w:type="dxa"/>
            <w:vAlign w:val="center"/>
          </w:tcPr>
          <w:p w14:paraId="718F7997" w14:textId="77777777" w:rsidR="00700A06" w:rsidRPr="00AC4E19" w:rsidRDefault="006D4C1C" w:rsidP="00700A06">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los estudios cuando: </w:t>
            </w:r>
          </w:p>
          <w:p w14:paraId="701752E9" w14:textId="7809B198" w:rsidR="00700A06" w:rsidRPr="00AC4E19" w:rsidRDefault="006D4C1C" w:rsidP="00DA7C30">
            <w:pPr>
              <w:pStyle w:val="Prrafodelista"/>
              <w:numPr>
                <w:ilvl w:val="0"/>
                <w:numId w:val="3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 sepa que la sustancia es un carcinógeno genotóxico que reúne los criterios para su clasificación tanto en la clase de peligro de mutagenicidad en células germinales (categorías 1A, 1B o 2) como en la de carcinogenicidad (categorías 1A o 1B) y se adopten medidas de gestión de riesgos, o</w:t>
            </w:r>
          </w:p>
          <w:p w14:paraId="18EB3DE9" w14:textId="14FB1770" w:rsidR="00700A06" w:rsidRPr="00AC4E19" w:rsidRDefault="006D4C1C" w:rsidP="00DA7C30">
            <w:pPr>
              <w:pStyle w:val="Prrafodelista"/>
              <w:numPr>
                <w:ilvl w:val="0"/>
                <w:numId w:val="3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se sepa que la sustancia es un mutágeno de células germinales que reúne los criterios para su clasificación en la clase de peligro de mutagenicidad en células germinales (categorías 1A o 1B) y se adopten medidas de gestión de riesgos, o </w:t>
            </w:r>
          </w:p>
          <w:p w14:paraId="4093DABB" w14:textId="121A6040" w:rsidR="006D4C1C" w:rsidRPr="00AC4E19" w:rsidRDefault="006D4C1C" w:rsidP="00DA7C30">
            <w:pPr>
              <w:pStyle w:val="Prrafodelista"/>
              <w:numPr>
                <w:ilvl w:val="0"/>
                <w:numId w:val="31"/>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grado actividad toxicológica de la sustancia sea bajo (un conjunto de datos exhaustivo e informativo demuestra la ausencia de toxicidad en los ensayos disponibles); a partir de datos toxicocinéticos se pueda demostrar que no se produce absorción sistémica a través de las vías de exposición pertinentes (por ejemplo, concentraciones de plasma/ sangre por debajo del límite de detección cuando se utilice un método sensible, y ausencia de sustancia y de metabolitos de la sustancia en la orina, la bilis y el aire exhalado), y la exposición en el caso de las personas sea insignificante o inexistente. </w:t>
            </w:r>
          </w:p>
          <w:p w14:paraId="74B35B03" w14:textId="77777777" w:rsidR="00700A06" w:rsidRPr="00AC4E19" w:rsidRDefault="00700A06" w:rsidP="00700A06">
            <w:pPr>
              <w:spacing w:line="360" w:lineRule="auto"/>
              <w:jc w:val="both"/>
              <w:rPr>
                <w:rFonts w:ascii="Times New Roman" w:eastAsia="Times New Roman" w:hAnsi="Times New Roman" w:cs="Times New Roman"/>
                <w:color w:val="000000"/>
                <w:sz w:val="24"/>
                <w:szCs w:val="24"/>
                <w:lang w:val="es-CR" w:eastAsia="es-MX"/>
              </w:rPr>
            </w:pPr>
          </w:p>
          <w:p w14:paraId="033B0EC8" w14:textId="552B2EE8" w:rsidR="006D4C1C" w:rsidRPr="00AC4E19" w:rsidRDefault="006D4C1C" w:rsidP="00700A06">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sepa que una sustancia, que reúne los criterios para su clasificación en la clase de peligro de toxicidad para la reproducción [categorías 1A o 1B: Puede perjudicar a la fertilidad (H360F)], tiene efectos adversos en la función sexual y la fertilidad y los datos disponibles sean suficientes para respaldar una evaluación del riesgo exhaustiva, no será necesario realizar más ensayos de la función sexual y la fertilidad. </w:t>
            </w:r>
          </w:p>
          <w:p w14:paraId="0BB2AFC7" w14:textId="77777777" w:rsidR="006D4C1C" w:rsidRPr="00AC4E19" w:rsidRDefault="006D4C1C" w:rsidP="00700A06">
            <w:pPr>
              <w:spacing w:line="360" w:lineRule="auto"/>
              <w:jc w:val="both"/>
              <w:rPr>
                <w:rFonts w:ascii="Times New Roman" w:eastAsia="Times New Roman" w:hAnsi="Times New Roman" w:cs="Times New Roman"/>
                <w:color w:val="000000"/>
                <w:sz w:val="24"/>
                <w:szCs w:val="24"/>
                <w:lang w:val="es-CR" w:eastAsia="es-MX"/>
              </w:rPr>
            </w:pPr>
          </w:p>
          <w:p w14:paraId="610E23B5" w14:textId="77777777" w:rsidR="006D4C1C" w:rsidRPr="00AC4E19" w:rsidRDefault="006D4C1C" w:rsidP="00700A06">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sepa que una sustancia, que reúne los criterios para su clasificación en la clase de peligro de toxicidad para la reproducción [categorías 1A o 1B: Puede dañar al feto (H360D)], causa toxicidad para el </w:t>
            </w:r>
            <w:r w:rsidRPr="00AC4E19">
              <w:rPr>
                <w:rFonts w:ascii="Times New Roman" w:eastAsia="Times New Roman" w:hAnsi="Times New Roman" w:cs="Times New Roman"/>
                <w:color w:val="000000"/>
                <w:sz w:val="24"/>
                <w:szCs w:val="24"/>
                <w:lang w:val="es-CR" w:eastAsia="es-MX"/>
              </w:rPr>
              <w:lastRenderedPageBreak/>
              <w:t xml:space="preserve">desarrollo y los datos disponibles sean suficientes para respaldar una evaluación del riesgo exhaustiva, no será necesario realizar más ensayos de toxicidad para el desarrollo. </w:t>
            </w:r>
          </w:p>
        </w:tc>
      </w:tr>
      <w:tr w:rsidR="006D4C1C" w:rsidRPr="00AC4E19" w14:paraId="3E6E9AA9" w14:textId="77777777" w:rsidTr="007C307D">
        <w:tc>
          <w:tcPr>
            <w:tcW w:w="4248" w:type="dxa"/>
            <w:vAlign w:val="center"/>
          </w:tcPr>
          <w:p w14:paraId="2DC4F0DF" w14:textId="4B660E97" w:rsidR="006D4C1C" w:rsidRPr="00AC4E19" w:rsidRDefault="006D4C1C" w:rsidP="000143A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7.2 Estudio de la toxicidad para el desarrollo prenatal (TG 414 de la OCDE), de una especie; la especie preferida es la rata o el conejo. La vía de administración será oral si la sustancia es sólida o líquida, y por inhalación si la sustancia es un gas; podrán admitirse divergencias si se justifican científicamente, por </w:t>
            </w:r>
            <w:r w:rsidR="000143AB" w:rsidRPr="00AC4E19">
              <w:rPr>
                <w:rFonts w:ascii="Times New Roman" w:eastAsia="Times New Roman" w:hAnsi="Times New Roman" w:cs="Times New Roman"/>
                <w:color w:val="000000"/>
                <w:sz w:val="24"/>
                <w:szCs w:val="24"/>
                <w:lang w:val="es-CR" w:eastAsia="es-MX"/>
              </w:rPr>
              <w:t>ejemplo,</w:t>
            </w:r>
            <w:r w:rsidRPr="00AC4E19">
              <w:rPr>
                <w:rFonts w:ascii="Times New Roman" w:eastAsia="Times New Roman" w:hAnsi="Times New Roman" w:cs="Times New Roman"/>
                <w:color w:val="000000"/>
                <w:sz w:val="24"/>
                <w:szCs w:val="24"/>
                <w:lang w:val="es-CR" w:eastAsia="es-MX"/>
              </w:rPr>
              <w:t xml:space="preserve"> con pruebas de una exposición sistémica equivalente o superior por otra vía pertinente de exposición humana o de toxicidad asociada a una vía.</w:t>
            </w:r>
          </w:p>
        </w:tc>
        <w:tc>
          <w:tcPr>
            <w:tcW w:w="5528" w:type="dxa"/>
            <w:vAlign w:val="center"/>
          </w:tcPr>
          <w:p w14:paraId="77597872" w14:textId="3BAD72DF" w:rsidR="006D4C1C" w:rsidRPr="00AC4E19" w:rsidRDefault="000143AB" w:rsidP="007C2980">
            <w:p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t>El Ministerio de Salud</w:t>
            </w:r>
            <w:r w:rsidR="006D4C1C" w:rsidRPr="00AC4E19">
              <w:rPr>
                <w:rFonts w:ascii="Times New Roman" w:eastAsia="Times New Roman" w:hAnsi="Times New Roman" w:cs="Times New Roman"/>
                <w:color w:val="000000"/>
                <w:sz w:val="24"/>
                <w:szCs w:val="24"/>
                <w:lang w:val="es-CR" w:eastAsia="es-MX"/>
              </w:rPr>
              <w:t xml:space="preserve"> </w:t>
            </w:r>
            <w:r w:rsidRPr="00AC4E19">
              <w:rPr>
                <w:rFonts w:ascii="Times New Roman" w:eastAsia="Times New Roman" w:hAnsi="Times New Roman" w:cs="Times New Roman"/>
                <w:color w:val="000000"/>
                <w:sz w:val="24"/>
                <w:szCs w:val="24"/>
                <w:lang w:val="es-CR" w:eastAsia="es-MX"/>
              </w:rPr>
              <w:t xml:space="preserve">solicitará </w:t>
            </w:r>
            <w:r w:rsidR="006D4C1C" w:rsidRPr="00AC4E19">
              <w:rPr>
                <w:rFonts w:ascii="Times New Roman" w:eastAsia="Times New Roman" w:hAnsi="Times New Roman" w:cs="Times New Roman"/>
                <w:color w:val="000000"/>
                <w:sz w:val="24"/>
                <w:szCs w:val="24"/>
                <w:lang w:val="es-CR" w:eastAsia="es-MX"/>
              </w:rPr>
              <w:t>que se realice un estudio adicional de la toxicidad para el desarrollo prenatal en una segunda especie, que sea la otra especie preferida distinta a la utilizada en el primer estudio, si existe preocupación por la toxicidad para el desarrollo sobre la base del resultado del primer estudio y de todos los demás datos pertinentes. Esto puede suceder, por ejemplo, si el estudio sobre la primera especie muestra una toxicidad para el desarrollo que no cumple los criterios de clasificación en la clase de peligro de toxicidad para la reproducción, categoría 1A o 1B; puede dañar al feto (H360D). Las divergencias con respecto a la vía de administración por defecto y las divergencias con respecto a la elección de la especie estarán justificadas científicamente.</w:t>
            </w:r>
          </w:p>
        </w:tc>
      </w:tr>
      <w:tr w:rsidR="006D4C1C" w:rsidRPr="00AC4E19" w14:paraId="3BDD0078" w14:textId="77777777" w:rsidTr="007C307D">
        <w:tc>
          <w:tcPr>
            <w:tcW w:w="4248" w:type="dxa"/>
            <w:vAlign w:val="center"/>
          </w:tcPr>
          <w:p w14:paraId="6CEE66BD" w14:textId="193948D5" w:rsidR="006D4C1C" w:rsidRPr="00AC4E19" w:rsidRDefault="006D4C1C" w:rsidP="000143A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7.3. Estudio ampliado de toxicidad para la reproducción en una generación (TG 443 de la OCDE), diseño básico del ensayo (cohortes 1A y 1B sin extensión para incluir una generación F2), en una especie, si los estudios de toxicidad por dosis repetidas disponibles (por ejemplo, estudios de 28 o 90 días, o estudios de análisis TG 421 o 422 de la OCDE) muestran efectos negativos en los órganos o tejidos reproductores o revelan otras preocupaciones en relación con la toxicidad para la reproducción. La vía de administración será oral si la sustancia es </w:t>
            </w:r>
            <w:r w:rsidRPr="00AC4E19">
              <w:rPr>
                <w:rFonts w:ascii="Times New Roman" w:eastAsia="Times New Roman" w:hAnsi="Times New Roman" w:cs="Times New Roman"/>
                <w:color w:val="000000"/>
                <w:sz w:val="24"/>
                <w:szCs w:val="24"/>
                <w:lang w:val="es-CR" w:eastAsia="es-MX"/>
              </w:rPr>
              <w:lastRenderedPageBreak/>
              <w:t xml:space="preserve">sólida o líquida, y por inhalación si la sustancia es un gas; podrán admitirse divergencias si se justifican científicamente, por </w:t>
            </w:r>
            <w:r w:rsidR="000143AB" w:rsidRPr="00AC4E19">
              <w:rPr>
                <w:rFonts w:ascii="Times New Roman" w:eastAsia="Times New Roman" w:hAnsi="Times New Roman" w:cs="Times New Roman"/>
                <w:color w:val="000000"/>
                <w:sz w:val="24"/>
                <w:szCs w:val="24"/>
                <w:lang w:val="es-CR" w:eastAsia="es-MX"/>
              </w:rPr>
              <w:t>ejemplo,</w:t>
            </w:r>
            <w:r w:rsidRPr="00AC4E19">
              <w:rPr>
                <w:rFonts w:ascii="Times New Roman" w:eastAsia="Times New Roman" w:hAnsi="Times New Roman" w:cs="Times New Roman"/>
                <w:color w:val="000000"/>
                <w:sz w:val="24"/>
                <w:szCs w:val="24"/>
                <w:lang w:val="es-CR" w:eastAsia="es-MX"/>
              </w:rPr>
              <w:t xml:space="preserve"> con pruebas de una exposición sistémica equivalente o superior por otra vía pertinente de exposición humana o de toxicidad asociada a una vía.</w:t>
            </w:r>
          </w:p>
        </w:tc>
        <w:tc>
          <w:tcPr>
            <w:tcW w:w="5528" w:type="dxa"/>
            <w:vAlign w:val="center"/>
          </w:tcPr>
          <w:p w14:paraId="21CB587D" w14:textId="77777777" w:rsidR="000143AB" w:rsidRPr="00AC4E19" w:rsidRDefault="000143AB" w:rsidP="000143A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El Ministerio de Salud</w:t>
            </w:r>
            <w:r w:rsidR="006D4C1C" w:rsidRPr="00AC4E19">
              <w:rPr>
                <w:rFonts w:ascii="Times New Roman" w:eastAsia="Times New Roman" w:hAnsi="Times New Roman" w:cs="Times New Roman"/>
                <w:color w:val="000000"/>
                <w:sz w:val="24"/>
                <w:szCs w:val="24"/>
                <w:lang w:val="es-CR" w:eastAsia="es-MX"/>
              </w:rPr>
              <w:t xml:space="preserve"> </w:t>
            </w:r>
            <w:r w:rsidRPr="00AC4E19">
              <w:rPr>
                <w:rFonts w:ascii="Times New Roman" w:eastAsia="Times New Roman" w:hAnsi="Times New Roman" w:cs="Times New Roman"/>
                <w:color w:val="000000"/>
                <w:sz w:val="24"/>
                <w:szCs w:val="24"/>
                <w:lang w:val="es-CR" w:eastAsia="es-MX"/>
              </w:rPr>
              <w:t>solicitará</w:t>
            </w:r>
            <w:r w:rsidR="006D4C1C" w:rsidRPr="00AC4E19">
              <w:rPr>
                <w:rFonts w:ascii="Times New Roman" w:eastAsia="Times New Roman" w:hAnsi="Times New Roman" w:cs="Times New Roman"/>
                <w:color w:val="000000"/>
                <w:sz w:val="24"/>
                <w:szCs w:val="24"/>
                <w:lang w:val="es-CR" w:eastAsia="es-MX"/>
              </w:rPr>
              <w:t xml:space="preserve"> un estudio ampliado de toxicidad para la reproducción en una generación con la extensión de la cohorte 1B a fin de incluir la generación F2, cuando:  </w:t>
            </w:r>
          </w:p>
          <w:p w14:paraId="7828C8CA" w14:textId="77777777" w:rsidR="000143AB" w:rsidRPr="00AC4E19" w:rsidRDefault="006D4C1C" w:rsidP="00DA7C30">
            <w:pPr>
              <w:pStyle w:val="Prrafodelista"/>
              <w:numPr>
                <w:ilvl w:val="0"/>
                <w:numId w:val="3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tenga usos que den lugar a una exposición significativa de los consumidores o profesionales, teniendo en cuenta, entre otras cosas, la exposición de los consumidores derivada de los artículos; y </w:t>
            </w:r>
          </w:p>
          <w:p w14:paraId="65606948" w14:textId="77777777" w:rsidR="000143AB" w:rsidRPr="00AC4E19" w:rsidRDefault="006D4C1C" w:rsidP="00DA7C30">
            <w:pPr>
              <w:pStyle w:val="Prrafodelista"/>
              <w:numPr>
                <w:ilvl w:val="0"/>
                <w:numId w:val="32"/>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se cumpla alguna de las condiciones siguientes:</w:t>
            </w:r>
          </w:p>
          <w:p w14:paraId="24814619" w14:textId="77777777" w:rsidR="000143AB" w:rsidRPr="00AC4E19" w:rsidRDefault="006D4C1C" w:rsidP="00DA7C30">
            <w:pPr>
              <w:pStyle w:val="Prrafodelista"/>
              <w:numPr>
                <w:ilvl w:val="2"/>
                <w:numId w:val="28"/>
              </w:numPr>
              <w:spacing w:line="360" w:lineRule="auto"/>
              <w:ind w:left="911" w:firstLine="0"/>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presenta efectos genotóxicos en ensayos de mutagenicidad en células somáticas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que podrían dar lugar a su </w:t>
            </w:r>
            <w:r w:rsidRPr="00AC4E19">
              <w:rPr>
                <w:rFonts w:ascii="Times New Roman" w:eastAsia="Times New Roman" w:hAnsi="Times New Roman" w:cs="Times New Roman"/>
                <w:color w:val="000000"/>
                <w:sz w:val="24"/>
                <w:szCs w:val="24"/>
                <w:lang w:val="es-CR" w:eastAsia="es-MX"/>
              </w:rPr>
              <w:lastRenderedPageBreak/>
              <w:t>clasificación como mutágeno de categoría 2, o</w:t>
            </w:r>
          </w:p>
          <w:p w14:paraId="3BF51CC9" w14:textId="77777777" w:rsidR="000143AB" w:rsidRPr="00AC4E19" w:rsidRDefault="006D4C1C" w:rsidP="00DA7C30">
            <w:pPr>
              <w:pStyle w:val="Prrafodelista"/>
              <w:numPr>
                <w:ilvl w:val="2"/>
                <w:numId w:val="28"/>
              </w:numPr>
              <w:spacing w:line="360" w:lineRule="auto"/>
              <w:ind w:left="911" w:firstLine="0"/>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existen indicios de que la dosis interna de la sustancia y/o cualquiera de sus metabolitos solo alcanzará un estado estacionario en los animales de ensayo después de una exposición prolongada, o </w:t>
            </w:r>
          </w:p>
          <w:p w14:paraId="215234B3" w14:textId="1729DC4C" w:rsidR="006D4C1C" w:rsidRPr="00AC4E19" w:rsidRDefault="006D4C1C" w:rsidP="00DA7C30">
            <w:pPr>
              <w:pStyle w:val="Prrafodelista"/>
              <w:numPr>
                <w:ilvl w:val="2"/>
                <w:numId w:val="28"/>
              </w:numPr>
              <w:spacing w:line="360" w:lineRule="auto"/>
              <w:ind w:left="911" w:firstLine="0"/>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dispone de estudios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o métodos sin animales que indican uno o más modos de acción relevantes asociados a una alteración endocrina.</w:t>
            </w:r>
          </w:p>
          <w:p w14:paraId="28E444FA"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13DBEE1C" w14:textId="77777777" w:rsidR="00CA4ADF" w:rsidRPr="00AC4E19" w:rsidRDefault="00CA4ADF" w:rsidP="00CA4ADF">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El Ministerio de Salud solicitará</w:t>
            </w:r>
            <w:r w:rsidR="006D4C1C" w:rsidRPr="00AC4E19">
              <w:rPr>
                <w:rFonts w:ascii="Times New Roman" w:eastAsia="Times New Roman" w:hAnsi="Times New Roman" w:cs="Times New Roman"/>
                <w:color w:val="000000"/>
                <w:sz w:val="24"/>
                <w:szCs w:val="24"/>
                <w:lang w:val="es-CR" w:eastAsia="es-MX"/>
              </w:rPr>
              <w:t xml:space="preserve"> un estudio ampliado de toxicidad para la reproducción en una generación que incluya las cohortes 2A/2B (neurotoxicidad para el desarrollo) y/o la cohorte 3 (</w:t>
            </w:r>
            <w:proofErr w:type="spellStart"/>
            <w:r w:rsidR="006D4C1C" w:rsidRPr="00AC4E19">
              <w:rPr>
                <w:rFonts w:ascii="Times New Roman" w:eastAsia="Times New Roman" w:hAnsi="Times New Roman" w:cs="Times New Roman"/>
                <w:color w:val="000000"/>
                <w:sz w:val="24"/>
                <w:szCs w:val="24"/>
                <w:lang w:val="es-CR" w:eastAsia="es-MX"/>
              </w:rPr>
              <w:t>inmunotoxicidad</w:t>
            </w:r>
            <w:proofErr w:type="spellEnd"/>
            <w:r w:rsidR="006D4C1C" w:rsidRPr="00AC4E19">
              <w:rPr>
                <w:rFonts w:ascii="Times New Roman" w:eastAsia="Times New Roman" w:hAnsi="Times New Roman" w:cs="Times New Roman"/>
                <w:color w:val="000000"/>
                <w:sz w:val="24"/>
                <w:szCs w:val="24"/>
                <w:lang w:val="es-CR" w:eastAsia="es-MX"/>
              </w:rPr>
              <w:t xml:space="preserve"> para el desarrollo), o la Agencia podrá exigirlo, en caso de preocupaciones específicas en relación con la neurotoxicidad (para el desarrollo) o la </w:t>
            </w:r>
            <w:proofErr w:type="spellStart"/>
            <w:r w:rsidR="006D4C1C" w:rsidRPr="00AC4E19">
              <w:rPr>
                <w:rFonts w:ascii="Times New Roman" w:eastAsia="Times New Roman" w:hAnsi="Times New Roman" w:cs="Times New Roman"/>
                <w:color w:val="000000"/>
                <w:sz w:val="24"/>
                <w:szCs w:val="24"/>
                <w:lang w:val="es-CR" w:eastAsia="es-MX"/>
              </w:rPr>
              <w:t>inmunotoxicidad</w:t>
            </w:r>
            <w:proofErr w:type="spellEnd"/>
            <w:r w:rsidR="006D4C1C" w:rsidRPr="00AC4E19">
              <w:rPr>
                <w:rFonts w:ascii="Times New Roman" w:eastAsia="Times New Roman" w:hAnsi="Times New Roman" w:cs="Times New Roman"/>
                <w:color w:val="000000"/>
                <w:sz w:val="24"/>
                <w:szCs w:val="24"/>
                <w:lang w:val="es-CR" w:eastAsia="es-MX"/>
              </w:rPr>
              <w:t xml:space="preserve"> (para el desarrollo) justificadas mediante uno de los elementos siguientes: </w:t>
            </w:r>
          </w:p>
          <w:p w14:paraId="35DDA1C1" w14:textId="77777777" w:rsidR="00CA4ADF" w:rsidRPr="00AC4E19" w:rsidRDefault="006D4C1C" w:rsidP="00DA7C30">
            <w:pPr>
              <w:pStyle w:val="Prrafodelista"/>
              <w:numPr>
                <w:ilvl w:val="0"/>
                <w:numId w:val="3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dispone de información sobre la propia sustancia derivada de métodos disponibles pertinentes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o sin animales (por ejemplo, anomalías del SNC, pruebas de efectos negativos en el sistema nervioso o inmunitario en el marco de estudios con animales adultos o animales expuestos en fase prenatal), o </w:t>
            </w:r>
          </w:p>
          <w:p w14:paraId="0D90FB1E" w14:textId="77777777" w:rsidR="00CA4ADF" w:rsidRPr="00AC4E19" w:rsidRDefault="006D4C1C" w:rsidP="00DA7C30">
            <w:pPr>
              <w:pStyle w:val="Prrafodelista"/>
              <w:numPr>
                <w:ilvl w:val="0"/>
                <w:numId w:val="3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existen mecanismos/modos de acción específicos de la sustancia asociados a neurotoxicidad (para el desarrollo) y/o a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(para el desarrollo) (por ejemplo, inhibición de la colinesterasa o </w:t>
            </w:r>
            <w:r w:rsidRPr="00AC4E19">
              <w:rPr>
                <w:rFonts w:ascii="Times New Roman" w:eastAsia="Times New Roman" w:hAnsi="Times New Roman" w:cs="Times New Roman"/>
                <w:color w:val="000000"/>
                <w:sz w:val="24"/>
                <w:szCs w:val="24"/>
                <w:lang w:val="es-CR" w:eastAsia="es-MX"/>
              </w:rPr>
              <w:lastRenderedPageBreak/>
              <w:t>cambios relevantes en los niveles de hormonas tiroideas asociados a efectos negativos), o</w:t>
            </w:r>
          </w:p>
          <w:p w14:paraId="0432D406" w14:textId="7D7F0934" w:rsidR="006D4C1C" w:rsidRPr="00AC4E19" w:rsidRDefault="006D4C1C" w:rsidP="00DA7C30">
            <w:pPr>
              <w:pStyle w:val="Prrafodelista"/>
              <w:numPr>
                <w:ilvl w:val="0"/>
                <w:numId w:val="33"/>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dispone de información sobre los efectos causados por sustancias estructuralmente análogas a la sustancia objeto de estudio, que indica tales efectos o mecanismos/modos de acción. </w:t>
            </w:r>
          </w:p>
          <w:p w14:paraId="2CFCA6E0"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739A97CB" w14:textId="77777777" w:rsidR="006D4C1C" w:rsidRPr="00AC4E19" w:rsidRDefault="006D4C1C" w:rsidP="007A40C9">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Para despejar la preocupación sobre la toxicidad para el desarrollo, el solicitante de registro podrá proponer otros estudios sobre la neurotoxicidad para el desarrollo y/ o la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para el desarrollo en lugar de las cohortes 2A/2B (neurotoxicidad para el desarrollo) y/o la cohorte 3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para el desarrollo) del estudio ampliado de toxicidad para la reproducción en una generación.</w:t>
            </w:r>
          </w:p>
          <w:p w14:paraId="0CBE3E56" w14:textId="77777777" w:rsidR="006D4C1C" w:rsidRPr="00AC4E19" w:rsidRDefault="006D4C1C" w:rsidP="007A40C9">
            <w:pPr>
              <w:spacing w:line="360" w:lineRule="auto"/>
              <w:jc w:val="both"/>
              <w:rPr>
                <w:rFonts w:ascii="Times New Roman" w:eastAsia="Times New Roman" w:hAnsi="Times New Roman" w:cs="Times New Roman"/>
                <w:color w:val="000000"/>
                <w:sz w:val="24"/>
                <w:szCs w:val="24"/>
                <w:lang w:val="es-CR" w:eastAsia="es-MX"/>
              </w:rPr>
            </w:pPr>
          </w:p>
          <w:p w14:paraId="796A18D2" w14:textId="75BE7DC7" w:rsidR="006D4C1C" w:rsidRPr="00AC4E19" w:rsidRDefault="006D4C1C" w:rsidP="007A40C9">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Los estudios de toxicidad para la reproducción en dos generaciones (B.35, TG 416 de la OCDE) </w:t>
            </w:r>
            <w:r w:rsidR="007A40C9" w:rsidRPr="00AC4E19">
              <w:rPr>
                <w:rFonts w:ascii="Times New Roman" w:eastAsia="Times New Roman" w:hAnsi="Times New Roman" w:cs="Times New Roman"/>
                <w:color w:val="000000"/>
                <w:sz w:val="24"/>
                <w:szCs w:val="24"/>
                <w:lang w:val="es-CR" w:eastAsia="es-MX"/>
              </w:rPr>
              <w:t>realizados</w:t>
            </w:r>
            <w:r w:rsidRPr="00AC4E19">
              <w:rPr>
                <w:rFonts w:ascii="Times New Roman" w:eastAsia="Times New Roman" w:hAnsi="Times New Roman" w:cs="Times New Roman"/>
                <w:color w:val="000000"/>
                <w:sz w:val="24"/>
                <w:szCs w:val="24"/>
                <w:lang w:val="es-CR" w:eastAsia="es-MX"/>
              </w:rPr>
              <w:t xml:space="preserve"> antes del 13 de marzo de 2015 se considerarán para satisfacer </w:t>
            </w:r>
            <w:r w:rsidR="007A40C9" w:rsidRPr="00AC4E19">
              <w:rPr>
                <w:rFonts w:ascii="Times New Roman" w:eastAsia="Times New Roman" w:hAnsi="Times New Roman" w:cs="Times New Roman"/>
                <w:color w:val="000000"/>
                <w:sz w:val="24"/>
                <w:szCs w:val="24"/>
                <w:lang w:val="es-CR" w:eastAsia="es-MX"/>
              </w:rPr>
              <w:t>los</w:t>
            </w:r>
            <w:r w:rsidRPr="00AC4E19">
              <w:rPr>
                <w:rFonts w:ascii="Times New Roman" w:eastAsia="Times New Roman" w:hAnsi="Times New Roman" w:cs="Times New Roman"/>
                <w:color w:val="000000"/>
                <w:sz w:val="24"/>
                <w:szCs w:val="24"/>
                <w:lang w:val="es-CR" w:eastAsia="es-MX"/>
              </w:rPr>
              <w:t xml:space="preserve"> requisitos de información estándar.</w:t>
            </w:r>
          </w:p>
          <w:p w14:paraId="7647173D"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20536F2E" w14:textId="3B92DE77" w:rsidR="006D4C1C" w:rsidRPr="00AC4E19" w:rsidRDefault="006D4C1C" w:rsidP="007A40C9">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estudio se realizará con una sola especie. Podrá considerarse la necesidad de realizar un estudio en este nivel de tonelaje o en el siguiente con una </w:t>
            </w:r>
            <w:r w:rsidR="007A40C9" w:rsidRPr="00AC4E19">
              <w:rPr>
                <w:rFonts w:ascii="Times New Roman" w:eastAsia="Times New Roman" w:hAnsi="Times New Roman" w:cs="Times New Roman"/>
                <w:color w:val="000000"/>
                <w:sz w:val="24"/>
                <w:szCs w:val="24"/>
                <w:lang w:val="es-CR" w:eastAsia="es-MX"/>
              </w:rPr>
              <w:t>segunda cepa o especie</w:t>
            </w:r>
            <w:r w:rsidRPr="00AC4E19">
              <w:rPr>
                <w:rFonts w:ascii="Times New Roman" w:eastAsia="Times New Roman" w:hAnsi="Times New Roman" w:cs="Times New Roman"/>
                <w:color w:val="000000"/>
                <w:sz w:val="24"/>
                <w:szCs w:val="24"/>
                <w:lang w:val="es-CR" w:eastAsia="es-MX"/>
              </w:rPr>
              <w:t>, y la decisión correspondiente deberá basarse en el resultado del primer ensayo y en todos los demás datos relevantes disponibles.</w:t>
            </w:r>
          </w:p>
        </w:tc>
      </w:tr>
      <w:tr w:rsidR="006D4C1C" w:rsidRPr="00AC4E19" w14:paraId="2ED91E83" w14:textId="77777777" w:rsidTr="007C307D">
        <w:tc>
          <w:tcPr>
            <w:tcW w:w="9776" w:type="dxa"/>
            <w:gridSpan w:val="2"/>
            <w:vAlign w:val="center"/>
          </w:tcPr>
          <w:p w14:paraId="2867BD62" w14:textId="5C00CA91" w:rsidR="006D4C1C" w:rsidRPr="007C307D" w:rsidRDefault="00F90B72" w:rsidP="007C307D">
            <w:pPr>
              <w:spacing w:line="360" w:lineRule="auto"/>
              <w:rPr>
                <w:rFonts w:ascii="Times New Roman" w:hAnsi="Times New Roman" w:cs="Times New Roman"/>
                <w:b/>
                <w:bCs/>
                <w:sz w:val="24"/>
                <w:szCs w:val="24"/>
                <w:lang w:val="es-CR"/>
              </w:rPr>
            </w:pPr>
            <w:bookmarkStart w:id="175" w:name="_Hlk206669125"/>
            <w:r w:rsidRPr="007C307D">
              <w:rPr>
                <w:rFonts w:ascii="Times New Roman" w:hAnsi="Times New Roman" w:cs="Times New Roman"/>
                <w:b/>
                <w:bCs/>
                <w:sz w:val="24"/>
                <w:szCs w:val="24"/>
              </w:rPr>
              <w:lastRenderedPageBreak/>
              <w:t xml:space="preserve">D. Sustancias fabricadas o importadas en cantidades iguales o </w:t>
            </w:r>
            <w:r w:rsidRPr="007C307D">
              <w:rPr>
                <w:rFonts w:ascii="Times New Roman" w:hAnsi="Times New Roman" w:cs="Times New Roman"/>
                <w:b/>
                <w:bCs/>
                <w:color w:val="000000" w:themeColor="text1"/>
                <w:sz w:val="24"/>
                <w:szCs w:val="24"/>
              </w:rPr>
              <w:t>superiores a 1000 toneladas</w:t>
            </w:r>
            <w:bookmarkEnd w:id="175"/>
          </w:p>
        </w:tc>
      </w:tr>
      <w:tr w:rsidR="006D4C1C" w:rsidRPr="00AC4E19" w14:paraId="7E722BCC" w14:textId="77777777" w:rsidTr="007C307D">
        <w:tc>
          <w:tcPr>
            <w:tcW w:w="4248" w:type="dxa"/>
            <w:vAlign w:val="center"/>
          </w:tcPr>
          <w:p w14:paraId="5A744D1F" w14:textId="25681144" w:rsidR="006D4C1C" w:rsidRPr="00AC4E19" w:rsidRDefault="00E448FD" w:rsidP="007C307D">
            <w:pPr>
              <w:spacing w:line="360" w:lineRule="auto"/>
              <w:jc w:val="center"/>
              <w:rPr>
                <w:rFonts w:ascii="Times New Roman" w:hAnsi="Times New Roman" w:cs="Times New Roman"/>
                <w:sz w:val="24"/>
                <w:szCs w:val="24"/>
                <w:lang w:val="es-CR"/>
              </w:rPr>
            </w:pPr>
            <w:r w:rsidRPr="007C307D">
              <w:rPr>
                <w:rFonts w:ascii="Times New Roman" w:eastAsia="Times New Roman" w:hAnsi="Times New Roman" w:cs="Times New Roman"/>
                <w:b/>
                <w:bCs/>
                <w:color w:val="000000"/>
                <w:sz w:val="24"/>
                <w:szCs w:val="24"/>
                <w:lang w:eastAsia="es-MX"/>
              </w:rPr>
              <w:t>Requisito</w:t>
            </w:r>
          </w:p>
        </w:tc>
        <w:tc>
          <w:tcPr>
            <w:tcW w:w="5528" w:type="dxa"/>
            <w:vAlign w:val="center"/>
          </w:tcPr>
          <w:p w14:paraId="61AB29DF" w14:textId="5FF76ACE" w:rsidR="006D4C1C" w:rsidRPr="00AC4E19" w:rsidRDefault="00E448FD" w:rsidP="007C307D">
            <w:pPr>
              <w:spacing w:line="360" w:lineRule="auto"/>
              <w:jc w:val="center"/>
              <w:rPr>
                <w:rFonts w:ascii="Times New Roman" w:hAnsi="Times New Roman" w:cs="Times New Roman"/>
                <w:sz w:val="24"/>
                <w:szCs w:val="24"/>
                <w:lang w:val="es-CR"/>
              </w:rPr>
            </w:pPr>
            <w:r w:rsidRPr="00AC4E19">
              <w:rPr>
                <w:rFonts w:ascii="Times New Roman" w:eastAsia="Times New Roman" w:hAnsi="Times New Roman" w:cs="Times New Roman"/>
                <w:b/>
                <w:bCs/>
                <w:color w:val="000000"/>
                <w:sz w:val="24"/>
                <w:szCs w:val="24"/>
                <w:lang w:val="es-CR" w:eastAsia="es-MX"/>
              </w:rPr>
              <w:t>Criterios para justificar la no presentación de un estudio</w:t>
            </w:r>
          </w:p>
        </w:tc>
      </w:tr>
      <w:tr w:rsidR="006D4C1C" w:rsidRPr="00AC4E19" w14:paraId="589E0148" w14:textId="77777777" w:rsidTr="007C307D">
        <w:tc>
          <w:tcPr>
            <w:tcW w:w="4248" w:type="dxa"/>
            <w:vAlign w:val="center"/>
          </w:tcPr>
          <w:p w14:paraId="7D071E80" w14:textId="77777777" w:rsidR="006D4C1C" w:rsidRPr="007C307D"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eastAsia="es-MX"/>
              </w:rPr>
              <w:t>4. Mutagenicidad</w:t>
            </w:r>
          </w:p>
        </w:tc>
        <w:tc>
          <w:tcPr>
            <w:tcW w:w="5528" w:type="dxa"/>
            <w:vAlign w:val="center"/>
          </w:tcPr>
          <w:p w14:paraId="6B026372" w14:textId="77777777" w:rsidR="00F7690B"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es necesario realizar los estudios a que se refieren los puntos 4.6 y 4.7 en ninguno de los casos siguientes:</w:t>
            </w:r>
          </w:p>
          <w:p w14:paraId="7EB78ABA" w14:textId="42435285" w:rsidR="00F7690B" w:rsidRPr="00AC4E19" w:rsidRDefault="00F7690B" w:rsidP="00DA7C30">
            <w:pPr>
              <w:pStyle w:val="Prrafodelista"/>
              <w:numPr>
                <w:ilvl w:val="0"/>
                <w:numId w:val="3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sí</w:t>
            </w:r>
            <w:r w:rsidR="006D4C1C" w:rsidRPr="00AC4E19">
              <w:rPr>
                <w:rFonts w:ascii="Times New Roman" w:eastAsia="Times New Roman" w:hAnsi="Times New Roman" w:cs="Times New Roman"/>
                <w:color w:val="000000"/>
                <w:sz w:val="24"/>
                <w:szCs w:val="24"/>
                <w:lang w:val="es-CR" w:eastAsia="es-MX"/>
              </w:rPr>
              <w:t xml:space="preserve"> se sabe que la sustancia provoca mutagenicidad en células germinales y reúne los criterios para su clasificación en la clase de peligro de mutagenicidad en células germinales, categoría 1A o 1B, y se adoptan medidas de gestión de riesgos, </w:t>
            </w:r>
          </w:p>
          <w:p w14:paraId="0EF7EF24" w14:textId="749F11D7" w:rsidR="006D4C1C" w:rsidRPr="00AC4E19" w:rsidRDefault="00F7690B" w:rsidP="00DA7C30">
            <w:pPr>
              <w:pStyle w:val="Prrafodelista"/>
              <w:numPr>
                <w:ilvl w:val="0"/>
                <w:numId w:val="34"/>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se sabe que la sustancia es un carcinógeno genotóxico y reúne los criterios para su clasificación tanto en la clase de peligro de mutagenicidad en células germinales, categoría 1A, 1B o 2, como en la clase de peligro de carcinogenicidad, categoría 1A o 1B, y se adoptan medidas de gestión de riesgos.</w:t>
            </w:r>
          </w:p>
        </w:tc>
      </w:tr>
      <w:tr w:rsidR="006D4C1C" w:rsidRPr="00AC4E19" w14:paraId="0DFBB8CA" w14:textId="77777777" w:rsidTr="007C307D">
        <w:tc>
          <w:tcPr>
            <w:tcW w:w="4248" w:type="dxa"/>
            <w:vAlign w:val="center"/>
          </w:tcPr>
          <w:p w14:paraId="717049A8" w14:textId="77777777" w:rsidR="006D4C1C"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4.6. Un segundo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somáticas de mamíferos, si se obtiene un resultado positivo en cualquiera de los estudios </w:t>
            </w:r>
            <w:r w:rsidRPr="00AC4E19">
              <w:rPr>
                <w:rFonts w:ascii="Times New Roman" w:eastAsia="Times New Roman" w:hAnsi="Times New Roman" w:cs="Times New Roman"/>
                <w:i/>
                <w:iCs/>
                <w:color w:val="000000"/>
                <w:sz w:val="24"/>
                <w:szCs w:val="24"/>
                <w:lang w:val="es-CR" w:eastAsia="es-MX"/>
              </w:rPr>
              <w:t xml:space="preserve">in vitro </w:t>
            </w:r>
            <w:r w:rsidRPr="00AC4E19">
              <w:rPr>
                <w:rFonts w:ascii="Times New Roman" w:eastAsia="Times New Roman" w:hAnsi="Times New Roman" w:cs="Times New Roman"/>
                <w:color w:val="000000"/>
                <w:sz w:val="24"/>
                <w:szCs w:val="24"/>
                <w:lang w:val="es-CR" w:eastAsia="es-MX"/>
              </w:rPr>
              <w:t xml:space="preserve">de genotoxicidad mencionados en la sección A y B del Cuadro 1, que suscite preocupación en cuanto a aberraciones cromosómicas y mutaciones génicas. El segundo estudio abordará la aberración cromosómica o la mutación génica, según proceda, que no se haya abordado en el primer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de genotoxicidad en células somáticas de mamíferos.</w:t>
            </w:r>
          </w:p>
        </w:tc>
        <w:tc>
          <w:tcPr>
            <w:tcW w:w="5528" w:type="dxa"/>
            <w:vAlign w:val="center"/>
          </w:tcPr>
          <w:p w14:paraId="7BC6A02C" w14:textId="5A6A8705" w:rsidR="006D4C1C" w:rsidRPr="00AC4E19" w:rsidRDefault="00F7690B"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No cuenta con excepción.</w:t>
            </w:r>
          </w:p>
        </w:tc>
      </w:tr>
      <w:tr w:rsidR="006D4C1C" w:rsidRPr="00AC4E19" w14:paraId="4C4B9116" w14:textId="77777777" w:rsidTr="007C307D">
        <w:tc>
          <w:tcPr>
            <w:tcW w:w="4248" w:type="dxa"/>
            <w:vAlign w:val="center"/>
          </w:tcPr>
          <w:p w14:paraId="7579C98E" w14:textId="77777777" w:rsidR="006D4C1C"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4.7. Un segundo estudio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germinales de mamíferos, si se obtiene un resultado positivo en estudios de genotoxicidad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 xml:space="preserve">en células somáticas de mamíferos, que arroje resultados en cuanto a aberraciones cromosómicas y mutaciones </w:t>
            </w:r>
            <w:r w:rsidRPr="00AC4E19">
              <w:rPr>
                <w:rFonts w:ascii="Times New Roman" w:eastAsia="Times New Roman" w:hAnsi="Times New Roman" w:cs="Times New Roman"/>
                <w:color w:val="000000"/>
                <w:sz w:val="24"/>
                <w:szCs w:val="24"/>
                <w:lang w:val="es-CR" w:eastAsia="es-MX"/>
              </w:rPr>
              <w:lastRenderedPageBreak/>
              <w:t xml:space="preserve">génicas. El segundo estudio abordará la aberración cromosómica o la mutación génica, que no se haya abordado en el primer estudio </w:t>
            </w:r>
            <w:r w:rsidRPr="00AC4E19">
              <w:rPr>
                <w:rFonts w:ascii="Times New Roman" w:eastAsia="Times New Roman" w:hAnsi="Times New Roman" w:cs="Times New Roman"/>
                <w:i/>
                <w:iCs/>
                <w:color w:val="000000"/>
                <w:sz w:val="24"/>
                <w:szCs w:val="24"/>
                <w:lang w:val="es-CR" w:eastAsia="es-MX"/>
              </w:rPr>
              <w:t xml:space="preserve">in vivo </w:t>
            </w:r>
            <w:r w:rsidRPr="00AC4E19">
              <w:rPr>
                <w:rFonts w:ascii="Times New Roman" w:eastAsia="Times New Roman" w:hAnsi="Times New Roman" w:cs="Times New Roman"/>
                <w:color w:val="000000"/>
                <w:sz w:val="24"/>
                <w:szCs w:val="24"/>
                <w:lang w:val="es-CR" w:eastAsia="es-MX"/>
              </w:rPr>
              <w:t>de genotoxicidad en células germinales de mamíferos.</w:t>
            </w:r>
          </w:p>
        </w:tc>
        <w:tc>
          <w:tcPr>
            <w:tcW w:w="5528" w:type="dxa"/>
            <w:vAlign w:val="center"/>
          </w:tcPr>
          <w:p w14:paraId="0F51B2F8"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No será necesario realizar el estudio si existen pruebas claras de que ni la sustancia ni sus metabolitos llegan a las células germinales.</w:t>
            </w:r>
          </w:p>
        </w:tc>
      </w:tr>
      <w:tr w:rsidR="006D4C1C" w:rsidRPr="00AC4E19" w14:paraId="010F05F1" w14:textId="77777777" w:rsidTr="007C307D">
        <w:tc>
          <w:tcPr>
            <w:tcW w:w="4248" w:type="dxa"/>
            <w:vAlign w:val="center"/>
          </w:tcPr>
          <w:p w14:paraId="0A09CD4A"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6. Toxicidad repetida a largo plazo</w:t>
            </w:r>
          </w:p>
        </w:tc>
        <w:tc>
          <w:tcPr>
            <w:tcW w:w="5528" w:type="dxa"/>
            <w:vAlign w:val="center"/>
          </w:tcPr>
          <w:p w14:paraId="6F941264" w14:textId="77777777" w:rsidR="00F7690B"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solicitante de registro podrá proponer un estudio de toxicidad repetida a largo plazo (de 12 meses como mínimo) cuando la frecuencia y la duración de la exposición en el caso de las personas requiera que deba realizar un estudio de mayor duración y se cumpla una de las condiciones siguientes: </w:t>
            </w:r>
          </w:p>
          <w:p w14:paraId="26F23074" w14:textId="2A20B128" w:rsidR="00F7690B" w:rsidRPr="00AC4E19" w:rsidRDefault="00F7690B" w:rsidP="00DA7C30">
            <w:pPr>
              <w:pStyle w:val="Prrafodelista"/>
              <w:numPr>
                <w:ilvl w:val="0"/>
                <w:numId w:val="3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sí</w:t>
            </w:r>
            <w:r w:rsidR="006D4C1C" w:rsidRPr="00AC4E19">
              <w:rPr>
                <w:rFonts w:ascii="Times New Roman" w:eastAsia="Times New Roman" w:hAnsi="Times New Roman" w:cs="Times New Roman"/>
                <w:color w:val="000000"/>
                <w:sz w:val="24"/>
                <w:szCs w:val="24"/>
                <w:lang w:val="es-CR" w:eastAsia="es-MX"/>
              </w:rPr>
              <w:t xml:space="preserve"> en el estudio de 28 días o en el de 90 días se observan efectos de toxicidad graves o intensos especialmente preocupantes, en relación con los cuales la evidencia disponible </w:t>
            </w:r>
            <w:r w:rsidR="00E73120" w:rsidRPr="00AC4E19">
              <w:rPr>
                <w:rFonts w:ascii="Times New Roman" w:eastAsia="Times New Roman" w:hAnsi="Times New Roman" w:cs="Times New Roman"/>
                <w:color w:val="000000"/>
                <w:sz w:val="24"/>
                <w:szCs w:val="24"/>
                <w:lang w:val="es-CR" w:eastAsia="es-MX"/>
              </w:rPr>
              <w:t>no es aplicable</w:t>
            </w:r>
            <w:r w:rsidR="006D4C1C" w:rsidRPr="00AC4E19">
              <w:rPr>
                <w:rFonts w:ascii="Times New Roman" w:eastAsia="Times New Roman" w:hAnsi="Times New Roman" w:cs="Times New Roman"/>
                <w:color w:val="000000"/>
                <w:sz w:val="24"/>
                <w:szCs w:val="24"/>
                <w:lang w:val="es-CR" w:eastAsia="es-MX"/>
              </w:rPr>
              <w:t xml:space="preserve"> para la evaluación toxicológica o la caracterización del riesgo, o</w:t>
            </w:r>
          </w:p>
          <w:p w14:paraId="54E7AA0A" w14:textId="77777777" w:rsidR="00F7690B" w:rsidRPr="00AC4E19" w:rsidRDefault="006D4C1C" w:rsidP="00DA7C30">
            <w:pPr>
              <w:pStyle w:val="Prrafodelista"/>
              <w:numPr>
                <w:ilvl w:val="0"/>
                <w:numId w:val="3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los efectos que aparecen en sustancias que presentan una clara relación en cuanto a la estructura molecular con la sustancia objeto del estudio no se detectaron en el estudio de 28 días ni en el de 90, o </w:t>
            </w:r>
          </w:p>
          <w:p w14:paraId="18CEE04A" w14:textId="35CEADA0" w:rsidR="006D4C1C" w:rsidRPr="00AC4E19" w:rsidRDefault="006D4C1C" w:rsidP="00DA7C30">
            <w:pPr>
              <w:pStyle w:val="Prrafodelista"/>
              <w:numPr>
                <w:ilvl w:val="0"/>
                <w:numId w:val="35"/>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puede presentar una propiedad peligrosa que no es posible detectar en un estudio de 90 días. </w:t>
            </w:r>
          </w:p>
          <w:p w14:paraId="537F391F" w14:textId="31C95247" w:rsidR="006D4C1C"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En el caso </w:t>
            </w:r>
            <w:proofErr w:type="gramStart"/>
            <w:r w:rsidRPr="00AC4E19">
              <w:rPr>
                <w:rFonts w:ascii="Times New Roman" w:eastAsia="Times New Roman" w:hAnsi="Times New Roman" w:cs="Times New Roman"/>
                <w:color w:val="000000"/>
                <w:sz w:val="24"/>
                <w:szCs w:val="24"/>
                <w:lang w:val="es-CR" w:eastAsia="es-MX"/>
              </w:rPr>
              <w:t>de</w:t>
            </w:r>
            <w:r w:rsidR="00624907" w:rsidRPr="00AC4E19">
              <w:rPr>
                <w:rFonts w:ascii="Times New Roman" w:eastAsia="Times New Roman" w:hAnsi="Times New Roman" w:cs="Times New Roman"/>
                <w:color w:val="000000"/>
                <w:sz w:val="24"/>
                <w:szCs w:val="24"/>
                <w:lang w:val="es-CR" w:eastAsia="es-MX"/>
              </w:rPr>
              <w:t>los</w:t>
            </w:r>
            <w:proofErr w:type="gramEnd"/>
            <w:r w:rsidR="00624907" w:rsidRPr="00AC4E19">
              <w:rPr>
                <w:rFonts w:ascii="Times New Roman" w:eastAsia="Times New Roman" w:hAnsi="Times New Roman" w:cs="Times New Roman"/>
                <w:color w:val="000000"/>
                <w:sz w:val="24"/>
                <w:szCs w:val="24"/>
                <w:lang w:val="es-CR" w:eastAsia="es-MX"/>
              </w:rPr>
              <w:t xml:space="preserve"> </w:t>
            </w:r>
            <w:proofErr w:type="gramStart"/>
            <w:r w:rsidR="00624907" w:rsidRPr="00AC4E19">
              <w:rPr>
                <w:rFonts w:ascii="Times New Roman" w:eastAsia="Times New Roman" w:hAnsi="Times New Roman" w:cs="Times New Roman"/>
                <w:color w:val="000000"/>
                <w:sz w:val="24"/>
                <w:szCs w:val="24"/>
                <w:lang w:val="es-CR" w:eastAsia="es-MX"/>
              </w:rPr>
              <w:t>nanomateriales</w:t>
            </w:r>
            <w:r w:rsidRPr="00AC4E19">
              <w:rPr>
                <w:rFonts w:ascii="Times New Roman" w:eastAsia="Times New Roman" w:hAnsi="Times New Roman" w:cs="Times New Roman"/>
                <w:color w:val="000000"/>
                <w:sz w:val="24"/>
                <w:szCs w:val="24"/>
                <w:lang w:val="es-CR" w:eastAsia="es-MX"/>
              </w:rPr>
              <w:t xml:space="preserve"> contempladas</w:t>
            </w:r>
            <w:proofErr w:type="gramEnd"/>
            <w:r w:rsidRPr="00AC4E19">
              <w:rPr>
                <w:rFonts w:ascii="Times New Roman" w:eastAsia="Times New Roman" w:hAnsi="Times New Roman" w:cs="Times New Roman"/>
                <w:color w:val="000000"/>
                <w:sz w:val="24"/>
                <w:szCs w:val="24"/>
                <w:lang w:val="es-CR" w:eastAsia="es-MX"/>
              </w:rPr>
              <w:t xml:space="preserve"> en el registro, se tendrán en cuenta sus características fisicoquímicas, en particular el tamaño de partícula, la forma y otros parámetros morfológicos, la funcionalización de la superficie y el área superficial, así como su estructura molecular al determinar si cumplen alguna de estas condiciones.</w:t>
            </w:r>
          </w:p>
          <w:p w14:paraId="52BF3A9E" w14:textId="77777777" w:rsidR="006D4C1C"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p>
          <w:p w14:paraId="1628CA08" w14:textId="77777777" w:rsidR="00F7690B" w:rsidRPr="00AC4E19" w:rsidRDefault="006D4C1C" w:rsidP="00F7690B">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El solicitante de registro presentará otros estudios cuando: </w:t>
            </w:r>
          </w:p>
          <w:p w14:paraId="6528618F" w14:textId="77777777" w:rsidR="00F7690B" w:rsidRPr="00AC4E19" w:rsidRDefault="006D4C1C" w:rsidP="00DA7C30">
            <w:pPr>
              <w:pStyle w:val="Prrafodelista"/>
              <w:numPr>
                <w:ilvl w:val="0"/>
                <w:numId w:val="3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toxicidad sea especialmente preocupante (por ejemplo, efectos graves o severos), o </w:t>
            </w:r>
          </w:p>
          <w:p w14:paraId="523D51D0" w14:textId="77777777" w:rsidR="00F7690B" w:rsidRPr="00AC4E19" w:rsidRDefault="006D4C1C" w:rsidP="00DA7C30">
            <w:pPr>
              <w:pStyle w:val="Prrafodelista"/>
              <w:numPr>
                <w:ilvl w:val="0"/>
                <w:numId w:val="3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haya indicios de un efecto en relación con el cual la evidencia disponible no sea concluyente en lo que se refiere a la evaluación toxicológica o la caracterización del riesgo; en esos casos, también puede ser requerido realizar estudios toxicológicos específicos destinados a investigar tales efectos (por ejemplo, </w:t>
            </w:r>
            <w:proofErr w:type="spellStart"/>
            <w:r w:rsidRPr="00AC4E19">
              <w:rPr>
                <w:rFonts w:ascii="Times New Roman" w:eastAsia="Times New Roman" w:hAnsi="Times New Roman" w:cs="Times New Roman"/>
                <w:color w:val="000000"/>
                <w:sz w:val="24"/>
                <w:szCs w:val="24"/>
                <w:lang w:val="es-CR" w:eastAsia="es-MX"/>
              </w:rPr>
              <w:t>inmunotoxicidad</w:t>
            </w:r>
            <w:proofErr w:type="spellEnd"/>
            <w:r w:rsidRPr="00AC4E19">
              <w:rPr>
                <w:rFonts w:ascii="Times New Roman" w:eastAsia="Times New Roman" w:hAnsi="Times New Roman" w:cs="Times New Roman"/>
                <w:color w:val="000000"/>
                <w:sz w:val="24"/>
                <w:szCs w:val="24"/>
                <w:lang w:val="es-CR" w:eastAsia="es-MX"/>
              </w:rPr>
              <w:t xml:space="preserve"> o neurotoxicidad), o </w:t>
            </w:r>
          </w:p>
          <w:p w14:paraId="5D4D7F07" w14:textId="25B6007C" w:rsidR="006D4C1C" w:rsidRPr="00AC4E19" w:rsidRDefault="006D4C1C" w:rsidP="00DA7C30">
            <w:pPr>
              <w:pStyle w:val="Prrafodelista"/>
              <w:numPr>
                <w:ilvl w:val="0"/>
                <w:numId w:val="36"/>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exista una preocupación particular en relación con la exposición (por ejemplo, un uso en productos para el consumo que conduce a niveles de exposición próximos a los niveles de dosis en los que se haya observado toxicidad).</w:t>
            </w:r>
          </w:p>
        </w:tc>
      </w:tr>
      <w:tr w:rsidR="006D4C1C" w:rsidRPr="00AC4E19" w14:paraId="031044BB" w14:textId="77777777" w:rsidTr="007C307D">
        <w:tc>
          <w:tcPr>
            <w:tcW w:w="4248" w:type="dxa"/>
            <w:vAlign w:val="center"/>
          </w:tcPr>
          <w:p w14:paraId="38638C39" w14:textId="77777777" w:rsidR="006D4C1C" w:rsidRPr="007C307D"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eastAsia="es-MX"/>
              </w:rPr>
              <w:lastRenderedPageBreak/>
              <w:t>6. Toxicidad para la reproducción</w:t>
            </w:r>
          </w:p>
        </w:tc>
        <w:tc>
          <w:tcPr>
            <w:tcW w:w="5528" w:type="dxa"/>
            <w:vAlign w:val="center"/>
          </w:tcPr>
          <w:p w14:paraId="054603E8" w14:textId="77777777" w:rsidR="00892F1A"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No es necesario realizar los estudios cuando: </w:t>
            </w:r>
          </w:p>
          <w:p w14:paraId="50B2B06F" w14:textId="53467714" w:rsidR="00892F1A" w:rsidRPr="00AC4E19" w:rsidRDefault="006D4C1C" w:rsidP="00DA7C30">
            <w:pPr>
              <w:pStyle w:val="Prrafodelista"/>
              <w:numPr>
                <w:ilvl w:val="0"/>
                <w:numId w:val="3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sepa que la sustancia es un carcinógeno genotóxico que reúne los criterios para su clasificación tanto en la clase de peligro de mutagenicidad en células germinales (categorías 1A, 1B o 2) como en la de carcinogenicidad (categorías 1A o 1B) y se adopten medidas de gestión de riesgos, o </w:t>
            </w:r>
          </w:p>
          <w:p w14:paraId="720DDF02" w14:textId="7C372F56" w:rsidR="00892F1A" w:rsidRPr="00AC4E19" w:rsidRDefault="006D4C1C" w:rsidP="00DA7C30">
            <w:pPr>
              <w:pStyle w:val="Prrafodelista"/>
              <w:numPr>
                <w:ilvl w:val="0"/>
                <w:numId w:val="3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se sepa que la sustancia es un mutágeno de células germinales que reúne los criterios para su clasificación en la clase de peligro de mutagenicidad en células germinales (categorías 1A o 1B) y se adopten medidas de gestión de riesgos, o </w:t>
            </w:r>
          </w:p>
          <w:p w14:paraId="0B7CE04F" w14:textId="768F49C4" w:rsidR="006D4C1C" w:rsidRPr="00AC4E19" w:rsidRDefault="006D4C1C" w:rsidP="00DA7C30">
            <w:pPr>
              <w:pStyle w:val="Prrafodelista"/>
              <w:numPr>
                <w:ilvl w:val="0"/>
                <w:numId w:val="37"/>
              </w:num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grado de actividad toxicológica de la sustancia sea bajo (un conjunto de datos </w:t>
            </w:r>
            <w:r w:rsidRPr="00AC4E19">
              <w:rPr>
                <w:rFonts w:ascii="Times New Roman" w:eastAsia="Times New Roman" w:hAnsi="Times New Roman" w:cs="Times New Roman"/>
                <w:color w:val="000000"/>
                <w:sz w:val="24"/>
                <w:szCs w:val="24"/>
                <w:lang w:val="es-CR" w:eastAsia="es-MX"/>
              </w:rPr>
              <w:lastRenderedPageBreak/>
              <w:t xml:space="preserve">exhaustivo e informativo que demuestre la ausencia de toxicidad en los ensayos disponibles); a partir de datos toxicocinéticos se pueda demostrar que no se produce absorción sistémica a través de las vías de exposición pertinentes (por ejemplo, concentraciones de plasma/sangre por debajo del límite de detección cuando se utilice un método sensible, y ausencia de sustancia y de metabolitos de la sustancia en la orina, la bilis y el aire exhalado), y la exposición en el caso de las personas sea insignificante o inexistente. </w:t>
            </w:r>
          </w:p>
          <w:p w14:paraId="50B5FABC" w14:textId="77777777"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p>
          <w:p w14:paraId="7060D570" w14:textId="77777777"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sepa que una sustancia, que reúne los criterios para su clasificación en la clase de peligro de toxicidad para la reproducción [categorías 1A o 1B: Puede perjudicar a la fertilidad (H360F)], tiene efectos adversos en la función sexual y la fertilidad y los datos disponibles sean suficientes para respaldar una evaluación del riesgo exhaustiva, no será necesario realizar más ensayos de la función sexual y la fertilidad. </w:t>
            </w:r>
          </w:p>
          <w:p w14:paraId="4DE90D0B" w14:textId="77777777"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p>
          <w:p w14:paraId="00A63372" w14:textId="77777777"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se sepa que una sustancia, que reúne los criterios para su clasificación en la clase de peligro de toxicidad para la reproducción [categorías 1A o 1B: Puede dañar al feto (H360D)], causa toxicidad para el desarrollo y los datos disponibles sean suficientes para respaldar una evaluación del riesgo exhaustiva, no será necesario realizar más ensayos de toxicidad para el desarrollo. </w:t>
            </w:r>
          </w:p>
        </w:tc>
      </w:tr>
      <w:tr w:rsidR="006D4C1C" w:rsidRPr="00AC4E19" w14:paraId="4CA2A353" w14:textId="77777777" w:rsidTr="007C307D">
        <w:tc>
          <w:tcPr>
            <w:tcW w:w="4248" w:type="dxa"/>
            <w:vAlign w:val="center"/>
          </w:tcPr>
          <w:p w14:paraId="222962C6" w14:textId="77777777"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7.2. Estudio de toxicidad para el desarrollo prenatal (TG 414 de la OCDE) en una segunda especie; la especie </w:t>
            </w:r>
            <w:r w:rsidRPr="00AC4E19">
              <w:rPr>
                <w:rFonts w:ascii="Times New Roman" w:eastAsia="Times New Roman" w:hAnsi="Times New Roman" w:cs="Times New Roman"/>
                <w:color w:val="000000"/>
                <w:sz w:val="24"/>
                <w:szCs w:val="24"/>
                <w:lang w:val="es-CR" w:eastAsia="es-MX"/>
              </w:rPr>
              <w:lastRenderedPageBreak/>
              <w:t xml:space="preserve">preferida es la rata o el conejo, aquella que no se haya utilizado en el primer estudio de la sección C del Cuadro 1. La vía de administración será oral si la sustancia es sólida o líquida, y por inhalación si la sustancia es un gas; podrán admitirse divergencias si se justifican científicamente, por ejemplo, con pruebas de una exposición sistémica equivalente o superior por otra vía pertinente de exposición humana o de toxicidad asociada a una vía. </w:t>
            </w:r>
          </w:p>
        </w:tc>
        <w:tc>
          <w:tcPr>
            <w:tcW w:w="5528" w:type="dxa"/>
            <w:vAlign w:val="center"/>
          </w:tcPr>
          <w:p w14:paraId="376584C1" w14:textId="77777777" w:rsidR="006D4C1C" w:rsidRPr="00AC4E19" w:rsidRDefault="006D4C1C" w:rsidP="00892F1A">
            <w:pPr>
              <w:spacing w:line="360" w:lineRule="auto"/>
              <w:jc w:val="both"/>
              <w:rPr>
                <w:rFonts w:ascii="Times New Roman" w:hAnsi="Times New Roman" w:cs="Times New Roman"/>
                <w:sz w:val="24"/>
                <w:szCs w:val="24"/>
                <w:lang w:val="es-CR"/>
              </w:rPr>
            </w:pPr>
            <w:r w:rsidRPr="00AC4E19">
              <w:rPr>
                <w:rFonts w:ascii="Times New Roman" w:eastAsia="Times New Roman" w:hAnsi="Times New Roman" w:cs="Times New Roman"/>
                <w:color w:val="000000"/>
                <w:sz w:val="24"/>
                <w:szCs w:val="24"/>
                <w:lang w:val="es-CR" w:eastAsia="es-MX"/>
              </w:rPr>
              <w:lastRenderedPageBreak/>
              <w:t xml:space="preserve">Las divergencias con respecto a la vía de administración por defecto y las divergencias con </w:t>
            </w:r>
            <w:r w:rsidRPr="00AC4E19">
              <w:rPr>
                <w:rFonts w:ascii="Times New Roman" w:eastAsia="Times New Roman" w:hAnsi="Times New Roman" w:cs="Times New Roman"/>
                <w:color w:val="000000"/>
                <w:sz w:val="24"/>
                <w:szCs w:val="24"/>
                <w:lang w:val="es-CR" w:eastAsia="es-MX"/>
              </w:rPr>
              <w:lastRenderedPageBreak/>
              <w:t xml:space="preserve">respecto a la elección de la especie estarán justificadas científicamente. </w:t>
            </w:r>
          </w:p>
        </w:tc>
      </w:tr>
      <w:tr w:rsidR="006D4C1C" w:rsidRPr="00AC4E19" w14:paraId="25C3F818" w14:textId="77777777" w:rsidTr="007C307D">
        <w:tc>
          <w:tcPr>
            <w:tcW w:w="4248" w:type="dxa"/>
            <w:vAlign w:val="center"/>
          </w:tcPr>
          <w:p w14:paraId="16607E5F" w14:textId="142B0AC0" w:rsidR="006D4C1C" w:rsidRPr="00AC4E19" w:rsidRDefault="006D4C1C" w:rsidP="00892F1A">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lastRenderedPageBreak/>
              <w:t xml:space="preserve">7.3. Estudio ampliado de toxicidad para la reproducción en una generación (TG 443 de la OCDE), diseño básico del ensayo (cohortes 1A y 1B sin extensión para incluir una generación F2), en una especie, a menos que ya se haya facilitado como parte de los requisitos de la sección C del Cuadro 1. La vía de administración será oral si la sustancia es sólida o líquida, y por inhalación si la sustancia es un gas; podrán admitirse divergencias si se justifican científicamente, por </w:t>
            </w:r>
            <w:r w:rsidR="00141F00" w:rsidRPr="00AC4E19">
              <w:rPr>
                <w:rFonts w:ascii="Times New Roman" w:eastAsia="Times New Roman" w:hAnsi="Times New Roman" w:cs="Times New Roman"/>
                <w:color w:val="000000"/>
                <w:sz w:val="24"/>
                <w:szCs w:val="24"/>
                <w:lang w:val="es-CR" w:eastAsia="es-MX"/>
              </w:rPr>
              <w:t>ejemplo,</w:t>
            </w:r>
            <w:r w:rsidRPr="00AC4E19">
              <w:rPr>
                <w:rFonts w:ascii="Times New Roman" w:eastAsia="Times New Roman" w:hAnsi="Times New Roman" w:cs="Times New Roman"/>
                <w:color w:val="000000"/>
                <w:sz w:val="24"/>
                <w:szCs w:val="24"/>
                <w:lang w:val="es-CR" w:eastAsia="es-MX"/>
              </w:rPr>
              <w:t xml:space="preserve"> con pruebas de una exposición sistémica equivalente o superior por otra vía pertinente de exposición humana o de toxicidad asociada a una vía. </w:t>
            </w:r>
          </w:p>
        </w:tc>
        <w:tc>
          <w:tcPr>
            <w:tcW w:w="5528" w:type="dxa"/>
            <w:vAlign w:val="center"/>
          </w:tcPr>
          <w:p w14:paraId="0EDCC67A" w14:textId="77777777" w:rsidR="006D4C1C" w:rsidRPr="00AC4E19" w:rsidRDefault="006D4C1C" w:rsidP="00892F1A">
            <w:p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El solicitante de registro propondrá un estudio ampliado de toxicidad para la reproducción en una generación con la extensión de la cohorte 1B a fin de incluir la generación F2 cuando: </w:t>
            </w:r>
          </w:p>
          <w:p w14:paraId="46B6E021" w14:textId="77777777" w:rsidR="006D4C1C" w:rsidRPr="00AC4E19" w:rsidRDefault="006D4C1C" w:rsidP="00892F1A">
            <w:pPr>
              <w:spacing w:line="360" w:lineRule="auto"/>
              <w:jc w:val="both"/>
              <w:rPr>
                <w:rFonts w:ascii="Times New Roman" w:hAnsi="Times New Roman" w:cs="Times New Roman"/>
                <w:sz w:val="24"/>
                <w:szCs w:val="24"/>
                <w:lang w:val="es-CR"/>
              </w:rPr>
            </w:pPr>
          </w:p>
          <w:p w14:paraId="6BEECE28" w14:textId="77777777" w:rsidR="00892F1A" w:rsidRPr="00AC4E19" w:rsidRDefault="006D4C1C" w:rsidP="00DA7C30">
            <w:pPr>
              <w:pStyle w:val="Prrafodelista"/>
              <w:numPr>
                <w:ilvl w:val="0"/>
                <w:numId w:val="38"/>
              </w:num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la sustancia tenga usos que den lugar a una exposición significativa de los consumidores o profesionales, teniendo en cuenta, entre otras cosas, la exposición de los consumidores derivada de los artículos, y</w:t>
            </w:r>
          </w:p>
          <w:p w14:paraId="3816C26E" w14:textId="215F9BF5" w:rsidR="006D4C1C" w:rsidRPr="00AC4E19" w:rsidRDefault="006D4C1C" w:rsidP="00DA7C30">
            <w:pPr>
              <w:pStyle w:val="Prrafodelista"/>
              <w:numPr>
                <w:ilvl w:val="0"/>
                <w:numId w:val="38"/>
              </w:num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se cumpla alguna de las condiciones siguientes: </w:t>
            </w:r>
          </w:p>
          <w:p w14:paraId="64BD50B6" w14:textId="77777777" w:rsidR="00892F1A" w:rsidRPr="00AC4E19" w:rsidRDefault="006D4C1C" w:rsidP="00DA7C30">
            <w:pPr>
              <w:pStyle w:val="Prrafodelista"/>
              <w:numPr>
                <w:ilvl w:val="0"/>
                <w:numId w:val="39"/>
              </w:numPr>
              <w:spacing w:line="360" w:lineRule="auto"/>
              <w:ind w:hanging="93"/>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la sustancia presenta efectos genotóxicos en ensayos de mutagenicidad en células somáticas </w:t>
            </w:r>
            <w:r w:rsidRPr="00AC4E19">
              <w:rPr>
                <w:rFonts w:ascii="Times New Roman" w:hAnsi="Times New Roman" w:cs="Times New Roman"/>
                <w:i/>
                <w:iCs/>
                <w:sz w:val="24"/>
                <w:szCs w:val="24"/>
                <w:lang w:val="es-CR"/>
              </w:rPr>
              <w:t>in vivo</w:t>
            </w:r>
            <w:r w:rsidRPr="00AC4E19">
              <w:rPr>
                <w:rFonts w:ascii="Times New Roman" w:hAnsi="Times New Roman" w:cs="Times New Roman"/>
                <w:sz w:val="24"/>
                <w:szCs w:val="24"/>
                <w:lang w:val="es-CR"/>
              </w:rPr>
              <w:t xml:space="preserve">, que podrían dar lugar a su clasificación como mutágeno de categoría 2, o </w:t>
            </w:r>
          </w:p>
          <w:p w14:paraId="1A75F697" w14:textId="77777777" w:rsidR="00892F1A" w:rsidRPr="00AC4E19" w:rsidRDefault="006D4C1C" w:rsidP="00DA7C30">
            <w:pPr>
              <w:pStyle w:val="Prrafodelista"/>
              <w:numPr>
                <w:ilvl w:val="0"/>
                <w:numId w:val="39"/>
              </w:numPr>
              <w:spacing w:line="360" w:lineRule="auto"/>
              <w:ind w:hanging="93"/>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existen indicios de que la dosis interna de la sustancia y/o cualquiera de sus metabolitos solo alcanzará un estado estacionario en los animales de ensayo después de una exposición prolongada, o</w:t>
            </w:r>
          </w:p>
          <w:p w14:paraId="332CC93E" w14:textId="09C30A7C" w:rsidR="006D4C1C" w:rsidRPr="00AC4E19" w:rsidRDefault="006D4C1C" w:rsidP="00DA7C30">
            <w:pPr>
              <w:pStyle w:val="Prrafodelista"/>
              <w:numPr>
                <w:ilvl w:val="0"/>
                <w:numId w:val="39"/>
              </w:numPr>
              <w:spacing w:line="360" w:lineRule="auto"/>
              <w:ind w:hanging="93"/>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lastRenderedPageBreak/>
              <w:t xml:space="preserve">se dispone de estudios </w:t>
            </w:r>
            <w:r w:rsidRPr="00AC4E19">
              <w:rPr>
                <w:rFonts w:ascii="Times New Roman" w:hAnsi="Times New Roman" w:cs="Times New Roman"/>
                <w:i/>
                <w:iCs/>
                <w:sz w:val="24"/>
                <w:szCs w:val="24"/>
                <w:lang w:val="es-CR"/>
              </w:rPr>
              <w:t xml:space="preserve">in vivo </w:t>
            </w:r>
            <w:r w:rsidRPr="00AC4E19">
              <w:rPr>
                <w:rFonts w:ascii="Times New Roman" w:hAnsi="Times New Roman" w:cs="Times New Roman"/>
                <w:sz w:val="24"/>
                <w:szCs w:val="24"/>
                <w:lang w:val="es-CR"/>
              </w:rPr>
              <w:t xml:space="preserve">o métodos sin animales que indican uno o más modos de acción relevantes asociados a una alteración endocrina. </w:t>
            </w:r>
          </w:p>
          <w:p w14:paraId="58312C0F" w14:textId="77777777" w:rsidR="006D4C1C" w:rsidRPr="00AC4E19" w:rsidRDefault="006D4C1C" w:rsidP="00892F1A">
            <w:pPr>
              <w:spacing w:line="360" w:lineRule="auto"/>
              <w:jc w:val="both"/>
              <w:rPr>
                <w:rFonts w:ascii="Times New Roman" w:hAnsi="Times New Roman" w:cs="Times New Roman"/>
                <w:b/>
                <w:bCs/>
                <w:sz w:val="24"/>
                <w:szCs w:val="24"/>
                <w:lang w:val="es-CR"/>
              </w:rPr>
            </w:pPr>
          </w:p>
          <w:p w14:paraId="7E96C3EA" w14:textId="77777777" w:rsidR="00516D6E" w:rsidRPr="00AC4E19" w:rsidRDefault="006D4C1C" w:rsidP="00892F1A">
            <w:p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El solicitante de registro presenta un estudio ampliado de toxicidad para la reproducción en una generación que incluya las cohortes 2A/2B (neurotoxicidad para el desarrollo) y/o la cohorte 3 (</w:t>
            </w:r>
            <w:proofErr w:type="spellStart"/>
            <w:r w:rsidRPr="00AC4E19">
              <w:rPr>
                <w:rFonts w:ascii="Times New Roman" w:hAnsi="Times New Roman" w:cs="Times New Roman"/>
                <w:sz w:val="24"/>
                <w:szCs w:val="24"/>
                <w:lang w:val="es-CR"/>
              </w:rPr>
              <w:t>inmunotoxicidad</w:t>
            </w:r>
            <w:proofErr w:type="spellEnd"/>
            <w:r w:rsidRPr="00AC4E19">
              <w:rPr>
                <w:rFonts w:ascii="Times New Roman" w:hAnsi="Times New Roman" w:cs="Times New Roman"/>
                <w:sz w:val="24"/>
                <w:szCs w:val="24"/>
                <w:lang w:val="es-CR"/>
              </w:rPr>
              <w:t xml:space="preserve"> para el desarrollo), en caso de preocupaciones específicas en relación con la neurotoxicidad (para el desarrollo) o la </w:t>
            </w:r>
            <w:proofErr w:type="spellStart"/>
            <w:r w:rsidRPr="00AC4E19">
              <w:rPr>
                <w:rFonts w:ascii="Times New Roman" w:hAnsi="Times New Roman" w:cs="Times New Roman"/>
                <w:sz w:val="24"/>
                <w:szCs w:val="24"/>
                <w:lang w:val="es-CR"/>
              </w:rPr>
              <w:t>inmunotoxicidad</w:t>
            </w:r>
            <w:proofErr w:type="spellEnd"/>
            <w:r w:rsidRPr="00AC4E19">
              <w:rPr>
                <w:rFonts w:ascii="Times New Roman" w:hAnsi="Times New Roman" w:cs="Times New Roman"/>
                <w:sz w:val="24"/>
                <w:szCs w:val="24"/>
                <w:lang w:val="es-CR"/>
              </w:rPr>
              <w:t xml:space="preserve"> (para el desarrollo) justificadas mediante uno de los elementos siguientes: </w:t>
            </w:r>
          </w:p>
          <w:p w14:paraId="09834DA6" w14:textId="77777777" w:rsidR="00516D6E" w:rsidRPr="00AC4E19" w:rsidRDefault="006D4C1C" w:rsidP="00DA7C30">
            <w:pPr>
              <w:pStyle w:val="Prrafodelista"/>
              <w:numPr>
                <w:ilvl w:val="0"/>
                <w:numId w:val="40"/>
              </w:num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se dispone de información sobre la propia sustancia derivada de métodos disponibles pertinentes </w:t>
            </w:r>
            <w:r w:rsidRPr="00AC4E19">
              <w:rPr>
                <w:rFonts w:ascii="Times New Roman" w:hAnsi="Times New Roman" w:cs="Times New Roman"/>
                <w:i/>
                <w:iCs/>
                <w:sz w:val="24"/>
                <w:szCs w:val="24"/>
                <w:lang w:val="es-CR"/>
              </w:rPr>
              <w:t xml:space="preserve">in vivo </w:t>
            </w:r>
            <w:r w:rsidRPr="00AC4E19">
              <w:rPr>
                <w:rFonts w:ascii="Times New Roman" w:hAnsi="Times New Roman" w:cs="Times New Roman"/>
                <w:sz w:val="24"/>
                <w:szCs w:val="24"/>
                <w:lang w:val="es-CR"/>
              </w:rPr>
              <w:t>o sin animales (por ejemplo, anomalías del SNC, pruebas de efectos negativos en el sistema nervioso o inmunitario en el marco de estudios con animales adultos o animales expuestos en fase prenatal), o</w:t>
            </w:r>
          </w:p>
          <w:p w14:paraId="7ED9B2B3" w14:textId="77777777" w:rsidR="00516D6E" w:rsidRPr="00AC4E19" w:rsidRDefault="006D4C1C" w:rsidP="00DA7C30">
            <w:pPr>
              <w:pStyle w:val="Prrafodelista"/>
              <w:numPr>
                <w:ilvl w:val="0"/>
                <w:numId w:val="40"/>
              </w:num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existen mecanismos/modos de acción específicos de la sustancia asociados a neurotoxicidad (para el desarrollo) y/o a </w:t>
            </w:r>
            <w:proofErr w:type="spellStart"/>
            <w:r w:rsidRPr="00AC4E19">
              <w:rPr>
                <w:rFonts w:ascii="Times New Roman" w:hAnsi="Times New Roman" w:cs="Times New Roman"/>
                <w:sz w:val="24"/>
                <w:szCs w:val="24"/>
                <w:lang w:val="es-CR"/>
              </w:rPr>
              <w:t>inmunotoxicidad</w:t>
            </w:r>
            <w:proofErr w:type="spellEnd"/>
            <w:r w:rsidRPr="00AC4E19">
              <w:rPr>
                <w:rFonts w:ascii="Times New Roman" w:hAnsi="Times New Roman" w:cs="Times New Roman"/>
                <w:sz w:val="24"/>
                <w:szCs w:val="24"/>
                <w:lang w:val="es-CR"/>
              </w:rPr>
              <w:t xml:space="preserve"> (para el desarrollo) (por ejemplo, inhibición de la colinesterasa o cambios relevantes en los niveles de hormonas tiroideas asociados a efectos negativos), o </w:t>
            </w:r>
          </w:p>
          <w:p w14:paraId="68DCA7C7" w14:textId="07B32687" w:rsidR="006D4C1C" w:rsidRPr="00AC4E19" w:rsidRDefault="006D4C1C" w:rsidP="00DA7C30">
            <w:pPr>
              <w:pStyle w:val="Prrafodelista"/>
              <w:numPr>
                <w:ilvl w:val="0"/>
                <w:numId w:val="40"/>
              </w:num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t xml:space="preserve">se dispone de información sobre los efectos causados por sustancias estructuralmente análogas a la sustancia objeto de estudio, que indica tales efectos o mecanismos/modos de acción. </w:t>
            </w:r>
          </w:p>
          <w:p w14:paraId="741D5E9F" w14:textId="77777777" w:rsidR="006D4C1C" w:rsidRPr="00AC4E19" w:rsidRDefault="006D4C1C" w:rsidP="00892F1A">
            <w:pPr>
              <w:spacing w:line="360" w:lineRule="auto"/>
              <w:jc w:val="both"/>
              <w:rPr>
                <w:rFonts w:ascii="Times New Roman" w:hAnsi="Times New Roman" w:cs="Times New Roman"/>
                <w:sz w:val="24"/>
                <w:szCs w:val="24"/>
                <w:lang w:val="es-CR"/>
              </w:rPr>
            </w:pPr>
            <w:r w:rsidRPr="00AC4E19">
              <w:rPr>
                <w:rFonts w:ascii="Times New Roman" w:hAnsi="Times New Roman" w:cs="Times New Roman"/>
                <w:sz w:val="24"/>
                <w:szCs w:val="24"/>
                <w:lang w:val="es-CR"/>
              </w:rPr>
              <w:lastRenderedPageBreak/>
              <w:t xml:space="preserve">Para despejar la preocupación sobre la toxicidad para el desarrollo, el solicitante de registro podrá proponer otros estudios sobre la neurotoxicidad para el desarrollo y/o la </w:t>
            </w:r>
            <w:proofErr w:type="spellStart"/>
            <w:r w:rsidRPr="00AC4E19">
              <w:rPr>
                <w:rFonts w:ascii="Times New Roman" w:hAnsi="Times New Roman" w:cs="Times New Roman"/>
                <w:sz w:val="24"/>
                <w:szCs w:val="24"/>
                <w:lang w:val="es-CR"/>
              </w:rPr>
              <w:t>inmunotoxicidad</w:t>
            </w:r>
            <w:proofErr w:type="spellEnd"/>
            <w:r w:rsidRPr="00AC4E19">
              <w:rPr>
                <w:rFonts w:ascii="Times New Roman" w:hAnsi="Times New Roman" w:cs="Times New Roman"/>
                <w:sz w:val="24"/>
                <w:szCs w:val="24"/>
                <w:lang w:val="es-CR"/>
              </w:rPr>
              <w:t xml:space="preserve"> para el desarrollo en lugar de las cohortes 2A/2B (neurotoxicidad para el desarrollo) y/o la cohorte 3 (</w:t>
            </w:r>
            <w:proofErr w:type="spellStart"/>
            <w:r w:rsidRPr="00AC4E19">
              <w:rPr>
                <w:rFonts w:ascii="Times New Roman" w:hAnsi="Times New Roman" w:cs="Times New Roman"/>
                <w:sz w:val="24"/>
                <w:szCs w:val="24"/>
                <w:lang w:val="es-CR"/>
              </w:rPr>
              <w:t>inmunotoxicidad</w:t>
            </w:r>
            <w:proofErr w:type="spellEnd"/>
            <w:r w:rsidRPr="00AC4E19">
              <w:rPr>
                <w:rFonts w:ascii="Times New Roman" w:hAnsi="Times New Roman" w:cs="Times New Roman"/>
                <w:sz w:val="24"/>
                <w:szCs w:val="24"/>
                <w:lang w:val="es-CR"/>
              </w:rPr>
              <w:t xml:space="preserve"> para el desarrollo) del estudio ampliado de toxicidad para la reproducción en una generación. </w:t>
            </w:r>
          </w:p>
        </w:tc>
      </w:tr>
      <w:tr w:rsidR="006D4C1C" w:rsidRPr="00AC4E19" w14:paraId="0E1F49AB" w14:textId="77777777" w:rsidTr="007C307D">
        <w:tc>
          <w:tcPr>
            <w:tcW w:w="4248" w:type="dxa"/>
            <w:vAlign w:val="center"/>
          </w:tcPr>
          <w:p w14:paraId="6A116DC8" w14:textId="77777777" w:rsidR="006D4C1C" w:rsidRPr="00AC4E19" w:rsidRDefault="006D4C1C" w:rsidP="00516D6E">
            <w:pPr>
              <w:spacing w:after="160" w:line="259" w:lineRule="auto"/>
              <w:jc w:val="both"/>
              <w:rPr>
                <w:rFonts w:ascii="Times New Roman" w:eastAsia="Times New Roman" w:hAnsi="Times New Roman" w:cs="Times New Roman"/>
                <w:color w:val="000000"/>
                <w:sz w:val="24"/>
                <w:szCs w:val="24"/>
                <w:lang w:val="es-CR" w:eastAsia="es-MX"/>
              </w:rPr>
            </w:pPr>
          </w:p>
          <w:p w14:paraId="39AD9348" w14:textId="77777777" w:rsidR="006D4C1C" w:rsidRPr="00AC4E19" w:rsidRDefault="006D4C1C" w:rsidP="00516D6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9.1. Estudio de carcinogenicidad </w:t>
            </w:r>
          </w:p>
        </w:tc>
        <w:tc>
          <w:tcPr>
            <w:tcW w:w="5528" w:type="dxa"/>
            <w:vAlign w:val="center"/>
          </w:tcPr>
          <w:p w14:paraId="563A96FA" w14:textId="77777777" w:rsidR="00516D6E" w:rsidRPr="00AC4E19" w:rsidRDefault="006D4C1C" w:rsidP="00516D6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El solicitante de registro presenta un estudio de carcinogenicidad cuando: </w:t>
            </w:r>
          </w:p>
          <w:p w14:paraId="5938E77F" w14:textId="77777777" w:rsidR="00516D6E" w:rsidRPr="00AC4E19" w:rsidRDefault="006D4C1C" w:rsidP="00DA7C30">
            <w:pPr>
              <w:pStyle w:val="Prrafodelista"/>
              <w:numPr>
                <w:ilvl w:val="0"/>
                <w:numId w:val="41"/>
              </w:numPr>
              <w:spacing w:line="360" w:lineRule="auto"/>
              <w:jc w:val="both"/>
              <w:rPr>
                <w:rFonts w:ascii="Times New Roman" w:eastAsia="Times New Roman" w:hAnsi="Times New Roman" w:cs="Times New Roman"/>
                <w:b/>
                <w:bCs/>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esté destinada a un uso ampliamente dispersivo o exista evidencia de que la exposición es frecuente o duradera en el caso de las personas, y </w:t>
            </w:r>
          </w:p>
          <w:p w14:paraId="5782E8C0" w14:textId="7ABA5417" w:rsidR="006D4C1C" w:rsidRPr="00AC4E19" w:rsidRDefault="006D4C1C" w:rsidP="00DA7C30">
            <w:pPr>
              <w:pStyle w:val="Prrafodelista"/>
              <w:numPr>
                <w:ilvl w:val="0"/>
                <w:numId w:val="41"/>
              </w:numPr>
              <w:spacing w:line="360" w:lineRule="auto"/>
              <w:jc w:val="both"/>
              <w:rPr>
                <w:rFonts w:ascii="Times New Roman" w:eastAsia="Times New Roman" w:hAnsi="Times New Roman" w:cs="Times New Roman"/>
                <w:b/>
                <w:bCs/>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la sustancia esté clasificada como </w:t>
            </w:r>
            <w:proofErr w:type="spellStart"/>
            <w:r w:rsidRPr="00AC4E19">
              <w:rPr>
                <w:rFonts w:ascii="Times New Roman" w:eastAsia="Times New Roman" w:hAnsi="Times New Roman" w:cs="Times New Roman"/>
                <w:color w:val="000000"/>
                <w:sz w:val="24"/>
                <w:szCs w:val="24"/>
                <w:lang w:val="es-CR" w:eastAsia="es-MX"/>
              </w:rPr>
              <w:t>mutágena</w:t>
            </w:r>
            <w:proofErr w:type="spellEnd"/>
            <w:r w:rsidRPr="00AC4E19">
              <w:rPr>
                <w:rFonts w:ascii="Times New Roman" w:eastAsia="Times New Roman" w:hAnsi="Times New Roman" w:cs="Times New Roman"/>
                <w:color w:val="000000"/>
                <w:sz w:val="24"/>
                <w:szCs w:val="24"/>
                <w:lang w:val="es-CR" w:eastAsia="es-MX"/>
              </w:rPr>
              <w:t xml:space="preserve"> en células germinales, categoría 2, o existan pruebas procedentes de estudios de dosis repetidas de que la sustancia puede provocar hiperplasia o lesiones preneoplásicas. </w:t>
            </w:r>
          </w:p>
          <w:p w14:paraId="5427E351" w14:textId="77777777" w:rsidR="006D4C1C" w:rsidRPr="00AC4E19" w:rsidRDefault="006D4C1C" w:rsidP="007C2980">
            <w:pPr>
              <w:spacing w:line="360" w:lineRule="auto"/>
              <w:rPr>
                <w:rFonts w:ascii="Times New Roman" w:eastAsia="Times New Roman" w:hAnsi="Times New Roman" w:cs="Times New Roman"/>
                <w:color w:val="000000"/>
                <w:sz w:val="24"/>
                <w:szCs w:val="24"/>
                <w:lang w:val="es-CR" w:eastAsia="es-MX"/>
              </w:rPr>
            </w:pPr>
          </w:p>
          <w:p w14:paraId="194884E7" w14:textId="77777777" w:rsidR="006D4C1C" w:rsidRPr="00AC4E19" w:rsidRDefault="006D4C1C" w:rsidP="00516D6E">
            <w:pPr>
              <w:spacing w:line="360" w:lineRule="auto"/>
              <w:jc w:val="both"/>
              <w:rPr>
                <w:rFonts w:ascii="Times New Roman" w:eastAsia="Times New Roman" w:hAnsi="Times New Roman" w:cs="Times New Roman"/>
                <w:color w:val="000000"/>
                <w:sz w:val="24"/>
                <w:szCs w:val="24"/>
                <w:lang w:val="es-CR" w:eastAsia="es-MX"/>
              </w:rPr>
            </w:pPr>
            <w:r w:rsidRPr="00AC4E19">
              <w:rPr>
                <w:rFonts w:ascii="Times New Roman" w:eastAsia="Times New Roman" w:hAnsi="Times New Roman" w:cs="Times New Roman"/>
                <w:color w:val="000000"/>
                <w:sz w:val="24"/>
                <w:szCs w:val="24"/>
                <w:lang w:val="es-CR" w:eastAsia="es-MX"/>
              </w:rPr>
              <w:t xml:space="preserve">Cuando la sustancia esté clasificada como </w:t>
            </w:r>
            <w:proofErr w:type="spellStart"/>
            <w:r w:rsidRPr="00AC4E19">
              <w:rPr>
                <w:rFonts w:ascii="Times New Roman" w:eastAsia="Times New Roman" w:hAnsi="Times New Roman" w:cs="Times New Roman"/>
                <w:color w:val="000000"/>
                <w:sz w:val="24"/>
                <w:szCs w:val="24"/>
                <w:lang w:val="es-CR" w:eastAsia="es-MX"/>
              </w:rPr>
              <w:t>mutágena</w:t>
            </w:r>
            <w:proofErr w:type="spellEnd"/>
            <w:r w:rsidRPr="00AC4E19">
              <w:rPr>
                <w:rFonts w:ascii="Times New Roman" w:eastAsia="Times New Roman" w:hAnsi="Times New Roman" w:cs="Times New Roman"/>
                <w:color w:val="000000"/>
                <w:sz w:val="24"/>
                <w:szCs w:val="24"/>
                <w:lang w:val="es-CR" w:eastAsia="es-MX"/>
              </w:rPr>
              <w:t xml:space="preserve"> en células germinales, categorías 1A o 1B, se presupondrá por defecto que es probable que exista un mecanismo genotóxico de carcinogenicidad. En esos casos normalmente no se tendrá que hacer un ensayo de carcinogenicidad </w:t>
            </w:r>
          </w:p>
        </w:tc>
      </w:tr>
    </w:tbl>
    <w:p w14:paraId="6159DDFD" w14:textId="77777777" w:rsidR="006D4C1C" w:rsidRPr="00AC4E19" w:rsidRDefault="006D4C1C" w:rsidP="006D4C1C">
      <w:pPr>
        <w:spacing w:line="360" w:lineRule="auto"/>
        <w:jc w:val="both"/>
        <w:rPr>
          <w:rFonts w:ascii="Times New Roman" w:hAnsi="Times New Roman" w:cs="Times New Roman"/>
          <w:sz w:val="24"/>
          <w:szCs w:val="24"/>
        </w:rPr>
      </w:pPr>
    </w:p>
    <w:p w14:paraId="4FA62DF1" w14:textId="136647C9" w:rsidR="006D4C1C" w:rsidRPr="007C307D" w:rsidRDefault="00E448FD" w:rsidP="006D4C1C">
      <w:pPr>
        <w:spacing w:after="0" w:line="360" w:lineRule="auto"/>
        <w:jc w:val="both"/>
        <w:rPr>
          <w:rFonts w:ascii="Times New Roman" w:hAnsi="Times New Roman" w:cs="Times New Roman"/>
          <w:b/>
          <w:bCs/>
          <w:sz w:val="24"/>
          <w:szCs w:val="24"/>
        </w:rPr>
      </w:pPr>
      <w:bookmarkStart w:id="176" w:name="_Hlk206669189"/>
      <w:r w:rsidRPr="007C307D">
        <w:rPr>
          <w:rFonts w:ascii="Times New Roman" w:hAnsi="Times New Roman" w:cs="Times New Roman"/>
          <w:b/>
          <w:bCs/>
          <w:sz w:val="24"/>
          <w:szCs w:val="24"/>
        </w:rPr>
        <w:t>A.</w:t>
      </w:r>
      <w:r w:rsidR="006D4C1C" w:rsidRPr="007C307D">
        <w:rPr>
          <w:rFonts w:ascii="Times New Roman" w:hAnsi="Times New Roman" w:cs="Times New Roman"/>
          <w:b/>
          <w:bCs/>
          <w:sz w:val="24"/>
          <w:szCs w:val="24"/>
        </w:rPr>
        <w:t>3.</w:t>
      </w:r>
      <w:r w:rsidRPr="007C307D">
        <w:rPr>
          <w:rFonts w:ascii="Times New Roman" w:hAnsi="Times New Roman" w:cs="Times New Roman"/>
          <w:b/>
          <w:bCs/>
          <w:sz w:val="24"/>
          <w:szCs w:val="24"/>
        </w:rPr>
        <w:t>2.</w:t>
      </w:r>
      <w:r w:rsidR="006D4C1C" w:rsidRPr="007C307D">
        <w:rPr>
          <w:rFonts w:ascii="Times New Roman" w:hAnsi="Times New Roman" w:cs="Times New Roman"/>
          <w:b/>
          <w:bCs/>
          <w:sz w:val="24"/>
          <w:szCs w:val="24"/>
        </w:rPr>
        <w:t xml:space="preserve"> </w:t>
      </w:r>
      <w:r w:rsidR="00F90B72" w:rsidRPr="007C307D">
        <w:rPr>
          <w:rFonts w:ascii="Times New Roman" w:hAnsi="Times New Roman" w:cs="Times New Roman"/>
          <w:b/>
          <w:bCs/>
          <w:sz w:val="24"/>
          <w:szCs w:val="24"/>
        </w:rPr>
        <w:t xml:space="preserve">Requisitos </w:t>
      </w:r>
      <w:r w:rsidR="00D47613">
        <w:rPr>
          <w:rFonts w:ascii="Times New Roman" w:hAnsi="Times New Roman" w:cs="Times New Roman"/>
          <w:b/>
          <w:bCs/>
          <w:sz w:val="24"/>
          <w:szCs w:val="24"/>
        </w:rPr>
        <w:t xml:space="preserve">de Estudios </w:t>
      </w:r>
      <w:proofErr w:type="spellStart"/>
      <w:r w:rsidR="00F90B72" w:rsidRPr="007C307D">
        <w:rPr>
          <w:rFonts w:ascii="Times New Roman" w:hAnsi="Times New Roman" w:cs="Times New Roman"/>
          <w:b/>
          <w:bCs/>
          <w:sz w:val="24"/>
          <w:szCs w:val="24"/>
        </w:rPr>
        <w:t>Ecotoxicológicos</w:t>
      </w:r>
      <w:proofErr w:type="spellEnd"/>
    </w:p>
    <w:bookmarkEnd w:id="176"/>
    <w:p w14:paraId="353D5A22" w14:textId="77777777" w:rsidR="006D4C1C" w:rsidRPr="007C307D" w:rsidRDefault="006D4C1C" w:rsidP="006D4C1C">
      <w:pPr>
        <w:spacing w:after="0" w:line="360" w:lineRule="auto"/>
        <w:jc w:val="both"/>
        <w:rPr>
          <w:rFonts w:ascii="Times New Roman" w:hAnsi="Times New Roman" w:cs="Times New Roman"/>
          <w:sz w:val="24"/>
          <w:szCs w:val="24"/>
        </w:rPr>
      </w:pPr>
    </w:p>
    <w:p w14:paraId="0DB78D31" w14:textId="4841D22B" w:rsidR="006D4C1C" w:rsidRPr="007C307D" w:rsidRDefault="006D4C1C" w:rsidP="006D4C1C">
      <w:pPr>
        <w:spacing w:after="0" w:line="360" w:lineRule="auto"/>
        <w:jc w:val="both"/>
        <w:rPr>
          <w:rFonts w:ascii="Times New Roman" w:hAnsi="Times New Roman" w:cs="Times New Roman"/>
          <w:sz w:val="24"/>
          <w:szCs w:val="24"/>
        </w:rPr>
      </w:pPr>
      <w:r w:rsidRPr="007C307D">
        <w:rPr>
          <w:rFonts w:ascii="Times New Roman" w:hAnsi="Times New Roman" w:cs="Times New Roman"/>
          <w:sz w:val="24"/>
          <w:szCs w:val="24"/>
        </w:rPr>
        <w:t xml:space="preserve">En el </w:t>
      </w:r>
      <w:r w:rsidR="00F90B72" w:rsidRPr="007C307D">
        <w:rPr>
          <w:rFonts w:ascii="Times New Roman" w:hAnsi="Times New Roman" w:cs="Times New Roman"/>
          <w:sz w:val="24"/>
          <w:szCs w:val="24"/>
        </w:rPr>
        <w:t>C</w:t>
      </w:r>
      <w:r w:rsidRPr="007C307D">
        <w:rPr>
          <w:rFonts w:ascii="Times New Roman" w:hAnsi="Times New Roman" w:cs="Times New Roman"/>
          <w:sz w:val="24"/>
          <w:szCs w:val="24"/>
        </w:rPr>
        <w:t xml:space="preserve">uadro </w:t>
      </w:r>
      <w:r w:rsidR="00D47613">
        <w:rPr>
          <w:rFonts w:ascii="Times New Roman" w:hAnsi="Times New Roman" w:cs="Times New Roman"/>
          <w:sz w:val="24"/>
          <w:szCs w:val="24"/>
        </w:rPr>
        <w:t>A.3.2.</w:t>
      </w:r>
      <w:r w:rsidR="00D47613" w:rsidRPr="007C307D">
        <w:rPr>
          <w:rFonts w:ascii="Times New Roman" w:hAnsi="Times New Roman" w:cs="Times New Roman"/>
          <w:sz w:val="24"/>
          <w:szCs w:val="24"/>
        </w:rPr>
        <w:t xml:space="preserve"> </w:t>
      </w:r>
      <w:r w:rsidRPr="007C307D">
        <w:rPr>
          <w:rFonts w:ascii="Times New Roman" w:hAnsi="Times New Roman" w:cs="Times New Roman"/>
          <w:sz w:val="24"/>
          <w:szCs w:val="24"/>
        </w:rPr>
        <w:t xml:space="preserve">se indican los </w:t>
      </w:r>
      <w:r w:rsidR="00D47613">
        <w:rPr>
          <w:rFonts w:ascii="Times New Roman" w:hAnsi="Times New Roman" w:cs="Times New Roman"/>
          <w:sz w:val="24"/>
          <w:szCs w:val="24"/>
        </w:rPr>
        <w:t xml:space="preserve">estudios toxicológicos que se deben de presentar como </w:t>
      </w:r>
      <w:r w:rsidRPr="007C307D">
        <w:rPr>
          <w:rFonts w:ascii="Times New Roman" w:hAnsi="Times New Roman" w:cs="Times New Roman"/>
          <w:sz w:val="24"/>
          <w:szCs w:val="24"/>
        </w:rPr>
        <w:t xml:space="preserve">requisitos </w:t>
      </w:r>
      <w:r w:rsidR="00453D5E">
        <w:rPr>
          <w:rFonts w:ascii="Times New Roman" w:hAnsi="Times New Roman" w:cs="Times New Roman"/>
          <w:sz w:val="24"/>
          <w:szCs w:val="24"/>
        </w:rPr>
        <w:t xml:space="preserve">para el trámite de registro o notificación </w:t>
      </w:r>
      <w:r w:rsidRPr="007C307D">
        <w:rPr>
          <w:rFonts w:ascii="Times New Roman" w:hAnsi="Times New Roman" w:cs="Times New Roman"/>
          <w:sz w:val="24"/>
          <w:szCs w:val="24"/>
        </w:rPr>
        <w:t xml:space="preserve">para los análisis </w:t>
      </w:r>
      <w:proofErr w:type="spellStart"/>
      <w:r w:rsidRPr="007C307D">
        <w:rPr>
          <w:rFonts w:ascii="Times New Roman" w:hAnsi="Times New Roman" w:cs="Times New Roman"/>
          <w:sz w:val="24"/>
          <w:szCs w:val="24"/>
        </w:rPr>
        <w:t>ecotoxicológicos</w:t>
      </w:r>
      <w:proofErr w:type="spellEnd"/>
      <w:r w:rsidRPr="007C307D">
        <w:rPr>
          <w:rFonts w:ascii="Times New Roman" w:hAnsi="Times New Roman" w:cs="Times New Roman"/>
          <w:sz w:val="24"/>
          <w:szCs w:val="24"/>
        </w:rPr>
        <w:t xml:space="preserve"> por categorías según la cantidad fabricada o importada por año. Los requisitos se van sumando conforme se aumenta el tonelaje declarado, es decir los requisitos para la categoría de 10 a 100 toneladas debe incluir también </w:t>
      </w:r>
      <w:r w:rsidRPr="007C307D">
        <w:rPr>
          <w:rFonts w:ascii="Times New Roman" w:hAnsi="Times New Roman" w:cs="Times New Roman"/>
          <w:sz w:val="24"/>
          <w:szCs w:val="24"/>
        </w:rPr>
        <w:lastRenderedPageBreak/>
        <w:t xml:space="preserve">los requisitos de la categoría anterior y así sucesivamente con las demás categorías. Cuando se cumplan las condiciones de la columna </w:t>
      </w:r>
      <w:r w:rsidR="00453D5E">
        <w:rPr>
          <w:rFonts w:ascii="Times New Roman" w:hAnsi="Times New Roman" w:cs="Times New Roman"/>
          <w:sz w:val="24"/>
          <w:szCs w:val="24"/>
        </w:rPr>
        <w:t>de criterios para la justificación de la no presentación de un estudio,</w:t>
      </w:r>
      <w:r w:rsidR="00453D5E" w:rsidRPr="007C307D">
        <w:rPr>
          <w:rFonts w:ascii="Times New Roman" w:hAnsi="Times New Roman" w:cs="Times New Roman"/>
          <w:sz w:val="24"/>
          <w:szCs w:val="24"/>
        </w:rPr>
        <w:t xml:space="preserve"> </w:t>
      </w:r>
      <w:r w:rsidRPr="007C307D">
        <w:rPr>
          <w:rFonts w:ascii="Times New Roman" w:hAnsi="Times New Roman" w:cs="Times New Roman"/>
          <w:sz w:val="24"/>
          <w:szCs w:val="24"/>
        </w:rPr>
        <w:t>se permiten adaptaciones, el solicitante de registro</w:t>
      </w:r>
      <w:r w:rsidR="00453D5E">
        <w:rPr>
          <w:rFonts w:ascii="Times New Roman" w:hAnsi="Times New Roman" w:cs="Times New Roman"/>
          <w:sz w:val="24"/>
          <w:szCs w:val="24"/>
        </w:rPr>
        <w:t xml:space="preserve"> o notificación</w:t>
      </w:r>
      <w:r w:rsidRPr="007C307D">
        <w:rPr>
          <w:rFonts w:ascii="Times New Roman" w:hAnsi="Times New Roman" w:cs="Times New Roman"/>
          <w:sz w:val="24"/>
          <w:szCs w:val="24"/>
        </w:rPr>
        <w:t xml:space="preserve"> lo indicará y deberá presentar la información técnica que respalde dicha justificación.</w:t>
      </w:r>
    </w:p>
    <w:p w14:paraId="55B0452D" w14:textId="77777777" w:rsidR="006D4C1C" w:rsidRPr="007C307D" w:rsidRDefault="006D4C1C" w:rsidP="006D4C1C">
      <w:pPr>
        <w:spacing w:after="0" w:line="360" w:lineRule="auto"/>
        <w:jc w:val="both"/>
        <w:rPr>
          <w:rFonts w:ascii="Times New Roman" w:hAnsi="Times New Roman" w:cs="Times New Roman"/>
          <w:sz w:val="24"/>
          <w:szCs w:val="24"/>
        </w:rPr>
      </w:pPr>
    </w:p>
    <w:p w14:paraId="665AA7E9" w14:textId="112C42D8" w:rsidR="006D4C1C" w:rsidRPr="007C307D" w:rsidRDefault="00F90B72" w:rsidP="007C307D">
      <w:pPr>
        <w:spacing w:line="360" w:lineRule="auto"/>
        <w:jc w:val="both"/>
        <w:rPr>
          <w:rFonts w:ascii="Times New Roman" w:hAnsi="Times New Roman" w:cs="Times New Roman"/>
          <w:b/>
          <w:bCs/>
          <w:sz w:val="24"/>
          <w:szCs w:val="24"/>
        </w:rPr>
      </w:pPr>
      <w:bookmarkStart w:id="177" w:name="_Hlk206602352"/>
      <w:r w:rsidRPr="007C307D">
        <w:rPr>
          <w:rFonts w:ascii="Times New Roman" w:hAnsi="Times New Roman" w:cs="Times New Roman"/>
          <w:b/>
          <w:bCs/>
          <w:sz w:val="24"/>
          <w:szCs w:val="24"/>
        </w:rPr>
        <w:t xml:space="preserve">Cuadro </w:t>
      </w:r>
      <w:r w:rsidR="00D47613">
        <w:rPr>
          <w:rFonts w:ascii="Times New Roman" w:hAnsi="Times New Roman" w:cs="Times New Roman"/>
          <w:b/>
          <w:bCs/>
          <w:sz w:val="24"/>
          <w:szCs w:val="24"/>
        </w:rPr>
        <w:t>A.3.</w:t>
      </w:r>
      <w:r w:rsidR="006D4C1C" w:rsidRPr="007C307D">
        <w:rPr>
          <w:rFonts w:ascii="Times New Roman" w:hAnsi="Times New Roman" w:cs="Times New Roman"/>
          <w:b/>
          <w:bCs/>
          <w:sz w:val="24"/>
          <w:szCs w:val="24"/>
        </w:rPr>
        <w:t xml:space="preserve">2. </w:t>
      </w:r>
      <w:r w:rsidRPr="007C307D">
        <w:rPr>
          <w:rFonts w:ascii="Times New Roman" w:hAnsi="Times New Roman" w:cs="Times New Roman"/>
          <w:b/>
          <w:bCs/>
          <w:sz w:val="24"/>
          <w:szCs w:val="24"/>
        </w:rPr>
        <w:t xml:space="preserve">Requisitos </w:t>
      </w:r>
      <w:r w:rsidR="00453D5E">
        <w:rPr>
          <w:rFonts w:ascii="Times New Roman" w:hAnsi="Times New Roman" w:cs="Times New Roman"/>
          <w:b/>
          <w:bCs/>
          <w:sz w:val="24"/>
          <w:szCs w:val="24"/>
        </w:rPr>
        <w:t xml:space="preserve">de estudios </w:t>
      </w:r>
      <w:proofErr w:type="spellStart"/>
      <w:r w:rsidRPr="007C307D">
        <w:rPr>
          <w:rFonts w:ascii="Times New Roman" w:hAnsi="Times New Roman" w:cs="Times New Roman"/>
          <w:b/>
          <w:bCs/>
          <w:sz w:val="24"/>
          <w:szCs w:val="24"/>
        </w:rPr>
        <w:t>ecotoxicológicos</w:t>
      </w:r>
      <w:proofErr w:type="spellEnd"/>
      <w:r w:rsidRPr="007C307D">
        <w:rPr>
          <w:rFonts w:ascii="Times New Roman" w:hAnsi="Times New Roman" w:cs="Times New Roman"/>
          <w:b/>
          <w:bCs/>
          <w:sz w:val="24"/>
          <w:szCs w:val="24"/>
        </w:rPr>
        <w:t xml:space="preserve"> y de destino ambiental según las toneladas de fabricación o importación.</w:t>
      </w:r>
    </w:p>
    <w:tbl>
      <w:tblPr>
        <w:tblStyle w:val="Tablaconcuadrcula1clara"/>
        <w:tblW w:w="5000" w:type="pct"/>
        <w:tblLook w:val="04A0" w:firstRow="1" w:lastRow="0" w:firstColumn="1" w:lastColumn="0" w:noHBand="0" w:noVBand="1"/>
      </w:tblPr>
      <w:tblGrid>
        <w:gridCol w:w="3710"/>
        <w:gridCol w:w="6026"/>
      </w:tblGrid>
      <w:tr w:rsidR="006D4C1C" w:rsidRPr="00AC4E19" w14:paraId="7A0ECB6B" w14:textId="77777777" w:rsidTr="007C29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tcPr>
          <w:p w14:paraId="3EE88A4F" w14:textId="0602B04E" w:rsidR="006D4C1C" w:rsidRPr="007C307D" w:rsidRDefault="00F90B72" w:rsidP="007C307D">
            <w:pPr>
              <w:spacing w:line="360" w:lineRule="auto"/>
              <w:jc w:val="both"/>
              <w:rPr>
                <w:rFonts w:ascii="Times New Roman" w:hAnsi="Times New Roman" w:cs="Times New Roman"/>
                <w:sz w:val="24"/>
                <w:szCs w:val="24"/>
              </w:rPr>
            </w:pPr>
            <w:bookmarkStart w:id="178" w:name="_Hlk206669215"/>
            <w:bookmarkStart w:id="179" w:name="_Hlk166670842"/>
            <w:bookmarkEnd w:id="177"/>
            <w:r w:rsidRPr="00AC4E19">
              <w:rPr>
                <w:rFonts w:ascii="Times New Roman" w:hAnsi="Times New Roman" w:cs="Times New Roman"/>
                <w:sz w:val="24"/>
                <w:szCs w:val="24"/>
              </w:rPr>
              <w:t>A. Sustancias fabricadas o importadas en cantidades iguales o superiores a 1 tonelada y menores a 10 toneladas</w:t>
            </w:r>
            <w:bookmarkEnd w:id="178"/>
          </w:p>
        </w:tc>
      </w:tr>
      <w:tr w:rsidR="006D4C1C" w:rsidRPr="00AC4E19" w14:paraId="136244E8"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249EB618" w14:textId="77777777" w:rsidR="006D4C1C" w:rsidRPr="00AC4E19" w:rsidRDefault="006D4C1C" w:rsidP="007C307D">
            <w:pPr>
              <w:pStyle w:val="Prrafodelista"/>
              <w:spacing w:line="360" w:lineRule="auto"/>
              <w:ind w:left="360"/>
              <w:jc w:val="center"/>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sz w:val="24"/>
                <w:szCs w:val="24"/>
                <w:lang w:eastAsia="es-MX"/>
              </w:rPr>
              <w:t>Requisito</w:t>
            </w:r>
          </w:p>
        </w:tc>
        <w:tc>
          <w:tcPr>
            <w:tcW w:w="3099" w:type="pct"/>
            <w:vAlign w:val="center"/>
          </w:tcPr>
          <w:p w14:paraId="77BC71AF" w14:textId="77777777" w:rsidR="006D4C1C" w:rsidRPr="00AC4E19" w:rsidRDefault="006D4C1C" w:rsidP="007C30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s-CR"/>
                <w14:ligatures w14:val="none"/>
              </w:rPr>
            </w:pPr>
            <w:r w:rsidRPr="00AC4E19">
              <w:rPr>
                <w:rFonts w:ascii="Times New Roman" w:eastAsia="Times New Roman" w:hAnsi="Times New Roman" w:cs="Times New Roman"/>
                <w:b/>
                <w:bCs/>
                <w:color w:val="000000"/>
                <w:sz w:val="24"/>
                <w:szCs w:val="24"/>
                <w:lang w:eastAsia="es-MX"/>
              </w:rPr>
              <w:t>Criterios para justificar la no presentación de un estudio</w:t>
            </w:r>
          </w:p>
        </w:tc>
      </w:tr>
      <w:tr w:rsidR="006D4C1C" w:rsidRPr="00AC4E19" w14:paraId="4F1663A1"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hideMark/>
          </w:tcPr>
          <w:p w14:paraId="3BFA3559" w14:textId="77777777" w:rsidR="006D4C1C" w:rsidRPr="00AC4E19" w:rsidRDefault="006D4C1C" w:rsidP="00DA7C30">
            <w:pPr>
              <w:pStyle w:val="Prrafodelista"/>
              <w:numPr>
                <w:ilvl w:val="1"/>
                <w:numId w:val="2"/>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Toxicidad acuática </w:t>
            </w:r>
          </w:p>
          <w:p w14:paraId="08DD7299" w14:textId="77777777" w:rsidR="006D4C1C" w:rsidRPr="00AC4E19" w:rsidRDefault="006D4C1C" w:rsidP="00DA7C30">
            <w:pPr>
              <w:pStyle w:val="Prrafodelista"/>
              <w:numPr>
                <w:ilvl w:val="1"/>
                <w:numId w:val="6"/>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Ensayos de toxicidad aguda en invertebrados especie preferida, las </w:t>
            </w:r>
            <w:proofErr w:type="spellStart"/>
            <w:r w:rsidRPr="00AC4E19">
              <w:rPr>
                <w:rFonts w:ascii="Times New Roman" w:eastAsia="Times New Roman" w:hAnsi="Times New Roman" w:cs="Times New Roman"/>
                <w:b w:val="0"/>
                <w:bCs w:val="0"/>
                <w:color w:val="000000"/>
                <w:kern w:val="0"/>
                <w:sz w:val="24"/>
                <w:szCs w:val="24"/>
                <w:lang w:eastAsia="es-CR"/>
                <w14:ligatures w14:val="none"/>
              </w:rPr>
              <w:t>dafnias</w:t>
            </w:r>
            <w:proofErr w:type="spellEnd"/>
            <w:r w:rsidRPr="00AC4E19">
              <w:rPr>
                <w:rFonts w:ascii="Times New Roman" w:eastAsia="Times New Roman" w:hAnsi="Times New Roman" w:cs="Times New Roman"/>
                <w:b w:val="0"/>
                <w:bCs w:val="0"/>
                <w:color w:val="000000"/>
                <w:kern w:val="0"/>
                <w:sz w:val="24"/>
                <w:szCs w:val="24"/>
                <w:lang w:eastAsia="es-CR"/>
                <w14:ligatures w14:val="none"/>
              </w:rPr>
              <w:t>)</w:t>
            </w:r>
          </w:p>
          <w:p w14:paraId="32821433" w14:textId="77777777" w:rsidR="006D4C1C" w:rsidRPr="00AC4E19" w:rsidRDefault="006D4C1C" w:rsidP="00DA7C30">
            <w:pPr>
              <w:pStyle w:val="Prrafodelista"/>
              <w:numPr>
                <w:ilvl w:val="1"/>
                <w:numId w:val="6"/>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Estudio de inhibición del crecimiento en plantas acuáticas (de preferencia en algas)</w:t>
            </w:r>
          </w:p>
          <w:p w14:paraId="434DC058" w14:textId="77777777" w:rsidR="006D4C1C" w:rsidRPr="00AC4E19" w:rsidRDefault="006D4C1C" w:rsidP="007C2980">
            <w:pPr>
              <w:spacing w:line="360" w:lineRule="auto"/>
              <w:ind w:left="360" w:hanging="360"/>
              <w:rPr>
                <w:rFonts w:ascii="Times New Roman" w:eastAsia="Times New Roman" w:hAnsi="Times New Roman" w:cs="Times New Roman"/>
                <w:b w:val="0"/>
                <w:bCs w:val="0"/>
                <w:color w:val="000000"/>
                <w:kern w:val="0"/>
                <w:sz w:val="24"/>
                <w:szCs w:val="24"/>
                <w:lang w:eastAsia="es-CR"/>
                <w14:ligatures w14:val="none"/>
              </w:rPr>
            </w:pPr>
          </w:p>
        </w:tc>
        <w:tc>
          <w:tcPr>
            <w:tcW w:w="3099" w:type="pct"/>
            <w:vAlign w:val="center"/>
            <w:hideMark/>
          </w:tcPr>
          <w:p w14:paraId="18D8C551" w14:textId="77777777" w:rsidR="006D4C1C" w:rsidRPr="00AC4E19" w:rsidRDefault="006D4C1C" w:rsidP="007C29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No es necesario realizar el estudio si: existen factores atenuantes que indiquen que es improbable que se produzca toxicidad acuática, como, por ejemplo, si la sustancia es muy insoluble en agua o si es poco probable que la sustancia atraviese membranas biológicas. </w:t>
            </w:r>
          </w:p>
        </w:tc>
      </w:tr>
      <w:tr w:rsidR="006D4C1C" w:rsidRPr="00AC4E19" w14:paraId="33C09520"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hideMark/>
          </w:tcPr>
          <w:p w14:paraId="28F901F7" w14:textId="77777777" w:rsidR="006D4C1C" w:rsidRPr="00AC4E19" w:rsidRDefault="006D4C1C" w:rsidP="00DA7C30">
            <w:pPr>
              <w:pStyle w:val="Prrafodelista"/>
              <w:numPr>
                <w:ilvl w:val="0"/>
                <w:numId w:val="6"/>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Degradación </w:t>
            </w:r>
          </w:p>
          <w:p w14:paraId="73CD1879" w14:textId="77777777" w:rsidR="006D4C1C" w:rsidRPr="00AC4E19" w:rsidRDefault="006D4C1C" w:rsidP="00DA7C30">
            <w:pPr>
              <w:pStyle w:val="Prrafodelista"/>
              <w:numPr>
                <w:ilvl w:val="1"/>
                <w:numId w:val="6"/>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Identificación de los productos de degradación </w:t>
            </w:r>
          </w:p>
          <w:p w14:paraId="1E30DF8E" w14:textId="77777777" w:rsidR="006D4C1C" w:rsidRPr="00AC4E19" w:rsidRDefault="006D4C1C" w:rsidP="007C2980">
            <w:pPr>
              <w:spacing w:line="360" w:lineRule="auto"/>
              <w:rPr>
                <w:rFonts w:ascii="Times New Roman" w:eastAsia="Times New Roman" w:hAnsi="Times New Roman" w:cs="Times New Roman"/>
                <w:b w:val="0"/>
                <w:bCs w:val="0"/>
                <w:color w:val="000000"/>
                <w:kern w:val="0"/>
                <w:sz w:val="24"/>
                <w:szCs w:val="24"/>
                <w:lang w:eastAsia="es-CR"/>
                <w14:ligatures w14:val="none"/>
              </w:rPr>
            </w:pPr>
          </w:p>
          <w:p w14:paraId="53FD1F54" w14:textId="77777777" w:rsidR="006D4C1C" w:rsidRPr="00AC4E19" w:rsidRDefault="006D4C1C" w:rsidP="007C2980">
            <w:pPr>
              <w:spacing w:line="360" w:lineRule="auto"/>
              <w:rPr>
                <w:rFonts w:ascii="Times New Roman" w:eastAsia="Times New Roman" w:hAnsi="Times New Roman" w:cs="Times New Roman"/>
                <w:color w:val="000000"/>
                <w:kern w:val="0"/>
                <w:sz w:val="24"/>
                <w:szCs w:val="24"/>
                <w:lang w:eastAsia="es-CR"/>
                <w14:ligatures w14:val="none"/>
              </w:rPr>
            </w:pPr>
          </w:p>
          <w:p w14:paraId="30A7C411" w14:textId="77777777" w:rsidR="006D4C1C" w:rsidRPr="00AC4E19" w:rsidRDefault="006D4C1C" w:rsidP="00DA7C30">
            <w:pPr>
              <w:pStyle w:val="Prrafodelista"/>
              <w:numPr>
                <w:ilvl w:val="1"/>
                <w:numId w:val="6"/>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Fácil biodegradabilidad</w:t>
            </w:r>
          </w:p>
          <w:p w14:paraId="2F197EE4" w14:textId="77777777" w:rsidR="006D4C1C" w:rsidRPr="00AC4E19" w:rsidRDefault="006D4C1C" w:rsidP="007C2980">
            <w:pPr>
              <w:spacing w:line="360" w:lineRule="auto"/>
              <w:rPr>
                <w:rFonts w:ascii="Times New Roman" w:eastAsia="Times New Roman" w:hAnsi="Times New Roman" w:cs="Times New Roman"/>
                <w:color w:val="000000"/>
                <w:kern w:val="0"/>
                <w:sz w:val="24"/>
                <w:szCs w:val="24"/>
                <w:lang w:eastAsia="es-CR"/>
                <w14:ligatures w14:val="none"/>
              </w:rPr>
            </w:pPr>
          </w:p>
        </w:tc>
        <w:tc>
          <w:tcPr>
            <w:tcW w:w="3099" w:type="pct"/>
            <w:vAlign w:val="center"/>
            <w:hideMark/>
          </w:tcPr>
          <w:p w14:paraId="0025CBF2"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No es necesario realizar el estudio si:</w:t>
            </w:r>
          </w:p>
          <w:p w14:paraId="450DB198"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i. la sustancia es fácilmente biodegradable</w:t>
            </w:r>
          </w:p>
          <w:p w14:paraId="3962F447"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roofErr w:type="spellStart"/>
            <w:r w:rsidRPr="00AC4E19">
              <w:rPr>
                <w:rFonts w:ascii="Times New Roman" w:eastAsia="Times New Roman" w:hAnsi="Times New Roman" w:cs="Times New Roman"/>
                <w:color w:val="000000"/>
                <w:kern w:val="0"/>
                <w:sz w:val="24"/>
                <w:szCs w:val="24"/>
                <w:lang w:eastAsia="es-CR"/>
                <w14:ligatures w14:val="none"/>
              </w:rPr>
              <w:t>ii</w:t>
            </w:r>
            <w:proofErr w:type="spellEnd"/>
            <w:r w:rsidRPr="00AC4E19">
              <w:rPr>
                <w:rFonts w:ascii="Times New Roman" w:eastAsia="Times New Roman" w:hAnsi="Times New Roman" w:cs="Times New Roman"/>
                <w:color w:val="000000"/>
                <w:kern w:val="0"/>
                <w:sz w:val="24"/>
                <w:szCs w:val="24"/>
                <w:lang w:eastAsia="es-CR"/>
                <w14:ligatures w14:val="none"/>
              </w:rPr>
              <w:t xml:space="preserve">. la exposición directa e indirecta del sedimento es poco probable. </w:t>
            </w:r>
          </w:p>
          <w:p w14:paraId="24422AC6"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roofErr w:type="spellStart"/>
            <w:r w:rsidRPr="00AC4E19">
              <w:rPr>
                <w:rFonts w:ascii="Times New Roman" w:eastAsia="Times New Roman" w:hAnsi="Times New Roman" w:cs="Times New Roman"/>
                <w:color w:val="000000"/>
                <w:kern w:val="0"/>
                <w:sz w:val="24"/>
                <w:szCs w:val="24"/>
                <w:lang w:eastAsia="es-CR"/>
                <w14:ligatures w14:val="none"/>
              </w:rPr>
              <w:t>iii</w:t>
            </w:r>
            <w:proofErr w:type="spellEnd"/>
            <w:r w:rsidRPr="00AC4E19">
              <w:rPr>
                <w:rFonts w:ascii="Times New Roman" w:eastAsia="Times New Roman" w:hAnsi="Times New Roman" w:cs="Times New Roman"/>
                <w:color w:val="000000"/>
                <w:kern w:val="0"/>
                <w:sz w:val="24"/>
                <w:szCs w:val="24"/>
                <w:lang w:eastAsia="es-CR"/>
                <w14:ligatures w14:val="none"/>
              </w:rPr>
              <w:t>. la sustancia es inorgánica.</w:t>
            </w:r>
          </w:p>
          <w:p w14:paraId="196FC5C0"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
          <w:p w14:paraId="700205BA" w14:textId="5774818B"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2.2.</w:t>
            </w:r>
            <w:r w:rsidR="00E13BD5" w:rsidRPr="00AC4E19">
              <w:rPr>
                <w:rFonts w:ascii="Times New Roman" w:eastAsia="Times New Roman" w:hAnsi="Times New Roman" w:cs="Times New Roman"/>
                <w:color w:val="000000"/>
                <w:kern w:val="0"/>
                <w:sz w:val="24"/>
                <w:szCs w:val="24"/>
                <w:lang w:eastAsia="es-CR"/>
                <w14:ligatures w14:val="none"/>
              </w:rPr>
              <w:t xml:space="preserve"> </w:t>
            </w:r>
            <w:r w:rsidRPr="00AC4E19">
              <w:rPr>
                <w:rFonts w:ascii="Times New Roman" w:eastAsia="Times New Roman" w:hAnsi="Times New Roman" w:cs="Times New Roman"/>
                <w:color w:val="000000"/>
                <w:kern w:val="0"/>
                <w:sz w:val="24"/>
                <w:szCs w:val="24"/>
                <w:lang w:eastAsia="es-CR"/>
                <w14:ligatures w14:val="none"/>
              </w:rPr>
              <w:t>No es necesario realizar el estudio si la sustancia es inorgánica.</w:t>
            </w:r>
          </w:p>
          <w:p w14:paraId="18A2AC81"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
        </w:tc>
      </w:tr>
      <w:tr w:rsidR="006D4C1C" w:rsidRPr="00AC4E19" w14:paraId="00DEAD41"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7E25B24E" w14:textId="303258AF" w:rsidR="006D4C1C" w:rsidRPr="00AC4E19" w:rsidRDefault="006D4C1C" w:rsidP="00DA7C30">
            <w:pPr>
              <w:pStyle w:val="Prrafodelista"/>
              <w:numPr>
                <w:ilvl w:val="0"/>
                <w:numId w:val="6"/>
              </w:numPr>
              <w:spacing w:line="360" w:lineRule="auto"/>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Destino final y comportamiento en el </w:t>
            </w:r>
            <w:r w:rsidR="003E5E1E" w:rsidRPr="00AC4E19">
              <w:rPr>
                <w:rFonts w:ascii="Times New Roman" w:eastAsia="Times New Roman" w:hAnsi="Times New Roman" w:cs="Times New Roman"/>
                <w:b w:val="0"/>
                <w:bCs w:val="0"/>
                <w:color w:val="000000"/>
                <w:kern w:val="0"/>
                <w:sz w:val="24"/>
                <w:szCs w:val="24"/>
                <w:lang w:eastAsia="es-CR"/>
                <w14:ligatures w14:val="none"/>
              </w:rPr>
              <w:t>ambiente</w:t>
            </w:r>
          </w:p>
          <w:p w14:paraId="073657B2" w14:textId="77777777" w:rsidR="006D4C1C" w:rsidRPr="00AC4E19" w:rsidRDefault="006D4C1C" w:rsidP="007C2980">
            <w:pPr>
              <w:pStyle w:val="Prrafodelista"/>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3.1. Coeficiente de reparto n-</w:t>
            </w:r>
            <w:proofErr w:type="spellStart"/>
            <w:r w:rsidRPr="00AC4E19">
              <w:rPr>
                <w:rFonts w:ascii="Times New Roman" w:eastAsia="Times New Roman" w:hAnsi="Times New Roman" w:cs="Times New Roman"/>
                <w:b w:val="0"/>
                <w:bCs w:val="0"/>
                <w:color w:val="000000"/>
                <w:kern w:val="0"/>
                <w:sz w:val="24"/>
                <w:szCs w:val="24"/>
                <w:lang w:eastAsia="es-CR"/>
                <w14:ligatures w14:val="none"/>
              </w:rPr>
              <w:t>octanol</w:t>
            </w:r>
            <w:proofErr w:type="spellEnd"/>
            <w:r w:rsidRPr="00AC4E19">
              <w:rPr>
                <w:rFonts w:ascii="Times New Roman" w:eastAsia="Times New Roman" w:hAnsi="Times New Roman" w:cs="Times New Roman"/>
                <w:b w:val="0"/>
                <w:bCs w:val="0"/>
                <w:color w:val="000000"/>
                <w:kern w:val="0"/>
                <w:sz w:val="24"/>
                <w:szCs w:val="24"/>
                <w:lang w:eastAsia="es-CR"/>
                <w14:ligatures w14:val="none"/>
              </w:rPr>
              <w:t>/agua</w:t>
            </w:r>
          </w:p>
        </w:tc>
        <w:tc>
          <w:tcPr>
            <w:tcW w:w="3099" w:type="pct"/>
            <w:vAlign w:val="center"/>
          </w:tcPr>
          <w:p w14:paraId="4ACEF6CB"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No es necesario realizar el estudio si la sustancia es inorgánica. </w:t>
            </w:r>
          </w:p>
        </w:tc>
      </w:tr>
    </w:tbl>
    <w:p w14:paraId="79A9527A" w14:textId="77777777" w:rsidR="006D4C1C" w:rsidRPr="00AC4E19" w:rsidRDefault="006D4C1C" w:rsidP="006D4C1C"/>
    <w:tbl>
      <w:tblPr>
        <w:tblStyle w:val="Tablaconcuadrcula1clara"/>
        <w:tblW w:w="5000" w:type="pct"/>
        <w:tblLook w:val="04A0" w:firstRow="1" w:lastRow="0" w:firstColumn="1" w:lastColumn="0" w:noHBand="0" w:noVBand="1"/>
      </w:tblPr>
      <w:tblGrid>
        <w:gridCol w:w="3702"/>
        <w:gridCol w:w="6034"/>
      </w:tblGrid>
      <w:tr w:rsidR="006D4C1C" w:rsidRPr="00AC4E19" w14:paraId="506A133A" w14:textId="77777777" w:rsidTr="007C29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FCE178B" w14:textId="6F5C4C31" w:rsidR="006D4C1C" w:rsidRPr="007C307D" w:rsidRDefault="00EF18E9" w:rsidP="007C307D">
            <w:pPr>
              <w:spacing w:line="360" w:lineRule="auto"/>
              <w:rPr>
                <w:rFonts w:ascii="Times New Roman" w:hAnsi="Times New Roman" w:cs="Times New Roman"/>
                <w:sz w:val="24"/>
                <w:szCs w:val="24"/>
              </w:rPr>
            </w:pPr>
            <w:bookmarkStart w:id="180" w:name="_Hlk206669295"/>
            <w:r w:rsidRPr="00AC4E19">
              <w:rPr>
                <w:rFonts w:ascii="Times New Roman" w:hAnsi="Times New Roman" w:cs="Times New Roman"/>
                <w:sz w:val="24"/>
                <w:szCs w:val="24"/>
              </w:rPr>
              <w:t>B. Sustancias fabricadas o importadas en cantidades iguales o superiores a 10 toneladas y menores a 100 toneladas</w:t>
            </w:r>
            <w:bookmarkEnd w:id="180"/>
          </w:p>
        </w:tc>
      </w:tr>
      <w:tr w:rsidR="006D4C1C" w:rsidRPr="00AC4E19" w14:paraId="1B0C5EF0"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107068EC" w14:textId="77777777" w:rsidR="006D4C1C" w:rsidRPr="00AC4E19" w:rsidRDefault="006D4C1C" w:rsidP="007C307D">
            <w:pPr>
              <w:pStyle w:val="Prrafodelista"/>
              <w:spacing w:line="360" w:lineRule="auto"/>
              <w:ind w:left="447"/>
              <w:jc w:val="center"/>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sz w:val="24"/>
                <w:szCs w:val="24"/>
                <w:lang w:eastAsia="es-MX"/>
              </w:rPr>
              <w:lastRenderedPageBreak/>
              <w:t>Requisito</w:t>
            </w:r>
          </w:p>
        </w:tc>
        <w:tc>
          <w:tcPr>
            <w:tcW w:w="3099" w:type="pct"/>
            <w:vAlign w:val="center"/>
          </w:tcPr>
          <w:p w14:paraId="4375D8D6" w14:textId="77777777" w:rsidR="006D4C1C" w:rsidRPr="00AC4E19" w:rsidRDefault="006D4C1C" w:rsidP="007C30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s-CR"/>
                <w14:ligatures w14:val="none"/>
              </w:rPr>
            </w:pPr>
            <w:r w:rsidRPr="00AC4E19">
              <w:rPr>
                <w:rFonts w:ascii="Times New Roman" w:eastAsia="Times New Roman" w:hAnsi="Times New Roman" w:cs="Times New Roman"/>
                <w:b/>
                <w:bCs/>
                <w:color w:val="000000"/>
                <w:sz w:val="24"/>
                <w:szCs w:val="24"/>
                <w:lang w:eastAsia="es-MX"/>
              </w:rPr>
              <w:t>Criterios para justificar la no presentación de un estudio</w:t>
            </w:r>
          </w:p>
        </w:tc>
      </w:tr>
      <w:tr w:rsidR="006D4C1C" w:rsidRPr="00AC4E19" w14:paraId="7C775DBE"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44A2E4D2" w14:textId="77777777" w:rsidR="006D4C1C" w:rsidRPr="00AC4E19" w:rsidRDefault="006D4C1C" w:rsidP="00DA7C30">
            <w:pPr>
              <w:pStyle w:val="Prrafodelista"/>
              <w:numPr>
                <w:ilvl w:val="0"/>
                <w:numId w:val="3"/>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Ensayos de toxicidad aguda peces: </w:t>
            </w:r>
          </w:p>
        </w:tc>
        <w:tc>
          <w:tcPr>
            <w:tcW w:w="3099" w:type="pct"/>
            <w:vAlign w:val="center"/>
          </w:tcPr>
          <w:p w14:paraId="383118A4"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No es necesario realizar el estudio si:</w:t>
            </w:r>
          </w:p>
          <w:p w14:paraId="4E8B28F0"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 i. existen factores atenuantes que indiquen que es improbable que se produzca toxicidad acuática, como, por ejemplo, si la sustancia es muy insoluble en agua o si es poco probable que la sustancia atraviese membranas biológicas</w:t>
            </w:r>
          </w:p>
          <w:p w14:paraId="4BAE6577"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4E19">
              <w:rPr>
                <w:rFonts w:ascii="Times New Roman" w:eastAsia="Times New Roman" w:hAnsi="Times New Roman" w:cs="Times New Roman"/>
                <w:color w:val="000000"/>
                <w:kern w:val="0"/>
                <w:sz w:val="24"/>
                <w:szCs w:val="24"/>
                <w:lang w:eastAsia="es-CR"/>
                <w14:ligatures w14:val="none"/>
              </w:rPr>
              <w:t xml:space="preserve"> </w:t>
            </w:r>
          </w:p>
        </w:tc>
      </w:tr>
      <w:tr w:rsidR="006D4C1C" w:rsidRPr="00AC4E19" w14:paraId="02E0EF2D"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A544839" w14:textId="77777777" w:rsidR="006D4C1C" w:rsidRPr="00AC4E19" w:rsidRDefault="006D4C1C" w:rsidP="00DA7C30">
            <w:pPr>
              <w:pStyle w:val="Prrafodelista"/>
              <w:numPr>
                <w:ilvl w:val="0"/>
                <w:numId w:val="3"/>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Ensayos de inhibición de la respiración de lodos activos</w:t>
            </w:r>
          </w:p>
        </w:tc>
        <w:tc>
          <w:tcPr>
            <w:tcW w:w="3099" w:type="pct"/>
            <w:vAlign w:val="center"/>
          </w:tcPr>
          <w:p w14:paraId="5E637278"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No es necesario realizar el estudio si</w:t>
            </w:r>
          </w:p>
          <w:p w14:paraId="282B558A"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i. no hay emisión en la depuradora de aguas residuales</w:t>
            </w:r>
          </w:p>
          <w:p w14:paraId="217D50D9"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roofErr w:type="spellStart"/>
            <w:r w:rsidRPr="00AC4E19">
              <w:rPr>
                <w:rFonts w:ascii="Times New Roman" w:eastAsia="Times New Roman" w:hAnsi="Times New Roman" w:cs="Times New Roman"/>
                <w:color w:val="000000"/>
                <w:kern w:val="0"/>
                <w:sz w:val="24"/>
                <w:szCs w:val="24"/>
                <w:lang w:eastAsia="es-CR"/>
                <w14:ligatures w14:val="none"/>
              </w:rPr>
              <w:t>ii</w:t>
            </w:r>
            <w:proofErr w:type="spellEnd"/>
            <w:r w:rsidRPr="00AC4E19">
              <w:rPr>
                <w:rFonts w:ascii="Times New Roman" w:eastAsia="Times New Roman" w:hAnsi="Times New Roman" w:cs="Times New Roman"/>
                <w:color w:val="000000"/>
                <w:kern w:val="0"/>
                <w:sz w:val="24"/>
                <w:szCs w:val="24"/>
                <w:lang w:eastAsia="es-CR"/>
                <w14:ligatures w14:val="none"/>
              </w:rPr>
              <w:t>. existen factores atenuantes que indiquen que es improbable que se produzca toxicidad microbiana, por ejemplo, la sustancia es muy insoluble en agua</w:t>
            </w:r>
          </w:p>
          <w:p w14:paraId="5F9353C5"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roofErr w:type="spellStart"/>
            <w:r w:rsidRPr="00AC4E19">
              <w:rPr>
                <w:rFonts w:ascii="Times New Roman" w:eastAsia="Times New Roman" w:hAnsi="Times New Roman" w:cs="Times New Roman"/>
                <w:color w:val="000000"/>
                <w:kern w:val="0"/>
                <w:sz w:val="24"/>
                <w:szCs w:val="24"/>
                <w:lang w:eastAsia="es-CR"/>
                <w14:ligatures w14:val="none"/>
              </w:rPr>
              <w:t>iii</w:t>
            </w:r>
            <w:proofErr w:type="spellEnd"/>
            <w:r w:rsidRPr="00AC4E19">
              <w:rPr>
                <w:rFonts w:ascii="Times New Roman" w:eastAsia="Times New Roman" w:hAnsi="Times New Roman" w:cs="Times New Roman"/>
                <w:color w:val="000000"/>
                <w:kern w:val="0"/>
                <w:sz w:val="24"/>
                <w:szCs w:val="24"/>
                <w:lang w:eastAsia="es-CR"/>
                <w14:ligatures w14:val="none"/>
              </w:rPr>
              <w:t xml:space="preserve">. la sustancia resulta ser fácilmente biodegradable y las concentraciones del ensayo realizado se encuentran en el rango de concentraciones que pueden esperarse en el caso del influente de una depuradora de aguas residuales. </w:t>
            </w:r>
          </w:p>
          <w:p w14:paraId="32019C96"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4E19">
              <w:rPr>
                <w:rFonts w:ascii="Times New Roman" w:eastAsia="Times New Roman" w:hAnsi="Times New Roman" w:cs="Times New Roman"/>
                <w:color w:val="000000"/>
                <w:kern w:val="0"/>
                <w:sz w:val="24"/>
                <w:szCs w:val="24"/>
                <w:lang w:eastAsia="es-CR"/>
                <w14:ligatures w14:val="none"/>
              </w:rPr>
              <w:t>Cuando los datos disponibles muestren que la sustancia puede ser un inhibidor del crecimiento o de la función microbianos, en particular de la bacteria nitrificante, se puede sustituir el estudio por un ensayo de inhibición de la nitrificación.</w:t>
            </w:r>
          </w:p>
        </w:tc>
      </w:tr>
      <w:tr w:rsidR="006D4C1C" w:rsidRPr="00AC4E19" w14:paraId="4AF40403"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A444C2C" w14:textId="77777777" w:rsidR="006D4C1C" w:rsidRPr="00AC4E19" w:rsidRDefault="006D4C1C" w:rsidP="00DA7C30">
            <w:pPr>
              <w:pStyle w:val="Prrafodelista"/>
              <w:numPr>
                <w:ilvl w:val="0"/>
                <w:numId w:val="3"/>
              </w:numPr>
              <w:spacing w:line="360" w:lineRule="auto"/>
              <w:ind w:left="447" w:hanging="283"/>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Degradación </w:t>
            </w:r>
          </w:p>
          <w:p w14:paraId="792AD7A6" w14:textId="77777777" w:rsidR="006D4C1C" w:rsidRPr="00AC4E19" w:rsidRDefault="006D4C1C" w:rsidP="00DA7C30">
            <w:pPr>
              <w:pStyle w:val="Prrafodelista"/>
              <w:numPr>
                <w:ilvl w:val="1"/>
                <w:numId w:val="3"/>
              </w:numPr>
              <w:spacing w:line="360" w:lineRule="auto"/>
              <w:ind w:left="447" w:hanging="283"/>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La hidrólisis </w:t>
            </w:r>
          </w:p>
          <w:p w14:paraId="7B9FFDD1" w14:textId="32C237D2" w:rsidR="006D4C1C" w:rsidRPr="00AC4E19" w:rsidRDefault="00141F00" w:rsidP="00DA7C30">
            <w:pPr>
              <w:pStyle w:val="Prrafodelista"/>
              <w:numPr>
                <w:ilvl w:val="1"/>
                <w:numId w:val="3"/>
              </w:numPr>
              <w:spacing w:line="360" w:lineRule="auto"/>
              <w:ind w:left="447" w:hanging="283"/>
              <w:rPr>
                <w:rFonts w:ascii="Times New Roman" w:hAnsi="Times New Roman" w:cs="Times New Roman"/>
                <w:b w:val="0"/>
                <w:bCs w:val="0"/>
                <w:sz w:val="24"/>
                <w:szCs w:val="24"/>
              </w:rPr>
            </w:pPr>
            <w:r w:rsidRPr="00AC4E19">
              <w:rPr>
                <w:rFonts w:ascii="Times New Roman" w:hAnsi="Times New Roman" w:cs="Times New Roman"/>
                <w:b w:val="0"/>
                <w:bCs w:val="0"/>
                <w:sz w:val="24"/>
                <w:szCs w:val="24"/>
              </w:rPr>
              <w:t>Fotolisis acuosa</w:t>
            </w:r>
          </w:p>
          <w:p w14:paraId="43D93C07" w14:textId="77777777" w:rsidR="006D4C1C" w:rsidRPr="00AC4E19" w:rsidRDefault="006D4C1C" w:rsidP="00DA7C30">
            <w:pPr>
              <w:pStyle w:val="Prrafodelista"/>
              <w:numPr>
                <w:ilvl w:val="1"/>
                <w:numId w:val="3"/>
              </w:numPr>
              <w:spacing w:line="360" w:lineRule="auto"/>
              <w:ind w:left="447" w:hanging="283"/>
              <w:rPr>
                <w:rFonts w:ascii="Times New Roman" w:hAnsi="Times New Roman" w:cs="Times New Roman"/>
                <w:b w:val="0"/>
                <w:bCs w:val="0"/>
                <w:sz w:val="24"/>
                <w:szCs w:val="24"/>
              </w:rPr>
            </w:pPr>
            <w:r w:rsidRPr="00AC4E19">
              <w:rPr>
                <w:rFonts w:ascii="Times New Roman" w:hAnsi="Times New Roman" w:cs="Times New Roman"/>
                <w:b w:val="0"/>
                <w:bCs w:val="0"/>
                <w:sz w:val="24"/>
                <w:szCs w:val="24"/>
              </w:rPr>
              <w:t>Persistencia en agua y suelo</w:t>
            </w:r>
          </w:p>
        </w:tc>
        <w:tc>
          <w:tcPr>
            <w:tcW w:w="3099" w:type="pct"/>
            <w:vAlign w:val="center"/>
          </w:tcPr>
          <w:p w14:paraId="7FE0B12E"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No es necesario realizar el estudio si:</w:t>
            </w:r>
          </w:p>
          <w:p w14:paraId="69FA2D57"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i. la sustancia es fácilmente biodegradable</w:t>
            </w:r>
          </w:p>
          <w:p w14:paraId="3DAA57B8"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4E19">
              <w:rPr>
                <w:rFonts w:ascii="Times New Roman" w:eastAsia="Times New Roman" w:hAnsi="Times New Roman" w:cs="Times New Roman"/>
                <w:color w:val="000000"/>
                <w:kern w:val="0"/>
                <w:sz w:val="24"/>
                <w:szCs w:val="24"/>
                <w:lang w:eastAsia="es-CR"/>
                <w14:ligatures w14:val="none"/>
              </w:rPr>
              <w:t>ii</w:t>
            </w:r>
            <w:proofErr w:type="spellEnd"/>
            <w:r w:rsidRPr="00AC4E19">
              <w:rPr>
                <w:rFonts w:ascii="Times New Roman" w:eastAsia="Times New Roman" w:hAnsi="Times New Roman" w:cs="Times New Roman"/>
                <w:color w:val="000000"/>
                <w:kern w:val="0"/>
                <w:sz w:val="24"/>
                <w:szCs w:val="24"/>
                <w:lang w:eastAsia="es-CR"/>
                <w14:ligatures w14:val="none"/>
              </w:rPr>
              <w:t xml:space="preserve">. la sustancia es muy insoluble en agua. </w:t>
            </w:r>
          </w:p>
        </w:tc>
      </w:tr>
      <w:tr w:rsidR="006D4C1C" w:rsidRPr="00AC4E19" w14:paraId="26D830D8"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E4ABC96" w14:textId="42E3EED5" w:rsidR="006D4C1C" w:rsidRPr="00AC4E19" w:rsidRDefault="006D4C1C" w:rsidP="00DA7C30">
            <w:pPr>
              <w:pStyle w:val="Prrafodelista"/>
              <w:numPr>
                <w:ilvl w:val="0"/>
                <w:numId w:val="3"/>
              </w:numPr>
              <w:spacing w:line="360" w:lineRule="auto"/>
              <w:ind w:left="447" w:hanging="283"/>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Destino final y comportamiento en el </w:t>
            </w:r>
            <w:r w:rsidR="003E5E1E" w:rsidRPr="00AC4E19">
              <w:rPr>
                <w:rFonts w:ascii="Times New Roman" w:eastAsia="Times New Roman" w:hAnsi="Times New Roman" w:cs="Times New Roman"/>
                <w:b w:val="0"/>
                <w:bCs w:val="0"/>
                <w:color w:val="000000"/>
                <w:kern w:val="0"/>
                <w:sz w:val="24"/>
                <w:szCs w:val="24"/>
                <w:lang w:eastAsia="es-CR"/>
                <w14:ligatures w14:val="none"/>
              </w:rPr>
              <w:t>ambiente</w:t>
            </w:r>
          </w:p>
          <w:p w14:paraId="643183A2" w14:textId="77777777" w:rsidR="006D4C1C" w:rsidRPr="00AC4E19" w:rsidRDefault="006D4C1C" w:rsidP="00DA7C30">
            <w:pPr>
              <w:pStyle w:val="Prrafodelista"/>
              <w:numPr>
                <w:ilvl w:val="1"/>
                <w:numId w:val="3"/>
              </w:numPr>
              <w:spacing w:line="360" w:lineRule="auto"/>
              <w:ind w:left="447" w:hanging="283"/>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Análisis de la adsorción/desorción</w:t>
            </w:r>
          </w:p>
        </w:tc>
        <w:tc>
          <w:tcPr>
            <w:tcW w:w="3099" w:type="pct"/>
            <w:vAlign w:val="center"/>
          </w:tcPr>
          <w:p w14:paraId="5A93C015"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No es necesario realizar el estudio si: </w:t>
            </w:r>
          </w:p>
          <w:p w14:paraId="713CC47C"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i. sobre la base de las propiedades fisicoquímicas, es posible que la sustancia presente un bajo potencial de adsorción (por ejemplo, la sustancia tiene un bajo coeficiente de reparto n-</w:t>
            </w:r>
            <w:proofErr w:type="spellStart"/>
            <w:r w:rsidRPr="00AC4E19">
              <w:rPr>
                <w:rFonts w:ascii="Times New Roman" w:eastAsia="Times New Roman" w:hAnsi="Times New Roman" w:cs="Times New Roman"/>
                <w:color w:val="000000"/>
                <w:kern w:val="0"/>
                <w:sz w:val="24"/>
                <w:szCs w:val="24"/>
                <w:lang w:eastAsia="es-CR"/>
                <w14:ligatures w14:val="none"/>
              </w:rPr>
              <w:t>octanol</w:t>
            </w:r>
            <w:proofErr w:type="spellEnd"/>
            <w:r w:rsidRPr="00AC4E19">
              <w:rPr>
                <w:rFonts w:ascii="Times New Roman" w:eastAsia="Times New Roman" w:hAnsi="Times New Roman" w:cs="Times New Roman"/>
                <w:color w:val="000000"/>
                <w:kern w:val="0"/>
                <w:sz w:val="24"/>
                <w:szCs w:val="24"/>
                <w:lang w:eastAsia="es-CR"/>
                <w14:ligatures w14:val="none"/>
              </w:rPr>
              <w:t>/agua)</w:t>
            </w:r>
          </w:p>
          <w:p w14:paraId="434AC79A"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4E19">
              <w:rPr>
                <w:rFonts w:ascii="Times New Roman" w:eastAsia="Times New Roman" w:hAnsi="Times New Roman" w:cs="Times New Roman"/>
                <w:color w:val="000000"/>
                <w:kern w:val="0"/>
                <w:sz w:val="24"/>
                <w:szCs w:val="24"/>
                <w:lang w:eastAsia="es-CR"/>
                <w14:ligatures w14:val="none"/>
              </w:rPr>
              <w:t>ii</w:t>
            </w:r>
            <w:proofErr w:type="spellEnd"/>
            <w:r w:rsidRPr="00AC4E19">
              <w:rPr>
                <w:rFonts w:ascii="Times New Roman" w:eastAsia="Times New Roman" w:hAnsi="Times New Roman" w:cs="Times New Roman"/>
                <w:color w:val="000000"/>
                <w:kern w:val="0"/>
                <w:sz w:val="24"/>
                <w:szCs w:val="24"/>
                <w:lang w:eastAsia="es-CR"/>
                <w14:ligatures w14:val="none"/>
              </w:rPr>
              <w:t>. la sustancia y sus correspondientes productos de degradación se descomponen rápidamente.</w:t>
            </w:r>
          </w:p>
        </w:tc>
      </w:tr>
    </w:tbl>
    <w:p w14:paraId="4ED69666" w14:textId="77777777" w:rsidR="006D4C1C" w:rsidRPr="00AC4E19" w:rsidRDefault="006D4C1C" w:rsidP="006D4C1C"/>
    <w:tbl>
      <w:tblPr>
        <w:tblStyle w:val="Tablaconcuadrcula1clara"/>
        <w:tblW w:w="5000" w:type="pct"/>
        <w:tblLook w:val="04A0" w:firstRow="1" w:lastRow="0" w:firstColumn="1" w:lastColumn="0" w:noHBand="0" w:noVBand="1"/>
      </w:tblPr>
      <w:tblGrid>
        <w:gridCol w:w="3702"/>
        <w:gridCol w:w="6034"/>
      </w:tblGrid>
      <w:tr w:rsidR="006D4C1C" w:rsidRPr="00AC4E19" w14:paraId="60D52A08" w14:textId="77777777" w:rsidTr="007C29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954AF48" w14:textId="4DFD31CF" w:rsidR="006D4C1C" w:rsidRPr="007C307D" w:rsidRDefault="00EF18E9" w:rsidP="007C307D">
            <w:pPr>
              <w:spacing w:line="360" w:lineRule="auto"/>
              <w:rPr>
                <w:rFonts w:ascii="Times New Roman" w:hAnsi="Times New Roman" w:cs="Times New Roman"/>
                <w:sz w:val="24"/>
                <w:szCs w:val="24"/>
              </w:rPr>
            </w:pPr>
            <w:bookmarkStart w:id="181" w:name="_Hlk206669317"/>
            <w:r w:rsidRPr="00AC4E19">
              <w:rPr>
                <w:rFonts w:ascii="Times New Roman" w:hAnsi="Times New Roman" w:cs="Times New Roman"/>
                <w:sz w:val="24"/>
                <w:szCs w:val="24"/>
              </w:rPr>
              <w:t>C. Sustancias fabricadas o importadas en cantidades iguales o superiores a 100 toneladas y menores a 1000 toneladas</w:t>
            </w:r>
            <w:bookmarkEnd w:id="181"/>
          </w:p>
        </w:tc>
      </w:tr>
      <w:tr w:rsidR="006D4C1C" w:rsidRPr="00AC4E19" w14:paraId="5AE95380"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6CBA5CAE" w14:textId="77777777" w:rsidR="006D4C1C" w:rsidRPr="00AC4E19" w:rsidRDefault="006D4C1C" w:rsidP="007C307D">
            <w:pPr>
              <w:spacing w:line="360" w:lineRule="auto"/>
              <w:jc w:val="center"/>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sz w:val="24"/>
                <w:szCs w:val="24"/>
                <w:lang w:eastAsia="es-MX"/>
              </w:rPr>
              <w:t>Requisito</w:t>
            </w:r>
          </w:p>
        </w:tc>
        <w:tc>
          <w:tcPr>
            <w:tcW w:w="3099" w:type="pct"/>
            <w:vAlign w:val="center"/>
          </w:tcPr>
          <w:p w14:paraId="44826F01" w14:textId="77777777" w:rsidR="006D4C1C" w:rsidRPr="00AC4E19" w:rsidRDefault="006D4C1C" w:rsidP="007C30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s-CR"/>
                <w14:ligatures w14:val="none"/>
              </w:rPr>
            </w:pPr>
            <w:r w:rsidRPr="00AC4E19">
              <w:rPr>
                <w:rFonts w:ascii="Times New Roman" w:eastAsia="Times New Roman" w:hAnsi="Times New Roman" w:cs="Times New Roman"/>
                <w:b/>
                <w:bCs/>
                <w:color w:val="000000"/>
                <w:sz w:val="24"/>
                <w:szCs w:val="24"/>
                <w:lang w:eastAsia="es-MX"/>
              </w:rPr>
              <w:t>Criterios para justificar la no presentación de un estudio</w:t>
            </w:r>
          </w:p>
        </w:tc>
      </w:tr>
      <w:tr w:rsidR="006D4C1C" w:rsidRPr="00AC4E19" w14:paraId="16CFDF86"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4435430C" w14:textId="77777777" w:rsidR="006D4C1C" w:rsidRPr="00AC4E19" w:rsidRDefault="006D4C1C" w:rsidP="00DA7C30">
            <w:pPr>
              <w:pStyle w:val="Prrafodelista"/>
              <w:numPr>
                <w:ilvl w:val="0"/>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Toxicidad acuática </w:t>
            </w:r>
          </w:p>
          <w:p w14:paraId="4A59EC44" w14:textId="77777777" w:rsidR="006D4C1C" w:rsidRPr="00AC4E19" w:rsidRDefault="006D4C1C" w:rsidP="00DA7C30">
            <w:pPr>
              <w:pStyle w:val="Prrafodelista"/>
              <w:numPr>
                <w:ilvl w:val="1"/>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Ensayos de toxicidad crónica en invertebrados (especie preferida: las </w:t>
            </w:r>
            <w:proofErr w:type="spellStart"/>
            <w:r w:rsidRPr="00AC4E19">
              <w:rPr>
                <w:rFonts w:ascii="Times New Roman" w:eastAsia="Times New Roman" w:hAnsi="Times New Roman" w:cs="Times New Roman"/>
                <w:b w:val="0"/>
                <w:bCs w:val="0"/>
                <w:color w:val="000000"/>
                <w:kern w:val="0"/>
                <w:sz w:val="24"/>
                <w:szCs w:val="24"/>
                <w:lang w:eastAsia="es-CR"/>
                <w14:ligatures w14:val="none"/>
              </w:rPr>
              <w:t>dafnias</w:t>
            </w:r>
            <w:proofErr w:type="spellEnd"/>
            <w:r w:rsidRPr="00AC4E19">
              <w:rPr>
                <w:rFonts w:ascii="Times New Roman" w:eastAsia="Times New Roman" w:hAnsi="Times New Roman" w:cs="Times New Roman"/>
                <w:b w:val="0"/>
                <w:bCs w:val="0"/>
                <w:color w:val="000000"/>
                <w:kern w:val="0"/>
                <w:sz w:val="24"/>
                <w:szCs w:val="24"/>
                <w:lang w:eastAsia="es-CR"/>
                <w14:ligatures w14:val="none"/>
              </w:rPr>
              <w:t>)</w:t>
            </w:r>
          </w:p>
          <w:p w14:paraId="76C9BC6C" w14:textId="77777777" w:rsidR="006D4C1C" w:rsidRPr="00AC4E19" w:rsidRDefault="006D4C1C" w:rsidP="00DA7C30">
            <w:pPr>
              <w:pStyle w:val="Prrafodelista"/>
              <w:numPr>
                <w:ilvl w:val="1"/>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Ensayos de toxicidad crónica en peces.</w:t>
            </w:r>
          </w:p>
          <w:p w14:paraId="344E85A1" w14:textId="77777777" w:rsidR="006D4C1C" w:rsidRPr="00AC4E19" w:rsidRDefault="006D4C1C" w:rsidP="00DA7C30">
            <w:pPr>
              <w:pStyle w:val="Prrafodelista"/>
              <w:numPr>
                <w:ilvl w:val="1"/>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 de toxicidad en la primera fase de vida de los peces (FELS)</w:t>
            </w:r>
          </w:p>
          <w:p w14:paraId="436937D9" w14:textId="77777777" w:rsidR="006D4C1C" w:rsidRPr="00AC4E19" w:rsidRDefault="006D4C1C" w:rsidP="00DA7C30">
            <w:pPr>
              <w:pStyle w:val="Prrafodelista"/>
              <w:numPr>
                <w:ilvl w:val="1"/>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 de toxicidad aguda en embriones de pez y alevines</w:t>
            </w:r>
          </w:p>
          <w:p w14:paraId="369048D0" w14:textId="77777777" w:rsidR="006D4C1C" w:rsidRPr="00AC4E19" w:rsidRDefault="006D4C1C" w:rsidP="00DA7C30">
            <w:pPr>
              <w:pStyle w:val="Prrafodelista"/>
              <w:numPr>
                <w:ilvl w:val="1"/>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 de crecimiento en peces juveniles</w:t>
            </w:r>
          </w:p>
        </w:tc>
        <w:tc>
          <w:tcPr>
            <w:tcW w:w="3099" w:type="pct"/>
            <w:vAlign w:val="center"/>
          </w:tcPr>
          <w:p w14:paraId="58462A41" w14:textId="77777777" w:rsidR="006D4C1C" w:rsidRPr="00AC4E19" w:rsidRDefault="006D4C1C" w:rsidP="007C298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4E19">
              <w:rPr>
                <w:rFonts w:ascii="Times New Roman" w:eastAsia="Times New Roman" w:hAnsi="Times New Roman" w:cs="Times New Roman"/>
                <w:color w:val="000000"/>
                <w:kern w:val="0"/>
                <w:sz w:val="24"/>
                <w:szCs w:val="24"/>
                <w:lang w:eastAsia="es-CR"/>
                <w14:ligatures w14:val="none"/>
              </w:rPr>
              <w:t xml:space="preserve">El solicitante deberá presentar la información de manera obligatoria y sin excepción alguna. </w:t>
            </w:r>
          </w:p>
        </w:tc>
      </w:tr>
      <w:tr w:rsidR="006D4C1C" w:rsidRPr="00AC4E19" w14:paraId="564014D3"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3FBEDE56" w14:textId="77777777" w:rsidR="006D4C1C" w:rsidRPr="00AC4E19" w:rsidRDefault="006D4C1C" w:rsidP="00DA7C30">
            <w:pPr>
              <w:pStyle w:val="Prrafodelista"/>
              <w:numPr>
                <w:ilvl w:val="0"/>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Degradación</w:t>
            </w:r>
          </w:p>
          <w:p w14:paraId="18646E19" w14:textId="77777777" w:rsidR="006D4C1C" w:rsidRPr="00AC4E19" w:rsidRDefault="006D4C1C" w:rsidP="00DA7C30">
            <w:pPr>
              <w:pStyle w:val="Prrafodelista"/>
              <w:numPr>
                <w:ilvl w:val="2"/>
                <w:numId w:val="4"/>
              </w:numPr>
              <w:spacing w:line="360" w:lineRule="auto"/>
              <w:ind w:left="447"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Ensayos de simulación de la máxima degradación final en aguas superficiales</w:t>
            </w:r>
          </w:p>
          <w:p w14:paraId="5FE07B4A" w14:textId="77777777" w:rsidR="006D4C1C" w:rsidRPr="00AC4E19" w:rsidRDefault="006D4C1C" w:rsidP="00DA7C30">
            <w:pPr>
              <w:pStyle w:val="Prrafodelista"/>
              <w:numPr>
                <w:ilvl w:val="2"/>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Ensayos de simulación del suelo (para sustancias con un alto potencial de adsorción al suelo)</w:t>
            </w:r>
          </w:p>
          <w:p w14:paraId="41E6A74A" w14:textId="77777777" w:rsidR="006D4C1C" w:rsidRPr="00AC4E19" w:rsidRDefault="006D4C1C" w:rsidP="00DA7C30">
            <w:pPr>
              <w:pStyle w:val="Prrafodelista"/>
              <w:numPr>
                <w:ilvl w:val="2"/>
                <w:numId w:val="4"/>
              </w:numPr>
              <w:spacing w:line="360" w:lineRule="auto"/>
              <w:ind w:left="447"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Ensayos de simulación de los sedimentos (para sustancias con un alto potencial de adsorción a los sedimentos)</w:t>
            </w:r>
          </w:p>
        </w:tc>
        <w:tc>
          <w:tcPr>
            <w:tcW w:w="3099" w:type="pct"/>
            <w:vAlign w:val="center"/>
          </w:tcPr>
          <w:p w14:paraId="48ACA0D1"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No es necesario realizar el estudio si: </w:t>
            </w:r>
          </w:p>
          <w:p w14:paraId="21A25116"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i. la sustancia es fácilmente biodegradable</w:t>
            </w:r>
          </w:p>
          <w:p w14:paraId="6B0D86B1"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roofErr w:type="spellStart"/>
            <w:r w:rsidRPr="00AC4E19">
              <w:rPr>
                <w:rFonts w:ascii="Times New Roman" w:eastAsia="Times New Roman" w:hAnsi="Times New Roman" w:cs="Times New Roman"/>
                <w:color w:val="000000"/>
                <w:kern w:val="0"/>
                <w:sz w:val="24"/>
                <w:szCs w:val="24"/>
                <w:lang w:eastAsia="es-CR"/>
                <w14:ligatures w14:val="none"/>
              </w:rPr>
              <w:t>ii</w:t>
            </w:r>
            <w:proofErr w:type="spellEnd"/>
            <w:r w:rsidRPr="00AC4E19">
              <w:rPr>
                <w:rFonts w:ascii="Times New Roman" w:eastAsia="Times New Roman" w:hAnsi="Times New Roman" w:cs="Times New Roman"/>
                <w:color w:val="000000"/>
                <w:kern w:val="0"/>
                <w:sz w:val="24"/>
                <w:szCs w:val="24"/>
                <w:lang w:eastAsia="es-CR"/>
                <w14:ligatures w14:val="none"/>
              </w:rPr>
              <w:t xml:space="preserve">. la exposición directa e indirecta del sedimento es poco probable. </w:t>
            </w:r>
          </w:p>
          <w:p w14:paraId="00F51C01"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D4C1C" w:rsidRPr="00AC4E19" w14:paraId="1E74C0FF"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736BC0E9" w14:textId="056CC42B" w:rsidR="006D4C1C" w:rsidRPr="00AC4E19" w:rsidRDefault="006D4C1C" w:rsidP="00DA7C30">
            <w:pPr>
              <w:pStyle w:val="Prrafodelista"/>
              <w:numPr>
                <w:ilvl w:val="0"/>
                <w:numId w:val="4"/>
              </w:numPr>
              <w:spacing w:line="360" w:lineRule="auto"/>
              <w:ind w:left="589"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t xml:space="preserve">Destino final y comportamiento en el </w:t>
            </w:r>
            <w:r w:rsidR="003E5E1E" w:rsidRPr="00AC4E19">
              <w:rPr>
                <w:rFonts w:ascii="Times New Roman" w:eastAsia="Times New Roman" w:hAnsi="Times New Roman" w:cs="Times New Roman"/>
                <w:b w:val="0"/>
                <w:bCs w:val="0"/>
                <w:color w:val="000000"/>
                <w:kern w:val="0"/>
                <w:sz w:val="24"/>
                <w:szCs w:val="24"/>
                <w:lang w:eastAsia="es-CR"/>
                <w14:ligatures w14:val="none"/>
              </w:rPr>
              <w:t>ambiente</w:t>
            </w:r>
          </w:p>
          <w:p w14:paraId="07D4A348" w14:textId="77777777" w:rsidR="006D4C1C" w:rsidRPr="00AC4E19" w:rsidRDefault="006D4C1C" w:rsidP="00DA7C30">
            <w:pPr>
              <w:pStyle w:val="Prrafodelista"/>
              <w:numPr>
                <w:ilvl w:val="1"/>
                <w:numId w:val="4"/>
              </w:numPr>
              <w:spacing w:line="360" w:lineRule="auto"/>
              <w:ind w:left="589" w:hanging="425"/>
              <w:rPr>
                <w:rFonts w:ascii="Times New Roman" w:hAnsi="Times New Roman" w:cs="Times New Roman"/>
                <w:b w:val="0"/>
                <w:bCs w:val="0"/>
                <w:sz w:val="24"/>
                <w:szCs w:val="24"/>
              </w:rPr>
            </w:pPr>
            <w:r w:rsidRPr="00AC4E19">
              <w:rPr>
                <w:rFonts w:ascii="Times New Roman" w:eastAsia="Times New Roman" w:hAnsi="Times New Roman" w:cs="Times New Roman"/>
                <w:b w:val="0"/>
                <w:bCs w:val="0"/>
                <w:color w:val="000000"/>
                <w:kern w:val="0"/>
                <w:sz w:val="24"/>
                <w:szCs w:val="24"/>
                <w:lang w:eastAsia="es-CR"/>
                <w14:ligatures w14:val="none"/>
              </w:rPr>
              <w:lastRenderedPageBreak/>
              <w:t>Bioacumulación en una especie acuática, de preferencia los peces</w:t>
            </w:r>
          </w:p>
        </w:tc>
        <w:tc>
          <w:tcPr>
            <w:tcW w:w="3099" w:type="pct"/>
            <w:vAlign w:val="center"/>
          </w:tcPr>
          <w:p w14:paraId="0388C5B8"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lastRenderedPageBreak/>
              <w:t xml:space="preserve">No es necesario realizar el estudio si: </w:t>
            </w:r>
          </w:p>
          <w:p w14:paraId="3115DF0A"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 xml:space="preserve">i. La sustancia presenta un bajo potencial de bioacumulación (por ejemplo, log K </w:t>
            </w:r>
            <w:proofErr w:type="spellStart"/>
            <w:r w:rsidRPr="00AC4E19">
              <w:rPr>
                <w:rFonts w:ascii="Times New Roman" w:eastAsia="Times New Roman" w:hAnsi="Times New Roman" w:cs="Times New Roman"/>
                <w:color w:val="000000"/>
                <w:kern w:val="0"/>
                <w:sz w:val="24"/>
                <w:szCs w:val="24"/>
                <w:lang w:eastAsia="es-CR"/>
                <w14:ligatures w14:val="none"/>
              </w:rPr>
              <w:t>ow</w:t>
            </w:r>
            <w:proofErr w:type="spellEnd"/>
            <w:r w:rsidRPr="00AC4E19">
              <w:rPr>
                <w:rFonts w:ascii="Times New Roman" w:eastAsia="Times New Roman" w:hAnsi="Times New Roman" w:cs="Times New Roman"/>
                <w:color w:val="000000"/>
                <w:kern w:val="0"/>
                <w:sz w:val="24"/>
                <w:szCs w:val="24"/>
                <w:lang w:eastAsia="es-CR"/>
                <w14:ligatures w14:val="none"/>
              </w:rPr>
              <w:t xml:space="preserve"> ≤ 3) </w:t>
            </w:r>
          </w:p>
          <w:p w14:paraId="2F1A4924"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4E19">
              <w:rPr>
                <w:rFonts w:ascii="Times New Roman" w:eastAsia="Times New Roman" w:hAnsi="Times New Roman" w:cs="Times New Roman"/>
                <w:color w:val="000000"/>
                <w:kern w:val="0"/>
                <w:sz w:val="24"/>
                <w:szCs w:val="24"/>
                <w:lang w:eastAsia="es-CR"/>
                <w14:ligatures w14:val="none"/>
              </w:rPr>
              <w:lastRenderedPageBreak/>
              <w:t>Es poco probable la exposición directa e indirecta al compartimento acuático.</w:t>
            </w:r>
          </w:p>
        </w:tc>
      </w:tr>
      <w:tr w:rsidR="006D4C1C" w:rsidRPr="00AC4E19" w14:paraId="06263F42"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01CC517" w14:textId="77777777" w:rsidR="006D4C1C" w:rsidRPr="00AC4E19" w:rsidRDefault="006D4C1C" w:rsidP="00DA7C30">
            <w:pPr>
              <w:pStyle w:val="Prrafodelista"/>
              <w:numPr>
                <w:ilvl w:val="0"/>
                <w:numId w:val="4"/>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lastRenderedPageBreak/>
              <w:t>Efectos en organismos terrestres</w:t>
            </w:r>
          </w:p>
          <w:p w14:paraId="6AC1BDA6" w14:textId="72A77E59" w:rsidR="006D4C1C" w:rsidRPr="00AC4E19" w:rsidRDefault="006D4C1C" w:rsidP="00DA7C30">
            <w:pPr>
              <w:pStyle w:val="Prrafodelista"/>
              <w:numPr>
                <w:ilvl w:val="1"/>
                <w:numId w:val="4"/>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Toxicidad </w:t>
            </w:r>
            <w:r w:rsidR="006F4B9A" w:rsidRPr="00AC4E19">
              <w:rPr>
                <w:rFonts w:ascii="Times New Roman" w:eastAsia="Times New Roman" w:hAnsi="Times New Roman" w:cs="Times New Roman"/>
                <w:b w:val="0"/>
                <w:bCs w:val="0"/>
                <w:color w:val="000000"/>
                <w:kern w:val="0"/>
                <w:sz w:val="24"/>
                <w:szCs w:val="24"/>
                <w:lang w:eastAsia="es-CR"/>
                <w14:ligatures w14:val="none"/>
              </w:rPr>
              <w:t>aguda en</w:t>
            </w:r>
            <w:r w:rsidRPr="00AC4E19">
              <w:rPr>
                <w:rFonts w:ascii="Times New Roman" w:eastAsia="Times New Roman" w:hAnsi="Times New Roman" w:cs="Times New Roman"/>
                <w:b w:val="0"/>
                <w:bCs w:val="0"/>
                <w:color w:val="000000"/>
                <w:kern w:val="0"/>
                <w:sz w:val="24"/>
                <w:szCs w:val="24"/>
                <w:lang w:eastAsia="es-CR"/>
                <w14:ligatures w14:val="none"/>
              </w:rPr>
              <w:t xml:space="preserve"> invertebrados</w:t>
            </w:r>
          </w:p>
          <w:p w14:paraId="25956F49" w14:textId="77777777" w:rsidR="006D4C1C" w:rsidRPr="00AC4E19" w:rsidRDefault="006D4C1C" w:rsidP="00DA7C30">
            <w:pPr>
              <w:pStyle w:val="Prrafodelista"/>
              <w:numPr>
                <w:ilvl w:val="1"/>
                <w:numId w:val="4"/>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Efectos en microorganismos del suelo</w:t>
            </w:r>
          </w:p>
          <w:p w14:paraId="70DB0D8C" w14:textId="77777777" w:rsidR="006D4C1C" w:rsidRPr="00AC4E19" w:rsidRDefault="006D4C1C" w:rsidP="00DA7C30">
            <w:pPr>
              <w:pStyle w:val="Prrafodelista"/>
              <w:numPr>
                <w:ilvl w:val="1"/>
                <w:numId w:val="4"/>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Toxicidad aguda en plantas</w:t>
            </w:r>
          </w:p>
        </w:tc>
        <w:tc>
          <w:tcPr>
            <w:tcW w:w="3099" w:type="pct"/>
            <w:vAlign w:val="center"/>
          </w:tcPr>
          <w:p w14:paraId="1EA39F62"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No es necesario realizar estos estudios si la exposición directa o indirecta del compartimento terrestre es poco probable.</w:t>
            </w:r>
          </w:p>
        </w:tc>
      </w:tr>
    </w:tbl>
    <w:p w14:paraId="0455737D" w14:textId="77777777" w:rsidR="006D4C1C" w:rsidRPr="00AC4E19" w:rsidRDefault="006D4C1C" w:rsidP="006D4C1C"/>
    <w:p w14:paraId="5D3C31D7" w14:textId="77777777" w:rsidR="006D4C1C" w:rsidRPr="00AC4E19" w:rsidRDefault="006D4C1C" w:rsidP="006D4C1C"/>
    <w:tbl>
      <w:tblPr>
        <w:tblStyle w:val="Tablaconcuadrcula1clara"/>
        <w:tblW w:w="5000" w:type="pct"/>
        <w:tblLook w:val="04A0" w:firstRow="1" w:lastRow="0" w:firstColumn="1" w:lastColumn="0" w:noHBand="0" w:noVBand="1"/>
      </w:tblPr>
      <w:tblGrid>
        <w:gridCol w:w="3702"/>
        <w:gridCol w:w="6034"/>
      </w:tblGrid>
      <w:tr w:rsidR="006D4C1C" w:rsidRPr="00AC4E19" w14:paraId="5E661D02" w14:textId="77777777" w:rsidTr="007C298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950DE1E" w14:textId="77D896F4" w:rsidR="006D4C1C" w:rsidRPr="007C307D" w:rsidRDefault="00EF18E9" w:rsidP="007C307D">
            <w:pPr>
              <w:spacing w:line="360" w:lineRule="auto"/>
              <w:rPr>
                <w:rFonts w:ascii="Times New Roman" w:eastAsia="Times New Roman" w:hAnsi="Times New Roman" w:cs="Times New Roman"/>
                <w:color w:val="000000"/>
                <w:kern w:val="0"/>
                <w:sz w:val="24"/>
                <w:szCs w:val="24"/>
                <w:lang w:eastAsia="es-CR"/>
                <w14:ligatures w14:val="none"/>
              </w:rPr>
            </w:pPr>
            <w:bookmarkStart w:id="182" w:name="_Hlk206669380"/>
            <w:r w:rsidRPr="00AC4E19">
              <w:rPr>
                <w:rFonts w:ascii="Times New Roman" w:hAnsi="Times New Roman" w:cs="Times New Roman"/>
                <w:sz w:val="24"/>
                <w:szCs w:val="24"/>
              </w:rPr>
              <w:t xml:space="preserve">D. Sustancias fabricadas o importadas en cantidades iguales o superiores a 1000 toneladas </w:t>
            </w:r>
            <w:bookmarkEnd w:id="182"/>
          </w:p>
        </w:tc>
      </w:tr>
      <w:tr w:rsidR="006D4C1C" w:rsidRPr="00AC4E19" w14:paraId="63646F35"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E73B616" w14:textId="77777777" w:rsidR="006D4C1C" w:rsidRPr="00AC4E19" w:rsidRDefault="006D4C1C" w:rsidP="007C307D">
            <w:pPr>
              <w:spacing w:line="360" w:lineRule="auto"/>
              <w:jc w:val="center"/>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sz w:val="24"/>
                <w:szCs w:val="24"/>
                <w:lang w:eastAsia="es-MX"/>
              </w:rPr>
              <w:t>Requisito</w:t>
            </w:r>
          </w:p>
        </w:tc>
        <w:tc>
          <w:tcPr>
            <w:tcW w:w="3099" w:type="pct"/>
            <w:vAlign w:val="center"/>
          </w:tcPr>
          <w:p w14:paraId="081D341A" w14:textId="77777777" w:rsidR="006D4C1C" w:rsidRPr="00AC4E19" w:rsidRDefault="006D4C1C" w:rsidP="007C307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s-CR"/>
                <w14:ligatures w14:val="none"/>
              </w:rPr>
            </w:pPr>
            <w:r w:rsidRPr="00AC4E19">
              <w:rPr>
                <w:rFonts w:ascii="Times New Roman" w:eastAsia="Times New Roman" w:hAnsi="Times New Roman" w:cs="Times New Roman"/>
                <w:b/>
                <w:bCs/>
                <w:color w:val="000000"/>
                <w:sz w:val="24"/>
                <w:szCs w:val="24"/>
                <w:lang w:eastAsia="es-MX"/>
              </w:rPr>
              <w:t>Criterios para justificar la no presentación de un estudio</w:t>
            </w:r>
          </w:p>
        </w:tc>
      </w:tr>
      <w:tr w:rsidR="006D4C1C" w:rsidRPr="00AC4E19" w14:paraId="406F179C" w14:textId="77777777" w:rsidTr="007C2980">
        <w:trPr>
          <w:trHeight w:val="2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1F0B3313" w14:textId="4B2408B3" w:rsidR="006D4C1C" w:rsidRPr="00AC4E19" w:rsidRDefault="006D4C1C" w:rsidP="00DA7C30">
            <w:pPr>
              <w:pStyle w:val="Prrafodelista"/>
              <w:numPr>
                <w:ilvl w:val="0"/>
                <w:numId w:val="5"/>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Destino final y comportamiento en el </w:t>
            </w:r>
            <w:r w:rsidR="003E5E1E" w:rsidRPr="00AC4E19">
              <w:rPr>
                <w:rFonts w:ascii="Times New Roman" w:eastAsia="Times New Roman" w:hAnsi="Times New Roman" w:cs="Times New Roman"/>
                <w:b w:val="0"/>
                <w:bCs w:val="0"/>
                <w:color w:val="000000"/>
                <w:kern w:val="0"/>
                <w:sz w:val="24"/>
                <w:szCs w:val="24"/>
                <w:lang w:eastAsia="es-CR"/>
                <w14:ligatures w14:val="none"/>
              </w:rPr>
              <w:t>ambiente</w:t>
            </w:r>
          </w:p>
          <w:p w14:paraId="0BB32C2F" w14:textId="77777777" w:rsidR="006D4C1C" w:rsidRPr="00AC4E19" w:rsidRDefault="006D4C1C" w:rsidP="00DA7C30">
            <w:pPr>
              <w:pStyle w:val="Prrafodelista"/>
              <w:numPr>
                <w:ilvl w:val="1"/>
                <w:numId w:val="5"/>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Lixiviación </w:t>
            </w:r>
          </w:p>
          <w:p w14:paraId="73B2B71A" w14:textId="406E90D2" w:rsidR="006D4C1C" w:rsidRPr="00AC4E19" w:rsidRDefault="006D4C1C" w:rsidP="00DA7C30">
            <w:pPr>
              <w:pStyle w:val="Prrafodelista"/>
              <w:numPr>
                <w:ilvl w:val="1"/>
                <w:numId w:val="5"/>
              </w:numPr>
              <w:spacing w:line="360" w:lineRule="auto"/>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 xml:space="preserve">Otra información sobre comportamiento y destino final de la sustancia o de los productos de degradación en el </w:t>
            </w:r>
            <w:r w:rsidR="003E5E1E" w:rsidRPr="00AC4E19">
              <w:rPr>
                <w:rFonts w:ascii="Times New Roman" w:eastAsia="Times New Roman" w:hAnsi="Times New Roman" w:cs="Times New Roman"/>
                <w:b w:val="0"/>
                <w:bCs w:val="0"/>
                <w:color w:val="000000"/>
                <w:kern w:val="0"/>
                <w:sz w:val="24"/>
                <w:szCs w:val="24"/>
                <w:lang w:eastAsia="es-CR"/>
                <w14:ligatures w14:val="none"/>
              </w:rPr>
              <w:t>ambiente</w:t>
            </w:r>
          </w:p>
        </w:tc>
        <w:tc>
          <w:tcPr>
            <w:tcW w:w="3099" w:type="pct"/>
            <w:vAlign w:val="center"/>
          </w:tcPr>
          <w:p w14:paraId="2A274AD8"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p>
        </w:tc>
      </w:tr>
      <w:tr w:rsidR="006D4C1C" w:rsidRPr="00AC4E19" w14:paraId="1DDCB1BA" w14:textId="77777777" w:rsidTr="007C2980">
        <w:trPr>
          <w:trHeight w:val="2260"/>
        </w:trPr>
        <w:tc>
          <w:tcPr>
            <w:cnfStyle w:val="001000000000" w:firstRow="0" w:lastRow="0" w:firstColumn="1" w:lastColumn="0" w:oddVBand="0" w:evenVBand="0" w:oddHBand="0" w:evenHBand="0" w:firstRowFirstColumn="0" w:firstRowLastColumn="0" w:lastRowFirstColumn="0" w:lastRowLastColumn="0"/>
            <w:tcW w:w="1901" w:type="pct"/>
            <w:vAlign w:val="center"/>
          </w:tcPr>
          <w:p w14:paraId="00E99F08" w14:textId="77777777" w:rsidR="006D4C1C" w:rsidRPr="00AC4E19" w:rsidRDefault="006D4C1C" w:rsidP="00DA7C30">
            <w:pPr>
              <w:pStyle w:val="Prrafodelista"/>
              <w:numPr>
                <w:ilvl w:val="0"/>
                <w:numId w:val="5"/>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Efectos en organismos terrestres</w:t>
            </w:r>
          </w:p>
          <w:p w14:paraId="1D86A3D7" w14:textId="77777777" w:rsidR="006D4C1C" w:rsidRPr="00AC4E19" w:rsidRDefault="006D4C1C" w:rsidP="00DA7C30">
            <w:pPr>
              <w:pStyle w:val="Prrafodelista"/>
              <w:numPr>
                <w:ilvl w:val="1"/>
                <w:numId w:val="5"/>
              </w:numPr>
              <w:spacing w:line="360" w:lineRule="auto"/>
              <w:ind w:left="589" w:hanging="425"/>
              <w:rPr>
                <w:rFonts w:ascii="Times New Roman" w:hAnsi="Times New Roman" w:cs="Times New Roman"/>
                <w:b w:val="0"/>
                <w:bCs w:val="0"/>
                <w:sz w:val="24"/>
                <w:szCs w:val="24"/>
              </w:rPr>
            </w:pPr>
            <w:r w:rsidRPr="00AC4E19">
              <w:rPr>
                <w:rFonts w:ascii="Times New Roman" w:hAnsi="Times New Roman" w:cs="Times New Roman"/>
                <w:b w:val="0"/>
                <w:bCs w:val="0"/>
                <w:sz w:val="24"/>
                <w:szCs w:val="24"/>
              </w:rPr>
              <w:t>Ensayos de toxicidad crónica en invertebrados</w:t>
            </w:r>
          </w:p>
          <w:p w14:paraId="51482FD8" w14:textId="77777777" w:rsidR="006D4C1C" w:rsidRPr="00AC4E19" w:rsidRDefault="006D4C1C" w:rsidP="00DA7C30">
            <w:pPr>
              <w:pStyle w:val="Prrafodelista"/>
              <w:numPr>
                <w:ilvl w:val="1"/>
                <w:numId w:val="5"/>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hAnsi="Times New Roman" w:cs="Times New Roman"/>
                <w:b w:val="0"/>
                <w:bCs w:val="0"/>
                <w:sz w:val="24"/>
                <w:szCs w:val="24"/>
              </w:rPr>
              <w:t>Ensayos de toxicidad crónica en plantas</w:t>
            </w:r>
          </w:p>
          <w:p w14:paraId="59605469" w14:textId="77777777" w:rsidR="006D4C1C" w:rsidRPr="00AC4E19" w:rsidRDefault="006D4C1C" w:rsidP="00DA7C30">
            <w:pPr>
              <w:pStyle w:val="Prrafodelista"/>
              <w:numPr>
                <w:ilvl w:val="1"/>
                <w:numId w:val="5"/>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t>Toxicidad crónica para la reproducción en aves.</w:t>
            </w:r>
          </w:p>
          <w:p w14:paraId="5F9327B2" w14:textId="77777777" w:rsidR="006D4C1C" w:rsidRPr="00AC4E19" w:rsidRDefault="006D4C1C" w:rsidP="00DA7C30">
            <w:pPr>
              <w:pStyle w:val="Prrafodelista"/>
              <w:numPr>
                <w:ilvl w:val="1"/>
                <w:numId w:val="5"/>
              </w:numPr>
              <w:spacing w:line="360" w:lineRule="auto"/>
              <w:ind w:left="589" w:hanging="425"/>
              <w:rPr>
                <w:rFonts w:ascii="Times New Roman" w:eastAsia="Times New Roman" w:hAnsi="Times New Roman" w:cs="Times New Roman"/>
                <w:b w:val="0"/>
                <w:bCs w:val="0"/>
                <w:color w:val="000000"/>
                <w:kern w:val="0"/>
                <w:sz w:val="24"/>
                <w:szCs w:val="24"/>
                <w:lang w:eastAsia="es-CR"/>
                <w14:ligatures w14:val="none"/>
              </w:rPr>
            </w:pPr>
            <w:r w:rsidRPr="00AC4E19">
              <w:rPr>
                <w:rFonts w:ascii="Times New Roman" w:eastAsia="Times New Roman" w:hAnsi="Times New Roman" w:cs="Times New Roman"/>
                <w:b w:val="0"/>
                <w:bCs w:val="0"/>
                <w:color w:val="000000"/>
                <w:kern w:val="0"/>
                <w:sz w:val="24"/>
                <w:szCs w:val="24"/>
                <w:lang w:eastAsia="es-CR"/>
                <w14:ligatures w14:val="none"/>
              </w:rPr>
              <w:lastRenderedPageBreak/>
              <w:t>Toxicidad crónica para organismos de sedimentos.</w:t>
            </w:r>
          </w:p>
        </w:tc>
        <w:tc>
          <w:tcPr>
            <w:tcW w:w="3099" w:type="pct"/>
            <w:vAlign w:val="center"/>
          </w:tcPr>
          <w:p w14:paraId="2B66B28E" w14:textId="77777777" w:rsidR="006D4C1C" w:rsidRPr="00AC4E19" w:rsidRDefault="006D4C1C" w:rsidP="007C29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lastRenderedPageBreak/>
              <w:t>No es necesario realizar estos estudios si la exposición directa o indirecta al compartimento terrestre es poco probable.</w:t>
            </w:r>
          </w:p>
        </w:tc>
      </w:tr>
      <w:bookmarkEnd w:id="179"/>
    </w:tbl>
    <w:p w14:paraId="369AF2A1" w14:textId="77777777" w:rsidR="006D4C1C" w:rsidRPr="00AC4E19" w:rsidRDefault="006D4C1C" w:rsidP="006D4C1C">
      <w:pPr>
        <w:spacing w:after="0" w:line="360" w:lineRule="auto"/>
        <w:jc w:val="both"/>
        <w:rPr>
          <w:rFonts w:ascii="Times New Roman" w:eastAsia="Times New Roman" w:hAnsi="Times New Roman" w:cs="Times New Roman"/>
          <w:kern w:val="0"/>
          <w:sz w:val="24"/>
          <w:szCs w:val="24"/>
          <w:lang w:eastAsia="en-GB"/>
          <w14:ligatures w14:val="none"/>
        </w:rPr>
      </w:pPr>
    </w:p>
    <w:p w14:paraId="715ADDF5" w14:textId="77777777" w:rsidR="006D4C1C" w:rsidRPr="00AC4E19" w:rsidRDefault="006D4C1C" w:rsidP="006D4C1C">
      <w:pPr>
        <w:spacing w:line="360" w:lineRule="auto"/>
        <w:rPr>
          <w:rFonts w:ascii="Times New Roman" w:hAnsi="Times New Roman" w:cs="Times New Roman"/>
          <w:sz w:val="24"/>
          <w:szCs w:val="24"/>
        </w:rPr>
      </w:pPr>
      <w:r w:rsidRPr="00AC4E19">
        <w:rPr>
          <w:rFonts w:ascii="Times New Roman" w:hAnsi="Times New Roman" w:cs="Times New Roman"/>
          <w:sz w:val="24"/>
          <w:szCs w:val="24"/>
        </w:rPr>
        <w:br w:type="page"/>
      </w:r>
    </w:p>
    <w:p w14:paraId="17492D7A" w14:textId="54A65A34" w:rsidR="006D4C1C" w:rsidRPr="00AC4E19" w:rsidRDefault="006D4C1C" w:rsidP="00141F00">
      <w:pPr>
        <w:spacing w:line="360" w:lineRule="auto"/>
        <w:ind w:left="709"/>
        <w:jc w:val="center"/>
        <w:rPr>
          <w:rFonts w:ascii="Times New Roman" w:eastAsia="Times New Roman" w:hAnsi="Times New Roman" w:cs="Times New Roman"/>
          <w:b/>
          <w:bCs/>
          <w:color w:val="000000"/>
          <w:kern w:val="0"/>
          <w:sz w:val="24"/>
          <w:szCs w:val="24"/>
          <w:lang w:eastAsia="es-CR"/>
          <w14:ligatures w14:val="none"/>
        </w:rPr>
      </w:pPr>
      <w:bookmarkStart w:id="183" w:name="_Hlk206602396"/>
      <w:r w:rsidRPr="00AC4E19">
        <w:rPr>
          <w:rFonts w:ascii="Times New Roman" w:eastAsia="Times New Roman" w:hAnsi="Times New Roman" w:cs="Times New Roman"/>
          <w:b/>
          <w:bCs/>
          <w:color w:val="000000"/>
          <w:kern w:val="0"/>
          <w:sz w:val="24"/>
          <w:szCs w:val="24"/>
          <w:lang w:eastAsia="es-CR"/>
          <w14:ligatures w14:val="none"/>
        </w:rPr>
        <w:lastRenderedPageBreak/>
        <w:t xml:space="preserve">ANEXO </w:t>
      </w:r>
      <w:r w:rsidR="00B61DE8">
        <w:rPr>
          <w:rFonts w:ascii="Times New Roman" w:eastAsia="Times New Roman" w:hAnsi="Times New Roman" w:cs="Times New Roman"/>
          <w:b/>
          <w:bCs/>
          <w:color w:val="000000"/>
          <w:kern w:val="0"/>
          <w:sz w:val="24"/>
          <w:szCs w:val="24"/>
          <w:lang w:eastAsia="es-CR"/>
          <w14:ligatures w14:val="none"/>
        </w:rPr>
        <w:t>D</w:t>
      </w:r>
      <w:r w:rsidR="00BF6EC4">
        <w:rPr>
          <w:rFonts w:ascii="Times New Roman" w:eastAsia="Times New Roman" w:hAnsi="Times New Roman" w:cs="Times New Roman"/>
          <w:b/>
          <w:bCs/>
          <w:color w:val="000000"/>
          <w:kern w:val="0"/>
          <w:sz w:val="24"/>
          <w:szCs w:val="24"/>
          <w:lang w:eastAsia="es-CR"/>
          <w14:ligatures w14:val="none"/>
        </w:rPr>
        <w:t xml:space="preserve"> </w:t>
      </w:r>
      <w:r w:rsidR="00BF6EC4">
        <w:rPr>
          <w:rFonts w:ascii="Times New Roman" w:hAnsi="Times New Roman" w:cs="Times New Roman"/>
          <w:b/>
          <w:bCs/>
          <w:sz w:val="24"/>
          <w:szCs w:val="24"/>
        </w:rPr>
        <w:t>(Normativo)</w:t>
      </w:r>
      <w:r w:rsidR="00141F00">
        <w:rPr>
          <w:rFonts w:ascii="Times New Roman" w:hAnsi="Times New Roman" w:cs="Times New Roman"/>
          <w:b/>
          <w:bCs/>
          <w:sz w:val="24"/>
          <w:szCs w:val="24"/>
        </w:rPr>
        <w:t xml:space="preserve"> </w:t>
      </w:r>
      <w:r w:rsidRPr="00AC4E19">
        <w:rPr>
          <w:rFonts w:ascii="Times New Roman" w:eastAsia="Times New Roman" w:hAnsi="Times New Roman" w:cs="Times New Roman"/>
          <w:b/>
          <w:bCs/>
          <w:color w:val="000000"/>
          <w:kern w:val="0"/>
          <w:sz w:val="24"/>
          <w:szCs w:val="24"/>
          <w:lang w:eastAsia="es-CR"/>
          <w14:ligatures w14:val="none"/>
        </w:rPr>
        <w:t>LISTADO DE SUSTANCIAS QUÍMICAS PRIORIZADAS DE USO INDUSTRIAL</w:t>
      </w:r>
    </w:p>
    <w:bookmarkEnd w:id="183"/>
    <w:p w14:paraId="6D626D4C" w14:textId="778F65DC" w:rsidR="006D4C1C" w:rsidRPr="00AC4E19" w:rsidRDefault="006D4C1C" w:rsidP="006D4C1C">
      <w:pPr>
        <w:spacing w:line="360" w:lineRule="auto"/>
        <w:jc w:val="both"/>
        <w:rPr>
          <w:rFonts w:ascii="Times New Roman" w:eastAsia="Times New Roman" w:hAnsi="Times New Roman" w:cs="Times New Roman"/>
          <w:color w:val="000000"/>
          <w:kern w:val="0"/>
          <w:sz w:val="24"/>
          <w:szCs w:val="24"/>
          <w:lang w:eastAsia="es-CR"/>
          <w14:ligatures w14:val="none"/>
        </w:rPr>
      </w:pPr>
      <w:r w:rsidRPr="007C307D">
        <w:rPr>
          <w:rFonts w:ascii="Times New Roman" w:eastAsia="Times New Roman" w:hAnsi="Times New Roman" w:cs="Times New Roman"/>
          <w:color w:val="000000"/>
          <w:kern w:val="0"/>
          <w:sz w:val="24"/>
          <w:szCs w:val="24"/>
          <w:lang w:eastAsia="es-CR"/>
          <w14:ligatures w14:val="none"/>
        </w:rPr>
        <w:t>Bajo esta categoría se encuentran los productos químicos que</w:t>
      </w:r>
      <w:r w:rsidR="00434AF4" w:rsidRPr="007C307D">
        <w:rPr>
          <w:rFonts w:ascii="Times New Roman" w:eastAsia="Times New Roman" w:hAnsi="Times New Roman" w:cs="Times New Roman"/>
          <w:color w:val="000000"/>
          <w:kern w:val="0"/>
          <w:sz w:val="24"/>
          <w:szCs w:val="24"/>
          <w:lang w:eastAsia="es-CR"/>
          <w14:ligatures w14:val="none"/>
        </w:rPr>
        <w:t xml:space="preserve"> sobrepasen el umbral establecido</w:t>
      </w:r>
      <w:r w:rsidRPr="007C307D">
        <w:rPr>
          <w:rFonts w:ascii="Times New Roman" w:eastAsia="Times New Roman" w:hAnsi="Times New Roman" w:cs="Times New Roman"/>
          <w:color w:val="000000"/>
          <w:kern w:val="0"/>
          <w:sz w:val="24"/>
          <w:szCs w:val="24"/>
          <w:lang w:eastAsia="es-CR"/>
          <w14:ligatures w14:val="none"/>
        </w:rPr>
        <w:t xml:space="preserve"> </w:t>
      </w:r>
      <w:r w:rsidR="00434AF4" w:rsidRPr="007C307D">
        <w:rPr>
          <w:rFonts w:ascii="Times New Roman" w:eastAsia="Times New Roman" w:hAnsi="Times New Roman" w:cs="Times New Roman"/>
          <w:color w:val="000000"/>
          <w:kern w:val="0"/>
          <w:sz w:val="24"/>
          <w:szCs w:val="24"/>
          <w:lang w:eastAsia="es-CR"/>
          <w14:ligatures w14:val="none"/>
        </w:rPr>
        <w:t xml:space="preserve">de acuerdo con </w:t>
      </w:r>
      <w:r w:rsidR="005526F3" w:rsidRPr="007C307D">
        <w:rPr>
          <w:rFonts w:ascii="Times New Roman" w:eastAsia="Times New Roman" w:hAnsi="Times New Roman" w:cs="Times New Roman"/>
          <w:color w:val="000000"/>
          <w:kern w:val="0"/>
          <w:sz w:val="24"/>
          <w:szCs w:val="24"/>
          <w:lang w:eastAsia="es-CR"/>
          <w14:ligatures w14:val="none"/>
        </w:rPr>
        <w:t>la última</w:t>
      </w:r>
      <w:r w:rsidR="00B700AB" w:rsidRPr="007C307D">
        <w:rPr>
          <w:rFonts w:ascii="Times New Roman" w:eastAsia="Times New Roman" w:hAnsi="Times New Roman" w:cs="Times New Roman"/>
          <w:color w:val="000000"/>
          <w:kern w:val="0"/>
          <w:sz w:val="24"/>
          <w:szCs w:val="24"/>
          <w:lang w:eastAsia="es-CR"/>
          <w14:ligatures w14:val="none"/>
        </w:rPr>
        <w:t xml:space="preserve"> versión de la </w:t>
      </w:r>
      <w:r w:rsidRPr="007C307D">
        <w:rPr>
          <w:rFonts w:ascii="Times New Roman" w:eastAsia="Times New Roman" w:hAnsi="Times New Roman" w:cs="Times New Roman"/>
          <w:color w:val="000000"/>
          <w:kern w:val="0"/>
          <w:sz w:val="24"/>
          <w:szCs w:val="24"/>
          <w:lang w:eastAsia="es-CR"/>
          <w14:ligatures w14:val="none"/>
        </w:rPr>
        <w:t>Guía de Priorización de Productos Químicos Industriales</w:t>
      </w:r>
      <w:r w:rsidR="00B700AB" w:rsidRPr="007C307D">
        <w:rPr>
          <w:rFonts w:ascii="Times New Roman" w:eastAsia="Times New Roman" w:hAnsi="Times New Roman" w:cs="Times New Roman"/>
          <w:color w:val="000000"/>
          <w:kern w:val="0"/>
          <w:sz w:val="24"/>
          <w:szCs w:val="24"/>
          <w:lang w:eastAsia="es-CR"/>
          <w14:ligatures w14:val="none"/>
        </w:rPr>
        <w:t xml:space="preserve"> publicada en la Gaceta</w:t>
      </w:r>
      <w:r w:rsidR="00AF01C9" w:rsidRPr="007C307D">
        <w:rPr>
          <w:rFonts w:ascii="Times New Roman" w:eastAsia="Times New Roman" w:hAnsi="Times New Roman" w:cs="Times New Roman"/>
          <w:color w:val="000000"/>
          <w:kern w:val="0"/>
          <w:sz w:val="24"/>
          <w:szCs w:val="24"/>
          <w:lang w:eastAsia="es-CR"/>
          <w14:ligatures w14:val="none"/>
        </w:rPr>
        <w:t>.</w:t>
      </w:r>
      <w:r w:rsidR="00B700AB" w:rsidRPr="007C307D">
        <w:rPr>
          <w:rFonts w:ascii="Times New Roman" w:eastAsia="Times New Roman" w:hAnsi="Times New Roman" w:cs="Times New Roman"/>
          <w:color w:val="000000"/>
          <w:kern w:val="0"/>
          <w:sz w:val="24"/>
          <w:szCs w:val="24"/>
          <w:lang w:eastAsia="es-CR"/>
          <w14:ligatures w14:val="none"/>
        </w:rPr>
        <w:t xml:space="preserve"> </w:t>
      </w:r>
    </w:p>
    <w:p w14:paraId="7407DD7D" w14:textId="77777777" w:rsidR="006D4C1C" w:rsidRPr="00AC4E19" w:rsidRDefault="006D4C1C" w:rsidP="006D4C1C">
      <w:pPr>
        <w:spacing w:line="360" w:lineRule="auto"/>
        <w:jc w:val="both"/>
        <w:rPr>
          <w:rFonts w:ascii="Times New Roman" w:eastAsia="Times New Roman" w:hAnsi="Times New Roman" w:cs="Times New Roman"/>
          <w:color w:val="000000"/>
          <w:kern w:val="0"/>
          <w:sz w:val="24"/>
          <w:szCs w:val="24"/>
          <w:lang w:eastAsia="es-CR"/>
          <w14:ligatures w14:val="none"/>
        </w:rPr>
      </w:pPr>
      <w:r w:rsidRPr="00AC4E19">
        <w:rPr>
          <w:rFonts w:ascii="Times New Roman" w:eastAsia="Times New Roman" w:hAnsi="Times New Roman" w:cs="Times New Roman"/>
          <w:color w:val="000000"/>
          <w:kern w:val="0"/>
          <w:sz w:val="24"/>
          <w:szCs w:val="24"/>
          <w:lang w:eastAsia="es-CR"/>
          <w14:ligatures w14:val="none"/>
        </w:rPr>
        <w:t>A continuación, se presenta el listado obtenido de la aplicación del procedimiento de priorización:</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988"/>
        <w:gridCol w:w="2409"/>
        <w:gridCol w:w="5323"/>
      </w:tblGrid>
      <w:tr w:rsidR="006D4C1C" w:rsidRPr="00AC4E19" w14:paraId="3287564F" w14:textId="77777777" w:rsidTr="007C307D">
        <w:trPr>
          <w:trHeight w:val="279"/>
        </w:trPr>
        <w:tc>
          <w:tcPr>
            <w:tcW w:w="988" w:type="dxa"/>
          </w:tcPr>
          <w:p w14:paraId="6CC8FF5D" w14:textId="7BEA6F7A" w:rsidR="006D4C1C" w:rsidRPr="00AC4E19" w:rsidRDefault="0085694C" w:rsidP="007C2980">
            <w:pPr>
              <w:spacing w:line="360" w:lineRule="auto"/>
              <w:jc w:val="center"/>
              <w:rPr>
                <w:rFonts w:ascii="Times New Roman" w:eastAsia="Times New Roman" w:hAnsi="Times New Roman" w:cs="Times New Roman"/>
                <w:b/>
                <w:bCs/>
                <w:sz w:val="24"/>
                <w:szCs w:val="24"/>
                <w:lang w:val="es-CR" w:eastAsia="es-CR"/>
              </w:rPr>
            </w:pPr>
            <w:proofErr w:type="spellStart"/>
            <w:r w:rsidRPr="00AC4E19">
              <w:rPr>
                <w:rFonts w:ascii="Times New Roman" w:eastAsia="Times New Roman" w:hAnsi="Times New Roman" w:cs="Times New Roman"/>
                <w:b/>
                <w:bCs/>
                <w:sz w:val="24"/>
                <w:szCs w:val="24"/>
                <w:lang w:val="es-CR" w:eastAsia="es-CR"/>
              </w:rPr>
              <w:t>N°</w:t>
            </w:r>
            <w:proofErr w:type="spellEnd"/>
          </w:p>
        </w:tc>
        <w:tc>
          <w:tcPr>
            <w:tcW w:w="2409" w:type="dxa"/>
          </w:tcPr>
          <w:p w14:paraId="75F995D5" w14:textId="77777777" w:rsidR="006D4C1C" w:rsidRPr="00AC4E19" w:rsidRDefault="006D4C1C" w:rsidP="007C2980">
            <w:pPr>
              <w:spacing w:line="360" w:lineRule="auto"/>
              <w:jc w:val="center"/>
              <w:rPr>
                <w:rFonts w:ascii="Times New Roman" w:eastAsia="Times New Roman" w:hAnsi="Times New Roman" w:cs="Times New Roman"/>
                <w:b/>
                <w:bCs/>
                <w:sz w:val="24"/>
                <w:szCs w:val="24"/>
                <w:lang w:val="es-CR" w:eastAsia="es-CR"/>
              </w:rPr>
            </w:pPr>
            <w:r w:rsidRPr="00AC4E19">
              <w:rPr>
                <w:rFonts w:ascii="Times New Roman" w:eastAsia="Times New Roman" w:hAnsi="Times New Roman" w:cs="Times New Roman"/>
                <w:b/>
                <w:bCs/>
                <w:sz w:val="24"/>
                <w:szCs w:val="24"/>
                <w:lang w:val="es-CR" w:eastAsia="es-CR"/>
              </w:rPr>
              <w:t xml:space="preserve">Número de CAS </w:t>
            </w:r>
          </w:p>
        </w:tc>
        <w:tc>
          <w:tcPr>
            <w:tcW w:w="5323" w:type="dxa"/>
          </w:tcPr>
          <w:p w14:paraId="02F600BF" w14:textId="77777777" w:rsidR="006D4C1C" w:rsidRPr="00AC4E19" w:rsidRDefault="006D4C1C" w:rsidP="007C2980">
            <w:pPr>
              <w:spacing w:line="360" w:lineRule="auto"/>
              <w:jc w:val="center"/>
              <w:rPr>
                <w:rFonts w:ascii="Times New Roman" w:eastAsia="Times New Roman" w:hAnsi="Times New Roman" w:cs="Times New Roman"/>
                <w:b/>
                <w:bCs/>
                <w:sz w:val="24"/>
                <w:szCs w:val="24"/>
                <w:lang w:val="es-CR" w:eastAsia="es-CR"/>
              </w:rPr>
            </w:pPr>
            <w:r w:rsidRPr="00AC4E19">
              <w:rPr>
                <w:rFonts w:ascii="Times New Roman" w:eastAsia="Times New Roman" w:hAnsi="Times New Roman" w:cs="Times New Roman"/>
                <w:b/>
                <w:bCs/>
                <w:sz w:val="24"/>
                <w:szCs w:val="24"/>
                <w:lang w:val="es-CR" w:eastAsia="es-CR"/>
              </w:rPr>
              <w:t>Nombre</w:t>
            </w:r>
          </w:p>
        </w:tc>
      </w:tr>
      <w:tr w:rsidR="006D4C1C" w:rsidRPr="00AC4E19" w14:paraId="449D8F88" w14:textId="77777777" w:rsidTr="007C307D">
        <w:trPr>
          <w:trHeight w:val="279"/>
        </w:trPr>
        <w:tc>
          <w:tcPr>
            <w:tcW w:w="988" w:type="dxa"/>
          </w:tcPr>
          <w:p w14:paraId="0D06F404"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1</w:t>
            </w:r>
          </w:p>
        </w:tc>
        <w:tc>
          <w:tcPr>
            <w:tcW w:w="2409" w:type="dxa"/>
            <w:vAlign w:val="bottom"/>
          </w:tcPr>
          <w:p w14:paraId="5ECBE35E"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95-47-6</w:t>
            </w:r>
          </w:p>
        </w:tc>
        <w:tc>
          <w:tcPr>
            <w:tcW w:w="5323" w:type="dxa"/>
            <w:vAlign w:val="bottom"/>
          </w:tcPr>
          <w:p w14:paraId="4EDE638A"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O-XILENO</w:t>
            </w:r>
          </w:p>
        </w:tc>
      </w:tr>
      <w:tr w:rsidR="006D4C1C" w:rsidRPr="00AC4E19" w14:paraId="6F7ED345" w14:textId="77777777" w:rsidTr="007C307D">
        <w:trPr>
          <w:trHeight w:val="279"/>
        </w:trPr>
        <w:tc>
          <w:tcPr>
            <w:tcW w:w="988" w:type="dxa"/>
          </w:tcPr>
          <w:p w14:paraId="6B982B8C"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2</w:t>
            </w:r>
          </w:p>
        </w:tc>
        <w:tc>
          <w:tcPr>
            <w:tcW w:w="2409" w:type="dxa"/>
            <w:vAlign w:val="bottom"/>
          </w:tcPr>
          <w:p w14:paraId="47CB7D37"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10026-24-1</w:t>
            </w:r>
          </w:p>
        </w:tc>
        <w:tc>
          <w:tcPr>
            <w:tcW w:w="5323" w:type="dxa"/>
            <w:vAlign w:val="bottom"/>
          </w:tcPr>
          <w:p w14:paraId="648F7B6C"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SULFATO DE COBALTO</w:t>
            </w:r>
          </w:p>
        </w:tc>
      </w:tr>
      <w:tr w:rsidR="006D4C1C" w:rsidRPr="00AC4E19" w14:paraId="4B12E7EB" w14:textId="77777777" w:rsidTr="007C307D">
        <w:trPr>
          <w:trHeight w:val="279"/>
        </w:trPr>
        <w:tc>
          <w:tcPr>
            <w:tcW w:w="988" w:type="dxa"/>
          </w:tcPr>
          <w:p w14:paraId="6F7BF3A0"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3</w:t>
            </w:r>
          </w:p>
        </w:tc>
        <w:tc>
          <w:tcPr>
            <w:tcW w:w="2409" w:type="dxa"/>
            <w:vAlign w:val="bottom"/>
          </w:tcPr>
          <w:p w14:paraId="013E412E"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1333-82-0</w:t>
            </w:r>
          </w:p>
        </w:tc>
        <w:tc>
          <w:tcPr>
            <w:tcW w:w="5323" w:type="dxa"/>
            <w:vAlign w:val="bottom"/>
          </w:tcPr>
          <w:p w14:paraId="4C574585"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ÓXIDO DE CROMO</w:t>
            </w:r>
          </w:p>
        </w:tc>
      </w:tr>
      <w:tr w:rsidR="006D4C1C" w:rsidRPr="00AC4E19" w14:paraId="0B785B13" w14:textId="77777777" w:rsidTr="007C307D">
        <w:trPr>
          <w:trHeight w:val="279"/>
        </w:trPr>
        <w:tc>
          <w:tcPr>
            <w:tcW w:w="988" w:type="dxa"/>
          </w:tcPr>
          <w:p w14:paraId="2F57F731"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4</w:t>
            </w:r>
          </w:p>
        </w:tc>
        <w:tc>
          <w:tcPr>
            <w:tcW w:w="2409" w:type="dxa"/>
            <w:vAlign w:val="bottom"/>
          </w:tcPr>
          <w:p w14:paraId="5CB2DDF4"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7738-94-5</w:t>
            </w:r>
          </w:p>
        </w:tc>
        <w:tc>
          <w:tcPr>
            <w:tcW w:w="5323" w:type="dxa"/>
            <w:vAlign w:val="bottom"/>
          </w:tcPr>
          <w:p w14:paraId="54F9BA99"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ÁCIDO CRÓMICO</w:t>
            </w:r>
          </w:p>
        </w:tc>
      </w:tr>
      <w:tr w:rsidR="006D4C1C" w:rsidRPr="00AC4E19" w14:paraId="7EE24622" w14:textId="77777777" w:rsidTr="007C307D">
        <w:trPr>
          <w:trHeight w:val="245"/>
        </w:trPr>
        <w:tc>
          <w:tcPr>
            <w:tcW w:w="988" w:type="dxa"/>
          </w:tcPr>
          <w:p w14:paraId="234A9310"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5</w:t>
            </w:r>
          </w:p>
        </w:tc>
        <w:tc>
          <w:tcPr>
            <w:tcW w:w="2409" w:type="dxa"/>
            <w:vAlign w:val="bottom"/>
          </w:tcPr>
          <w:p w14:paraId="7EF89843"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128-04-1</w:t>
            </w:r>
          </w:p>
        </w:tc>
        <w:tc>
          <w:tcPr>
            <w:tcW w:w="5323" w:type="dxa"/>
            <w:vAlign w:val="bottom"/>
          </w:tcPr>
          <w:p w14:paraId="21F63F2C" w14:textId="77777777" w:rsidR="006D4C1C" w:rsidRPr="00AC4E19" w:rsidRDefault="006D4C1C" w:rsidP="007C2980">
            <w:pPr>
              <w:spacing w:line="360" w:lineRule="auto"/>
              <w:jc w:val="center"/>
              <w:rPr>
                <w:rFonts w:ascii="Times New Roman" w:eastAsia="Times New Roman" w:hAnsi="Times New Roman" w:cs="Times New Roman"/>
                <w:color w:val="000000"/>
                <w:sz w:val="24"/>
                <w:szCs w:val="24"/>
                <w:lang w:val="es-CR" w:eastAsia="es-CR"/>
              </w:rPr>
            </w:pPr>
            <w:r w:rsidRPr="00AC4E19">
              <w:rPr>
                <w:rFonts w:ascii="Times New Roman" w:eastAsia="Times New Roman" w:hAnsi="Times New Roman" w:cs="Times New Roman"/>
                <w:color w:val="000000"/>
                <w:sz w:val="24"/>
                <w:szCs w:val="24"/>
                <w:lang w:val="es-CR" w:eastAsia="es-CR"/>
              </w:rPr>
              <w:t>DIMETILDITIOCARBAMATO DE SODIO (SDD)</w:t>
            </w:r>
          </w:p>
        </w:tc>
      </w:tr>
    </w:tbl>
    <w:p w14:paraId="49A98DAC" w14:textId="77777777" w:rsidR="006D4C1C" w:rsidRPr="00AC4E19" w:rsidRDefault="006D4C1C" w:rsidP="006D4C1C">
      <w:pPr>
        <w:spacing w:line="360" w:lineRule="auto"/>
        <w:jc w:val="center"/>
        <w:rPr>
          <w:rFonts w:ascii="Times New Roman" w:eastAsia="Times New Roman" w:hAnsi="Times New Roman" w:cs="Times New Roman"/>
          <w:color w:val="000000"/>
          <w:kern w:val="0"/>
          <w:sz w:val="24"/>
          <w:szCs w:val="24"/>
          <w:lang w:eastAsia="es-CR"/>
          <w14:ligatures w14:val="none"/>
        </w:rPr>
      </w:pPr>
    </w:p>
    <w:p w14:paraId="74568085" w14:textId="77777777" w:rsidR="00053537" w:rsidRPr="00AC4E19" w:rsidRDefault="00053537"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6FCD731A" w14:textId="77777777" w:rsidR="00053537" w:rsidRPr="00AC4E19" w:rsidRDefault="00053537"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7CCB6561" w14:textId="77777777" w:rsidR="00053537" w:rsidRPr="00AC4E19" w:rsidRDefault="00053537"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53C26579" w14:textId="77777777" w:rsidR="00053537" w:rsidRPr="00AC4E19" w:rsidRDefault="00053537"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08ACDB20" w14:textId="388B41DC" w:rsidR="006D4C1C" w:rsidRPr="00AC4E19" w:rsidRDefault="006D4C1C" w:rsidP="006D4C1C">
      <w:pPr>
        <w:spacing w:line="360" w:lineRule="auto"/>
        <w:jc w:val="both"/>
        <w:rPr>
          <w:rFonts w:ascii="Times New Roman" w:eastAsia="Times New Roman" w:hAnsi="Times New Roman" w:cs="Times New Roman"/>
          <w:color w:val="000000"/>
          <w:kern w:val="0"/>
          <w:sz w:val="24"/>
          <w:szCs w:val="24"/>
          <w:lang w:eastAsia="es-CR"/>
          <w14:ligatures w14:val="none"/>
        </w:rPr>
      </w:pPr>
      <w:r w:rsidRPr="007C307D">
        <w:rPr>
          <w:rFonts w:ascii="Times New Roman" w:eastAsia="Times New Roman" w:hAnsi="Times New Roman" w:cs="Times New Roman"/>
          <w:color w:val="000000"/>
          <w:kern w:val="0"/>
          <w:sz w:val="24"/>
          <w:szCs w:val="24"/>
          <w:lang w:eastAsia="es-CR"/>
          <w14:ligatures w14:val="none"/>
        </w:rPr>
        <w:t xml:space="preserve">Esta lista </w:t>
      </w:r>
      <w:r w:rsidR="00F76FC8" w:rsidRPr="00AC4E19">
        <w:rPr>
          <w:rFonts w:ascii="Times New Roman" w:eastAsia="Times New Roman" w:hAnsi="Times New Roman" w:cs="Times New Roman"/>
          <w:color w:val="000000"/>
          <w:kern w:val="0"/>
          <w:sz w:val="24"/>
          <w:szCs w:val="24"/>
          <w:lang w:eastAsia="es-CR"/>
          <w14:ligatures w14:val="none"/>
        </w:rPr>
        <w:t xml:space="preserve">podrá </w:t>
      </w:r>
      <w:r w:rsidRPr="007C307D">
        <w:rPr>
          <w:rFonts w:ascii="Times New Roman" w:eastAsia="Times New Roman" w:hAnsi="Times New Roman" w:cs="Times New Roman"/>
          <w:color w:val="000000"/>
          <w:kern w:val="0"/>
          <w:sz w:val="24"/>
          <w:szCs w:val="24"/>
          <w:lang w:eastAsia="es-CR"/>
          <w14:ligatures w14:val="none"/>
        </w:rPr>
        <w:t>ser actualizada por medio</w:t>
      </w:r>
      <w:r w:rsidR="00AF01C9" w:rsidRPr="007C307D">
        <w:rPr>
          <w:rFonts w:ascii="Times New Roman" w:eastAsia="Times New Roman" w:hAnsi="Times New Roman" w:cs="Times New Roman"/>
          <w:color w:val="000000"/>
          <w:kern w:val="0"/>
          <w:sz w:val="24"/>
          <w:szCs w:val="24"/>
          <w:lang w:eastAsia="es-CR"/>
          <w14:ligatures w14:val="none"/>
        </w:rPr>
        <w:t xml:space="preserve"> de la modificación del </w:t>
      </w:r>
      <w:r w:rsidR="00542950" w:rsidRPr="00AC4E19">
        <w:rPr>
          <w:rFonts w:ascii="Times New Roman" w:eastAsia="Times New Roman" w:hAnsi="Times New Roman" w:cs="Times New Roman"/>
          <w:color w:val="000000"/>
          <w:kern w:val="0"/>
          <w:sz w:val="24"/>
          <w:szCs w:val="24"/>
          <w:lang w:eastAsia="es-CR"/>
          <w14:ligatures w14:val="none"/>
        </w:rPr>
        <w:t xml:space="preserve">presente </w:t>
      </w:r>
      <w:r w:rsidR="00AF01C9" w:rsidRPr="007C307D">
        <w:rPr>
          <w:rFonts w:ascii="Times New Roman" w:eastAsia="Times New Roman" w:hAnsi="Times New Roman" w:cs="Times New Roman"/>
          <w:color w:val="000000"/>
          <w:kern w:val="0"/>
          <w:sz w:val="24"/>
          <w:szCs w:val="24"/>
          <w:lang w:eastAsia="es-CR"/>
          <w14:ligatures w14:val="none"/>
        </w:rPr>
        <w:t>reglamento técnico</w:t>
      </w:r>
      <w:r w:rsidR="00584A42" w:rsidRPr="00AC4E19">
        <w:rPr>
          <w:rFonts w:ascii="Times New Roman" w:eastAsia="Times New Roman" w:hAnsi="Times New Roman" w:cs="Times New Roman"/>
          <w:color w:val="000000"/>
          <w:kern w:val="0"/>
          <w:sz w:val="24"/>
          <w:szCs w:val="24"/>
          <w:lang w:eastAsia="es-CR"/>
          <w14:ligatures w14:val="none"/>
        </w:rPr>
        <w:t>,</w:t>
      </w:r>
      <w:r w:rsidR="00CA0934" w:rsidRPr="00AC4E19">
        <w:rPr>
          <w:rFonts w:ascii="Times New Roman" w:eastAsia="Times New Roman" w:hAnsi="Times New Roman" w:cs="Times New Roman"/>
          <w:color w:val="000000"/>
          <w:kern w:val="0"/>
          <w:sz w:val="24"/>
          <w:szCs w:val="24"/>
          <w:lang w:eastAsia="es-CR"/>
          <w14:ligatures w14:val="none"/>
        </w:rPr>
        <w:t xml:space="preserve"> de acuerdo con criterios técnicos que </w:t>
      </w:r>
      <w:r w:rsidR="000B49FB" w:rsidRPr="00AC4E19">
        <w:rPr>
          <w:rFonts w:ascii="Times New Roman" w:eastAsia="Times New Roman" w:hAnsi="Times New Roman" w:cs="Times New Roman"/>
          <w:color w:val="000000"/>
          <w:kern w:val="0"/>
          <w:sz w:val="24"/>
          <w:szCs w:val="24"/>
          <w:lang w:eastAsia="es-CR"/>
          <w14:ligatures w14:val="none"/>
        </w:rPr>
        <w:t xml:space="preserve">lo </w:t>
      </w:r>
      <w:r w:rsidR="003427D6" w:rsidRPr="00AC4E19">
        <w:rPr>
          <w:rFonts w:ascii="Times New Roman" w:eastAsia="Times New Roman" w:hAnsi="Times New Roman" w:cs="Times New Roman"/>
          <w:color w:val="000000"/>
          <w:kern w:val="0"/>
          <w:sz w:val="24"/>
          <w:szCs w:val="24"/>
          <w:lang w:eastAsia="es-CR"/>
          <w14:ligatures w14:val="none"/>
        </w:rPr>
        <w:t>justifiquen.</w:t>
      </w:r>
      <w:r w:rsidR="009C7853" w:rsidRPr="00AC4E19">
        <w:rPr>
          <w:rFonts w:ascii="Times New Roman" w:eastAsia="Times New Roman" w:hAnsi="Times New Roman" w:cs="Times New Roman"/>
          <w:color w:val="000000"/>
          <w:kern w:val="0"/>
          <w:sz w:val="24"/>
          <w:szCs w:val="24"/>
          <w:lang w:eastAsia="es-CR"/>
          <w14:ligatures w14:val="none"/>
        </w:rPr>
        <w:t xml:space="preserve"> </w:t>
      </w:r>
    </w:p>
    <w:p w14:paraId="6A5F13B8" w14:textId="77777777" w:rsidR="006D4C1C" w:rsidRPr="00AC4E19" w:rsidRDefault="006D4C1C"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4BE52E16"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59498136"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26B6CAE7"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61339C9A"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1BC4C402"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65ACC2BE"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3F45C40E"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676F81F8"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0C26A58C"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46AEEFE5"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3F9386D2"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1A8634E6" w14:textId="0F4F89A7" w:rsidR="002B069A" w:rsidRPr="00AC4E19" w:rsidRDefault="002B069A" w:rsidP="007C2980">
      <w:pPr>
        <w:spacing w:after="0" w:line="240" w:lineRule="auto"/>
        <w:jc w:val="center"/>
        <w:rPr>
          <w:rFonts w:ascii="Times New Roman" w:hAnsi="Times New Roman" w:cs="Times New Roman"/>
          <w:b/>
          <w:sz w:val="24"/>
          <w:szCs w:val="24"/>
        </w:rPr>
      </w:pPr>
      <w:r w:rsidRPr="00AC4E19">
        <w:rPr>
          <w:rFonts w:ascii="Times New Roman" w:hAnsi="Times New Roman" w:cs="Times New Roman"/>
          <w:b/>
          <w:sz w:val="24"/>
          <w:szCs w:val="24"/>
        </w:rPr>
        <w:lastRenderedPageBreak/>
        <w:t xml:space="preserve">ANEXO </w:t>
      </w:r>
      <w:r w:rsidR="00B61DE8">
        <w:rPr>
          <w:rFonts w:ascii="Times New Roman" w:hAnsi="Times New Roman" w:cs="Times New Roman"/>
          <w:b/>
          <w:sz w:val="24"/>
          <w:szCs w:val="24"/>
        </w:rPr>
        <w:t>E</w:t>
      </w:r>
      <w:r w:rsidR="00BF6EC4">
        <w:rPr>
          <w:rFonts w:ascii="Times New Roman" w:hAnsi="Times New Roman" w:cs="Times New Roman"/>
          <w:b/>
          <w:sz w:val="24"/>
          <w:szCs w:val="24"/>
        </w:rPr>
        <w:t xml:space="preserve"> </w:t>
      </w:r>
      <w:r w:rsidR="00BF6EC4" w:rsidRPr="00BF6EC4">
        <w:rPr>
          <w:rFonts w:ascii="Times New Roman" w:hAnsi="Times New Roman" w:cs="Times New Roman"/>
          <w:b/>
          <w:sz w:val="24"/>
          <w:szCs w:val="24"/>
        </w:rPr>
        <w:t>(Normativo)</w:t>
      </w:r>
      <w:r w:rsidR="00141F00">
        <w:rPr>
          <w:rFonts w:ascii="Times New Roman" w:hAnsi="Times New Roman" w:cs="Times New Roman"/>
          <w:b/>
          <w:sz w:val="24"/>
          <w:szCs w:val="24"/>
        </w:rPr>
        <w:t xml:space="preserve"> </w:t>
      </w:r>
      <w:r w:rsidRPr="00AC4E19">
        <w:rPr>
          <w:rFonts w:ascii="Times New Roman" w:hAnsi="Times New Roman" w:cs="Times New Roman"/>
          <w:b/>
          <w:sz w:val="24"/>
          <w:szCs w:val="24"/>
        </w:rPr>
        <w:t>FORMULARIOS DE SOLICITUD PARA EL TRÁMITE DE REGISTRO O NOTIFICACIÓN POR PRIMERA VEZ, RENOVACIÓN O CAMBIOS POST REGISTRO O CAMBIOS POST NOTIFICACIÓN DE PRODUCTOS QUÍMICOS</w:t>
      </w:r>
    </w:p>
    <w:p w14:paraId="29A817E0" w14:textId="77777777" w:rsidR="002B069A" w:rsidRPr="00AC4E19" w:rsidRDefault="002B069A" w:rsidP="007C2980">
      <w:pPr>
        <w:pStyle w:val="Prrafodelista"/>
        <w:spacing w:after="0" w:line="240" w:lineRule="auto"/>
        <w:jc w:val="both"/>
        <w:rPr>
          <w:rFonts w:ascii="Times New Roman" w:hAnsi="Times New Roman" w:cs="Times New Roman"/>
          <w:sz w:val="24"/>
          <w:szCs w:val="24"/>
        </w:rPr>
      </w:pPr>
      <w:bookmarkStart w:id="184" w:name="_Hlk116992937"/>
    </w:p>
    <w:tbl>
      <w:tblPr>
        <w:tblStyle w:val="Tablaconcuadrcula"/>
        <w:tblW w:w="10454" w:type="dxa"/>
        <w:tblLook w:val="04A0" w:firstRow="1" w:lastRow="0" w:firstColumn="1" w:lastColumn="0" w:noHBand="0" w:noVBand="1"/>
      </w:tblPr>
      <w:tblGrid>
        <w:gridCol w:w="412"/>
        <w:gridCol w:w="8"/>
        <w:gridCol w:w="207"/>
        <w:gridCol w:w="502"/>
        <w:gridCol w:w="1247"/>
        <w:gridCol w:w="64"/>
        <w:gridCol w:w="341"/>
        <w:gridCol w:w="18"/>
        <w:gridCol w:w="263"/>
        <w:gridCol w:w="192"/>
        <w:gridCol w:w="28"/>
        <w:gridCol w:w="94"/>
        <w:gridCol w:w="83"/>
        <w:gridCol w:w="217"/>
        <w:gridCol w:w="43"/>
        <w:gridCol w:w="320"/>
        <w:gridCol w:w="264"/>
        <w:gridCol w:w="678"/>
        <w:gridCol w:w="10"/>
        <w:gridCol w:w="307"/>
        <w:gridCol w:w="177"/>
        <w:gridCol w:w="65"/>
        <w:gridCol w:w="341"/>
        <w:gridCol w:w="351"/>
        <w:gridCol w:w="325"/>
        <w:gridCol w:w="26"/>
        <w:gridCol w:w="172"/>
        <w:gridCol w:w="177"/>
        <w:gridCol w:w="396"/>
        <w:gridCol w:w="488"/>
        <w:gridCol w:w="668"/>
        <w:gridCol w:w="404"/>
        <w:gridCol w:w="1566"/>
      </w:tblGrid>
      <w:tr w:rsidR="002B069A" w:rsidRPr="00AC4E19" w14:paraId="7969BB1D" w14:textId="77777777" w:rsidTr="007C307D">
        <w:trPr>
          <w:trHeight w:val="850"/>
        </w:trPr>
        <w:tc>
          <w:tcPr>
            <w:tcW w:w="10454" w:type="dxa"/>
            <w:gridSpan w:val="33"/>
            <w:vAlign w:val="center"/>
          </w:tcPr>
          <w:p w14:paraId="30A8BF52"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54C0898D" w14:textId="77777777" w:rsidR="002B069A" w:rsidRPr="007C307D" w:rsidRDefault="002B069A" w:rsidP="007C2980">
            <w:pPr>
              <w:jc w:val="center"/>
              <w:rPr>
                <w:rFonts w:ascii="Arial Narrow" w:hAnsi="Arial Narrow"/>
                <w:sz w:val="20"/>
                <w:szCs w:val="20"/>
                <w:lang w:val="es-CR"/>
              </w:rPr>
            </w:pPr>
            <w:r w:rsidRPr="00AC4E19">
              <w:rPr>
                <w:rFonts w:ascii="Arial Narrow" w:hAnsi="Arial Narrow"/>
                <w:b/>
                <w:sz w:val="24"/>
                <w:szCs w:val="24"/>
              </w:rPr>
              <w:t>DIRECCIÓN DE REGULACIÓN DE PRODUCTOS DE INTERÉS SANITARIO</w:t>
            </w:r>
          </w:p>
        </w:tc>
      </w:tr>
      <w:tr w:rsidR="002B069A" w:rsidRPr="00AC4E19" w14:paraId="20790569" w14:textId="77777777" w:rsidTr="007C307D">
        <w:tc>
          <w:tcPr>
            <w:tcW w:w="10454" w:type="dxa"/>
            <w:gridSpan w:val="33"/>
            <w:vAlign w:val="center"/>
          </w:tcPr>
          <w:p w14:paraId="683C4005" w14:textId="77777777" w:rsidR="002B069A" w:rsidRPr="007C307D" w:rsidRDefault="002B069A" w:rsidP="007C2980">
            <w:pPr>
              <w:jc w:val="center"/>
              <w:rPr>
                <w:rFonts w:ascii="Arial Narrow" w:hAnsi="Arial Narrow"/>
                <w:sz w:val="20"/>
                <w:szCs w:val="20"/>
                <w:lang w:val="es-CR"/>
              </w:rPr>
            </w:pPr>
          </w:p>
          <w:p w14:paraId="6A70DCA6"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FORMULARIO DE SOLICITUD PARA EL TRÁMITE DE AUTORIZACIÓN, RENOVACIÓN Y CAMBIOS POST REGISTRO Y CAMBIOS POST NOTIFICACIÓN DE PRODUCTOS QUÍMICOS</w:t>
            </w:r>
          </w:p>
          <w:p w14:paraId="06CDCE89" w14:textId="77777777" w:rsidR="002B069A" w:rsidRPr="007C307D" w:rsidRDefault="002B069A" w:rsidP="007C2980">
            <w:pPr>
              <w:jc w:val="center"/>
              <w:rPr>
                <w:rFonts w:ascii="Arial Narrow" w:hAnsi="Arial Narrow"/>
                <w:b/>
                <w:sz w:val="24"/>
                <w:szCs w:val="24"/>
                <w:lang w:val="es-CR"/>
              </w:rPr>
            </w:pPr>
          </w:p>
        </w:tc>
      </w:tr>
      <w:tr w:rsidR="002B069A" w:rsidRPr="00AC4E19" w14:paraId="402A3F9D" w14:textId="77777777" w:rsidTr="007C307D">
        <w:trPr>
          <w:trHeight w:val="340"/>
        </w:trPr>
        <w:tc>
          <w:tcPr>
            <w:tcW w:w="10454" w:type="dxa"/>
            <w:gridSpan w:val="33"/>
            <w:shd w:val="clear" w:color="auto" w:fill="D9D9D9" w:themeFill="background1" w:themeFillShade="D9"/>
            <w:vAlign w:val="center"/>
          </w:tcPr>
          <w:p w14:paraId="5DD143FE" w14:textId="77777777" w:rsidR="002B069A" w:rsidRPr="007C307D" w:rsidRDefault="002B069A" w:rsidP="007C2980">
            <w:pPr>
              <w:rPr>
                <w:rFonts w:ascii="Arial Narrow" w:hAnsi="Arial Narrow"/>
                <w:b/>
                <w:sz w:val="24"/>
                <w:szCs w:val="24"/>
                <w:lang w:val="es-CR"/>
              </w:rPr>
            </w:pPr>
            <w:r w:rsidRPr="00AC4E19">
              <w:rPr>
                <w:rFonts w:ascii="Arial Narrow" w:hAnsi="Arial Narrow"/>
                <w:b/>
                <w:sz w:val="20"/>
                <w:szCs w:val="20"/>
              </w:rPr>
              <w:t>1.MOTIVO DE LA SOLICITUD (marque con x)</w:t>
            </w:r>
          </w:p>
        </w:tc>
      </w:tr>
      <w:tr w:rsidR="002B069A" w:rsidRPr="00AC4E19" w14:paraId="5ECFE51C" w14:textId="77777777" w:rsidTr="007C307D">
        <w:trPr>
          <w:trHeight w:val="283"/>
        </w:trPr>
        <w:tc>
          <w:tcPr>
            <w:tcW w:w="627" w:type="dxa"/>
            <w:gridSpan w:val="3"/>
            <w:vAlign w:val="center"/>
          </w:tcPr>
          <w:p w14:paraId="2FD749CB" w14:textId="77777777" w:rsidR="002B069A" w:rsidRPr="007C307D" w:rsidRDefault="002B069A" w:rsidP="007C2980">
            <w:pPr>
              <w:jc w:val="center"/>
              <w:rPr>
                <w:rFonts w:ascii="Arial Narrow" w:hAnsi="Arial Narrow"/>
                <w:b/>
                <w:sz w:val="24"/>
                <w:szCs w:val="24"/>
                <w:lang w:val="es-CR"/>
              </w:rPr>
            </w:pPr>
            <w:r w:rsidRPr="00B35E68">
              <w:rPr>
                <w:rFonts w:ascii="Arial Narrow" w:hAnsi="Arial Narrow"/>
                <w:b/>
                <w:noProof/>
                <w:sz w:val="24"/>
                <w:szCs w:val="24"/>
              </w:rPr>
              <w:drawing>
                <wp:inline distT="0" distB="0" distL="0" distR="0" wp14:anchorId="701BDD16" wp14:editId="77FD7ECA">
                  <wp:extent cx="109855" cy="109855"/>
                  <wp:effectExtent l="0" t="0" r="4445" b="4445"/>
                  <wp:docPr id="11153704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9827" w:type="dxa"/>
            <w:gridSpan w:val="30"/>
            <w:vAlign w:val="center"/>
          </w:tcPr>
          <w:p w14:paraId="7136CFD4" w14:textId="77777777"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Nueva Autorización</w:t>
            </w:r>
          </w:p>
        </w:tc>
      </w:tr>
      <w:tr w:rsidR="002B069A" w:rsidRPr="00AC4E19" w14:paraId="7DC5F552" w14:textId="77777777" w:rsidTr="007C307D">
        <w:trPr>
          <w:trHeight w:val="283"/>
        </w:trPr>
        <w:tc>
          <w:tcPr>
            <w:tcW w:w="627" w:type="dxa"/>
            <w:gridSpan w:val="3"/>
            <w:vAlign w:val="center"/>
          </w:tcPr>
          <w:p w14:paraId="68954EFE" w14:textId="77777777" w:rsidR="002B069A" w:rsidRPr="007C307D" w:rsidRDefault="002B069A" w:rsidP="007C2980">
            <w:pPr>
              <w:jc w:val="center"/>
              <w:rPr>
                <w:rFonts w:ascii="Arial Narrow" w:hAnsi="Arial Narrow"/>
                <w:b/>
                <w:sz w:val="24"/>
                <w:szCs w:val="24"/>
                <w:lang w:val="es-CR"/>
              </w:rPr>
            </w:pPr>
            <w:r w:rsidRPr="00B35E68">
              <w:rPr>
                <w:rFonts w:ascii="Arial Narrow" w:hAnsi="Arial Narrow"/>
                <w:b/>
                <w:noProof/>
                <w:sz w:val="24"/>
                <w:szCs w:val="24"/>
              </w:rPr>
              <w:drawing>
                <wp:inline distT="0" distB="0" distL="0" distR="0" wp14:anchorId="52F5F781" wp14:editId="4124EDE6">
                  <wp:extent cx="109855" cy="109855"/>
                  <wp:effectExtent l="0" t="0" r="4445" b="4445"/>
                  <wp:docPr id="118845849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49" w:type="dxa"/>
            <w:gridSpan w:val="11"/>
            <w:vAlign w:val="center"/>
          </w:tcPr>
          <w:p w14:paraId="43044EB9" w14:textId="77777777"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Renovación</w:t>
            </w:r>
            <w:r w:rsidRPr="00AC4E19">
              <w:rPr>
                <w:rFonts w:ascii="Arial Narrow" w:hAnsi="Arial Narrow"/>
                <w:b/>
                <w:sz w:val="20"/>
                <w:szCs w:val="20"/>
              </w:rPr>
              <w:tab/>
            </w:r>
          </w:p>
        </w:tc>
        <w:tc>
          <w:tcPr>
            <w:tcW w:w="6778" w:type="dxa"/>
            <w:gridSpan w:val="19"/>
            <w:vAlign w:val="center"/>
          </w:tcPr>
          <w:p w14:paraId="174CF0FE" w14:textId="01C27582"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 xml:space="preserve">Número de </w:t>
            </w:r>
            <w:r w:rsidR="0095320D">
              <w:rPr>
                <w:rFonts w:ascii="Arial Narrow" w:hAnsi="Arial Narrow"/>
                <w:b/>
                <w:sz w:val="20"/>
                <w:szCs w:val="20"/>
              </w:rPr>
              <w:t>registro o notificación a</w:t>
            </w:r>
            <w:r w:rsidRPr="00AC4E19">
              <w:rPr>
                <w:rFonts w:ascii="Arial Narrow" w:hAnsi="Arial Narrow"/>
                <w:b/>
                <w:sz w:val="20"/>
                <w:szCs w:val="20"/>
              </w:rPr>
              <w:t xml:space="preserve"> renovar:</w:t>
            </w:r>
          </w:p>
        </w:tc>
      </w:tr>
      <w:tr w:rsidR="002B069A" w:rsidRPr="00AC4E19" w14:paraId="457AA316" w14:textId="77777777" w:rsidTr="007C307D">
        <w:trPr>
          <w:trHeight w:val="283"/>
        </w:trPr>
        <w:tc>
          <w:tcPr>
            <w:tcW w:w="627" w:type="dxa"/>
            <w:gridSpan w:val="3"/>
            <w:vMerge w:val="restart"/>
          </w:tcPr>
          <w:p w14:paraId="2E613BB5" w14:textId="77777777" w:rsidR="002B069A" w:rsidRPr="007C307D" w:rsidRDefault="002B069A" w:rsidP="007C2980">
            <w:pPr>
              <w:jc w:val="center"/>
              <w:rPr>
                <w:rFonts w:ascii="Arial Narrow" w:hAnsi="Arial Narrow"/>
                <w:b/>
                <w:sz w:val="24"/>
                <w:szCs w:val="24"/>
                <w:lang w:val="es-CR"/>
              </w:rPr>
            </w:pPr>
            <w:r w:rsidRPr="00B35E68">
              <w:rPr>
                <w:rFonts w:ascii="Arial Narrow" w:hAnsi="Arial Narrow"/>
                <w:b/>
                <w:noProof/>
                <w:sz w:val="24"/>
                <w:szCs w:val="24"/>
              </w:rPr>
              <w:drawing>
                <wp:inline distT="0" distB="0" distL="0" distR="0" wp14:anchorId="40C768D2" wp14:editId="3D0D1914">
                  <wp:extent cx="109855" cy="109855"/>
                  <wp:effectExtent l="0" t="0" r="4445" b="4445"/>
                  <wp:docPr id="337639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49" w:type="dxa"/>
            <w:gridSpan w:val="11"/>
            <w:tcBorders>
              <w:bottom w:val="single" w:sz="4" w:space="0" w:color="auto"/>
            </w:tcBorders>
            <w:vAlign w:val="center"/>
          </w:tcPr>
          <w:p w14:paraId="633C5E67" w14:textId="12EEC0AA"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 xml:space="preserve">Modificación </w:t>
            </w:r>
            <w:r w:rsidR="0095320D">
              <w:rPr>
                <w:rFonts w:ascii="Arial Narrow" w:hAnsi="Arial Narrow"/>
                <w:b/>
                <w:sz w:val="20"/>
                <w:szCs w:val="20"/>
              </w:rPr>
              <w:t>del registro o notificación</w:t>
            </w:r>
            <w:r w:rsidRPr="00AC4E19">
              <w:rPr>
                <w:rFonts w:ascii="Arial Narrow" w:hAnsi="Arial Narrow"/>
                <w:b/>
                <w:sz w:val="20"/>
                <w:szCs w:val="20"/>
              </w:rPr>
              <w:tab/>
            </w:r>
          </w:p>
        </w:tc>
        <w:tc>
          <w:tcPr>
            <w:tcW w:w="6778" w:type="dxa"/>
            <w:gridSpan w:val="19"/>
            <w:tcBorders>
              <w:bottom w:val="single" w:sz="4" w:space="0" w:color="auto"/>
            </w:tcBorders>
            <w:vAlign w:val="center"/>
          </w:tcPr>
          <w:p w14:paraId="1DFE727B" w14:textId="0AB30A59"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 xml:space="preserve">Número de </w:t>
            </w:r>
            <w:r w:rsidR="0095320D">
              <w:rPr>
                <w:rFonts w:ascii="Arial Narrow" w:hAnsi="Arial Narrow"/>
                <w:b/>
                <w:sz w:val="20"/>
                <w:szCs w:val="20"/>
              </w:rPr>
              <w:t>registro o notificación a</w:t>
            </w:r>
            <w:r w:rsidRPr="00AC4E19">
              <w:rPr>
                <w:rFonts w:ascii="Arial Narrow" w:hAnsi="Arial Narrow"/>
                <w:b/>
                <w:sz w:val="20"/>
                <w:szCs w:val="20"/>
              </w:rPr>
              <w:t xml:space="preserve"> modificar:</w:t>
            </w:r>
          </w:p>
        </w:tc>
      </w:tr>
      <w:tr w:rsidR="002B069A" w:rsidRPr="00AC4E19" w14:paraId="5214DE72" w14:textId="77777777" w:rsidTr="007C307D">
        <w:trPr>
          <w:trHeight w:val="340"/>
        </w:trPr>
        <w:tc>
          <w:tcPr>
            <w:tcW w:w="627" w:type="dxa"/>
            <w:gridSpan w:val="3"/>
            <w:vMerge/>
            <w:vAlign w:val="center"/>
          </w:tcPr>
          <w:p w14:paraId="0CCF6AFF" w14:textId="77777777" w:rsidR="002B069A" w:rsidRPr="007C307D" w:rsidRDefault="002B069A" w:rsidP="007C2980">
            <w:pPr>
              <w:jc w:val="both"/>
              <w:rPr>
                <w:rFonts w:ascii="Arial Narrow" w:hAnsi="Arial Narrow"/>
                <w:b/>
                <w:sz w:val="24"/>
                <w:szCs w:val="24"/>
                <w:lang w:val="es-CR"/>
              </w:rPr>
            </w:pPr>
          </w:p>
        </w:tc>
        <w:tc>
          <w:tcPr>
            <w:tcW w:w="9827" w:type="dxa"/>
            <w:gridSpan w:val="30"/>
            <w:tcBorders>
              <w:top w:val="single" w:sz="4" w:space="0" w:color="auto"/>
              <w:bottom w:val="single" w:sz="4" w:space="0" w:color="auto"/>
              <w:right w:val="single" w:sz="4" w:space="0" w:color="auto"/>
            </w:tcBorders>
            <w:vAlign w:val="center"/>
          </w:tcPr>
          <w:p w14:paraId="0C48709D"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Tipos de modificaciones post autorizaciones</w:t>
            </w:r>
          </w:p>
        </w:tc>
      </w:tr>
      <w:tr w:rsidR="0095320D" w:rsidRPr="00AC4E19" w14:paraId="3C7B063D" w14:textId="77777777" w:rsidTr="007C307D">
        <w:trPr>
          <w:trHeight w:val="340"/>
        </w:trPr>
        <w:tc>
          <w:tcPr>
            <w:tcW w:w="627" w:type="dxa"/>
            <w:gridSpan w:val="3"/>
            <w:vMerge/>
            <w:vAlign w:val="center"/>
          </w:tcPr>
          <w:p w14:paraId="05A6AA16" w14:textId="77777777" w:rsidR="0095320D" w:rsidRPr="007C307D" w:rsidRDefault="0095320D" w:rsidP="007C2980">
            <w:pPr>
              <w:jc w:val="both"/>
              <w:rPr>
                <w:rFonts w:ascii="Arial Narrow" w:hAnsi="Arial Narrow"/>
                <w:b/>
                <w:sz w:val="24"/>
                <w:szCs w:val="24"/>
                <w:lang w:val="es-CR"/>
              </w:rPr>
            </w:pPr>
          </w:p>
        </w:tc>
        <w:tc>
          <w:tcPr>
            <w:tcW w:w="502" w:type="dxa"/>
            <w:tcBorders>
              <w:top w:val="single" w:sz="4" w:space="0" w:color="auto"/>
              <w:bottom w:val="single" w:sz="4" w:space="0" w:color="auto"/>
              <w:right w:val="single" w:sz="4" w:space="0" w:color="auto"/>
            </w:tcBorders>
            <w:vAlign w:val="center"/>
          </w:tcPr>
          <w:p w14:paraId="033754D6" w14:textId="717230BB" w:rsidR="0095320D" w:rsidRPr="0095320D" w:rsidRDefault="0095320D" w:rsidP="007C307D">
            <w:pPr>
              <w:jc w:val="center"/>
              <w:rPr>
                <w:rFonts w:ascii="Arial Narrow" w:hAnsi="Arial Narrow"/>
                <w:bCs/>
                <w:sz w:val="20"/>
                <w:szCs w:val="20"/>
              </w:rPr>
            </w:pPr>
            <w:r w:rsidRPr="00B35E68">
              <w:rPr>
                <w:rFonts w:ascii="Arial Narrow" w:hAnsi="Arial Narrow"/>
                <w:bCs/>
                <w:noProof/>
                <w:sz w:val="20"/>
                <w:szCs w:val="20"/>
              </w:rPr>
              <w:drawing>
                <wp:inline distT="0" distB="0" distL="0" distR="0" wp14:anchorId="3A87F779" wp14:editId="0D2DA351">
                  <wp:extent cx="109855" cy="109855"/>
                  <wp:effectExtent l="0" t="0" r="4445" b="4445"/>
                  <wp:docPr id="13167663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w:t>
            </w:r>
          </w:p>
        </w:tc>
        <w:tc>
          <w:tcPr>
            <w:tcW w:w="4411" w:type="dxa"/>
            <w:gridSpan w:val="18"/>
            <w:tcBorders>
              <w:top w:val="single" w:sz="4" w:space="0" w:color="auto"/>
              <w:bottom w:val="single" w:sz="4" w:space="0" w:color="auto"/>
              <w:right w:val="single" w:sz="4" w:space="0" w:color="auto"/>
            </w:tcBorders>
            <w:vAlign w:val="center"/>
          </w:tcPr>
          <w:p w14:paraId="1E7F1958" w14:textId="47574607" w:rsidR="0095320D" w:rsidRPr="0095320D" w:rsidRDefault="0095320D" w:rsidP="007C2980">
            <w:pPr>
              <w:jc w:val="both"/>
              <w:rPr>
                <w:rFonts w:ascii="Arial Narrow" w:hAnsi="Arial Narrow"/>
                <w:bCs/>
                <w:sz w:val="20"/>
                <w:szCs w:val="20"/>
              </w:rPr>
            </w:pPr>
            <w:r w:rsidRPr="00AC4E19">
              <w:rPr>
                <w:rFonts w:ascii="Arial Narrow" w:hAnsi="Arial Narrow"/>
                <w:bCs/>
                <w:sz w:val="20"/>
                <w:szCs w:val="20"/>
              </w:rPr>
              <w:t xml:space="preserve"> </w:t>
            </w:r>
            <w:r w:rsidRPr="0095320D">
              <w:rPr>
                <w:rFonts w:ascii="Arial Narrow" w:hAnsi="Arial Narrow"/>
                <w:bCs/>
                <w:sz w:val="20"/>
                <w:szCs w:val="20"/>
              </w:rPr>
              <w:t>Cambio de nombre y/o nombre común del producto químico registrado o notificado</w:t>
            </w:r>
          </w:p>
        </w:tc>
        <w:tc>
          <w:tcPr>
            <w:tcW w:w="692" w:type="dxa"/>
            <w:gridSpan w:val="2"/>
            <w:tcBorders>
              <w:top w:val="single" w:sz="4" w:space="0" w:color="auto"/>
              <w:bottom w:val="single" w:sz="4" w:space="0" w:color="auto"/>
              <w:right w:val="single" w:sz="4" w:space="0" w:color="auto"/>
            </w:tcBorders>
            <w:vAlign w:val="center"/>
          </w:tcPr>
          <w:p w14:paraId="0CFBFDFE" w14:textId="18A781C6" w:rsidR="0095320D" w:rsidRPr="0095320D" w:rsidRDefault="0095320D" w:rsidP="007C2980">
            <w:pPr>
              <w:jc w:val="both"/>
              <w:rPr>
                <w:rFonts w:ascii="Arial Narrow" w:hAnsi="Arial Narrow"/>
                <w:bCs/>
                <w:sz w:val="20"/>
                <w:szCs w:val="20"/>
              </w:rPr>
            </w:pPr>
            <w:r>
              <w:rPr>
                <w:rFonts w:ascii="Arial Narrow" w:hAnsi="Arial Narrow"/>
                <w:bCs/>
                <w:noProof/>
                <w:sz w:val="20"/>
                <w:szCs w:val="20"/>
              </w:rPr>
              <w:drawing>
                <wp:inline distT="0" distB="0" distL="0" distR="0" wp14:anchorId="4DBF47B7" wp14:editId="2290660B">
                  <wp:extent cx="109855" cy="109855"/>
                  <wp:effectExtent l="0" t="0" r="4445" b="4445"/>
                  <wp:docPr id="15668932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22C6B784" w14:textId="07FA83C6" w:rsidR="0095320D" w:rsidRPr="007C307D" w:rsidRDefault="0095320D" w:rsidP="007C2980">
            <w:pPr>
              <w:jc w:val="both"/>
              <w:rPr>
                <w:rFonts w:ascii="Arial Narrow" w:hAnsi="Arial Narrow"/>
                <w:bCs/>
                <w:sz w:val="20"/>
                <w:szCs w:val="20"/>
                <w:lang w:val="es-CR"/>
              </w:rPr>
            </w:pPr>
            <w:r w:rsidRPr="0095320D">
              <w:rPr>
                <w:rFonts w:ascii="Arial Narrow" w:hAnsi="Arial Narrow"/>
                <w:bCs/>
                <w:sz w:val="20"/>
                <w:szCs w:val="20"/>
                <w:lang w:val="es-CR"/>
              </w:rPr>
              <w:t>Cambio de profesional responsable</w:t>
            </w:r>
          </w:p>
        </w:tc>
      </w:tr>
      <w:tr w:rsidR="0095320D" w:rsidRPr="00AC4E19" w14:paraId="62F31C86" w14:textId="77777777" w:rsidTr="007C307D">
        <w:trPr>
          <w:trHeight w:val="340"/>
        </w:trPr>
        <w:tc>
          <w:tcPr>
            <w:tcW w:w="627" w:type="dxa"/>
            <w:gridSpan w:val="3"/>
            <w:vMerge/>
            <w:vAlign w:val="center"/>
          </w:tcPr>
          <w:p w14:paraId="16795744"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48158AA5" w14:textId="6CC70D7D"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51CB22A1" wp14:editId="34E91493">
                  <wp:extent cx="109855" cy="109855"/>
                  <wp:effectExtent l="0" t="0" r="4445" b="4445"/>
                  <wp:docPr id="1371159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7D74A598" w14:textId="50B05812"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Cambios en la composición del producto químico registrado o notificado que no modifica la clasificación de peligro</w:t>
            </w:r>
          </w:p>
        </w:tc>
        <w:tc>
          <w:tcPr>
            <w:tcW w:w="692" w:type="dxa"/>
            <w:gridSpan w:val="2"/>
            <w:tcBorders>
              <w:top w:val="single" w:sz="4" w:space="0" w:color="auto"/>
              <w:bottom w:val="single" w:sz="4" w:space="0" w:color="auto"/>
              <w:right w:val="single" w:sz="4" w:space="0" w:color="auto"/>
            </w:tcBorders>
            <w:vAlign w:val="center"/>
          </w:tcPr>
          <w:p w14:paraId="7F01A742" w14:textId="09F14144"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3A81F89B" wp14:editId="676E34EC">
                  <wp:extent cx="109855" cy="109855"/>
                  <wp:effectExtent l="0" t="0" r="4445" b="4445"/>
                  <wp:docPr id="84532685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7D7A96AB" w14:textId="0BDA6FD1"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del domicilio del titular del registro o notificación del producto químico.</w:t>
            </w:r>
          </w:p>
        </w:tc>
      </w:tr>
      <w:tr w:rsidR="0095320D" w:rsidRPr="00AC4E19" w14:paraId="6FB11EB3" w14:textId="77777777" w:rsidTr="007C307D">
        <w:trPr>
          <w:trHeight w:val="340"/>
        </w:trPr>
        <w:tc>
          <w:tcPr>
            <w:tcW w:w="627" w:type="dxa"/>
            <w:gridSpan w:val="3"/>
            <w:vMerge/>
            <w:vAlign w:val="center"/>
          </w:tcPr>
          <w:p w14:paraId="2CDED7B2"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7C059DC1" w14:textId="55D28A3E"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4A2DDAD4" wp14:editId="6FB03447">
                  <wp:extent cx="109855" cy="109855"/>
                  <wp:effectExtent l="0" t="0" r="4445" b="4445"/>
                  <wp:docPr id="20490348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7E81E9FF" w14:textId="2C94037D"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Otros cambios en la Ficha de Datos de Seguridad, o en la ficha técnica no contemplados en cualquier otro cambio específico indicado en este reglamento</w:t>
            </w:r>
          </w:p>
        </w:tc>
        <w:tc>
          <w:tcPr>
            <w:tcW w:w="692" w:type="dxa"/>
            <w:gridSpan w:val="2"/>
            <w:tcBorders>
              <w:top w:val="single" w:sz="4" w:space="0" w:color="auto"/>
              <w:bottom w:val="single" w:sz="4" w:space="0" w:color="auto"/>
              <w:right w:val="single" w:sz="4" w:space="0" w:color="auto"/>
            </w:tcBorders>
            <w:vAlign w:val="center"/>
          </w:tcPr>
          <w:p w14:paraId="0A4E4D35" w14:textId="2AFBDC3C"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007B943C" wp14:editId="6BDD7C71">
                  <wp:extent cx="109855" cy="109855"/>
                  <wp:effectExtent l="0" t="0" r="4445" b="4445"/>
                  <wp:docPr id="35237950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68D5DDF6" w14:textId="082D6CB5"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del domicilio del fabricante nacional o del titular nacional del registro o notificación</w:t>
            </w:r>
          </w:p>
        </w:tc>
      </w:tr>
      <w:tr w:rsidR="0095320D" w:rsidRPr="00AC4E19" w14:paraId="6F7DAC83" w14:textId="77777777" w:rsidTr="007C307D">
        <w:trPr>
          <w:trHeight w:val="340"/>
        </w:trPr>
        <w:tc>
          <w:tcPr>
            <w:tcW w:w="627" w:type="dxa"/>
            <w:gridSpan w:val="3"/>
            <w:vMerge/>
            <w:vAlign w:val="center"/>
          </w:tcPr>
          <w:p w14:paraId="6A4CFE7C"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26CBD5B5" w14:textId="1C66F37C"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274262E8" wp14:editId="15CAB3F8">
                  <wp:extent cx="109855" cy="109855"/>
                  <wp:effectExtent l="0" t="0" r="4445" b="4445"/>
                  <wp:docPr id="12508211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74D2417D" w14:textId="427133CF"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Modificación en el uso del producto químico registrado o notificado.</w:t>
            </w:r>
          </w:p>
        </w:tc>
        <w:tc>
          <w:tcPr>
            <w:tcW w:w="692" w:type="dxa"/>
            <w:gridSpan w:val="2"/>
            <w:tcBorders>
              <w:top w:val="single" w:sz="4" w:space="0" w:color="auto"/>
              <w:bottom w:val="single" w:sz="4" w:space="0" w:color="auto"/>
              <w:right w:val="single" w:sz="4" w:space="0" w:color="auto"/>
            </w:tcBorders>
            <w:vAlign w:val="center"/>
          </w:tcPr>
          <w:p w14:paraId="41275637" w14:textId="62AB55B2"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098C8CDB" wp14:editId="17884AD4">
                  <wp:extent cx="109855" cy="109855"/>
                  <wp:effectExtent l="0" t="0" r="4445" b="4445"/>
                  <wp:docPr id="67020726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1D2354EC" w14:textId="2EE7AE5A"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de razón social de la persona jurídica del fabricante del producto químico registrado o notificado</w:t>
            </w:r>
          </w:p>
        </w:tc>
      </w:tr>
      <w:tr w:rsidR="0095320D" w:rsidRPr="00AC4E19" w14:paraId="6783D181" w14:textId="77777777" w:rsidTr="007C307D">
        <w:trPr>
          <w:trHeight w:val="340"/>
        </w:trPr>
        <w:tc>
          <w:tcPr>
            <w:tcW w:w="627" w:type="dxa"/>
            <w:gridSpan w:val="3"/>
            <w:vMerge/>
            <w:vAlign w:val="center"/>
          </w:tcPr>
          <w:p w14:paraId="2E7AF358"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3DD64CE9" w14:textId="0DF7939C"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10CF4E60" wp14:editId="7AEDC04F">
                  <wp:extent cx="109855" cy="109855"/>
                  <wp:effectExtent l="0" t="0" r="4445" b="4445"/>
                  <wp:docPr id="21446855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61516D98" w14:textId="467E45D2"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 xml:space="preserve">Cambio de país de origen </w:t>
            </w:r>
            <w:r w:rsidR="00B34E44">
              <w:rPr>
                <w:rFonts w:ascii="Arial Narrow" w:hAnsi="Arial Narrow"/>
                <w:bCs/>
                <w:sz w:val="20"/>
                <w:szCs w:val="20"/>
              </w:rPr>
              <w:t>con</w:t>
            </w:r>
            <w:r w:rsidRPr="0095320D">
              <w:rPr>
                <w:rFonts w:ascii="Arial Narrow" w:hAnsi="Arial Narrow"/>
                <w:bCs/>
                <w:sz w:val="20"/>
                <w:szCs w:val="20"/>
              </w:rPr>
              <w:t xml:space="preserve"> inclusión/exclusión de un nuevo fabricante</w:t>
            </w:r>
          </w:p>
        </w:tc>
        <w:tc>
          <w:tcPr>
            <w:tcW w:w="692" w:type="dxa"/>
            <w:gridSpan w:val="2"/>
            <w:tcBorders>
              <w:top w:val="single" w:sz="4" w:space="0" w:color="auto"/>
              <w:bottom w:val="single" w:sz="4" w:space="0" w:color="auto"/>
              <w:right w:val="single" w:sz="4" w:space="0" w:color="auto"/>
            </w:tcBorders>
            <w:vAlign w:val="center"/>
          </w:tcPr>
          <w:p w14:paraId="0BE65017" w14:textId="458C0CA0"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73BE8A7C" wp14:editId="5BAAE124">
                  <wp:extent cx="109855" cy="109855"/>
                  <wp:effectExtent l="0" t="0" r="4445" b="4445"/>
                  <wp:docPr id="205977655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1D9B3D1A" w14:textId="11AA1FE4"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Inclusión o exclusión de distribuidores o importadores autorizados</w:t>
            </w:r>
          </w:p>
        </w:tc>
      </w:tr>
      <w:tr w:rsidR="0095320D" w:rsidRPr="00AC4E19" w14:paraId="41560546" w14:textId="77777777" w:rsidTr="007C307D">
        <w:trPr>
          <w:trHeight w:val="340"/>
        </w:trPr>
        <w:tc>
          <w:tcPr>
            <w:tcW w:w="627" w:type="dxa"/>
            <w:gridSpan w:val="3"/>
            <w:vMerge/>
            <w:vAlign w:val="center"/>
          </w:tcPr>
          <w:p w14:paraId="60A9FF51"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74B4AF53" w14:textId="3B29F121"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23EC78E2" wp14:editId="4AA51BD7">
                  <wp:extent cx="109855" cy="109855"/>
                  <wp:effectExtent l="0" t="0" r="4445" b="4445"/>
                  <wp:docPr id="9854069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52B6E861" w14:textId="21041621"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Cambio del fabricante sin cambio de país de origen</w:t>
            </w:r>
          </w:p>
        </w:tc>
        <w:tc>
          <w:tcPr>
            <w:tcW w:w="692" w:type="dxa"/>
            <w:gridSpan w:val="2"/>
            <w:tcBorders>
              <w:top w:val="single" w:sz="4" w:space="0" w:color="auto"/>
              <w:bottom w:val="single" w:sz="4" w:space="0" w:color="auto"/>
              <w:right w:val="single" w:sz="4" w:space="0" w:color="auto"/>
            </w:tcBorders>
            <w:vAlign w:val="center"/>
          </w:tcPr>
          <w:p w14:paraId="4DFDBA5D" w14:textId="6890BE2D"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1D0BE1B6" wp14:editId="497D5773">
                  <wp:extent cx="109855" cy="109855"/>
                  <wp:effectExtent l="0" t="0" r="4445" b="4445"/>
                  <wp:docPr id="203466487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19E3558F" w14:textId="127C48D6"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de marca del producto químico registrado o notificado</w:t>
            </w:r>
          </w:p>
        </w:tc>
      </w:tr>
      <w:tr w:rsidR="0095320D" w:rsidRPr="00AC4E19" w14:paraId="382F3B43" w14:textId="77777777" w:rsidTr="007C307D">
        <w:trPr>
          <w:trHeight w:val="340"/>
        </w:trPr>
        <w:tc>
          <w:tcPr>
            <w:tcW w:w="627" w:type="dxa"/>
            <w:gridSpan w:val="3"/>
            <w:vMerge/>
            <w:vAlign w:val="center"/>
          </w:tcPr>
          <w:p w14:paraId="382C3DE0"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144E8A67" w14:textId="3D7840C0" w:rsidR="0095320D" w:rsidRPr="00B35E68"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0DEB29BB" wp14:editId="184F8399">
                  <wp:extent cx="109855" cy="109855"/>
                  <wp:effectExtent l="0" t="0" r="4445" b="4445"/>
                  <wp:docPr id="77570004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24204499" w14:textId="1E7EDD56"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Cambio en la razón social de la persona jurídica titular del registro o notificación</w:t>
            </w:r>
            <w:r w:rsidR="00B34E44">
              <w:rPr>
                <w:rFonts w:ascii="Arial Narrow" w:hAnsi="Arial Narrow"/>
                <w:bCs/>
                <w:sz w:val="20"/>
                <w:szCs w:val="20"/>
              </w:rPr>
              <w:t xml:space="preserve"> </w:t>
            </w:r>
            <w:r w:rsidRPr="0095320D">
              <w:rPr>
                <w:rFonts w:ascii="Arial Narrow" w:hAnsi="Arial Narrow"/>
                <w:bCs/>
                <w:sz w:val="20"/>
                <w:szCs w:val="20"/>
              </w:rPr>
              <w:t>o del solicitante</w:t>
            </w:r>
          </w:p>
        </w:tc>
        <w:tc>
          <w:tcPr>
            <w:tcW w:w="692" w:type="dxa"/>
            <w:gridSpan w:val="2"/>
            <w:tcBorders>
              <w:top w:val="single" w:sz="4" w:space="0" w:color="auto"/>
              <w:bottom w:val="single" w:sz="4" w:space="0" w:color="auto"/>
              <w:right w:val="single" w:sz="4" w:space="0" w:color="auto"/>
            </w:tcBorders>
            <w:vAlign w:val="center"/>
          </w:tcPr>
          <w:p w14:paraId="04F45762" w14:textId="625D1EF5"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4B96FEE0" wp14:editId="7EFA4605">
                  <wp:extent cx="109855" cy="109855"/>
                  <wp:effectExtent l="0" t="0" r="4445" b="4445"/>
                  <wp:docPr id="4841432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2CC90E1D" w14:textId="1F14FBD7"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en las presentaciones o contenido del producto químico registrado o notificado</w:t>
            </w:r>
          </w:p>
        </w:tc>
      </w:tr>
      <w:tr w:rsidR="0095320D" w:rsidRPr="00AC4E19" w14:paraId="203AF8A9" w14:textId="77777777" w:rsidTr="007C307D">
        <w:trPr>
          <w:trHeight w:val="340"/>
        </w:trPr>
        <w:tc>
          <w:tcPr>
            <w:tcW w:w="627" w:type="dxa"/>
            <w:gridSpan w:val="3"/>
            <w:vMerge/>
            <w:vAlign w:val="center"/>
          </w:tcPr>
          <w:p w14:paraId="5C860BFB"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1D8692DF" w14:textId="07FAA4D0" w:rsidR="0095320D"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204713F5" wp14:editId="360564D9">
                  <wp:extent cx="109855" cy="109855"/>
                  <wp:effectExtent l="0" t="0" r="4445" b="4445"/>
                  <wp:docPr id="8298802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4EBD440F" w14:textId="07C375F5" w:rsidR="0095320D" w:rsidRPr="00AC4E19" w:rsidRDefault="00B34E44" w:rsidP="007C2980">
            <w:pPr>
              <w:jc w:val="both"/>
              <w:rPr>
                <w:rFonts w:ascii="Arial Narrow" w:hAnsi="Arial Narrow"/>
                <w:bCs/>
                <w:sz w:val="20"/>
                <w:szCs w:val="20"/>
              </w:rPr>
            </w:pPr>
            <w:r>
              <w:rPr>
                <w:rFonts w:ascii="Arial Narrow" w:hAnsi="Arial Narrow"/>
                <w:bCs/>
                <w:sz w:val="20"/>
                <w:szCs w:val="20"/>
              </w:rPr>
              <w:t xml:space="preserve">Cambio </w:t>
            </w:r>
            <w:r w:rsidR="0095320D" w:rsidRPr="0095320D">
              <w:rPr>
                <w:rFonts w:ascii="Arial Narrow" w:hAnsi="Arial Narrow"/>
                <w:bCs/>
                <w:sz w:val="20"/>
                <w:szCs w:val="20"/>
              </w:rPr>
              <w:t xml:space="preserve">del representante legal de la persona jurídica </w:t>
            </w:r>
            <w:r>
              <w:rPr>
                <w:rFonts w:ascii="Arial Narrow" w:hAnsi="Arial Narrow"/>
                <w:bCs/>
                <w:sz w:val="20"/>
                <w:szCs w:val="20"/>
              </w:rPr>
              <w:t xml:space="preserve">del </w:t>
            </w:r>
            <w:r w:rsidR="0095320D" w:rsidRPr="0095320D">
              <w:rPr>
                <w:rFonts w:ascii="Arial Narrow" w:hAnsi="Arial Narrow"/>
                <w:bCs/>
                <w:sz w:val="20"/>
                <w:szCs w:val="20"/>
              </w:rPr>
              <w:t>titular del registro o notificación</w:t>
            </w:r>
          </w:p>
        </w:tc>
        <w:tc>
          <w:tcPr>
            <w:tcW w:w="692" w:type="dxa"/>
            <w:gridSpan w:val="2"/>
            <w:tcBorders>
              <w:top w:val="single" w:sz="4" w:space="0" w:color="auto"/>
              <w:bottom w:val="single" w:sz="4" w:space="0" w:color="auto"/>
              <w:right w:val="single" w:sz="4" w:space="0" w:color="auto"/>
            </w:tcBorders>
            <w:vAlign w:val="center"/>
          </w:tcPr>
          <w:p w14:paraId="4DE8E57D" w14:textId="0E4C9E23"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1462F77A" wp14:editId="4B9AD790">
                  <wp:extent cx="109855" cy="109855"/>
                  <wp:effectExtent l="0" t="0" r="4445" b="4445"/>
                  <wp:docPr id="28559582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7AB8D7C7" w14:textId="56D3E981" w:rsidR="0095320D" w:rsidRPr="0095320D" w:rsidRDefault="0095320D" w:rsidP="007C2980">
            <w:pPr>
              <w:jc w:val="both"/>
              <w:rPr>
                <w:rFonts w:ascii="Arial Narrow" w:hAnsi="Arial Narrow"/>
                <w:bCs/>
                <w:sz w:val="20"/>
                <w:szCs w:val="20"/>
              </w:rPr>
            </w:pPr>
            <w:r w:rsidRPr="0095320D">
              <w:rPr>
                <w:rFonts w:ascii="Arial Narrow" w:hAnsi="Arial Narrow"/>
                <w:bCs/>
                <w:sz w:val="20"/>
                <w:szCs w:val="20"/>
              </w:rPr>
              <w:t>Cambio de tipo de actividad de la empresa en el permiso sanitario de funcionamiento del titular del registro o notificación</w:t>
            </w:r>
          </w:p>
        </w:tc>
      </w:tr>
      <w:tr w:rsidR="0095320D" w:rsidRPr="00AC4E19" w14:paraId="050F2A0B" w14:textId="77777777" w:rsidTr="007C307D">
        <w:trPr>
          <w:trHeight w:val="340"/>
        </w:trPr>
        <w:tc>
          <w:tcPr>
            <w:tcW w:w="627" w:type="dxa"/>
            <w:gridSpan w:val="3"/>
            <w:vMerge/>
            <w:vAlign w:val="center"/>
          </w:tcPr>
          <w:p w14:paraId="59F66A1F"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5D52170E" w14:textId="77AA691B" w:rsidR="0095320D"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1923AB39" wp14:editId="2BF88245">
                  <wp:extent cx="109855" cy="109855"/>
                  <wp:effectExtent l="0" t="0" r="4445" b="4445"/>
                  <wp:docPr id="194929771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314B4E3A" w14:textId="1BB778A9"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Cambio del titular del registro o notificación del producto químico</w:t>
            </w:r>
          </w:p>
        </w:tc>
        <w:tc>
          <w:tcPr>
            <w:tcW w:w="692" w:type="dxa"/>
            <w:gridSpan w:val="2"/>
            <w:tcBorders>
              <w:top w:val="single" w:sz="4" w:space="0" w:color="auto"/>
              <w:bottom w:val="single" w:sz="4" w:space="0" w:color="auto"/>
              <w:right w:val="single" w:sz="4" w:space="0" w:color="auto"/>
            </w:tcBorders>
            <w:vAlign w:val="center"/>
          </w:tcPr>
          <w:p w14:paraId="3104CE41" w14:textId="5DA15728"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64F5D1F0" wp14:editId="77E314C9">
                  <wp:extent cx="109855" cy="109855"/>
                  <wp:effectExtent l="0" t="0" r="4445" b="4445"/>
                  <wp:docPr id="2105208928"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20695C85" w14:textId="5111EE58" w:rsidR="0095320D" w:rsidRPr="0095320D" w:rsidRDefault="008241B0" w:rsidP="007C2980">
            <w:pPr>
              <w:jc w:val="both"/>
              <w:rPr>
                <w:rFonts w:ascii="Arial Narrow" w:hAnsi="Arial Narrow"/>
                <w:bCs/>
                <w:sz w:val="20"/>
                <w:szCs w:val="20"/>
              </w:rPr>
            </w:pPr>
            <w:r w:rsidRPr="008241B0">
              <w:rPr>
                <w:rFonts w:ascii="Arial Narrow" w:hAnsi="Arial Narrow"/>
                <w:bCs/>
                <w:sz w:val="20"/>
                <w:szCs w:val="20"/>
              </w:rPr>
              <w:t>Cambio en la clasificación del producto químico, por modificación en las clases de peligro o categoría por los cambios de versión del SGA</w:t>
            </w:r>
          </w:p>
        </w:tc>
      </w:tr>
      <w:tr w:rsidR="0095320D" w:rsidRPr="00AC4E19" w14:paraId="3D1DD063" w14:textId="77777777" w:rsidTr="007C307D">
        <w:trPr>
          <w:trHeight w:val="340"/>
        </w:trPr>
        <w:tc>
          <w:tcPr>
            <w:tcW w:w="627" w:type="dxa"/>
            <w:gridSpan w:val="3"/>
            <w:vMerge/>
            <w:vAlign w:val="center"/>
          </w:tcPr>
          <w:p w14:paraId="0ECF32CB"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3DDC48D9" w14:textId="4A3FD162" w:rsidR="0095320D"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4D89C986" wp14:editId="02E29A23">
                  <wp:extent cx="109855" cy="109855"/>
                  <wp:effectExtent l="0" t="0" r="4445" b="4445"/>
                  <wp:docPr id="74548905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46E38207" w14:textId="14634A9E" w:rsidR="0095320D" w:rsidRPr="00AC4E19" w:rsidRDefault="0095320D" w:rsidP="007C2980">
            <w:pPr>
              <w:jc w:val="both"/>
              <w:rPr>
                <w:rFonts w:ascii="Arial Narrow" w:hAnsi="Arial Narrow"/>
                <w:bCs/>
                <w:sz w:val="20"/>
                <w:szCs w:val="20"/>
              </w:rPr>
            </w:pPr>
            <w:r w:rsidRPr="0095320D">
              <w:rPr>
                <w:rFonts w:ascii="Arial Narrow" w:hAnsi="Arial Narrow"/>
                <w:bCs/>
                <w:sz w:val="20"/>
                <w:szCs w:val="20"/>
              </w:rPr>
              <w:t>Cambio de razón social del distribuidor o importador autorizado del producto químico registrado o notificado</w:t>
            </w:r>
          </w:p>
        </w:tc>
        <w:tc>
          <w:tcPr>
            <w:tcW w:w="692" w:type="dxa"/>
            <w:gridSpan w:val="2"/>
            <w:tcBorders>
              <w:top w:val="single" w:sz="4" w:space="0" w:color="auto"/>
              <w:bottom w:val="single" w:sz="4" w:space="0" w:color="auto"/>
              <w:right w:val="single" w:sz="4" w:space="0" w:color="auto"/>
            </w:tcBorders>
            <w:vAlign w:val="center"/>
          </w:tcPr>
          <w:p w14:paraId="21000E2D" w14:textId="2016888D"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09887F3D" wp14:editId="3D0FBEC6">
                  <wp:extent cx="109855" cy="109855"/>
                  <wp:effectExtent l="0" t="0" r="4445" b="4445"/>
                  <wp:docPr id="57685080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1A2CA0B4" w14:textId="2DDCA5C2" w:rsidR="0095320D" w:rsidRPr="0095320D" w:rsidRDefault="0095320D" w:rsidP="007C2980">
            <w:pPr>
              <w:jc w:val="both"/>
              <w:rPr>
                <w:rFonts w:ascii="Arial Narrow" w:hAnsi="Arial Narrow"/>
                <w:bCs/>
                <w:sz w:val="20"/>
                <w:szCs w:val="20"/>
              </w:rPr>
            </w:pPr>
            <w:bookmarkStart w:id="185" w:name="_Hlk207453510"/>
            <w:r w:rsidRPr="0095320D">
              <w:rPr>
                <w:rFonts w:ascii="Arial Narrow" w:hAnsi="Arial Narrow"/>
                <w:bCs/>
                <w:sz w:val="20"/>
                <w:szCs w:val="20"/>
              </w:rPr>
              <w:t>Cambio en la cantidad de producto químicos para importar anualmente de conformidad con lo establecido en el registro o notificación vigente.</w:t>
            </w:r>
            <w:bookmarkEnd w:id="185"/>
          </w:p>
        </w:tc>
      </w:tr>
      <w:tr w:rsidR="0095320D" w:rsidRPr="00AC4E19" w14:paraId="1B6B6CD3" w14:textId="77777777" w:rsidTr="007C307D">
        <w:trPr>
          <w:trHeight w:val="340"/>
        </w:trPr>
        <w:tc>
          <w:tcPr>
            <w:tcW w:w="627" w:type="dxa"/>
            <w:gridSpan w:val="3"/>
            <w:vMerge/>
            <w:vAlign w:val="center"/>
          </w:tcPr>
          <w:p w14:paraId="385E1BBE"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0D5B0F22" w14:textId="4B9B7BFA" w:rsidR="0095320D"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44C5F743" wp14:editId="68EF9E5E">
                  <wp:extent cx="109855" cy="109855"/>
                  <wp:effectExtent l="0" t="0" r="4445" b="4445"/>
                  <wp:docPr id="43145430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79604D49" w14:textId="39BA4EE9" w:rsidR="0095320D" w:rsidRPr="00AC4E19" w:rsidRDefault="00DF0C7E" w:rsidP="007C2980">
            <w:pPr>
              <w:jc w:val="both"/>
              <w:rPr>
                <w:rFonts w:ascii="Arial Narrow" w:hAnsi="Arial Narrow"/>
                <w:bCs/>
                <w:sz w:val="20"/>
                <w:szCs w:val="20"/>
              </w:rPr>
            </w:pPr>
            <w:r w:rsidRPr="00DF0C7E">
              <w:rPr>
                <w:rFonts w:ascii="Arial Narrow" w:hAnsi="Arial Narrow"/>
                <w:bCs/>
                <w:sz w:val="20"/>
                <w:szCs w:val="20"/>
              </w:rPr>
              <w:t>Cambio en la clasificación del producto químico, cuando este sea considerado como producto químico priorizado, conforme a los criterios establecidos en el presente reglamento.</w:t>
            </w:r>
          </w:p>
        </w:tc>
        <w:tc>
          <w:tcPr>
            <w:tcW w:w="692" w:type="dxa"/>
            <w:gridSpan w:val="2"/>
            <w:tcBorders>
              <w:top w:val="single" w:sz="4" w:space="0" w:color="auto"/>
              <w:bottom w:val="single" w:sz="4" w:space="0" w:color="auto"/>
              <w:right w:val="single" w:sz="4" w:space="0" w:color="auto"/>
            </w:tcBorders>
            <w:vAlign w:val="center"/>
          </w:tcPr>
          <w:p w14:paraId="7E81E3B9" w14:textId="4D961A0A"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554E1E6E" wp14:editId="4406A288">
                  <wp:extent cx="109855" cy="109855"/>
                  <wp:effectExtent l="0" t="0" r="4445" b="4445"/>
                  <wp:docPr id="149054517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580A3A4C" w14:textId="7C85AD16" w:rsidR="0095320D" w:rsidRPr="0095320D" w:rsidRDefault="00501C67" w:rsidP="007C2980">
            <w:pPr>
              <w:jc w:val="both"/>
              <w:rPr>
                <w:rFonts w:ascii="Arial Narrow" w:hAnsi="Arial Narrow"/>
                <w:bCs/>
                <w:sz w:val="20"/>
                <w:szCs w:val="20"/>
              </w:rPr>
            </w:pPr>
            <w:r w:rsidRPr="00501C67">
              <w:rPr>
                <w:rFonts w:ascii="Arial Narrow" w:hAnsi="Arial Narrow"/>
                <w:bCs/>
                <w:sz w:val="20"/>
                <w:szCs w:val="20"/>
              </w:rPr>
              <w:t xml:space="preserve">Cambio para la presentación de nuevos de estudios de acuerdo </w:t>
            </w:r>
            <w:r>
              <w:rPr>
                <w:rFonts w:ascii="Arial Narrow" w:hAnsi="Arial Narrow"/>
                <w:bCs/>
                <w:sz w:val="20"/>
                <w:szCs w:val="20"/>
              </w:rPr>
              <w:t xml:space="preserve">para el caso de los </w:t>
            </w:r>
            <w:r w:rsidRPr="00501C67">
              <w:rPr>
                <w:rFonts w:ascii="Arial Narrow" w:hAnsi="Arial Narrow"/>
                <w:bCs/>
                <w:sz w:val="20"/>
                <w:szCs w:val="20"/>
              </w:rPr>
              <w:t>preservantes de madera.</w:t>
            </w:r>
          </w:p>
        </w:tc>
      </w:tr>
      <w:tr w:rsidR="0095320D" w:rsidRPr="00AC4E19" w14:paraId="4BB43D77" w14:textId="77777777" w:rsidTr="007C307D">
        <w:trPr>
          <w:trHeight w:val="340"/>
        </w:trPr>
        <w:tc>
          <w:tcPr>
            <w:tcW w:w="627" w:type="dxa"/>
            <w:gridSpan w:val="3"/>
            <w:vMerge/>
            <w:vAlign w:val="center"/>
          </w:tcPr>
          <w:p w14:paraId="78CBE591" w14:textId="77777777" w:rsidR="0095320D" w:rsidRPr="0095320D" w:rsidRDefault="0095320D" w:rsidP="007C2980">
            <w:pPr>
              <w:jc w:val="both"/>
              <w:rPr>
                <w:rFonts w:ascii="Arial Narrow" w:hAnsi="Arial Narrow"/>
                <w:b/>
                <w:sz w:val="24"/>
                <w:szCs w:val="24"/>
              </w:rPr>
            </w:pPr>
          </w:p>
        </w:tc>
        <w:tc>
          <w:tcPr>
            <w:tcW w:w="502" w:type="dxa"/>
            <w:tcBorders>
              <w:top w:val="single" w:sz="4" w:space="0" w:color="auto"/>
              <w:bottom w:val="single" w:sz="4" w:space="0" w:color="auto"/>
              <w:right w:val="single" w:sz="4" w:space="0" w:color="auto"/>
            </w:tcBorders>
            <w:vAlign w:val="center"/>
          </w:tcPr>
          <w:p w14:paraId="4132D480" w14:textId="26C4D520" w:rsidR="0095320D" w:rsidRDefault="0095320D" w:rsidP="0095320D">
            <w:pPr>
              <w:jc w:val="center"/>
              <w:rPr>
                <w:rFonts w:ascii="Arial Narrow" w:hAnsi="Arial Narrow"/>
                <w:bCs/>
                <w:noProof/>
                <w:sz w:val="20"/>
                <w:szCs w:val="20"/>
              </w:rPr>
            </w:pPr>
            <w:r>
              <w:rPr>
                <w:rFonts w:ascii="Arial Narrow" w:hAnsi="Arial Narrow"/>
                <w:bCs/>
                <w:noProof/>
                <w:sz w:val="20"/>
                <w:szCs w:val="20"/>
              </w:rPr>
              <w:drawing>
                <wp:inline distT="0" distB="0" distL="0" distR="0" wp14:anchorId="05D56D67" wp14:editId="5D47CE5E">
                  <wp:extent cx="109855" cy="109855"/>
                  <wp:effectExtent l="0" t="0" r="4445" b="4445"/>
                  <wp:docPr id="206461101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411" w:type="dxa"/>
            <w:gridSpan w:val="18"/>
            <w:tcBorders>
              <w:top w:val="single" w:sz="4" w:space="0" w:color="auto"/>
              <w:bottom w:val="single" w:sz="4" w:space="0" w:color="auto"/>
              <w:right w:val="single" w:sz="4" w:space="0" w:color="auto"/>
            </w:tcBorders>
            <w:vAlign w:val="center"/>
          </w:tcPr>
          <w:p w14:paraId="560F10D5" w14:textId="77777777" w:rsidR="0095320D" w:rsidRPr="00AC4E19" w:rsidRDefault="0095320D" w:rsidP="007C2980">
            <w:pPr>
              <w:jc w:val="both"/>
              <w:rPr>
                <w:rFonts w:ascii="Arial Narrow" w:hAnsi="Arial Narrow"/>
                <w:bCs/>
                <w:sz w:val="20"/>
                <w:szCs w:val="20"/>
              </w:rPr>
            </w:pPr>
          </w:p>
        </w:tc>
        <w:tc>
          <w:tcPr>
            <w:tcW w:w="692" w:type="dxa"/>
            <w:gridSpan w:val="2"/>
            <w:tcBorders>
              <w:top w:val="single" w:sz="4" w:space="0" w:color="auto"/>
              <w:bottom w:val="single" w:sz="4" w:space="0" w:color="auto"/>
              <w:right w:val="single" w:sz="4" w:space="0" w:color="auto"/>
            </w:tcBorders>
            <w:vAlign w:val="center"/>
          </w:tcPr>
          <w:p w14:paraId="1B05AF85" w14:textId="72CC35A4" w:rsidR="0095320D" w:rsidRDefault="0095320D" w:rsidP="007C2980">
            <w:pPr>
              <w:jc w:val="both"/>
              <w:rPr>
                <w:rFonts w:ascii="Arial Narrow" w:hAnsi="Arial Narrow"/>
                <w:bCs/>
                <w:noProof/>
                <w:sz w:val="20"/>
                <w:szCs w:val="20"/>
              </w:rPr>
            </w:pPr>
            <w:r>
              <w:rPr>
                <w:rFonts w:ascii="Arial Narrow" w:hAnsi="Arial Narrow"/>
                <w:bCs/>
                <w:noProof/>
                <w:sz w:val="20"/>
                <w:szCs w:val="20"/>
              </w:rPr>
              <w:drawing>
                <wp:inline distT="0" distB="0" distL="0" distR="0" wp14:anchorId="6F86FB70" wp14:editId="65FE95F8">
                  <wp:extent cx="109855" cy="109855"/>
                  <wp:effectExtent l="0" t="0" r="4445" b="4445"/>
                  <wp:docPr id="133028015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4222" w:type="dxa"/>
            <w:gridSpan w:val="9"/>
            <w:tcBorders>
              <w:top w:val="single" w:sz="4" w:space="0" w:color="auto"/>
              <w:bottom w:val="single" w:sz="4" w:space="0" w:color="auto"/>
              <w:right w:val="single" w:sz="4" w:space="0" w:color="auto"/>
            </w:tcBorders>
            <w:vAlign w:val="center"/>
          </w:tcPr>
          <w:p w14:paraId="442B499F" w14:textId="77777777" w:rsidR="0095320D" w:rsidRPr="0095320D" w:rsidRDefault="0095320D" w:rsidP="007C2980">
            <w:pPr>
              <w:jc w:val="both"/>
              <w:rPr>
                <w:rFonts w:ascii="Arial Narrow" w:hAnsi="Arial Narrow"/>
                <w:bCs/>
                <w:sz w:val="20"/>
                <w:szCs w:val="20"/>
              </w:rPr>
            </w:pPr>
          </w:p>
        </w:tc>
      </w:tr>
      <w:tr w:rsidR="00EA5221" w:rsidRPr="00AC4E19" w14:paraId="4C12FBD9" w14:textId="77777777" w:rsidTr="00772723">
        <w:trPr>
          <w:trHeight w:val="340"/>
        </w:trPr>
        <w:tc>
          <w:tcPr>
            <w:tcW w:w="627" w:type="dxa"/>
            <w:gridSpan w:val="3"/>
            <w:vAlign w:val="center"/>
          </w:tcPr>
          <w:p w14:paraId="1EAE1D4E" w14:textId="77777777" w:rsidR="00EA5221" w:rsidRPr="0095320D" w:rsidRDefault="00EA5221" w:rsidP="007C2980">
            <w:pPr>
              <w:jc w:val="both"/>
              <w:rPr>
                <w:rFonts w:ascii="Arial Narrow" w:hAnsi="Arial Narrow"/>
                <w:b/>
                <w:sz w:val="24"/>
                <w:szCs w:val="24"/>
              </w:rPr>
            </w:pPr>
          </w:p>
        </w:tc>
        <w:tc>
          <w:tcPr>
            <w:tcW w:w="9827" w:type="dxa"/>
            <w:gridSpan w:val="30"/>
            <w:tcBorders>
              <w:top w:val="nil"/>
              <w:bottom w:val="single" w:sz="4" w:space="0" w:color="auto"/>
              <w:right w:val="single" w:sz="4" w:space="0" w:color="auto"/>
            </w:tcBorders>
            <w:vAlign w:val="center"/>
          </w:tcPr>
          <w:p w14:paraId="3122489A" w14:textId="77777777" w:rsidR="00EA5221" w:rsidRDefault="00EA5221" w:rsidP="007C2980">
            <w:pPr>
              <w:jc w:val="both"/>
              <w:rPr>
                <w:rFonts w:ascii="Arial Narrow" w:hAnsi="Arial Narrow"/>
                <w:bCs/>
                <w:noProof/>
                <w:sz w:val="20"/>
                <w:szCs w:val="20"/>
              </w:rPr>
            </w:pPr>
            <w:r>
              <w:rPr>
                <w:rFonts w:ascii="Arial Narrow" w:hAnsi="Arial Narrow"/>
                <w:bCs/>
                <w:noProof/>
                <w:sz w:val="20"/>
                <w:szCs w:val="20"/>
              </w:rPr>
              <w:t xml:space="preserve">Explique </w:t>
            </w:r>
            <w:r w:rsidRPr="0095320D">
              <w:rPr>
                <w:rFonts w:ascii="Arial Narrow" w:hAnsi="Arial Narrow"/>
                <w:bCs/>
                <w:noProof/>
                <w:sz w:val="20"/>
                <w:szCs w:val="20"/>
              </w:rPr>
              <w:t xml:space="preserve">detalladamente </w:t>
            </w:r>
            <w:r>
              <w:rPr>
                <w:rFonts w:ascii="Arial Narrow" w:hAnsi="Arial Narrow"/>
                <w:bCs/>
                <w:noProof/>
                <w:sz w:val="20"/>
                <w:szCs w:val="20"/>
              </w:rPr>
              <w:t>el</w:t>
            </w:r>
            <w:r w:rsidRPr="0095320D">
              <w:rPr>
                <w:rFonts w:ascii="Arial Narrow" w:hAnsi="Arial Narrow"/>
                <w:bCs/>
                <w:noProof/>
                <w:sz w:val="20"/>
                <w:szCs w:val="20"/>
              </w:rPr>
              <w:t xml:space="preserve"> cambio que </w:t>
            </w:r>
            <w:r>
              <w:rPr>
                <w:rFonts w:ascii="Arial Narrow" w:hAnsi="Arial Narrow"/>
                <w:bCs/>
                <w:noProof/>
                <w:sz w:val="20"/>
                <w:szCs w:val="20"/>
              </w:rPr>
              <w:t>esta solicitantedo:</w:t>
            </w:r>
          </w:p>
          <w:p w14:paraId="0B47FDBC" w14:textId="77777777" w:rsidR="00EA5221" w:rsidRDefault="00EA5221" w:rsidP="007C2980">
            <w:pPr>
              <w:jc w:val="both"/>
              <w:rPr>
                <w:rFonts w:ascii="Arial Narrow" w:hAnsi="Arial Narrow"/>
                <w:bCs/>
                <w:noProof/>
                <w:sz w:val="20"/>
                <w:szCs w:val="20"/>
              </w:rPr>
            </w:pPr>
          </w:p>
          <w:p w14:paraId="7CE3E958" w14:textId="77777777" w:rsidR="00EA5221" w:rsidRDefault="00EA5221" w:rsidP="007C2980">
            <w:pPr>
              <w:jc w:val="both"/>
              <w:rPr>
                <w:rFonts w:ascii="Arial Narrow" w:hAnsi="Arial Narrow"/>
                <w:bCs/>
                <w:noProof/>
                <w:sz w:val="20"/>
                <w:szCs w:val="20"/>
              </w:rPr>
            </w:pPr>
          </w:p>
          <w:p w14:paraId="4E7BD71E" w14:textId="77777777" w:rsidR="00EA5221" w:rsidRDefault="00EA5221" w:rsidP="007C2980">
            <w:pPr>
              <w:jc w:val="both"/>
              <w:rPr>
                <w:rFonts w:ascii="Arial Narrow" w:hAnsi="Arial Narrow"/>
                <w:bCs/>
                <w:noProof/>
                <w:sz w:val="20"/>
                <w:szCs w:val="20"/>
              </w:rPr>
            </w:pPr>
          </w:p>
          <w:p w14:paraId="7FF8875D" w14:textId="77777777" w:rsidR="00EA5221" w:rsidRDefault="00EA5221" w:rsidP="007C2980">
            <w:pPr>
              <w:jc w:val="both"/>
              <w:rPr>
                <w:rFonts w:ascii="Arial Narrow" w:hAnsi="Arial Narrow"/>
                <w:bCs/>
                <w:noProof/>
                <w:sz w:val="20"/>
                <w:szCs w:val="20"/>
              </w:rPr>
            </w:pPr>
          </w:p>
          <w:p w14:paraId="58EE612E" w14:textId="77777777" w:rsidR="00EA5221" w:rsidRPr="00B35E68" w:rsidDel="00B06E24" w:rsidRDefault="00EA5221" w:rsidP="007C2980">
            <w:pPr>
              <w:jc w:val="both"/>
              <w:rPr>
                <w:rFonts w:ascii="Arial Narrow" w:hAnsi="Arial Narrow"/>
                <w:bCs/>
                <w:noProof/>
                <w:sz w:val="20"/>
                <w:szCs w:val="20"/>
              </w:rPr>
            </w:pPr>
          </w:p>
        </w:tc>
      </w:tr>
      <w:tr w:rsidR="002B069A" w:rsidRPr="00AC4E19" w14:paraId="109CFB57" w14:textId="77777777" w:rsidTr="007C307D">
        <w:trPr>
          <w:trHeight w:val="340"/>
        </w:trPr>
        <w:tc>
          <w:tcPr>
            <w:tcW w:w="10454" w:type="dxa"/>
            <w:gridSpan w:val="33"/>
            <w:shd w:val="clear" w:color="auto" w:fill="D9D9D9" w:themeFill="background1" w:themeFillShade="D9"/>
          </w:tcPr>
          <w:p w14:paraId="5EBCEB55"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2.DATOS GENERALES</w:t>
            </w:r>
            <w:r w:rsidRPr="00AC4E19">
              <w:t xml:space="preserve"> </w:t>
            </w:r>
            <w:r w:rsidRPr="00AC4E19">
              <w:rPr>
                <w:rFonts w:ascii="Arial Narrow" w:hAnsi="Arial Narrow"/>
                <w:b/>
                <w:sz w:val="20"/>
                <w:szCs w:val="20"/>
              </w:rPr>
              <w:t>DEL SOLICITANTE (RESPONSABLE)</w:t>
            </w:r>
          </w:p>
        </w:tc>
      </w:tr>
      <w:tr w:rsidR="002B069A" w:rsidRPr="00AC4E19" w14:paraId="7D635824" w14:textId="77777777" w:rsidTr="007C307D">
        <w:trPr>
          <w:trHeight w:val="283"/>
        </w:trPr>
        <w:tc>
          <w:tcPr>
            <w:tcW w:w="10454" w:type="dxa"/>
            <w:gridSpan w:val="33"/>
            <w:vAlign w:val="center"/>
          </w:tcPr>
          <w:p w14:paraId="7162FBD0"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 Nombre del solicitante</w:t>
            </w:r>
          </w:p>
        </w:tc>
      </w:tr>
      <w:tr w:rsidR="002B069A" w:rsidRPr="00AC4E19" w14:paraId="1B750AAB" w14:textId="77777777" w:rsidTr="007C307D">
        <w:tc>
          <w:tcPr>
            <w:tcW w:w="10454" w:type="dxa"/>
            <w:gridSpan w:val="33"/>
          </w:tcPr>
          <w:p w14:paraId="67394766" w14:textId="77777777" w:rsidR="002B069A" w:rsidRPr="007C307D" w:rsidRDefault="002B069A" w:rsidP="007C2980">
            <w:pPr>
              <w:rPr>
                <w:rFonts w:ascii="Arial Narrow" w:hAnsi="Arial Narrow"/>
                <w:sz w:val="20"/>
                <w:szCs w:val="20"/>
                <w:lang w:val="es-CR"/>
              </w:rPr>
            </w:pPr>
          </w:p>
        </w:tc>
      </w:tr>
      <w:tr w:rsidR="002B069A" w:rsidRPr="00AC4E19" w14:paraId="7B881702" w14:textId="77777777" w:rsidTr="007C307D">
        <w:trPr>
          <w:trHeight w:val="283"/>
        </w:trPr>
        <w:tc>
          <w:tcPr>
            <w:tcW w:w="4303" w:type="dxa"/>
            <w:gridSpan w:val="17"/>
          </w:tcPr>
          <w:p w14:paraId="74270A33"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2.2. Número de identificación</w:t>
            </w:r>
          </w:p>
        </w:tc>
        <w:tc>
          <w:tcPr>
            <w:tcW w:w="6151" w:type="dxa"/>
            <w:gridSpan w:val="16"/>
          </w:tcPr>
          <w:p w14:paraId="18BF3CB1"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2.3. Tipo de identificación</w:t>
            </w:r>
          </w:p>
        </w:tc>
      </w:tr>
      <w:tr w:rsidR="002B069A" w:rsidRPr="00AC4E19" w14:paraId="11EDDF20" w14:textId="77777777" w:rsidTr="007C307D">
        <w:tc>
          <w:tcPr>
            <w:tcW w:w="4303" w:type="dxa"/>
            <w:gridSpan w:val="17"/>
          </w:tcPr>
          <w:p w14:paraId="2EE79739" w14:textId="77777777" w:rsidR="002B069A" w:rsidRPr="007C307D" w:rsidRDefault="002B069A" w:rsidP="007C2980">
            <w:pPr>
              <w:rPr>
                <w:rFonts w:ascii="Arial Narrow" w:hAnsi="Arial Narrow"/>
                <w:sz w:val="20"/>
                <w:szCs w:val="20"/>
                <w:lang w:val="es-CR"/>
              </w:rPr>
            </w:pPr>
          </w:p>
        </w:tc>
        <w:tc>
          <w:tcPr>
            <w:tcW w:w="6151" w:type="dxa"/>
            <w:gridSpan w:val="16"/>
          </w:tcPr>
          <w:p w14:paraId="05A123FA" w14:textId="77777777" w:rsidR="002B069A" w:rsidRPr="007C307D" w:rsidRDefault="002B069A" w:rsidP="007C2980">
            <w:pPr>
              <w:rPr>
                <w:rFonts w:ascii="Arial Narrow" w:hAnsi="Arial Narrow"/>
                <w:sz w:val="20"/>
                <w:szCs w:val="20"/>
                <w:lang w:val="es-CR"/>
              </w:rPr>
            </w:pPr>
          </w:p>
        </w:tc>
      </w:tr>
      <w:tr w:rsidR="002B069A" w:rsidRPr="00AC4E19" w14:paraId="1EA98EB8" w14:textId="77777777" w:rsidTr="007C307D">
        <w:trPr>
          <w:trHeight w:val="283"/>
        </w:trPr>
        <w:tc>
          <w:tcPr>
            <w:tcW w:w="10454" w:type="dxa"/>
            <w:gridSpan w:val="33"/>
          </w:tcPr>
          <w:p w14:paraId="6D959607" w14:textId="77777777" w:rsidR="002B069A" w:rsidRPr="007C307D" w:rsidRDefault="002B069A" w:rsidP="007C2980">
            <w:pPr>
              <w:rPr>
                <w:rFonts w:ascii="Arial Narrow" w:hAnsi="Arial Narrow"/>
                <w:sz w:val="20"/>
                <w:szCs w:val="20"/>
                <w:lang w:val="es-CR"/>
              </w:rPr>
            </w:pPr>
            <w:r w:rsidRPr="00AC4E19">
              <w:rPr>
                <w:rFonts w:ascii="Arial Narrow" w:hAnsi="Arial Narrow"/>
                <w:b/>
                <w:bCs/>
                <w:sz w:val="20"/>
                <w:szCs w:val="20"/>
              </w:rPr>
              <w:t>DIRECCIÓN DEL SOLICITANTE</w:t>
            </w:r>
          </w:p>
        </w:tc>
      </w:tr>
      <w:tr w:rsidR="002B069A" w:rsidRPr="00AC4E19" w14:paraId="5E3E0430" w14:textId="77777777" w:rsidTr="007C307D">
        <w:trPr>
          <w:trHeight w:val="283"/>
        </w:trPr>
        <w:tc>
          <w:tcPr>
            <w:tcW w:w="3282" w:type="dxa"/>
            <w:gridSpan w:val="11"/>
          </w:tcPr>
          <w:p w14:paraId="69D4EC34"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2.4. Provincia</w:t>
            </w:r>
          </w:p>
        </w:tc>
        <w:tc>
          <w:tcPr>
            <w:tcW w:w="2599" w:type="dxa"/>
            <w:gridSpan w:val="12"/>
          </w:tcPr>
          <w:p w14:paraId="28766C0C"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2.5. Cantón</w:t>
            </w:r>
          </w:p>
        </w:tc>
        <w:tc>
          <w:tcPr>
            <w:tcW w:w="4573" w:type="dxa"/>
            <w:gridSpan w:val="10"/>
          </w:tcPr>
          <w:p w14:paraId="621BC413"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2.6. Distrito</w:t>
            </w:r>
          </w:p>
        </w:tc>
      </w:tr>
      <w:tr w:rsidR="002B069A" w:rsidRPr="00AC4E19" w14:paraId="2C5EC1D5" w14:textId="77777777" w:rsidTr="007C307D">
        <w:tc>
          <w:tcPr>
            <w:tcW w:w="3282" w:type="dxa"/>
            <w:gridSpan w:val="11"/>
          </w:tcPr>
          <w:p w14:paraId="0C3385E0" w14:textId="77777777" w:rsidR="002B069A" w:rsidRPr="007C307D" w:rsidRDefault="002B069A" w:rsidP="007C2980">
            <w:pPr>
              <w:rPr>
                <w:rFonts w:ascii="Arial Narrow" w:hAnsi="Arial Narrow"/>
                <w:sz w:val="20"/>
                <w:szCs w:val="20"/>
                <w:lang w:val="es-CR"/>
              </w:rPr>
            </w:pPr>
          </w:p>
        </w:tc>
        <w:tc>
          <w:tcPr>
            <w:tcW w:w="2599" w:type="dxa"/>
            <w:gridSpan w:val="12"/>
          </w:tcPr>
          <w:p w14:paraId="2FA38D16" w14:textId="77777777" w:rsidR="002B069A" w:rsidRPr="007C307D" w:rsidRDefault="002B069A" w:rsidP="007C2980">
            <w:pPr>
              <w:rPr>
                <w:rFonts w:ascii="Arial Narrow" w:hAnsi="Arial Narrow"/>
                <w:sz w:val="20"/>
                <w:szCs w:val="20"/>
                <w:lang w:val="es-CR"/>
              </w:rPr>
            </w:pPr>
          </w:p>
        </w:tc>
        <w:tc>
          <w:tcPr>
            <w:tcW w:w="4573" w:type="dxa"/>
            <w:gridSpan w:val="10"/>
          </w:tcPr>
          <w:p w14:paraId="30684D00" w14:textId="77777777" w:rsidR="002B069A" w:rsidRPr="007C307D" w:rsidRDefault="002B069A" w:rsidP="007C2980">
            <w:pPr>
              <w:rPr>
                <w:rFonts w:ascii="Arial Narrow" w:hAnsi="Arial Narrow"/>
                <w:sz w:val="20"/>
                <w:szCs w:val="20"/>
                <w:lang w:val="es-CR"/>
              </w:rPr>
            </w:pPr>
          </w:p>
        </w:tc>
      </w:tr>
      <w:tr w:rsidR="002B069A" w:rsidRPr="00AC4E19" w14:paraId="66E9ED80" w14:textId="77777777" w:rsidTr="007C307D">
        <w:trPr>
          <w:trHeight w:val="283"/>
        </w:trPr>
        <w:tc>
          <w:tcPr>
            <w:tcW w:w="10454" w:type="dxa"/>
            <w:gridSpan w:val="33"/>
            <w:vAlign w:val="center"/>
          </w:tcPr>
          <w:p w14:paraId="4A3ED12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2.7. Dirección exacta</w:t>
            </w:r>
          </w:p>
        </w:tc>
      </w:tr>
      <w:tr w:rsidR="002B069A" w:rsidRPr="00AC4E19" w14:paraId="0E53F877" w14:textId="77777777" w:rsidTr="007C307D">
        <w:tc>
          <w:tcPr>
            <w:tcW w:w="10454" w:type="dxa"/>
            <w:gridSpan w:val="33"/>
          </w:tcPr>
          <w:p w14:paraId="374933C6" w14:textId="77777777" w:rsidR="002B069A" w:rsidRPr="007C307D" w:rsidRDefault="002B069A" w:rsidP="007C2980">
            <w:pPr>
              <w:rPr>
                <w:rFonts w:ascii="Arial Narrow" w:hAnsi="Arial Narrow"/>
                <w:sz w:val="20"/>
                <w:szCs w:val="20"/>
                <w:lang w:val="es-CR"/>
              </w:rPr>
            </w:pPr>
          </w:p>
        </w:tc>
      </w:tr>
      <w:tr w:rsidR="002B069A" w:rsidRPr="00AC4E19" w14:paraId="0C617C80" w14:textId="77777777" w:rsidTr="007C307D">
        <w:trPr>
          <w:trHeight w:val="283"/>
        </w:trPr>
        <w:tc>
          <w:tcPr>
            <w:tcW w:w="4303" w:type="dxa"/>
            <w:gridSpan w:val="17"/>
          </w:tcPr>
          <w:p w14:paraId="466FB64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2.8. Teléfono(s)</w:t>
            </w:r>
          </w:p>
        </w:tc>
        <w:tc>
          <w:tcPr>
            <w:tcW w:w="6151" w:type="dxa"/>
            <w:gridSpan w:val="16"/>
          </w:tcPr>
          <w:p w14:paraId="46B0EC2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2.9. Correo(s) electrónico(s)</w:t>
            </w:r>
          </w:p>
        </w:tc>
      </w:tr>
      <w:tr w:rsidR="002B069A" w:rsidRPr="00AC4E19" w14:paraId="2FC9EDA1" w14:textId="77777777" w:rsidTr="007C307D">
        <w:tc>
          <w:tcPr>
            <w:tcW w:w="4303" w:type="dxa"/>
            <w:gridSpan w:val="17"/>
          </w:tcPr>
          <w:p w14:paraId="12F20189" w14:textId="77777777" w:rsidR="002B069A" w:rsidRPr="007C307D" w:rsidRDefault="002B069A" w:rsidP="007C2980">
            <w:pPr>
              <w:rPr>
                <w:rFonts w:ascii="Arial Narrow" w:hAnsi="Arial Narrow"/>
                <w:sz w:val="20"/>
                <w:szCs w:val="20"/>
                <w:lang w:val="es-CR"/>
              </w:rPr>
            </w:pPr>
          </w:p>
        </w:tc>
        <w:tc>
          <w:tcPr>
            <w:tcW w:w="6151" w:type="dxa"/>
            <w:gridSpan w:val="16"/>
          </w:tcPr>
          <w:p w14:paraId="69319FBC" w14:textId="77777777" w:rsidR="002B069A" w:rsidRPr="007C307D" w:rsidRDefault="002B069A" w:rsidP="007C2980">
            <w:pPr>
              <w:rPr>
                <w:rFonts w:ascii="Arial Narrow" w:hAnsi="Arial Narrow"/>
                <w:sz w:val="20"/>
                <w:szCs w:val="20"/>
                <w:lang w:val="es-CR"/>
              </w:rPr>
            </w:pPr>
          </w:p>
        </w:tc>
      </w:tr>
      <w:tr w:rsidR="002B069A" w:rsidRPr="00AC4E19" w14:paraId="5CD2C11B" w14:textId="77777777" w:rsidTr="007C307D">
        <w:trPr>
          <w:trHeight w:val="340"/>
        </w:trPr>
        <w:tc>
          <w:tcPr>
            <w:tcW w:w="10454" w:type="dxa"/>
            <w:gridSpan w:val="33"/>
          </w:tcPr>
          <w:p w14:paraId="70ADF667"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DATOS DEL TRAMITADOR</w:t>
            </w:r>
          </w:p>
        </w:tc>
      </w:tr>
      <w:tr w:rsidR="002B069A" w:rsidRPr="00AC4E19" w14:paraId="1E3425D9" w14:textId="77777777" w:rsidTr="007C307D">
        <w:trPr>
          <w:trHeight w:val="283"/>
        </w:trPr>
        <w:tc>
          <w:tcPr>
            <w:tcW w:w="4303" w:type="dxa"/>
            <w:gridSpan w:val="17"/>
            <w:vAlign w:val="center"/>
          </w:tcPr>
          <w:p w14:paraId="1C47140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2.10. Nombre del tramitador</w:t>
            </w:r>
          </w:p>
        </w:tc>
        <w:tc>
          <w:tcPr>
            <w:tcW w:w="6151" w:type="dxa"/>
            <w:gridSpan w:val="16"/>
            <w:vAlign w:val="center"/>
          </w:tcPr>
          <w:p w14:paraId="6DD84DF8"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2.11. Número de identificación</w:t>
            </w:r>
          </w:p>
        </w:tc>
      </w:tr>
      <w:tr w:rsidR="002B069A" w:rsidRPr="00AC4E19" w14:paraId="2ED25CDF" w14:textId="77777777" w:rsidTr="007C307D">
        <w:tc>
          <w:tcPr>
            <w:tcW w:w="4303" w:type="dxa"/>
            <w:gridSpan w:val="17"/>
          </w:tcPr>
          <w:p w14:paraId="519CA7F5" w14:textId="77777777" w:rsidR="002B069A" w:rsidRPr="007C307D" w:rsidRDefault="002B069A" w:rsidP="007C2980">
            <w:pPr>
              <w:rPr>
                <w:rFonts w:ascii="Arial Narrow" w:hAnsi="Arial Narrow"/>
                <w:sz w:val="20"/>
                <w:szCs w:val="20"/>
                <w:lang w:val="es-CR"/>
              </w:rPr>
            </w:pPr>
          </w:p>
        </w:tc>
        <w:tc>
          <w:tcPr>
            <w:tcW w:w="6151" w:type="dxa"/>
            <w:gridSpan w:val="16"/>
          </w:tcPr>
          <w:p w14:paraId="01E44FB4" w14:textId="77777777" w:rsidR="002B069A" w:rsidRPr="007C307D" w:rsidRDefault="002B069A" w:rsidP="007C2980">
            <w:pPr>
              <w:rPr>
                <w:rFonts w:ascii="Arial Narrow" w:hAnsi="Arial Narrow"/>
                <w:sz w:val="20"/>
                <w:szCs w:val="20"/>
                <w:lang w:val="es-CR"/>
              </w:rPr>
            </w:pPr>
          </w:p>
        </w:tc>
      </w:tr>
      <w:tr w:rsidR="002B069A" w:rsidRPr="00AC4E19" w14:paraId="06AE7B20" w14:textId="77777777" w:rsidTr="007C307D">
        <w:trPr>
          <w:trHeight w:val="283"/>
        </w:trPr>
        <w:tc>
          <w:tcPr>
            <w:tcW w:w="4303" w:type="dxa"/>
            <w:gridSpan w:val="17"/>
          </w:tcPr>
          <w:p w14:paraId="57419E7F"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2.12. Tipo de identificación</w:t>
            </w:r>
          </w:p>
        </w:tc>
        <w:tc>
          <w:tcPr>
            <w:tcW w:w="6151" w:type="dxa"/>
            <w:gridSpan w:val="16"/>
          </w:tcPr>
          <w:p w14:paraId="0B6A438F"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2.13. Correo(s) electrónico(s)</w:t>
            </w:r>
          </w:p>
        </w:tc>
      </w:tr>
      <w:tr w:rsidR="002B069A" w:rsidRPr="00AC4E19" w14:paraId="1A3D051B" w14:textId="77777777" w:rsidTr="007C307D">
        <w:tc>
          <w:tcPr>
            <w:tcW w:w="4303" w:type="dxa"/>
            <w:gridSpan w:val="17"/>
          </w:tcPr>
          <w:p w14:paraId="6EB63A9C" w14:textId="77777777" w:rsidR="002B069A" w:rsidRPr="007C307D" w:rsidRDefault="002B069A" w:rsidP="007C2980">
            <w:pPr>
              <w:rPr>
                <w:rFonts w:ascii="Arial Narrow" w:hAnsi="Arial Narrow"/>
                <w:sz w:val="20"/>
                <w:szCs w:val="20"/>
                <w:lang w:val="es-CR"/>
              </w:rPr>
            </w:pPr>
          </w:p>
        </w:tc>
        <w:tc>
          <w:tcPr>
            <w:tcW w:w="6151" w:type="dxa"/>
            <w:gridSpan w:val="16"/>
          </w:tcPr>
          <w:p w14:paraId="5FF37785" w14:textId="77777777" w:rsidR="002B069A" w:rsidRPr="007C307D" w:rsidRDefault="002B069A" w:rsidP="007C2980">
            <w:pPr>
              <w:rPr>
                <w:rFonts w:ascii="Arial Narrow" w:hAnsi="Arial Narrow"/>
                <w:sz w:val="20"/>
                <w:szCs w:val="20"/>
                <w:lang w:val="es-CR"/>
              </w:rPr>
            </w:pPr>
          </w:p>
        </w:tc>
      </w:tr>
      <w:tr w:rsidR="002B069A" w:rsidRPr="00AC4E19" w14:paraId="510F5070" w14:textId="77777777" w:rsidTr="007C307D">
        <w:trPr>
          <w:trHeight w:val="283"/>
        </w:trPr>
        <w:tc>
          <w:tcPr>
            <w:tcW w:w="10454" w:type="dxa"/>
            <w:gridSpan w:val="33"/>
          </w:tcPr>
          <w:p w14:paraId="31F9A3D8"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2.14. Tipo de actividad de la empresa</w:t>
            </w:r>
          </w:p>
        </w:tc>
      </w:tr>
      <w:tr w:rsidR="002B069A" w:rsidRPr="00AC4E19" w14:paraId="7DBED9F2" w14:textId="77777777" w:rsidTr="007C307D">
        <w:tc>
          <w:tcPr>
            <w:tcW w:w="10454" w:type="dxa"/>
            <w:gridSpan w:val="33"/>
          </w:tcPr>
          <w:p w14:paraId="538DB0A7" w14:textId="77777777" w:rsidR="002B069A" w:rsidRPr="007C307D" w:rsidRDefault="002B069A" w:rsidP="007C2980">
            <w:pPr>
              <w:rPr>
                <w:rFonts w:ascii="Arial Narrow" w:hAnsi="Arial Narrow"/>
                <w:sz w:val="20"/>
                <w:szCs w:val="20"/>
                <w:lang w:val="es-CR"/>
              </w:rPr>
            </w:pPr>
          </w:p>
        </w:tc>
      </w:tr>
      <w:tr w:rsidR="002B069A" w:rsidRPr="00AC4E19" w14:paraId="523C5B2B" w14:textId="77777777" w:rsidTr="007C307D">
        <w:tc>
          <w:tcPr>
            <w:tcW w:w="10454" w:type="dxa"/>
            <w:gridSpan w:val="33"/>
          </w:tcPr>
          <w:p w14:paraId="1DBC0C9B"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INFORMACIÓN DEL PERMISO SANITARIO DE FUNCIONAMIENTO</w:t>
            </w:r>
          </w:p>
        </w:tc>
      </w:tr>
      <w:tr w:rsidR="002B069A" w:rsidRPr="00AC4E19" w14:paraId="7CA27845" w14:textId="77777777" w:rsidTr="007C307D">
        <w:trPr>
          <w:trHeight w:val="567"/>
        </w:trPr>
        <w:tc>
          <w:tcPr>
            <w:tcW w:w="3719" w:type="dxa"/>
            <w:gridSpan w:val="15"/>
          </w:tcPr>
          <w:p w14:paraId="708257AF"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2.15. Número de Permiso Sanitario de Funcionamiento</w:t>
            </w:r>
          </w:p>
        </w:tc>
        <w:tc>
          <w:tcPr>
            <w:tcW w:w="2513" w:type="dxa"/>
            <w:gridSpan w:val="9"/>
          </w:tcPr>
          <w:p w14:paraId="536AD753" w14:textId="51061EFD"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 xml:space="preserve">2.16. Fecha de vencimiento del </w:t>
            </w:r>
            <w:r w:rsidR="004032CF">
              <w:rPr>
                <w:rFonts w:ascii="Arial Narrow" w:hAnsi="Arial Narrow"/>
                <w:b/>
                <w:sz w:val="20"/>
                <w:szCs w:val="20"/>
              </w:rPr>
              <w:t>PSF</w:t>
            </w:r>
          </w:p>
        </w:tc>
        <w:tc>
          <w:tcPr>
            <w:tcW w:w="4222" w:type="dxa"/>
            <w:gridSpan w:val="9"/>
          </w:tcPr>
          <w:p w14:paraId="44D363A5"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 xml:space="preserve">2.17. Tipo de actividad </w:t>
            </w:r>
          </w:p>
        </w:tc>
      </w:tr>
      <w:tr w:rsidR="002B069A" w:rsidRPr="00AC4E19" w14:paraId="4CF79199" w14:textId="77777777" w:rsidTr="007C307D">
        <w:trPr>
          <w:trHeight w:val="567"/>
        </w:trPr>
        <w:tc>
          <w:tcPr>
            <w:tcW w:w="3719" w:type="dxa"/>
            <w:gridSpan w:val="15"/>
          </w:tcPr>
          <w:p w14:paraId="7FECEC45" w14:textId="77777777" w:rsidR="002B069A" w:rsidRPr="007C307D" w:rsidRDefault="002B069A" w:rsidP="007C2980">
            <w:pPr>
              <w:rPr>
                <w:rFonts w:ascii="Arial Narrow" w:hAnsi="Arial Narrow"/>
                <w:b/>
                <w:sz w:val="20"/>
                <w:szCs w:val="20"/>
                <w:lang w:val="es-CR"/>
              </w:rPr>
            </w:pPr>
          </w:p>
        </w:tc>
        <w:tc>
          <w:tcPr>
            <w:tcW w:w="2513" w:type="dxa"/>
            <w:gridSpan w:val="9"/>
          </w:tcPr>
          <w:p w14:paraId="3F3100FD" w14:textId="77777777" w:rsidR="002B069A" w:rsidRPr="007C307D" w:rsidRDefault="002B069A" w:rsidP="007C2980">
            <w:pPr>
              <w:rPr>
                <w:rFonts w:ascii="Arial Narrow" w:hAnsi="Arial Narrow"/>
                <w:b/>
                <w:sz w:val="20"/>
                <w:szCs w:val="20"/>
                <w:lang w:val="es-CR"/>
              </w:rPr>
            </w:pPr>
          </w:p>
        </w:tc>
        <w:tc>
          <w:tcPr>
            <w:tcW w:w="4222" w:type="dxa"/>
            <w:gridSpan w:val="9"/>
          </w:tcPr>
          <w:p w14:paraId="55FFAF5E" w14:textId="77777777" w:rsidR="002B069A" w:rsidRPr="007C307D" w:rsidRDefault="002B069A" w:rsidP="007C2980">
            <w:pPr>
              <w:rPr>
                <w:rFonts w:ascii="Arial Narrow" w:hAnsi="Arial Narrow"/>
                <w:b/>
                <w:bCs/>
                <w:sz w:val="20"/>
                <w:szCs w:val="20"/>
                <w:lang w:val="es-CR"/>
              </w:rPr>
            </w:pPr>
          </w:p>
        </w:tc>
      </w:tr>
      <w:tr w:rsidR="002B069A" w:rsidRPr="00AC4E19" w14:paraId="2B44D733" w14:textId="77777777" w:rsidTr="007C307D">
        <w:trPr>
          <w:trHeight w:val="340"/>
        </w:trPr>
        <w:tc>
          <w:tcPr>
            <w:tcW w:w="10454" w:type="dxa"/>
            <w:gridSpan w:val="33"/>
            <w:shd w:val="clear" w:color="auto" w:fill="D9D9D9" w:themeFill="background1" w:themeFillShade="D9"/>
          </w:tcPr>
          <w:p w14:paraId="50997C5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DEL FABRICANTE</w:t>
            </w:r>
          </w:p>
        </w:tc>
      </w:tr>
      <w:tr w:rsidR="002B069A" w:rsidRPr="00AC4E19" w14:paraId="4D8CFBFC" w14:textId="77777777" w:rsidTr="007C307D">
        <w:trPr>
          <w:trHeight w:val="340"/>
        </w:trPr>
        <w:tc>
          <w:tcPr>
            <w:tcW w:w="4303" w:type="dxa"/>
            <w:gridSpan w:val="17"/>
            <w:vAlign w:val="center"/>
          </w:tcPr>
          <w:p w14:paraId="0B008A16"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 El fabricante del producto químicos:</w:t>
            </w:r>
          </w:p>
        </w:tc>
        <w:tc>
          <w:tcPr>
            <w:tcW w:w="6151" w:type="dxa"/>
            <w:gridSpan w:val="16"/>
            <w:vAlign w:val="center"/>
          </w:tcPr>
          <w:p w14:paraId="2EBE1734" w14:textId="77777777" w:rsidR="002B069A" w:rsidRPr="007C307D" w:rsidRDefault="002B069A" w:rsidP="007C2980">
            <w:pPr>
              <w:rPr>
                <w:rFonts w:ascii="Arial Narrow" w:hAnsi="Arial Narrow"/>
                <w:b/>
                <w:sz w:val="20"/>
                <w:szCs w:val="20"/>
                <w:lang w:val="es-CR"/>
              </w:rPr>
            </w:pPr>
            <w:r w:rsidRPr="00AC4E19">
              <w:rPr>
                <w:rFonts w:ascii="Arial Narrow" w:hAnsi="Arial Narrow"/>
                <w:sz w:val="20"/>
                <w:szCs w:val="20"/>
              </w:rPr>
              <w:t xml:space="preserve">Físico     </w:t>
            </w:r>
            <w:r w:rsidRPr="00B35E68">
              <w:rPr>
                <w:rFonts w:ascii="Arial Narrow" w:hAnsi="Arial Narrow"/>
                <w:noProof/>
                <w:sz w:val="20"/>
                <w:szCs w:val="20"/>
              </w:rPr>
              <mc:AlternateContent>
                <mc:Choice Requires="wps">
                  <w:drawing>
                    <wp:anchor distT="0" distB="0" distL="114300" distR="114300" simplePos="0" relativeHeight="251658240" behindDoc="0" locked="0" layoutInCell="1" allowOverlap="1" wp14:anchorId="1685AF10" wp14:editId="2199B3EF">
                      <wp:simplePos x="0" y="0"/>
                      <wp:positionH relativeFrom="column">
                        <wp:posOffset>-1270</wp:posOffset>
                      </wp:positionH>
                      <wp:positionV relativeFrom="paragraph">
                        <wp:posOffset>29845</wp:posOffset>
                      </wp:positionV>
                      <wp:extent cx="108000" cy="108000"/>
                      <wp:effectExtent l="0" t="0" r="27940" b="17145"/>
                      <wp:wrapThrough wrapText="bothSides">
                        <wp:wrapPolygon edited="0">
                          <wp:start x="0" y="0"/>
                          <wp:lineTo x="0" y="22871"/>
                          <wp:lineTo x="22871" y="22871"/>
                          <wp:lineTo x="22871" y="0"/>
                          <wp:lineTo x="0" y="0"/>
                        </wp:wrapPolygon>
                      </wp:wrapThrough>
                      <wp:docPr id="301947855"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CB832C">
                    <v:rect id="Rectángulo 1" style="position:absolute;margin-left:-.1pt;margin-top:2.35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fabab" strokecolor="windowText" strokeweight="1pt" w14:anchorId="4BCD2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">
                      <w10:wrap type="through"/>
                    </v:rect>
                  </w:pict>
                </mc:Fallback>
              </mc:AlternateContent>
            </w:r>
            <w:r w:rsidRPr="00AC4E19">
              <w:rPr>
                <w:rFonts w:ascii="Arial Narrow" w:hAnsi="Arial Narrow"/>
                <w:sz w:val="20"/>
                <w:szCs w:val="20"/>
              </w:rPr>
              <w:t xml:space="preserve">                   </w:t>
            </w:r>
            <w:r w:rsidRPr="00B35E68">
              <w:rPr>
                <w:rFonts w:ascii="Arial Narrow" w:hAnsi="Arial Narrow"/>
                <w:noProof/>
                <w:sz w:val="20"/>
                <w:szCs w:val="20"/>
              </w:rPr>
              <mc:AlternateContent>
                <mc:Choice Requires="wps">
                  <w:drawing>
                    <wp:anchor distT="0" distB="0" distL="114300" distR="114300" simplePos="0" relativeHeight="251658241" behindDoc="0" locked="0" layoutInCell="1" allowOverlap="1" wp14:anchorId="2098975E" wp14:editId="18F3A5D3">
                      <wp:simplePos x="0" y="0"/>
                      <wp:positionH relativeFrom="column">
                        <wp:posOffset>1203960</wp:posOffset>
                      </wp:positionH>
                      <wp:positionV relativeFrom="paragraph">
                        <wp:posOffset>635</wp:posOffset>
                      </wp:positionV>
                      <wp:extent cx="107950" cy="107950"/>
                      <wp:effectExtent l="0" t="0" r="27940" b="26670"/>
                      <wp:wrapNone/>
                      <wp:docPr id="460311632" name="Rectángulo 1"/>
                      <wp:cNvGraphicFramePr/>
                      <a:graphic xmlns:a="http://schemas.openxmlformats.org/drawingml/2006/main">
                        <a:graphicData uri="http://schemas.microsoft.com/office/word/2010/wordprocessingShape">
                          <wps:wsp>
                            <wps:cNvSpPr/>
                            <wps:spPr>
                              <a:xfrm flipV="1">
                                <a:off x="0" y="0"/>
                                <a:ext cx="107950" cy="107950"/>
                              </a:xfrm>
                              <a:prstGeom prst="rect">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F47A3B">
                    <v:rect id="Rectángulo 1" style="position:absolute;margin-left:94.8pt;margin-top:.05pt;width:8.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afabab" strokecolor="windowText" strokeweight="1pt" w14:anchorId="6C067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"/>
                  </w:pict>
                </mc:Fallback>
              </mc:AlternateContent>
            </w:r>
            <w:r w:rsidRPr="00AC4E19">
              <w:rPr>
                <w:rFonts w:ascii="Arial Narrow" w:hAnsi="Arial Narrow"/>
                <w:sz w:val="20"/>
                <w:szCs w:val="20"/>
              </w:rPr>
              <w:t xml:space="preserve">              Jurídico</w:t>
            </w:r>
          </w:p>
        </w:tc>
      </w:tr>
      <w:tr w:rsidR="002B069A" w:rsidRPr="00AC4E19" w14:paraId="3C1AB72A" w14:textId="77777777" w:rsidTr="007C307D">
        <w:trPr>
          <w:trHeight w:val="340"/>
        </w:trPr>
        <w:tc>
          <w:tcPr>
            <w:tcW w:w="10454" w:type="dxa"/>
            <w:gridSpan w:val="33"/>
          </w:tcPr>
          <w:p w14:paraId="34ABC113" w14:textId="77777777" w:rsidR="002B069A" w:rsidRPr="007C307D" w:rsidRDefault="002B069A" w:rsidP="007C2980">
            <w:pPr>
              <w:spacing w:before="20" w:after="20"/>
              <w:rPr>
                <w:rFonts w:ascii="Arial Narrow" w:hAnsi="Arial Narrow"/>
                <w:sz w:val="20"/>
                <w:szCs w:val="20"/>
                <w:lang w:val="es-CR"/>
              </w:rPr>
            </w:pPr>
            <w:r w:rsidRPr="00AC4E19">
              <w:rPr>
                <w:rFonts w:ascii="Arial Narrow" w:hAnsi="Arial Narrow"/>
                <w:b/>
                <w:sz w:val="20"/>
                <w:szCs w:val="20"/>
              </w:rPr>
              <w:t>Datos Del Fabricante Físico</w:t>
            </w:r>
          </w:p>
        </w:tc>
      </w:tr>
      <w:tr w:rsidR="002B069A" w:rsidRPr="00AC4E19" w14:paraId="5CD2F7CD" w14:textId="77777777" w:rsidTr="007C307D">
        <w:trPr>
          <w:trHeight w:val="283"/>
        </w:trPr>
        <w:tc>
          <w:tcPr>
            <w:tcW w:w="4303" w:type="dxa"/>
            <w:gridSpan w:val="17"/>
          </w:tcPr>
          <w:p w14:paraId="67F1A81D"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3.2. Número de identificación</w:t>
            </w:r>
          </w:p>
        </w:tc>
        <w:tc>
          <w:tcPr>
            <w:tcW w:w="6151" w:type="dxa"/>
            <w:gridSpan w:val="16"/>
            <w:vAlign w:val="center"/>
          </w:tcPr>
          <w:p w14:paraId="3CCB42EB"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3.3. Nacionalidad</w:t>
            </w:r>
          </w:p>
        </w:tc>
      </w:tr>
      <w:tr w:rsidR="002B069A" w:rsidRPr="00AC4E19" w14:paraId="765B7F23" w14:textId="77777777" w:rsidTr="007C307D">
        <w:tc>
          <w:tcPr>
            <w:tcW w:w="4303" w:type="dxa"/>
            <w:gridSpan w:val="17"/>
          </w:tcPr>
          <w:p w14:paraId="247969C9" w14:textId="77777777" w:rsidR="002B069A" w:rsidRPr="007C307D" w:rsidRDefault="002B069A" w:rsidP="007C2980">
            <w:pPr>
              <w:rPr>
                <w:rFonts w:ascii="Arial Narrow" w:hAnsi="Arial Narrow"/>
                <w:sz w:val="20"/>
                <w:szCs w:val="20"/>
                <w:lang w:val="es-CR"/>
              </w:rPr>
            </w:pPr>
          </w:p>
        </w:tc>
        <w:tc>
          <w:tcPr>
            <w:tcW w:w="6151" w:type="dxa"/>
            <w:gridSpan w:val="16"/>
          </w:tcPr>
          <w:p w14:paraId="60DC1697" w14:textId="77777777" w:rsidR="002B069A" w:rsidRPr="007C307D" w:rsidRDefault="002B069A" w:rsidP="007C2980">
            <w:pPr>
              <w:rPr>
                <w:rFonts w:ascii="Arial Narrow" w:hAnsi="Arial Narrow"/>
                <w:sz w:val="20"/>
                <w:szCs w:val="20"/>
                <w:lang w:val="es-CR"/>
              </w:rPr>
            </w:pPr>
          </w:p>
        </w:tc>
      </w:tr>
      <w:tr w:rsidR="002B069A" w:rsidRPr="00AC4E19" w14:paraId="67D9CFC0" w14:textId="77777777" w:rsidTr="007C307D">
        <w:trPr>
          <w:trHeight w:val="283"/>
        </w:trPr>
        <w:tc>
          <w:tcPr>
            <w:tcW w:w="3282" w:type="dxa"/>
            <w:gridSpan w:val="11"/>
          </w:tcPr>
          <w:p w14:paraId="2F294B37" w14:textId="77777777" w:rsidR="002B069A" w:rsidRPr="007C307D" w:rsidRDefault="002B069A" w:rsidP="007C2980">
            <w:pPr>
              <w:rPr>
                <w:rFonts w:ascii="Arial Narrow" w:hAnsi="Arial Narrow"/>
                <w:b/>
                <w:sz w:val="20"/>
                <w:szCs w:val="20"/>
                <w:lang w:val="es-CR"/>
              </w:rPr>
            </w:pPr>
            <w:bookmarkStart w:id="186" w:name="_Hlk205279707"/>
            <w:r w:rsidRPr="00AC4E19">
              <w:rPr>
                <w:rFonts w:ascii="Arial Narrow" w:hAnsi="Arial Narrow"/>
                <w:b/>
                <w:sz w:val="20"/>
                <w:szCs w:val="20"/>
              </w:rPr>
              <w:t>3.4. Nombre</w:t>
            </w:r>
          </w:p>
        </w:tc>
        <w:tc>
          <w:tcPr>
            <w:tcW w:w="2599" w:type="dxa"/>
            <w:gridSpan w:val="12"/>
          </w:tcPr>
          <w:p w14:paraId="5E374D3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3.5. Primer Apellido</w:t>
            </w:r>
          </w:p>
        </w:tc>
        <w:tc>
          <w:tcPr>
            <w:tcW w:w="4573" w:type="dxa"/>
            <w:gridSpan w:val="10"/>
          </w:tcPr>
          <w:p w14:paraId="0A9A9885"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3.6. Segundo Apellido</w:t>
            </w:r>
          </w:p>
        </w:tc>
      </w:tr>
      <w:bookmarkEnd w:id="186"/>
      <w:tr w:rsidR="002B069A" w:rsidRPr="00AC4E19" w14:paraId="3E7F0F22" w14:textId="77777777" w:rsidTr="007C307D">
        <w:tc>
          <w:tcPr>
            <w:tcW w:w="3282" w:type="dxa"/>
            <w:gridSpan w:val="11"/>
          </w:tcPr>
          <w:p w14:paraId="2A03E3C0" w14:textId="77777777" w:rsidR="002B069A" w:rsidRPr="007C307D" w:rsidRDefault="002B069A" w:rsidP="007C2980">
            <w:pPr>
              <w:rPr>
                <w:rFonts w:ascii="Arial Narrow" w:hAnsi="Arial Narrow"/>
                <w:sz w:val="20"/>
                <w:szCs w:val="20"/>
                <w:lang w:val="es-CR"/>
              </w:rPr>
            </w:pPr>
          </w:p>
        </w:tc>
        <w:tc>
          <w:tcPr>
            <w:tcW w:w="2599" w:type="dxa"/>
            <w:gridSpan w:val="12"/>
          </w:tcPr>
          <w:p w14:paraId="7244FEE9" w14:textId="77777777" w:rsidR="002B069A" w:rsidRPr="007C307D" w:rsidRDefault="002B069A" w:rsidP="007C2980">
            <w:pPr>
              <w:rPr>
                <w:rFonts w:ascii="Arial Narrow" w:hAnsi="Arial Narrow"/>
                <w:sz w:val="20"/>
                <w:szCs w:val="20"/>
                <w:lang w:val="es-CR"/>
              </w:rPr>
            </w:pPr>
          </w:p>
        </w:tc>
        <w:tc>
          <w:tcPr>
            <w:tcW w:w="4573" w:type="dxa"/>
            <w:gridSpan w:val="10"/>
          </w:tcPr>
          <w:p w14:paraId="5BF41965" w14:textId="77777777" w:rsidR="002B069A" w:rsidRPr="007C307D" w:rsidRDefault="002B069A" w:rsidP="007C2980">
            <w:pPr>
              <w:rPr>
                <w:rFonts w:ascii="Arial Narrow" w:hAnsi="Arial Narrow"/>
                <w:sz w:val="20"/>
                <w:szCs w:val="20"/>
                <w:lang w:val="es-CR"/>
              </w:rPr>
            </w:pPr>
          </w:p>
        </w:tc>
      </w:tr>
      <w:tr w:rsidR="002B069A" w:rsidRPr="00AC4E19" w14:paraId="3DE8CCC5" w14:textId="77777777" w:rsidTr="007C307D">
        <w:trPr>
          <w:trHeight w:val="283"/>
        </w:trPr>
        <w:tc>
          <w:tcPr>
            <w:tcW w:w="4303" w:type="dxa"/>
            <w:gridSpan w:val="17"/>
          </w:tcPr>
          <w:p w14:paraId="2B746438"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3.7. Número de colegiado</w:t>
            </w:r>
          </w:p>
        </w:tc>
        <w:tc>
          <w:tcPr>
            <w:tcW w:w="6151" w:type="dxa"/>
            <w:gridSpan w:val="16"/>
            <w:vAlign w:val="center"/>
          </w:tcPr>
          <w:p w14:paraId="2B357C28"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3.8. Fax</w:t>
            </w:r>
          </w:p>
        </w:tc>
      </w:tr>
      <w:tr w:rsidR="002B069A" w:rsidRPr="00AC4E19" w14:paraId="1D8A3996" w14:textId="77777777" w:rsidTr="007C307D">
        <w:tc>
          <w:tcPr>
            <w:tcW w:w="4303" w:type="dxa"/>
            <w:gridSpan w:val="17"/>
          </w:tcPr>
          <w:p w14:paraId="27046AEC" w14:textId="77777777" w:rsidR="002B069A" w:rsidRPr="007C307D" w:rsidRDefault="002B069A" w:rsidP="007C2980">
            <w:pPr>
              <w:rPr>
                <w:rFonts w:ascii="Arial Narrow" w:hAnsi="Arial Narrow"/>
                <w:b/>
                <w:sz w:val="20"/>
                <w:szCs w:val="20"/>
                <w:lang w:val="es-CR"/>
              </w:rPr>
            </w:pPr>
          </w:p>
        </w:tc>
        <w:tc>
          <w:tcPr>
            <w:tcW w:w="6151" w:type="dxa"/>
            <w:gridSpan w:val="16"/>
            <w:vAlign w:val="center"/>
          </w:tcPr>
          <w:p w14:paraId="6F86B2E7" w14:textId="77777777" w:rsidR="002B069A" w:rsidRPr="007C307D" w:rsidRDefault="002B069A" w:rsidP="007C2980">
            <w:pPr>
              <w:rPr>
                <w:rFonts w:ascii="Arial Narrow" w:hAnsi="Arial Narrow"/>
                <w:sz w:val="20"/>
                <w:szCs w:val="20"/>
                <w:lang w:val="es-CR"/>
              </w:rPr>
            </w:pPr>
          </w:p>
        </w:tc>
      </w:tr>
      <w:tr w:rsidR="002B069A" w:rsidRPr="00AC4E19" w14:paraId="46377EC2" w14:textId="77777777" w:rsidTr="007C307D">
        <w:trPr>
          <w:trHeight w:val="283"/>
        </w:trPr>
        <w:tc>
          <w:tcPr>
            <w:tcW w:w="4303" w:type="dxa"/>
            <w:gridSpan w:val="17"/>
          </w:tcPr>
          <w:p w14:paraId="5ACFF81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3.9. Teléfono(s)</w:t>
            </w:r>
          </w:p>
        </w:tc>
        <w:tc>
          <w:tcPr>
            <w:tcW w:w="6151" w:type="dxa"/>
            <w:gridSpan w:val="16"/>
          </w:tcPr>
          <w:p w14:paraId="776DB14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3.10. Correo electrónico</w:t>
            </w:r>
          </w:p>
        </w:tc>
      </w:tr>
      <w:tr w:rsidR="002B069A" w:rsidRPr="00AC4E19" w14:paraId="05FB521C" w14:textId="77777777" w:rsidTr="007C307D">
        <w:trPr>
          <w:trHeight w:val="283"/>
        </w:trPr>
        <w:tc>
          <w:tcPr>
            <w:tcW w:w="4303" w:type="dxa"/>
            <w:gridSpan w:val="17"/>
          </w:tcPr>
          <w:p w14:paraId="5A06C3B3" w14:textId="77777777" w:rsidR="002B069A" w:rsidRPr="007C307D" w:rsidRDefault="002B069A" w:rsidP="007C2980">
            <w:pPr>
              <w:rPr>
                <w:rFonts w:ascii="Arial Narrow" w:hAnsi="Arial Narrow"/>
                <w:sz w:val="20"/>
                <w:szCs w:val="20"/>
                <w:lang w:val="es-CR"/>
              </w:rPr>
            </w:pPr>
          </w:p>
        </w:tc>
        <w:tc>
          <w:tcPr>
            <w:tcW w:w="6151" w:type="dxa"/>
            <w:gridSpan w:val="16"/>
          </w:tcPr>
          <w:p w14:paraId="508E8118" w14:textId="77777777" w:rsidR="002B069A" w:rsidRPr="007C307D" w:rsidRDefault="002B069A" w:rsidP="007C2980">
            <w:pPr>
              <w:rPr>
                <w:rFonts w:ascii="Arial Narrow" w:hAnsi="Arial Narrow"/>
                <w:sz w:val="20"/>
                <w:szCs w:val="20"/>
                <w:lang w:val="es-CR"/>
              </w:rPr>
            </w:pPr>
          </w:p>
        </w:tc>
      </w:tr>
      <w:tr w:rsidR="002B069A" w:rsidRPr="00AC4E19" w14:paraId="5DEDA76F" w14:textId="77777777" w:rsidTr="007C307D">
        <w:trPr>
          <w:trHeight w:val="340"/>
        </w:trPr>
        <w:tc>
          <w:tcPr>
            <w:tcW w:w="10454" w:type="dxa"/>
            <w:gridSpan w:val="33"/>
          </w:tcPr>
          <w:p w14:paraId="1589AE3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Dirección del Fabricante Físico</w:t>
            </w:r>
          </w:p>
        </w:tc>
      </w:tr>
      <w:tr w:rsidR="002B069A" w:rsidRPr="00AC4E19" w14:paraId="140E8DF7" w14:textId="77777777" w:rsidTr="007C307D">
        <w:trPr>
          <w:trHeight w:val="283"/>
        </w:trPr>
        <w:tc>
          <w:tcPr>
            <w:tcW w:w="3282" w:type="dxa"/>
            <w:gridSpan w:val="11"/>
          </w:tcPr>
          <w:p w14:paraId="013D284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3.11. Provincia</w:t>
            </w:r>
          </w:p>
        </w:tc>
        <w:tc>
          <w:tcPr>
            <w:tcW w:w="2599" w:type="dxa"/>
            <w:gridSpan w:val="12"/>
          </w:tcPr>
          <w:p w14:paraId="223F65F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3.12. Cantón</w:t>
            </w:r>
          </w:p>
        </w:tc>
        <w:tc>
          <w:tcPr>
            <w:tcW w:w="4573" w:type="dxa"/>
            <w:gridSpan w:val="10"/>
          </w:tcPr>
          <w:p w14:paraId="7538833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3.13. Distrito</w:t>
            </w:r>
          </w:p>
        </w:tc>
      </w:tr>
      <w:tr w:rsidR="002B069A" w:rsidRPr="00AC4E19" w14:paraId="46591725" w14:textId="77777777" w:rsidTr="007C307D">
        <w:tc>
          <w:tcPr>
            <w:tcW w:w="3282" w:type="dxa"/>
            <w:gridSpan w:val="11"/>
          </w:tcPr>
          <w:p w14:paraId="0D6908C9" w14:textId="77777777" w:rsidR="002B069A" w:rsidRPr="007C307D" w:rsidRDefault="002B069A" w:rsidP="007C2980">
            <w:pPr>
              <w:rPr>
                <w:rFonts w:ascii="Arial Narrow" w:hAnsi="Arial Narrow"/>
                <w:sz w:val="20"/>
                <w:szCs w:val="20"/>
                <w:lang w:val="es-CR"/>
              </w:rPr>
            </w:pPr>
          </w:p>
        </w:tc>
        <w:tc>
          <w:tcPr>
            <w:tcW w:w="2599" w:type="dxa"/>
            <w:gridSpan w:val="12"/>
          </w:tcPr>
          <w:p w14:paraId="1182C883" w14:textId="77777777" w:rsidR="002B069A" w:rsidRPr="007C307D" w:rsidRDefault="002B069A" w:rsidP="007C2980">
            <w:pPr>
              <w:rPr>
                <w:rFonts w:ascii="Arial Narrow" w:hAnsi="Arial Narrow"/>
                <w:sz w:val="20"/>
                <w:szCs w:val="20"/>
                <w:lang w:val="es-CR"/>
              </w:rPr>
            </w:pPr>
          </w:p>
        </w:tc>
        <w:tc>
          <w:tcPr>
            <w:tcW w:w="4573" w:type="dxa"/>
            <w:gridSpan w:val="10"/>
          </w:tcPr>
          <w:p w14:paraId="6152F39F" w14:textId="77777777" w:rsidR="002B069A" w:rsidRPr="007C307D" w:rsidRDefault="002B069A" w:rsidP="007C2980">
            <w:pPr>
              <w:rPr>
                <w:rFonts w:ascii="Arial Narrow" w:hAnsi="Arial Narrow"/>
                <w:sz w:val="20"/>
                <w:szCs w:val="20"/>
                <w:lang w:val="es-CR"/>
              </w:rPr>
            </w:pPr>
          </w:p>
        </w:tc>
      </w:tr>
      <w:tr w:rsidR="002B069A" w:rsidRPr="00AC4E19" w14:paraId="785CC015" w14:textId="77777777" w:rsidTr="007C307D">
        <w:trPr>
          <w:trHeight w:val="283"/>
        </w:trPr>
        <w:tc>
          <w:tcPr>
            <w:tcW w:w="3062" w:type="dxa"/>
            <w:gridSpan w:val="9"/>
          </w:tcPr>
          <w:p w14:paraId="62D9ADFF"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3.14. Otras señas</w:t>
            </w:r>
          </w:p>
        </w:tc>
        <w:tc>
          <w:tcPr>
            <w:tcW w:w="7392" w:type="dxa"/>
            <w:gridSpan w:val="24"/>
          </w:tcPr>
          <w:p w14:paraId="53F4FB62" w14:textId="77777777" w:rsidR="002B069A" w:rsidRPr="007C307D" w:rsidRDefault="002B069A" w:rsidP="007C2980">
            <w:pPr>
              <w:rPr>
                <w:rFonts w:ascii="Arial Narrow" w:hAnsi="Arial Narrow"/>
                <w:sz w:val="20"/>
                <w:szCs w:val="20"/>
                <w:lang w:val="es-CR"/>
              </w:rPr>
            </w:pPr>
          </w:p>
        </w:tc>
      </w:tr>
      <w:tr w:rsidR="002B069A" w:rsidRPr="00AC4E19" w14:paraId="0C29FB73" w14:textId="77777777" w:rsidTr="007C307D">
        <w:trPr>
          <w:trHeight w:val="283"/>
        </w:trPr>
        <w:tc>
          <w:tcPr>
            <w:tcW w:w="10454" w:type="dxa"/>
            <w:gridSpan w:val="33"/>
          </w:tcPr>
          <w:p w14:paraId="1941CB89"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Información del permiso sanitario de funcionamiento</w:t>
            </w:r>
          </w:p>
        </w:tc>
      </w:tr>
      <w:tr w:rsidR="002B069A" w:rsidRPr="00AC4E19" w14:paraId="2BB66B09" w14:textId="77777777" w:rsidTr="007C307D">
        <w:trPr>
          <w:trHeight w:val="283"/>
        </w:trPr>
        <w:tc>
          <w:tcPr>
            <w:tcW w:w="3719" w:type="dxa"/>
            <w:gridSpan w:val="15"/>
          </w:tcPr>
          <w:p w14:paraId="41A0127D"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3.15. Número de Permiso Sanitario de Funcionamiento</w:t>
            </w:r>
          </w:p>
        </w:tc>
        <w:tc>
          <w:tcPr>
            <w:tcW w:w="2513" w:type="dxa"/>
            <w:gridSpan w:val="9"/>
          </w:tcPr>
          <w:p w14:paraId="34F22997" w14:textId="35443D23"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 xml:space="preserve">3.16. Fecha de vencimiento del </w:t>
            </w:r>
            <w:r w:rsidR="004032CF">
              <w:rPr>
                <w:rFonts w:ascii="Arial Narrow" w:hAnsi="Arial Narrow"/>
                <w:b/>
                <w:sz w:val="20"/>
                <w:szCs w:val="20"/>
              </w:rPr>
              <w:t>PSF</w:t>
            </w:r>
          </w:p>
        </w:tc>
        <w:tc>
          <w:tcPr>
            <w:tcW w:w="4222" w:type="dxa"/>
            <w:gridSpan w:val="9"/>
          </w:tcPr>
          <w:p w14:paraId="49325A13" w14:textId="77777777" w:rsidR="002B069A" w:rsidRPr="007C307D" w:rsidRDefault="002B069A" w:rsidP="007C2980">
            <w:pPr>
              <w:rPr>
                <w:rFonts w:ascii="Arial Narrow" w:hAnsi="Arial Narrow"/>
                <w:sz w:val="20"/>
                <w:szCs w:val="20"/>
                <w:lang w:val="es-CR"/>
              </w:rPr>
            </w:pPr>
            <w:r w:rsidRPr="00AC4E19">
              <w:rPr>
                <w:rFonts w:ascii="Arial Narrow" w:hAnsi="Arial Narrow"/>
                <w:b/>
                <w:bCs/>
                <w:sz w:val="20"/>
                <w:szCs w:val="20"/>
              </w:rPr>
              <w:t xml:space="preserve">3.17. Tipo de actividad </w:t>
            </w:r>
          </w:p>
        </w:tc>
      </w:tr>
      <w:tr w:rsidR="002B069A" w:rsidRPr="00AC4E19" w14:paraId="264BAAD0" w14:textId="77777777" w:rsidTr="007C307D">
        <w:trPr>
          <w:trHeight w:val="283"/>
        </w:trPr>
        <w:tc>
          <w:tcPr>
            <w:tcW w:w="3719" w:type="dxa"/>
            <w:gridSpan w:val="15"/>
          </w:tcPr>
          <w:p w14:paraId="103513D6" w14:textId="77777777" w:rsidR="002B069A" w:rsidRPr="007C307D" w:rsidRDefault="002B069A" w:rsidP="007C2980">
            <w:pPr>
              <w:rPr>
                <w:rFonts w:ascii="Arial Narrow" w:hAnsi="Arial Narrow"/>
                <w:b/>
                <w:sz w:val="20"/>
                <w:szCs w:val="20"/>
                <w:lang w:val="es-CR"/>
              </w:rPr>
            </w:pPr>
          </w:p>
        </w:tc>
        <w:tc>
          <w:tcPr>
            <w:tcW w:w="2513" w:type="dxa"/>
            <w:gridSpan w:val="9"/>
          </w:tcPr>
          <w:p w14:paraId="5F46AADE" w14:textId="77777777" w:rsidR="002B069A" w:rsidRPr="007C307D" w:rsidRDefault="002B069A" w:rsidP="007C2980">
            <w:pPr>
              <w:rPr>
                <w:rFonts w:ascii="Arial Narrow" w:hAnsi="Arial Narrow"/>
                <w:b/>
                <w:sz w:val="20"/>
                <w:szCs w:val="20"/>
                <w:lang w:val="es-CR"/>
              </w:rPr>
            </w:pPr>
          </w:p>
        </w:tc>
        <w:tc>
          <w:tcPr>
            <w:tcW w:w="4222" w:type="dxa"/>
            <w:gridSpan w:val="9"/>
          </w:tcPr>
          <w:p w14:paraId="3515F458" w14:textId="77777777" w:rsidR="002B069A" w:rsidRPr="007C307D" w:rsidRDefault="002B069A" w:rsidP="007C2980">
            <w:pPr>
              <w:rPr>
                <w:rFonts w:ascii="Arial Narrow" w:hAnsi="Arial Narrow"/>
                <w:b/>
                <w:bCs/>
                <w:sz w:val="20"/>
                <w:szCs w:val="20"/>
                <w:lang w:val="es-CR"/>
              </w:rPr>
            </w:pPr>
          </w:p>
        </w:tc>
      </w:tr>
      <w:tr w:rsidR="002B069A" w:rsidRPr="00AC4E19" w14:paraId="44024BC6" w14:textId="77777777" w:rsidTr="007C307D">
        <w:trPr>
          <w:trHeight w:val="283"/>
        </w:trPr>
        <w:tc>
          <w:tcPr>
            <w:tcW w:w="10454" w:type="dxa"/>
            <w:gridSpan w:val="33"/>
          </w:tcPr>
          <w:p w14:paraId="3FE4B50B" w14:textId="77777777" w:rsidR="002B069A" w:rsidRPr="007C307D" w:rsidRDefault="002B069A" w:rsidP="007C2980">
            <w:pPr>
              <w:spacing w:before="20" w:after="20"/>
              <w:rPr>
                <w:rFonts w:ascii="Arial Narrow" w:hAnsi="Arial Narrow"/>
                <w:sz w:val="20"/>
                <w:szCs w:val="20"/>
                <w:lang w:val="es-CR"/>
              </w:rPr>
            </w:pPr>
            <w:r w:rsidRPr="00AC4E19">
              <w:rPr>
                <w:rFonts w:ascii="Arial Narrow" w:hAnsi="Arial Narrow"/>
                <w:b/>
                <w:sz w:val="20"/>
                <w:szCs w:val="20"/>
              </w:rPr>
              <w:t>Datos del Fabricante Jurídico</w:t>
            </w:r>
          </w:p>
        </w:tc>
      </w:tr>
      <w:tr w:rsidR="002B069A" w:rsidRPr="00AC4E19" w14:paraId="46C76D62" w14:textId="77777777" w:rsidTr="007C307D">
        <w:trPr>
          <w:trHeight w:val="283"/>
        </w:trPr>
        <w:tc>
          <w:tcPr>
            <w:tcW w:w="2799" w:type="dxa"/>
            <w:gridSpan w:val="8"/>
          </w:tcPr>
          <w:p w14:paraId="2721D089"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3.18. Datos del Fabricante</w:t>
            </w:r>
          </w:p>
        </w:tc>
        <w:tc>
          <w:tcPr>
            <w:tcW w:w="7655" w:type="dxa"/>
            <w:gridSpan w:val="25"/>
          </w:tcPr>
          <w:p w14:paraId="5749D6EF" w14:textId="77777777" w:rsidR="002B069A" w:rsidRPr="007C307D" w:rsidRDefault="002B069A" w:rsidP="007C2980">
            <w:pPr>
              <w:rPr>
                <w:rFonts w:ascii="Arial Narrow" w:hAnsi="Arial Narrow"/>
                <w:sz w:val="20"/>
                <w:szCs w:val="20"/>
                <w:lang w:val="es-CR"/>
              </w:rPr>
            </w:pPr>
            <w:r w:rsidRPr="00B35E68">
              <w:rPr>
                <w:rFonts w:ascii="Arial Narrow" w:hAnsi="Arial Narrow"/>
                <w:noProof/>
                <w:sz w:val="20"/>
                <w:szCs w:val="20"/>
              </w:rPr>
              <w:drawing>
                <wp:inline distT="0" distB="0" distL="0" distR="0" wp14:anchorId="562D5DBA" wp14:editId="25718CC0">
                  <wp:extent cx="108000" cy="108000"/>
                  <wp:effectExtent l="0" t="0" r="6350" b="6350"/>
                  <wp:docPr id="15933409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pic:spPr>
                      </pic:pic>
                    </a:graphicData>
                  </a:graphic>
                </wp:inline>
              </w:drawing>
            </w:r>
            <w:r w:rsidRPr="00AC4E19">
              <w:rPr>
                <w:rFonts w:ascii="Arial Narrow" w:hAnsi="Arial Narrow"/>
                <w:sz w:val="20"/>
                <w:szCs w:val="20"/>
              </w:rPr>
              <w:t xml:space="preserve">  Nacional                              </w:t>
            </w:r>
            <w:r w:rsidRPr="00B35E68">
              <w:rPr>
                <w:rFonts w:ascii="Arial Narrow" w:hAnsi="Arial Narrow"/>
                <w:noProof/>
                <w:sz w:val="20"/>
                <w:szCs w:val="20"/>
              </w:rPr>
              <w:drawing>
                <wp:inline distT="0" distB="0" distL="0" distR="0" wp14:anchorId="103175F9" wp14:editId="54878B3A">
                  <wp:extent cx="109855" cy="109855"/>
                  <wp:effectExtent l="0" t="0" r="4445" b="4445"/>
                  <wp:docPr id="25884426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sz w:val="20"/>
                <w:szCs w:val="20"/>
              </w:rPr>
              <w:t xml:space="preserve">     Extranjera</w:t>
            </w:r>
          </w:p>
        </w:tc>
      </w:tr>
      <w:tr w:rsidR="002B069A" w:rsidRPr="00AC4E19" w14:paraId="2CD54B77" w14:textId="77777777" w:rsidTr="007C307D">
        <w:trPr>
          <w:trHeight w:val="283"/>
        </w:trPr>
        <w:tc>
          <w:tcPr>
            <w:tcW w:w="10454" w:type="dxa"/>
            <w:gridSpan w:val="33"/>
          </w:tcPr>
          <w:p w14:paraId="6BBC2B48"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Datos del fabricante nacional</w:t>
            </w:r>
          </w:p>
        </w:tc>
      </w:tr>
      <w:tr w:rsidR="002B069A" w:rsidRPr="00AC4E19" w14:paraId="738B297E" w14:textId="77777777" w:rsidTr="007C307D">
        <w:trPr>
          <w:trHeight w:val="283"/>
        </w:trPr>
        <w:tc>
          <w:tcPr>
            <w:tcW w:w="4303" w:type="dxa"/>
            <w:gridSpan w:val="17"/>
          </w:tcPr>
          <w:p w14:paraId="0DBCD3B3"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3.19. Nombre de la empresa</w:t>
            </w:r>
          </w:p>
        </w:tc>
        <w:tc>
          <w:tcPr>
            <w:tcW w:w="6151" w:type="dxa"/>
            <w:gridSpan w:val="16"/>
          </w:tcPr>
          <w:p w14:paraId="201227BC"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3.20. Cédula Jurídica</w:t>
            </w:r>
          </w:p>
        </w:tc>
      </w:tr>
      <w:tr w:rsidR="002B069A" w:rsidRPr="00AC4E19" w14:paraId="4F86B1A2" w14:textId="77777777" w:rsidTr="007C307D">
        <w:trPr>
          <w:trHeight w:val="283"/>
        </w:trPr>
        <w:tc>
          <w:tcPr>
            <w:tcW w:w="3282" w:type="dxa"/>
            <w:gridSpan w:val="11"/>
          </w:tcPr>
          <w:p w14:paraId="3CC3AA94"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3.21. Teléfono(s)</w:t>
            </w:r>
          </w:p>
        </w:tc>
        <w:tc>
          <w:tcPr>
            <w:tcW w:w="2599" w:type="dxa"/>
            <w:gridSpan w:val="12"/>
          </w:tcPr>
          <w:p w14:paraId="3973C78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3.22. Correo</w:t>
            </w:r>
          </w:p>
        </w:tc>
        <w:tc>
          <w:tcPr>
            <w:tcW w:w="4573" w:type="dxa"/>
            <w:gridSpan w:val="10"/>
          </w:tcPr>
          <w:p w14:paraId="29B9949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3.23. Fax</w:t>
            </w:r>
          </w:p>
        </w:tc>
      </w:tr>
      <w:tr w:rsidR="002B069A" w:rsidRPr="00AC4E19" w14:paraId="27348401" w14:textId="77777777" w:rsidTr="007C307D">
        <w:tc>
          <w:tcPr>
            <w:tcW w:w="3282" w:type="dxa"/>
            <w:gridSpan w:val="11"/>
          </w:tcPr>
          <w:p w14:paraId="7D597DF2" w14:textId="77777777" w:rsidR="002B069A" w:rsidRPr="007C307D" w:rsidRDefault="002B069A" w:rsidP="007C2980">
            <w:pPr>
              <w:rPr>
                <w:rFonts w:ascii="Arial Narrow" w:hAnsi="Arial Narrow"/>
                <w:b/>
                <w:sz w:val="20"/>
                <w:szCs w:val="20"/>
                <w:lang w:val="es-CR"/>
              </w:rPr>
            </w:pPr>
          </w:p>
        </w:tc>
        <w:tc>
          <w:tcPr>
            <w:tcW w:w="2599" w:type="dxa"/>
            <w:gridSpan w:val="12"/>
          </w:tcPr>
          <w:p w14:paraId="6D41B4E8" w14:textId="77777777" w:rsidR="002B069A" w:rsidRPr="007C307D" w:rsidRDefault="002B069A" w:rsidP="007C2980">
            <w:pPr>
              <w:rPr>
                <w:rFonts w:ascii="Arial Narrow" w:hAnsi="Arial Narrow"/>
                <w:b/>
                <w:sz w:val="20"/>
                <w:szCs w:val="20"/>
                <w:lang w:val="es-CR"/>
              </w:rPr>
            </w:pPr>
          </w:p>
        </w:tc>
        <w:tc>
          <w:tcPr>
            <w:tcW w:w="4573" w:type="dxa"/>
            <w:gridSpan w:val="10"/>
          </w:tcPr>
          <w:p w14:paraId="0CC61C33" w14:textId="77777777" w:rsidR="002B069A" w:rsidRPr="007C307D" w:rsidRDefault="002B069A" w:rsidP="007C2980">
            <w:pPr>
              <w:rPr>
                <w:rFonts w:ascii="Arial Narrow" w:hAnsi="Arial Narrow"/>
                <w:b/>
                <w:sz w:val="20"/>
                <w:szCs w:val="20"/>
                <w:lang w:val="es-CR"/>
              </w:rPr>
            </w:pPr>
          </w:p>
        </w:tc>
      </w:tr>
      <w:tr w:rsidR="002B069A" w:rsidRPr="00AC4E19" w14:paraId="6543EEA8" w14:textId="77777777" w:rsidTr="007C307D">
        <w:trPr>
          <w:trHeight w:val="340"/>
        </w:trPr>
        <w:tc>
          <w:tcPr>
            <w:tcW w:w="10454" w:type="dxa"/>
            <w:gridSpan w:val="33"/>
          </w:tcPr>
          <w:p w14:paraId="24B8EC0A" w14:textId="77777777" w:rsidR="002B069A" w:rsidRPr="007C307D" w:rsidRDefault="002B069A" w:rsidP="007C2980">
            <w:pPr>
              <w:spacing w:before="20" w:after="20"/>
              <w:rPr>
                <w:rFonts w:ascii="Arial Narrow" w:hAnsi="Arial Narrow"/>
                <w:sz w:val="20"/>
                <w:szCs w:val="20"/>
                <w:lang w:val="es-CR"/>
              </w:rPr>
            </w:pPr>
            <w:r w:rsidRPr="00AC4E19">
              <w:rPr>
                <w:rFonts w:ascii="Arial Narrow" w:hAnsi="Arial Narrow"/>
                <w:b/>
                <w:sz w:val="20"/>
                <w:szCs w:val="20"/>
              </w:rPr>
              <w:t>Dirección del fabricante Jurídico</w:t>
            </w:r>
          </w:p>
        </w:tc>
      </w:tr>
      <w:tr w:rsidR="002B069A" w:rsidRPr="00AC4E19" w14:paraId="0BBC9C38" w14:textId="77777777" w:rsidTr="007C307D">
        <w:trPr>
          <w:trHeight w:val="283"/>
        </w:trPr>
        <w:tc>
          <w:tcPr>
            <w:tcW w:w="3282" w:type="dxa"/>
            <w:gridSpan w:val="11"/>
          </w:tcPr>
          <w:p w14:paraId="7A27979E"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3.24. Provincia</w:t>
            </w:r>
          </w:p>
        </w:tc>
        <w:tc>
          <w:tcPr>
            <w:tcW w:w="2599" w:type="dxa"/>
            <w:gridSpan w:val="12"/>
          </w:tcPr>
          <w:p w14:paraId="5BF07A83"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2.25. Cantón</w:t>
            </w:r>
          </w:p>
        </w:tc>
        <w:tc>
          <w:tcPr>
            <w:tcW w:w="4573" w:type="dxa"/>
            <w:gridSpan w:val="10"/>
          </w:tcPr>
          <w:p w14:paraId="3398E602"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2.26. Distrito</w:t>
            </w:r>
          </w:p>
        </w:tc>
      </w:tr>
      <w:tr w:rsidR="002B069A" w:rsidRPr="00AC4E19" w14:paraId="2A78A53B" w14:textId="77777777" w:rsidTr="007C307D">
        <w:tc>
          <w:tcPr>
            <w:tcW w:w="3282" w:type="dxa"/>
            <w:gridSpan w:val="11"/>
          </w:tcPr>
          <w:p w14:paraId="5DC1BA61" w14:textId="77777777" w:rsidR="002B069A" w:rsidRPr="007C307D" w:rsidRDefault="002B069A" w:rsidP="007C2980">
            <w:pPr>
              <w:rPr>
                <w:rFonts w:ascii="Arial Narrow" w:hAnsi="Arial Narrow"/>
                <w:b/>
                <w:sz w:val="20"/>
                <w:szCs w:val="20"/>
                <w:lang w:val="es-CR"/>
              </w:rPr>
            </w:pPr>
          </w:p>
        </w:tc>
        <w:tc>
          <w:tcPr>
            <w:tcW w:w="2599" w:type="dxa"/>
            <w:gridSpan w:val="12"/>
          </w:tcPr>
          <w:p w14:paraId="6C17F141" w14:textId="77777777" w:rsidR="002B069A" w:rsidRPr="007C307D" w:rsidRDefault="002B069A" w:rsidP="007C2980">
            <w:pPr>
              <w:rPr>
                <w:rFonts w:ascii="Arial Narrow" w:hAnsi="Arial Narrow"/>
                <w:b/>
                <w:sz w:val="20"/>
                <w:szCs w:val="20"/>
                <w:lang w:val="es-CR"/>
              </w:rPr>
            </w:pPr>
          </w:p>
        </w:tc>
        <w:tc>
          <w:tcPr>
            <w:tcW w:w="4573" w:type="dxa"/>
            <w:gridSpan w:val="10"/>
          </w:tcPr>
          <w:p w14:paraId="6D8F3888" w14:textId="77777777" w:rsidR="002B069A" w:rsidRPr="007C307D" w:rsidRDefault="002B069A" w:rsidP="007C2980">
            <w:pPr>
              <w:rPr>
                <w:rFonts w:ascii="Arial Narrow" w:hAnsi="Arial Narrow"/>
                <w:b/>
                <w:sz w:val="20"/>
                <w:szCs w:val="20"/>
                <w:lang w:val="es-CR"/>
              </w:rPr>
            </w:pPr>
          </w:p>
        </w:tc>
      </w:tr>
      <w:tr w:rsidR="002B069A" w:rsidRPr="00AC4E19" w14:paraId="344FEE89" w14:textId="77777777" w:rsidTr="007C307D">
        <w:trPr>
          <w:trHeight w:val="283"/>
        </w:trPr>
        <w:tc>
          <w:tcPr>
            <w:tcW w:w="3062" w:type="dxa"/>
            <w:gridSpan w:val="9"/>
          </w:tcPr>
          <w:p w14:paraId="71678A98"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3.27. Otras señas</w:t>
            </w:r>
          </w:p>
        </w:tc>
        <w:tc>
          <w:tcPr>
            <w:tcW w:w="7392" w:type="dxa"/>
            <w:gridSpan w:val="24"/>
          </w:tcPr>
          <w:p w14:paraId="2C3CD1F8" w14:textId="77777777" w:rsidR="002B069A" w:rsidRPr="007C307D" w:rsidRDefault="002B069A" w:rsidP="007C2980">
            <w:pPr>
              <w:rPr>
                <w:rFonts w:ascii="Arial Narrow" w:hAnsi="Arial Narrow"/>
                <w:sz w:val="20"/>
                <w:szCs w:val="20"/>
                <w:lang w:val="es-CR"/>
              </w:rPr>
            </w:pPr>
          </w:p>
        </w:tc>
      </w:tr>
      <w:tr w:rsidR="002B069A" w:rsidRPr="00AC4E19" w14:paraId="11FCEF07" w14:textId="77777777" w:rsidTr="007C307D">
        <w:trPr>
          <w:trHeight w:val="283"/>
        </w:trPr>
        <w:tc>
          <w:tcPr>
            <w:tcW w:w="10454" w:type="dxa"/>
            <w:gridSpan w:val="33"/>
          </w:tcPr>
          <w:p w14:paraId="797ED6A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Datos del Fabricante Extranjero</w:t>
            </w:r>
          </w:p>
        </w:tc>
      </w:tr>
      <w:tr w:rsidR="00617853" w:rsidRPr="00AC4E19" w14:paraId="7C430AD8" w14:textId="77777777" w:rsidTr="007C307D">
        <w:trPr>
          <w:trHeight w:val="283"/>
        </w:trPr>
        <w:tc>
          <w:tcPr>
            <w:tcW w:w="3062" w:type="dxa"/>
            <w:gridSpan w:val="9"/>
          </w:tcPr>
          <w:p w14:paraId="2F6AA1D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3.28. Nombre del Fabricante</w:t>
            </w:r>
          </w:p>
        </w:tc>
        <w:tc>
          <w:tcPr>
            <w:tcW w:w="4754" w:type="dxa"/>
            <w:gridSpan w:val="21"/>
          </w:tcPr>
          <w:p w14:paraId="28D01EE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3.29. Cédula Jurídica</w:t>
            </w:r>
          </w:p>
        </w:tc>
        <w:tc>
          <w:tcPr>
            <w:tcW w:w="2638" w:type="dxa"/>
            <w:gridSpan w:val="3"/>
          </w:tcPr>
          <w:p w14:paraId="533D9326"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3.30. País del fabricante</w:t>
            </w:r>
          </w:p>
        </w:tc>
      </w:tr>
      <w:tr w:rsidR="00617853" w:rsidRPr="00AC4E19" w14:paraId="6CF2F07B" w14:textId="77777777" w:rsidTr="007C307D">
        <w:tc>
          <w:tcPr>
            <w:tcW w:w="3062" w:type="dxa"/>
            <w:gridSpan w:val="9"/>
          </w:tcPr>
          <w:p w14:paraId="3303EBD8" w14:textId="77777777" w:rsidR="002B069A" w:rsidRPr="007C307D" w:rsidRDefault="002B069A" w:rsidP="007C2980">
            <w:pPr>
              <w:rPr>
                <w:rFonts w:ascii="Arial Narrow" w:hAnsi="Arial Narrow"/>
                <w:sz w:val="20"/>
                <w:szCs w:val="20"/>
                <w:lang w:val="es-CR"/>
              </w:rPr>
            </w:pPr>
          </w:p>
        </w:tc>
        <w:tc>
          <w:tcPr>
            <w:tcW w:w="4754" w:type="dxa"/>
            <w:gridSpan w:val="21"/>
          </w:tcPr>
          <w:p w14:paraId="387B7C2F" w14:textId="77777777" w:rsidR="002B069A" w:rsidRPr="007C307D" w:rsidRDefault="002B069A" w:rsidP="007C2980">
            <w:pPr>
              <w:rPr>
                <w:rFonts w:ascii="Arial Narrow" w:hAnsi="Arial Narrow"/>
                <w:sz w:val="20"/>
                <w:szCs w:val="20"/>
                <w:lang w:val="es-CR"/>
              </w:rPr>
            </w:pPr>
          </w:p>
        </w:tc>
        <w:tc>
          <w:tcPr>
            <w:tcW w:w="2638" w:type="dxa"/>
            <w:gridSpan w:val="3"/>
          </w:tcPr>
          <w:p w14:paraId="7457F22F" w14:textId="77777777" w:rsidR="002B069A" w:rsidRPr="007C307D" w:rsidRDefault="002B069A" w:rsidP="007C2980">
            <w:pPr>
              <w:rPr>
                <w:rFonts w:ascii="Arial Narrow" w:hAnsi="Arial Narrow"/>
                <w:sz w:val="20"/>
                <w:szCs w:val="20"/>
                <w:lang w:val="es-CR"/>
              </w:rPr>
            </w:pPr>
          </w:p>
        </w:tc>
      </w:tr>
      <w:tr w:rsidR="00617853" w:rsidRPr="00AC4E19" w14:paraId="111B0125" w14:textId="77777777" w:rsidTr="007C307D">
        <w:trPr>
          <w:trHeight w:val="283"/>
        </w:trPr>
        <w:tc>
          <w:tcPr>
            <w:tcW w:w="3062" w:type="dxa"/>
            <w:gridSpan w:val="9"/>
          </w:tcPr>
          <w:p w14:paraId="3F007ED1"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3.31. Teléfono</w:t>
            </w:r>
          </w:p>
        </w:tc>
        <w:tc>
          <w:tcPr>
            <w:tcW w:w="4754" w:type="dxa"/>
            <w:gridSpan w:val="21"/>
          </w:tcPr>
          <w:p w14:paraId="110DF391"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3.32. Fax</w:t>
            </w:r>
          </w:p>
        </w:tc>
        <w:tc>
          <w:tcPr>
            <w:tcW w:w="2638" w:type="dxa"/>
            <w:gridSpan w:val="3"/>
          </w:tcPr>
          <w:p w14:paraId="5F45BAC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3.33. Correo electrónico</w:t>
            </w:r>
          </w:p>
        </w:tc>
      </w:tr>
      <w:tr w:rsidR="00617853" w:rsidRPr="00AC4E19" w14:paraId="7F64E817" w14:textId="77777777" w:rsidTr="007C307D">
        <w:tc>
          <w:tcPr>
            <w:tcW w:w="3062" w:type="dxa"/>
            <w:gridSpan w:val="9"/>
          </w:tcPr>
          <w:p w14:paraId="5407994B" w14:textId="77777777" w:rsidR="002B069A" w:rsidRPr="007C307D" w:rsidRDefault="002B069A" w:rsidP="007C2980">
            <w:pPr>
              <w:rPr>
                <w:rFonts w:ascii="Arial Narrow" w:hAnsi="Arial Narrow"/>
                <w:sz w:val="20"/>
                <w:szCs w:val="20"/>
                <w:lang w:val="es-CR"/>
              </w:rPr>
            </w:pPr>
          </w:p>
        </w:tc>
        <w:tc>
          <w:tcPr>
            <w:tcW w:w="4754" w:type="dxa"/>
            <w:gridSpan w:val="21"/>
          </w:tcPr>
          <w:p w14:paraId="4290BC92" w14:textId="77777777" w:rsidR="002B069A" w:rsidRPr="007C307D" w:rsidRDefault="002B069A" w:rsidP="007C2980">
            <w:pPr>
              <w:rPr>
                <w:rFonts w:ascii="Arial Narrow" w:hAnsi="Arial Narrow"/>
                <w:sz w:val="20"/>
                <w:szCs w:val="20"/>
                <w:lang w:val="es-CR"/>
              </w:rPr>
            </w:pPr>
          </w:p>
        </w:tc>
        <w:tc>
          <w:tcPr>
            <w:tcW w:w="2638" w:type="dxa"/>
            <w:gridSpan w:val="3"/>
          </w:tcPr>
          <w:p w14:paraId="459EFD36" w14:textId="77777777" w:rsidR="002B069A" w:rsidRPr="007C307D" w:rsidRDefault="002B069A" w:rsidP="007C2980">
            <w:pPr>
              <w:rPr>
                <w:rFonts w:ascii="Arial Narrow" w:hAnsi="Arial Narrow"/>
                <w:sz w:val="20"/>
                <w:szCs w:val="20"/>
                <w:lang w:val="es-CR"/>
              </w:rPr>
            </w:pPr>
          </w:p>
        </w:tc>
      </w:tr>
      <w:tr w:rsidR="002B069A" w:rsidRPr="00AC4E19" w14:paraId="7DA6BBD6" w14:textId="77777777" w:rsidTr="007C307D">
        <w:trPr>
          <w:trHeight w:val="283"/>
        </w:trPr>
        <w:tc>
          <w:tcPr>
            <w:tcW w:w="10454" w:type="dxa"/>
            <w:gridSpan w:val="33"/>
          </w:tcPr>
          <w:p w14:paraId="5D28B4A3"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Dirección del fabricante Extranjero</w:t>
            </w:r>
          </w:p>
        </w:tc>
      </w:tr>
      <w:tr w:rsidR="00617853" w:rsidRPr="00AC4E19" w14:paraId="2641E91B" w14:textId="77777777" w:rsidTr="007C307D">
        <w:trPr>
          <w:trHeight w:val="283"/>
        </w:trPr>
        <w:tc>
          <w:tcPr>
            <w:tcW w:w="3062" w:type="dxa"/>
            <w:gridSpan w:val="9"/>
          </w:tcPr>
          <w:p w14:paraId="0080ECC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3.34. Estado</w:t>
            </w:r>
          </w:p>
        </w:tc>
        <w:tc>
          <w:tcPr>
            <w:tcW w:w="4754" w:type="dxa"/>
            <w:gridSpan w:val="21"/>
          </w:tcPr>
          <w:p w14:paraId="6D08D886"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3.35. Ciudad</w:t>
            </w:r>
          </w:p>
        </w:tc>
        <w:tc>
          <w:tcPr>
            <w:tcW w:w="2638" w:type="dxa"/>
            <w:gridSpan w:val="3"/>
          </w:tcPr>
          <w:p w14:paraId="0767700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3.36. Distrito</w:t>
            </w:r>
          </w:p>
        </w:tc>
      </w:tr>
      <w:tr w:rsidR="00617853" w:rsidRPr="00AC4E19" w14:paraId="02424A15" w14:textId="77777777" w:rsidTr="007C307D">
        <w:tc>
          <w:tcPr>
            <w:tcW w:w="3062" w:type="dxa"/>
            <w:gridSpan w:val="9"/>
          </w:tcPr>
          <w:p w14:paraId="4998707F" w14:textId="77777777" w:rsidR="002B069A" w:rsidRPr="007C307D" w:rsidRDefault="002B069A" w:rsidP="007C2980">
            <w:pPr>
              <w:rPr>
                <w:rFonts w:ascii="Arial Narrow" w:hAnsi="Arial Narrow"/>
                <w:sz w:val="20"/>
                <w:szCs w:val="20"/>
                <w:lang w:val="es-CR"/>
              </w:rPr>
            </w:pPr>
          </w:p>
        </w:tc>
        <w:tc>
          <w:tcPr>
            <w:tcW w:w="4754" w:type="dxa"/>
            <w:gridSpan w:val="21"/>
          </w:tcPr>
          <w:p w14:paraId="7820A11C" w14:textId="77777777" w:rsidR="002B069A" w:rsidRPr="007C307D" w:rsidRDefault="002B069A" w:rsidP="007C2980">
            <w:pPr>
              <w:rPr>
                <w:rFonts w:ascii="Arial Narrow" w:hAnsi="Arial Narrow"/>
                <w:sz w:val="20"/>
                <w:szCs w:val="20"/>
                <w:lang w:val="es-CR"/>
              </w:rPr>
            </w:pPr>
          </w:p>
        </w:tc>
        <w:tc>
          <w:tcPr>
            <w:tcW w:w="2638" w:type="dxa"/>
            <w:gridSpan w:val="3"/>
          </w:tcPr>
          <w:p w14:paraId="16D19B5F" w14:textId="77777777" w:rsidR="002B069A" w:rsidRPr="007C307D" w:rsidRDefault="002B069A" w:rsidP="007C2980">
            <w:pPr>
              <w:rPr>
                <w:rFonts w:ascii="Arial Narrow" w:hAnsi="Arial Narrow"/>
                <w:sz w:val="20"/>
                <w:szCs w:val="20"/>
                <w:lang w:val="es-CR"/>
              </w:rPr>
            </w:pPr>
          </w:p>
        </w:tc>
      </w:tr>
      <w:tr w:rsidR="002B069A" w:rsidRPr="00AC4E19" w14:paraId="5153938E" w14:textId="77777777" w:rsidTr="007C307D">
        <w:trPr>
          <w:trHeight w:val="283"/>
        </w:trPr>
        <w:tc>
          <w:tcPr>
            <w:tcW w:w="3062" w:type="dxa"/>
            <w:gridSpan w:val="9"/>
          </w:tcPr>
          <w:p w14:paraId="4420AE71" w14:textId="77777777" w:rsidR="002B069A" w:rsidRPr="007C307D" w:rsidRDefault="002B069A" w:rsidP="007C2980">
            <w:pPr>
              <w:rPr>
                <w:rFonts w:ascii="Arial Narrow" w:hAnsi="Arial Narrow"/>
                <w:sz w:val="20"/>
                <w:szCs w:val="20"/>
                <w:lang w:val="es-CR"/>
              </w:rPr>
            </w:pPr>
            <w:r w:rsidRPr="00AC4E19">
              <w:rPr>
                <w:rFonts w:ascii="Arial Narrow" w:hAnsi="Arial Narrow"/>
                <w:b/>
                <w:sz w:val="20"/>
                <w:szCs w:val="20"/>
              </w:rPr>
              <w:t>3.37. Otras Señas</w:t>
            </w:r>
          </w:p>
        </w:tc>
        <w:tc>
          <w:tcPr>
            <w:tcW w:w="7392" w:type="dxa"/>
            <w:gridSpan w:val="24"/>
          </w:tcPr>
          <w:p w14:paraId="34D10257" w14:textId="77777777" w:rsidR="002B069A" w:rsidRPr="007C307D" w:rsidRDefault="002B069A" w:rsidP="007C2980">
            <w:pPr>
              <w:rPr>
                <w:rFonts w:ascii="Arial Narrow" w:hAnsi="Arial Narrow"/>
                <w:sz w:val="20"/>
                <w:szCs w:val="20"/>
                <w:lang w:val="es-CR"/>
              </w:rPr>
            </w:pPr>
          </w:p>
        </w:tc>
      </w:tr>
      <w:tr w:rsidR="002B069A" w:rsidRPr="00AC4E19" w14:paraId="4177BBD0" w14:textId="77777777" w:rsidTr="007C307D">
        <w:trPr>
          <w:trHeight w:val="340"/>
        </w:trPr>
        <w:tc>
          <w:tcPr>
            <w:tcW w:w="10454" w:type="dxa"/>
            <w:gridSpan w:val="33"/>
            <w:shd w:val="clear" w:color="auto" w:fill="D9D9D9" w:themeFill="background1" w:themeFillShade="D9"/>
            <w:vAlign w:val="center"/>
          </w:tcPr>
          <w:p w14:paraId="0E50812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4.DATOS DEL TITULAR</w:t>
            </w:r>
          </w:p>
        </w:tc>
      </w:tr>
      <w:tr w:rsidR="002B069A" w:rsidRPr="00AC4E19" w14:paraId="3025EFE5" w14:textId="77777777" w:rsidTr="007C307D">
        <w:trPr>
          <w:trHeight w:val="340"/>
        </w:trPr>
        <w:tc>
          <w:tcPr>
            <w:tcW w:w="4303" w:type="dxa"/>
            <w:gridSpan w:val="17"/>
            <w:vAlign w:val="center"/>
          </w:tcPr>
          <w:p w14:paraId="296D0410" w14:textId="77777777" w:rsidR="002B069A" w:rsidRPr="007C307D" w:rsidRDefault="002B069A" w:rsidP="007C2980">
            <w:pPr>
              <w:spacing w:before="20" w:after="20"/>
              <w:rPr>
                <w:rFonts w:ascii="Arial Narrow" w:hAnsi="Arial Narrow"/>
                <w:b/>
                <w:sz w:val="20"/>
                <w:szCs w:val="20"/>
                <w:lang w:val="es-CR"/>
              </w:rPr>
            </w:pPr>
            <w:bookmarkStart w:id="187" w:name="_Hlk205368778"/>
            <w:r w:rsidRPr="00AC4E19">
              <w:rPr>
                <w:rFonts w:ascii="Arial Narrow" w:hAnsi="Arial Narrow"/>
                <w:b/>
                <w:sz w:val="20"/>
                <w:szCs w:val="20"/>
              </w:rPr>
              <w:t>4.1. Tipo de titular</w:t>
            </w:r>
          </w:p>
        </w:tc>
        <w:tc>
          <w:tcPr>
            <w:tcW w:w="6151" w:type="dxa"/>
            <w:gridSpan w:val="16"/>
            <w:vAlign w:val="center"/>
          </w:tcPr>
          <w:p w14:paraId="5641AA0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 xml:space="preserve">  </w:t>
            </w:r>
            <w:r w:rsidRPr="00B35E68">
              <w:rPr>
                <w:rFonts w:ascii="Arial Narrow" w:hAnsi="Arial Narrow"/>
                <w:b/>
                <w:noProof/>
                <w:sz w:val="20"/>
                <w:szCs w:val="20"/>
              </w:rPr>
              <w:drawing>
                <wp:inline distT="0" distB="0" distL="0" distR="0" wp14:anchorId="6EF50BA1" wp14:editId="49CC1E57">
                  <wp:extent cx="109855" cy="109855"/>
                  <wp:effectExtent l="0" t="0" r="4445" b="4445"/>
                  <wp:docPr id="16484928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Físico                                    </w:t>
            </w:r>
            <w:r w:rsidRPr="00B35E68">
              <w:rPr>
                <w:rFonts w:ascii="Arial Narrow" w:hAnsi="Arial Narrow"/>
                <w:b/>
                <w:noProof/>
                <w:sz w:val="20"/>
                <w:szCs w:val="20"/>
              </w:rPr>
              <w:drawing>
                <wp:inline distT="0" distB="0" distL="0" distR="0" wp14:anchorId="36B4DD60" wp14:editId="539D89AF">
                  <wp:extent cx="109855" cy="109855"/>
                  <wp:effectExtent l="0" t="0" r="4445" b="4445"/>
                  <wp:docPr id="18342529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Jurídico</w:t>
            </w:r>
          </w:p>
        </w:tc>
      </w:tr>
      <w:tr w:rsidR="002B069A" w:rsidRPr="00AC4E19" w14:paraId="1A4D1BE9" w14:textId="77777777" w:rsidTr="007C307D">
        <w:trPr>
          <w:trHeight w:val="340"/>
        </w:trPr>
        <w:tc>
          <w:tcPr>
            <w:tcW w:w="10454" w:type="dxa"/>
            <w:gridSpan w:val="33"/>
            <w:vAlign w:val="center"/>
          </w:tcPr>
          <w:p w14:paraId="3A70F3F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Datos del titular Físico Nacional</w:t>
            </w:r>
          </w:p>
        </w:tc>
      </w:tr>
      <w:tr w:rsidR="00617853" w:rsidRPr="00AC4E19" w14:paraId="3E6DFCF3" w14:textId="77777777" w:rsidTr="007C307D">
        <w:trPr>
          <w:trHeight w:val="283"/>
        </w:trPr>
        <w:tc>
          <w:tcPr>
            <w:tcW w:w="3062" w:type="dxa"/>
            <w:gridSpan w:val="9"/>
          </w:tcPr>
          <w:p w14:paraId="1B347BC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 Nombre</w:t>
            </w:r>
          </w:p>
        </w:tc>
        <w:tc>
          <w:tcPr>
            <w:tcW w:w="4754" w:type="dxa"/>
            <w:gridSpan w:val="21"/>
          </w:tcPr>
          <w:p w14:paraId="477E769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 Primer Apellido</w:t>
            </w:r>
          </w:p>
        </w:tc>
        <w:tc>
          <w:tcPr>
            <w:tcW w:w="2638" w:type="dxa"/>
            <w:gridSpan w:val="3"/>
          </w:tcPr>
          <w:p w14:paraId="59982FC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4.4. Segundo Apellido</w:t>
            </w:r>
          </w:p>
        </w:tc>
      </w:tr>
      <w:tr w:rsidR="00617853" w:rsidRPr="00AC4E19" w14:paraId="416A16E1" w14:textId="77777777" w:rsidTr="007C307D">
        <w:trPr>
          <w:trHeight w:val="204"/>
        </w:trPr>
        <w:tc>
          <w:tcPr>
            <w:tcW w:w="3062" w:type="dxa"/>
            <w:gridSpan w:val="9"/>
          </w:tcPr>
          <w:p w14:paraId="1C8DC255"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tcPr>
          <w:p w14:paraId="0564F85F" w14:textId="77777777" w:rsidR="002B069A" w:rsidRPr="007C307D" w:rsidRDefault="002B069A" w:rsidP="007C2980">
            <w:pPr>
              <w:spacing w:before="20" w:after="20"/>
              <w:rPr>
                <w:rFonts w:ascii="Arial Narrow" w:hAnsi="Arial Narrow"/>
                <w:b/>
                <w:sz w:val="20"/>
                <w:szCs w:val="20"/>
                <w:lang w:val="es-CR"/>
              </w:rPr>
            </w:pPr>
          </w:p>
        </w:tc>
        <w:tc>
          <w:tcPr>
            <w:tcW w:w="2638" w:type="dxa"/>
            <w:gridSpan w:val="3"/>
          </w:tcPr>
          <w:p w14:paraId="0D98FE8D"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3F709EC1" w14:textId="77777777" w:rsidTr="007C307D">
        <w:trPr>
          <w:trHeight w:val="283"/>
        </w:trPr>
        <w:tc>
          <w:tcPr>
            <w:tcW w:w="4991" w:type="dxa"/>
            <w:gridSpan w:val="19"/>
          </w:tcPr>
          <w:p w14:paraId="1DFC7D4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4.5. Número de identificación</w:t>
            </w:r>
          </w:p>
        </w:tc>
        <w:tc>
          <w:tcPr>
            <w:tcW w:w="5463" w:type="dxa"/>
            <w:gridSpan w:val="14"/>
          </w:tcPr>
          <w:p w14:paraId="7A5F91F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4.6. Nacionalidad</w:t>
            </w:r>
          </w:p>
        </w:tc>
      </w:tr>
      <w:tr w:rsidR="002B069A" w:rsidRPr="00AC4E19" w14:paraId="310435BE" w14:textId="77777777" w:rsidTr="007C307D">
        <w:trPr>
          <w:trHeight w:val="204"/>
        </w:trPr>
        <w:tc>
          <w:tcPr>
            <w:tcW w:w="4991" w:type="dxa"/>
            <w:gridSpan w:val="19"/>
          </w:tcPr>
          <w:p w14:paraId="5E873817" w14:textId="77777777" w:rsidR="002B069A" w:rsidRPr="007C307D" w:rsidRDefault="002B069A" w:rsidP="007C2980">
            <w:pPr>
              <w:spacing w:before="20" w:after="20"/>
              <w:rPr>
                <w:rFonts w:ascii="Arial Narrow" w:hAnsi="Arial Narrow"/>
                <w:b/>
                <w:sz w:val="20"/>
                <w:szCs w:val="20"/>
                <w:lang w:val="es-CR"/>
              </w:rPr>
            </w:pPr>
          </w:p>
        </w:tc>
        <w:tc>
          <w:tcPr>
            <w:tcW w:w="5463" w:type="dxa"/>
            <w:gridSpan w:val="14"/>
          </w:tcPr>
          <w:p w14:paraId="047FAC5E"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49552CBD" w14:textId="77777777" w:rsidTr="007C307D">
        <w:trPr>
          <w:trHeight w:val="283"/>
        </w:trPr>
        <w:tc>
          <w:tcPr>
            <w:tcW w:w="4991" w:type="dxa"/>
            <w:gridSpan w:val="19"/>
          </w:tcPr>
          <w:p w14:paraId="098E783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4.7. Número de colegiado</w:t>
            </w:r>
          </w:p>
        </w:tc>
        <w:tc>
          <w:tcPr>
            <w:tcW w:w="5463" w:type="dxa"/>
            <w:gridSpan w:val="14"/>
          </w:tcPr>
          <w:p w14:paraId="39A6A6A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4.8. Teléfono</w:t>
            </w:r>
          </w:p>
        </w:tc>
      </w:tr>
      <w:tr w:rsidR="002B069A" w:rsidRPr="00AC4E19" w14:paraId="2CC0B421" w14:textId="77777777" w:rsidTr="007C307D">
        <w:trPr>
          <w:trHeight w:val="204"/>
        </w:trPr>
        <w:tc>
          <w:tcPr>
            <w:tcW w:w="4991" w:type="dxa"/>
            <w:gridSpan w:val="19"/>
          </w:tcPr>
          <w:p w14:paraId="63A22C18" w14:textId="77777777" w:rsidR="002B069A" w:rsidRPr="007C307D" w:rsidRDefault="002B069A" w:rsidP="007C2980">
            <w:pPr>
              <w:spacing w:before="20" w:after="20"/>
              <w:rPr>
                <w:rFonts w:ascii="Arial Narrow" w:hAnsi="Arial Narrow"/>
                <w:b/>
                <w:sz w:val="20"/>
                <w:szCs w:val="20"/>
                <w:lang w:val="es-CR"/>
              </w:rPr>
            </w:pPr>
          </w:p>
        </w:tc>
        <w:tc>
          <w:tcPr>
            <w:tcW w:w="5463" w:type="dxa"/>
            <w:gridSpan w:val="14"/>
          </w:tcPr>
          <w:p w14:paraId="5F8281F6"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4A65FF17" w14:textId="77777777" w:rsidTr="007C307D">
        <w:trPr>
          <w:trHeight w:val="283"/>
        </w:trPr>
        <w:tc>
          <w:tcPr>
            <w:tcW w:w="4991" w:type="dxa"/>
            <w:gridSpan w:val="19"/>
          </w:tcPr>
          <w:p w14:paraId="77CB0FD4"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4.9. Fax</w:t>
            </w:r>
          </w:p>
        </w:tc>
        <w:tc>
          <w:tcPr>
            <w:tcW w:w="5463" w:type="dxa"/>
            <w:gridSpan w:val="14"/>
          </w:tcPr>
          <w:p w14:paraId="442B40E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4.10. Correo electrónico</w:t>
            </w:r>
          </w:p>
        </w:tc>
      </w:tr>
      <w:tr w:rsidR="002B069A" w:rsidRPr="00AC4E19" w14:paraId="51F3D61B" w14:textId="77777777" w:rsidTr="007C307D">
        <w:trPr>
          <w:trHeight w:val="340"/>
        </w:trPr>
        <w:tc>
          <w:tcPr>
            <w:tcW w:w="10454" w:type="dxa"/>
            <w:gridSpan w:val="33"/>
            <w:vAlign w:val="center"/>
          </w:tcPr>
          <w:p w14:paraId="45F7E40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Dirección del titular Físico</w:t>
            </w:r>
          </w:p>
        </w:tc>
      </w:tr>
      <w:tr w:rsidR="00617853" w:rsidRPr="00AC4E19" w14:paraId="5A042D62" w14:textId="77777777" w:rsidTr="007C307D">
        <w:trPr>
          <w:trHeight w:val="283"/>
        </w:trPr>
        <w:tc>
          <w:tcPr>
            <w:tcW w:w="3062" w:type="dxa"/>
            <w:gridSpan w:val="9"/>
          </w:tcPr>
          <w:p w14:paraId="1269A36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4.11. Provincia</w:t>
            </w:r>
          </w:p>
        </w:tc>
        <w:tc>
          <w:tcPr>
            <w:tcW w:w="4754" w:type="dxa"/>
            <w:gridSpan w:val="21"/>
          </w:tcPr>
          <w:p w14:paraId="79AF495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4.12. Cantón</w:t>
            </w:r>
          </w:p>
        </w:tc>
        <w:tc>
          <w:tcPr>
            <w:tcW w:w="2638" w:type="dxa"/>
            <w:gridSpan w:val="3"/>
          </w:tcPr>
          <w:p w14:paraId="549E5A8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4.13. Distrito</w:t>
            </w:r>
          </w:p>
        </w:tc>
      </w:tr>
      <w:tr w:rsidR="00617853" w:rsidRPr="00AC4E19" w14:paraId="0B305BDE" w14:textId="77777777" w:rsidTr="007C307D">
        <w:trPr>
          <w:trHeight w:val="204"/>
        </w:trPr>
        <w:tc>
          <w:tcPr>
            <w:tcW w:w="3062" w:type="dxa"/>
            <w:gridSpan w:val="9"/>
          </w:tcPr>
          <w:p w14:paraId="6D4DECDA"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tcPr>
          <w:p w14:paraId="618468BF" w14:textId="77777777" w:rsidR="002B069A" w:rsidRPr="007C307D" w:rsidRDefault="002B069A" w:rsidP="007C2980">
            <w:pPr>
              <w:spacing w:before="20" w:after="20"/>
              <w:rPr>
                <w:rFonts w:ascii="Arial Narrow" w:hAnsi="Arial Narrow"/>
                <w:b/>
                <w:sz w:val="20"/>
                <w:szCs w:val="20"/>
                <w:lang w:val="es-CR"/>
              </w:rPr>
            </w:pPr>
          </w:p>
        </w:tc>
        <w:tc>
          <w:tcPr>
            <w:tcW w:w="2638" w:type="dxa"/>
            <w:gridSpan w:val="3"/>
          </w:tcPr>
          <w:p w14:paraId="2FB3437A"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2C04221F" w14:textId="77777777" w:rsidTr="007C307D">
        <w:trPr>
          <w:trHeight w:val="340"/>
        </w:trPr>
        <w:tc>
          <w:tcPr>
            <w:tcW w:w="3062" w:type="dxa"/>
            <w:gridSpan w:val="9"/>
            <w:vAlign w:val="center"/>
          </w:tcPr>
          <w:p w14:paraId="5940FE22"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4.14. Otras señas</w:t>
            </w:r>
          </w:p>
        </w:tc>
        <w:tc>
          <w:tcPr>
            <w:tcW w:w="7392" w:type="dxa"/>
            <w:gridSpan w:val="24"/>
            <w:vAlign w:val="center"/>
          </w:tcPr>
          <w:p w14:paraId="2D6237D1"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00E40B8C" w14:textId="77777777" w:rsidTr="007C307D">
        <w:trPr>
          <w:trHeight w:val="340"/>
        </w:trPr>
        <w:tc>
          <w:tcPr>
            <w:tcW w:w="10454" w:type="dxa"/>
            <w:gridSpan w:val="33"/>
            <w:vAlign w:val="center"/>
          </w:tcPr>
          <w:p w14:paraId="359DC6E5"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 xml:space="preserve">Datos del Titular Jurídico </w:t>
            </w:r>
          </w:p>
        </w:tc>
      </w:tr>
      <w:tr w:rsidR="002B069A" w:rsidRPr="00AC4E19" w14:paraId="3E1F9FB9" w14:textId="77777777" w:rsidTr="007C307D">
        <w:trPr>
          <w:trHeight w:val="340"/>
        </w:trPr>
        <w:tc>
          <w:tcPr>
            <w:tcW w:w="3062" w:type="dxa"/>
            <w:gridSpan w:val="9"/>
            <w:vAlign w:val="center"/>
          </w:tcPr>
          <w:p w14:paraId="479BB0D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4.15. Tipo de titular</w:t>
            </w:r>
          </w:p>
        </w:tc>
        <w:tc>
          <w:tcPr>
            <w:tcW w:w="7392" w:type="dxa"/>
            <w:gridSpan w:val="24"/>
            <w:vAlign w:val="center"/>
          </w:tcPr>
          <w:p w14:paraId="3ADCA7D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 xml:space="preserve">  </w:t>
            </w:r>
            <w:r w:rsidRPr="00B35E68">
              <w:rPr>
                <w:rFonts w:ascii="Arial Narrow" w:hAnsi="Arial Narrow"/>
                <w:b/>
                <w:noProof/>
                <w:sz w:val="20"/>
                <w:szCs w:val="20"/>
              </w:rPr>
              <w:drawing>
                <wp:inline distT="0" distB="0" distL="0" distR="0" wp14:anchorId="5DB7E84C" wp14:editId="735790C2">
                  <wp:extent cx="109855" cy="109855"/>
                  <wp:effectExtent l="0" t="0" r="4445" b="4445"/>
                  <wp:docPr id="15578753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Nacional                                    </w:t>
            </w:r>
            <w:r w:rsidRPr="00B35E68">
              <w:rPr>
                <w:rFonts w:ascii="Arial Narrow" w:hAnsi="Arial Narrow"/>
                <w:b/>
                <w:noProof/>
                <w:sz w:val="20"/>
                <w:szCs w:val="20"/>
              </w:rPr>
              <w:drawing>
                <wp:inline distT="0" distB="0" distL="0" distR="0" wp14:anchorId="01596AED" wp14:editId="5E67B0BB">
                  <wp:extent cx="109855" cy="109855"/>
                  <wp:effectExtent l="0" t="0" r="4445" b="4445"/>
                  <wp:docPr id="54581157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Extranjero</w:t>
            </w:r>
          </w:p>
        </w:tc>
      </w:tr>
      <w:tr w:rsidR="002B069A" w:rsidRPr="00AC4E19" w14:paraId="3E873F86" w14:textId="77777777" w:rsidTr="007C307D">
        <w:trPr>
          <w:trHeight w:val="340"/>
        </w:trPr>
        <w:tc>
          <w:tcPr>
            <w:tcW w:w="10454" w:type="dxa"/>
            <w:gridSpan w:val="33"/>
            <w:vAlign w:val="center"/>
          </w:tcPr>
          <w:p w14:paraId="5E3F5405"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Información Titular de la empresa Jurídica Nacional</w:t>
            </w:r>
          </w:p>
        </w:tc>
      </w:tr>
      <w:tr w:rsidR="00617853" w:rsidRPr="00AC4E19" w14:paraId="068E5FA5" w14:textId="77777777" w:rsidTr="007C307D">
        <w:trPr>
          <w:trHeight w:val="283"/>
        </w:trPr>
        <w:tc>
          <w:tcPr>
            <w:tcW w:w="3062" w:type="dxa"/>
            <w:gridSpan w:val="9"/>
            <w:vAlign w:val="center"/>
          </w:tcPr>
          <w:p w14:paraId="659CCD3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4.16. Nombre de la empresa</w:t>
            </w:r>
          </w:p>
        </w:tc>
        <w:tc>
          <w:tcPr>
            <w:tcW w:w="4754" w:type="dxa"/>
            <w:gridSpan w:val="21"/>
            <w:vAlign w:val="center"/>
          </w:tcPr>
          <w:p w14:paraId="4B7AD45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4.17. Cédula Jurídica</w:t>
            </w:r>
          </w:p>
        </w:tc>
        <w:tc>
          <w:tcPr>
            <w:tcW w:w="2638" w:type="dxa"/>
            <w:gridSpan w:val="3"/>
            <w:vAlign w:val="center"/>
          </w:tcPr>
          <w:p w14:paraId="4231AB8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4.18. Permiso Sanitario de Funcionamiento</w:t>
            </w:r>
          </w:p>
        </w:tc>
      </w:tr>
      <w:tr w:rsidR="00617853" w:rsidRPr="00AC4E19" w14:paraId="6D77E7B2" w14:textId="77777777" w:rsidTr="007C307D">
        <w:trPr>
          <w:trHeight w:val="204"/>
        </w:trPr>
        <w:tc>
          <w:tcPr>
            <w:tcW w:w="3062" w:type="dxa"/>
            <w:gridSpan w:val="9"/>
            <w:vAlign w:val="center"/>
          </w:tcPr>
          <w:p w14:paraId="1EF7EB40"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2808B378"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70D9C56D" w14:textId="77777777" w:rsidR="002B069A" w:rsidRPr="007C307D" w:rsidRDefault="002B069A" w:rsidP="007C2980">
            <w:pPr>
              <w:spacing w:before="20" w:after="20"/>
              <w:rPr>
                <w:rFonts w:ascii="Arial Narrow" w:hAnsi="Arial Narrow"/>
                <w:b/>
                <w:sz w:val="20"/>
                <w:szCs w:val="20"/>
                <w:lang w:val="es-CR"/>
              </w:rPr>
            </w:pPr>
          </w:p>
        </w:tc>
      </w:tr>
      <w:bookmarkEnd w:id="187"/>
      <w:tr w:rsidR="00617853" w:rsidRPr="00AC4E19" w14:paraId="76510994" w14:textId="77777777" w:rsidTr="007C307D">
        <w:trPr>
          <w:trHeight w:val="283"/>
        </w:trPr>
        <w:tc>
          <w:tcPr>
            <w:tcW w:w="3062" w:type="dxa"/>
            <w:gridSpan w:val="9"/>
          </w:tcPr>
          <w:p w14:paraId="2C0096A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4.19. Teléfono</w:t>
            </w:r>
          </w:p>
        </w:tc>
        <w:tc>
          <w:tcPr>
            <w:tcW w:w="4754" w:type="dxa"/>
            <w:gridSpan w:val="21"/>
          </w:tcPr>
          <w:p w14:paraId="2DA0F377"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4.20. Fax</w:t>
            </w:r>
          </w:p>
        </w:tc>
        <w:tc>
          <w:tcPr>
            <w:tcW w:w="2638" w:type="dxa"/>
            <w:gridSpan w:val="3"/>
          </w:tcPr>
          <w:p w14:paraId="12A8F1C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4.21. Correo electrónico</w:t>
            </w:r>
          </w:p>
        </w:tc>
      </w:tr>
      <w:tr w:rsidR="00617853" w:rsidRPr="00AC4E19" w14:paraId="6BF41600" w14:textId="77777777" w:rsidTr="007C307D">
        <w:trPr>
          <w:trHeight w:val="204"/>
        </w:trPr>
        <w:tc>
          <w:tcPr>
            <w:tcW w:w="3062" w:type="dxa"/>
            <w:gridSpan w:val="9"/>
            <w:vAlign w:val="center"/>
          </w:tcPr>
          <w:p w14:paraId="1DE9773E"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20903E65"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58B67D5C"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3A3E6A44" w14:textId="77777777" w:rsidTr="007C307D">
        <w:trPr>
          <w:trHeight w:val="340"/>
        </w:trPr>
        <w:tc>
          <w:tcPr>
            <w:tcW w:w="10454" w:type="dxa"/>
            <w:gridSpan w:val="33"/>
            <w:vAlign w:val="center"/>
          </w:tcPr>
          <w:p w14:paraId="0DFCE734"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Dirección del titular</w:t>
            </w:r>
          </w:p>
        </w:tc>
      </w:tr>
      <w:tr w:rsidR="00617853" w:rsidRPr="00AC4E19" w14:paraId="43F73EDE" w14:textId="77777777" w:rsidTr="007C307D">
        <w:trPr>
          <w:trHeight w:val="283"/>
        </w:trPr>
        <w:tc>
          <w:tcPr>
            <w:tcW w:w="3062" w:type="dxa"/>
            <w:gridSpan w:val="9"/>
          </w:tcPr>
          <w:p w14:paraId="077F8B4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4.22. Provincia</w:t>
            </w:r>
          </w:p>
        </w:tc>
        <w:tc>
          <w:tcPr>
            <w:tcW w:w="4754" w:type="dxa"/>
            <w:gridSpan w:val="21"/>
          </w:tcPr>
          <w:p w14:paraId="430EA45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4.23. Cantón</w:t>
            </w:r>
          </w:p>
        </w:tc>
        <w:tc>
          <w:tcPr>
            <w:tcW w:w="2638" w:type="dxa"/>
            <w:gridSpan w:val="3"/>
          </w:tcPr>
          <w:p w14:paraId="23C47CD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4.24. Distrito</w:t>
            </w:r>
          </w:p>
        </w:tc>
      </w:tr>
      <w:tr w:rsidR="00617853" w:rsidRPr="00AC4E19" w14:paraId="603DFE0F" w14:textId="77777777" w:rsidTr="007C307D">
        <w:trPr>
          <w:trHeight w:val="204"/>
        </w:trPr>
        <w:tc>
          <w:tcPr>
            <w:tcW w:w="3062" w:type="dxa"/>
            <w:gridSpan w:val="9"/>
            <w:vAlign w:val="center"/>
          </w:tcPr>
          <w:p w14:paraId="7F33ABE7"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7C56B446"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254EEF45" w14:textId="77777777" w:rsidR="002B069A" w:rsidRPr="007C307D" w:rsidRDefault="002B069A" w:rsidP="007C2980">
            <w:pPr>
              <w:spacing w:before="20" w:after="20"/>
              <w:rPr>
                <w:rFonts w:ascii="Arial Narrow" w:hAnsi="Arial Narrow"/>
                <w:b/>
                <w:sz w:val="20"/>
                <w:szCs w:val="20"/>
                <w:lang w:val="es-CR"/>
              </w:rPr>
            </w:pPr>
          </w:p>
        </w:tc>
      </w:tr>
      <w:tr w:rsidR="00617853" w:rsidRPr="00AC4E19" w14:paraId="52863852" w14:textId="77777777" w:rsidTr="007C307D">
        <w:trPr>
          <w:trHeight w:val="283"/>
        </w:trPr>
        <w:tc>
          <w:tcPr>
            <w:tcW w:w="3062" w:type="dxa"/>
            <w:gridSpan w:val="9"/>
          </w:tcPr>
          <w:p w14:paraId="4548770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4.25. Teléfono</w:t>
            </w:r>
          </w:p>
        </w:tc>
        <w:tc>
          <w:tcPr>
            <w:tcW w:w="4754" w:type="dxa"/>
            <w:gridSpan w:val="21"/>
          </w:tcPr>
          <w:p w14:paraId="080BA290"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4.26. Fax</w:t>
            </w:r>
          </w:p>
        </w:tc>
        <w:tc>
          <w:tcPr>
            <w:tcW w:w="2638" w:type="dxa"/>
            <w:gridSpan w:val="3"/>
          </w:tcPr>
          <w:p w14:paraId="41681F5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4.27. Correo electrónico</w:t>
            </w:r>
          </w:p>
        </w:tc>
      </w:tr>
      <w:tr w:rsidR="00617853" w:rsidRPr="00AC4E19" w14:paraId="4FB10C1A" w14:textId="77777777" w:rsidTr="007C307D">
        <w:trPr>
          <w:trHeight w:val="204"/>
        </w:trPr>
        <w:tc>
          <w:tcPr>
            <w:tcW w:w="3062" w:type="dxa"/>
            <w:gridSpan w:val="9"/>
          </w:tcPr>
          <w:p w14:paraId="022B9016"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tcPr>
          <w:p w14:paraId="5C435DDA" w14:textId="77777777" w:rsidR="002B069A" w:rsidRPr="007C307D" w:rsidRDefault="002B069A" w:rsidP="007C2980">
            <w:pPr>
              <w:spacing w:before="20" w:after="20"/>
              <w:rPr>
                <w:rFonts w:ascii="Arial Narrow" w:hAnsi="Arial Narrow"/>
                <w:b/>
                <w:sz w:val="20"/>
                <w:szCs w:val="20"/>
                <w:lang w:val="es-CR"/>
              </w:rPr>
            </w:pPr>
          </w:p>
        </w:tc>
        <w:tc>
          <w:tcPr>
            <w:tcW w:w="2638" w:type="dxa"/>
            <w:gridSpan w:val="3"/>
          </w:tcPr>
          <w:p w14:paraId="1F746771"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72CF0362" w14:textId="77777777" w:rsidTr="007C307D">
        <w:trPr>
          <w:trHeight w:val="340"/>
        </w:trPr>
        <w:tc>
          <w:tcPr>
            <w:tcW w:w="3062" w:type="dxa"/>
            <w:gridSpan w:val="9"/>
            <w:vAlign w:val="center"/>
          </w:tcPr>
          <w:p w14:paraId="562A282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4.28. Otras señas</w:t>
            </w:r>
          </w:p>
        </w:tc>
        <w:tc>
          <w:tcPr>
            <w:tcW w:w="7392" w:type="dxa"/>
            <w:gridSpan w:val="24"/>
            <w:vAlign w:val="center"/>
          </w:tcPr>
          <w:p w14:paraId="2A53FAF3"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435FA7C3" w14:textId="77777777" w:rsidTr="007C307D">
        <w:trPr>
          <w:trHeight w:val="340"/>
        </w:trPr>
        <w:tc>
          <w:tcPr>
            <w:tcW w:w="10454" w:type="dxa"/>
            <w:gridSpan w:val="33"/>
            <w:vAlign w:val="center"/>
          </w:tcPr>
          <w:p w14:paraId="0AC1AEE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Información Titular de la empresa Jurídica Extranjera</w:t>
            </w:r>
          </w:p>
        </w:tc>
      </w:tr>
      <w:tr w:rsidR="00617853" w:rsidRPr="00AC4E19" w14:paraId="5756EA8F" w14:textId="77777777" w:rsidTr="007C307D">
        <w:trPr>
          <w:trHeight w:val="340"/>
        </w:trPr>
        <w:tc>
          <w:tcPr>
            <w:tcW w:w="3062" w:type="dxa"/>
            <w:gridSpan w:val="9"/>
            <w:vAlign w:val="center"/>
          </w:tcPr>
          <w:p w14:paraId="47B3C77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4.29. Nombre de la empresa</w:t>
            </w:r>
          </w:p>
        </w:tc>
        <w:tc>
          <w:tcPr>
            <w:tcW w:w="4754" w:type="dxa"/>
            <w:gridSpan w:val="21"/>
            <w:vAlign w:val="center"/>
          </w:tcPr>
          <w:p w14:paraId="56F91CF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4.30. Cédula jurídica</w:t>
            </w:r>
          </w:p>
        </w:tc>
        <w:tc>
          <w:tcPr>
            <w:tcW w:w="2638" w:type="dxa"/>
            <w:gridSpan w:val="3"/>
            <w:vAlign w:val="center"/>
          </w:tcPr>
          <w:p w14:paraId="2DD8202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4.31. País de la empresa</w:t>
            </w:r>
          </w:p>
        </w:tc>
      </w:tr>
      <w:tr w:rsidR="00617853" w:rsidRPr="00AC4E19" w14:paraId="513CEB9B" w14:textId="77777777" w:rsidTr="007C307D">
        <w:trPr>
          <w:trHeight w:val="204"/>
        </w:trPr>
        <w:tc>
          <w:tcPr>
            <w:tcW w:w="3062" w:type="dxa"/>
            <w:gridSpan w:val="9"/>
            <w:vAlign w:val="center"/>
          </w:tcPr>
          <w:p w14:paraId="3C716117"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64A693D5"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65824278" w14:textId="77777777" w:rsidR="002B069A" w:rsidRPr="007C307D" w:rsidRDefault="002B069A" w:rsidP="007C2980">
            <w:pPr>
              <w:spacing w:before="20" w:after="20"/>
              <w:rPr>
                <w:rFonts w:ascii="Arial Narrow" w:hAnsi="Arial Narrow"/>
                <w:b/>
                <w:sz w:val="20"/>
                <w:szCs w:val="20"/>
                <w:lang w:val="es-CR"/>
              </w:rPr>
            </w:pPr>
          </w:p>
        </w:tc>
      </w:tr>
      <w:tr w:rsidR="00617853" w:rsidRPr="00AC4E19" w14:paraId="340BA410" w14:textId="77777777" w:rsidTr="007C307D">
        <w:trPr>
          <w:trHeight w:val="283"/>
        </w:trPr>
        <w:tc>
          <w:tcPr>
            <w:tcW w:w="3062" w:type="dxa"/>
            <w:gridSpan w:val="9"/>
          </w:tcPr>
          <w:p w14:paraId="2927765F"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4.32. Teléfono</w:t>
            </w:r>
          </w:p>
        </w:tc>
        <w:tc>
          <w:tcPr>
            <w:tcW w:w="4754" w:type="dxa"/>
            <w:gridSpan w:val="21"/>
          </w:tcPr>
          <w:p w14:paraId="69F4E4E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4.33. Fax</w:t>
            </w:r>
          </w:p>
        </w:tc>
        <w:tc>
          <w:tcPr>
            <w:tcW w:w="2638" w:type="dxa"/>
            <w:gridSpan w:val="3"/>
          </w:tcPr>
          <w:p w14:paraId="72FECD0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4.34. Correo electrónico</w:t>
            </w:r>
          </w:p>
        </w:tc>
      </w:tr>
      <w:tr w:rsidR="00617853" w:rsidRPr="00AC4E19" w14:paraId="2EA3B56C" w14:textId="77777777" w:rsidTr="007C307D">
        <w:trPr>
          <w:trHeight w:val="204"/>
        </w:trPr>
        <w:tc>
          <w:tcPr>
            <w:tcW w:w="3062" w:type="dxa"/>
            <w:gridSpan w:val="9"/>
            <w:vAlign w:val="center"/>
          </w:tcPr>
          <w:p w14:paraId="3DA1C7AA"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02759409"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73BCD77C"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49A911BF" w14:textId="77777777" w:rsidTr="007C307D">
        <w:trPr>
          <w:trHeight w:val="340"/>
        </w:trPr>
        <w:tc>
          <w:tcPr>
            <w:tcW w:w="10454" w:type="dxa"/>
            <w:gridSpan w:val="33"/>
            <w:vAlign w:val="center"/>
          </w:tcPr>
          <w:p w14:paraId="5973C71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Dirección Titular Jurídico Extranjero</w:t>
            </w:r>
          </w:p>
        </w:tc>
      </w:tr>
      <w:tr w:rsidR="00617853" w:rsidRPr="00AC4E19" w14:paraId="11E3886A" w14:textId="77777777" w:rsidTr="007C307D">
        <w:trPr>
          <w:trHeight w:val="283"/>
        </w:trPr>
        <w:tc>
          <w:tcPr>
            <w:tcW w:w="3062" w:type="dxa"/>
            <w:gridSpan w:val="9"/>
          </w:tcPr>
          <w:p w14:paraId="761AB12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4.35. Estado</w:t>
            </w:r>
          </w:p>
        </w:tc>
        <w:tc>
          <w:tcPr>
            <w:tcW w:w="4754" w:type="dxa"/>
            <w:gridSpan w:val="21"/>
          </w:tcPr>
          <w:p w14:paraId="790B7DD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4.36. Ciudad</w:t>
            </w:r>
          </w:p>
        </w:tc>
        <w:tc>
          <w:tcPr>
            <w:tcW w:w="2638" w:type="dxa"/>
            <w:gridSpan w:val="3"/>
          </w:tcPr>
          <w:p w14:paraId="48E8467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4.37. Distrito</w:t>
            </w:r>
          </w:p>
        </w:tc>
      </w:tr>
      <w:tr w:rsidR="00617853" w:rsidRPr="00AC4E19" w14:paraId="7FFD2C4D" w14:textId="77777777" w:rsidTr="007C307D">
        <w:trPr>
          <w:trHeight w:val="204"/>
        </w:trPr>
        <w:tc>
          <w:tcPr>
            <w:tcW w:w="3062" w:type="dxa"/>
            <w:gridSpan w:val="9"/>
            <w:vAlign w:val="center"/>
          </w:tcPr>
          <w:p w14:paraId="60F50DCB" w14:textId="77777777" w:rsidR="002B069A" w:rsidRPr="007C307D" w:rsidRDefault="002B069A" w:rsidP="007C2980">
            <w:pPr>
              <w:spacing w:before="20" w:after="20"/>
              <w:rPr>
                <w:rFonts w:ascii="Arial Narrow" w:hAnsi="Arial Narrow"/>
                <w:b/>
                <w:sz w:val="20"/>
                <w:szCs w:val="20"/>
                <w:lang w:val="es-CR"/>
              </w:rPr>
            </w:pPr>
          </w:p>
        </w:tc>
        <w:tc>
          <w:tcPr>
            <w:tcW w:w="4754" w:type="dxa"/>
            <w:gridSpan w:val="21"/>
            <w:vAlign w:val="center"/>
          </w:tcPr>
          <w:p w14:paraId="341F02EF" w14:textId="77777777" w:rsidR="002B069A" w:rsidRPr="007C307D" w:rsidRDefault="002B069A" w:rsidP="007C2980">
            <w:pPr>
              <w:spacing w:before="20" w:after="20"/>
              <w:rPr>
                <w:rFonts w:ascii="Arial Narrow" w:hAnsi="Arial Narrow"/>
                <w:b/>
                <w:sz w:val="20"/>
                <w:szCs w:val="20"/>
                <w:lang w:val="es-CR"/>
              </w:rPr>
            </w:pPr>
          </w:p>
        </w:tc>
        <w:tc>
          <w:tcPr>
            <w:tcW w:w="2638" w:type="dxa"/>
            <w:gridSpan w:val="3"/>
            <w:vAlign w:val="center"/>
          </w:tcPr>
          <w:p w14:paraId="24C04AAA"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6828B62F" w14:textId="77777777" w:rsidTr="007C307D">
        <w:trPr>
          <w:trHeight w:val="340"/>
        </w:trPr>
        <w:tc>
          <w:tcPr>
            <w:tcW w:w="3062" w:type="dxa"/>
            <w:gridSpan w:val="9"/>
            <w:vAlign w:val="center"/>
          </w:tcPr>
          <w:p w14:paraId="2E99904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4.38. Otras señas</w:t>
            </w:r>
          </w:p>
        </w:tc>
        <w:tc>
          <w:tcPr>
            <w:tcW w:w="7392" w:type="dxa"/>
            <w:gridSpan w:val="24"/>
            <w:vAlign w:val="center"/>
          </w:tcPr>
          <w:p w14:paraId="54414CB6"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0A3127A9" w14:textId="77777777" w:rsidTr="007C307D">
        <w:trPr>
          <w:trHeight w:val="340"/>
        </w:trPr>
        <w:tc>
          <w:tcPr>
            <w:tcW w:w="10454" w:type="dxa"/>
            <w:gridSpan w:val="33"/>
            <w:vAlign w:val="center"/>
          </w:tcPr>
          <w:p w14:paraId="7CE221A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Información del Profesional Responsable</w:t>
            </w:r>
          </w:p>
        </w:tc>
      </w:tr>
      <w:tr w:rsidR="00617853" w:rsidRPr="00AC4E19" w14:paraId="4D8FA75A" w14:textId="77777777" w:rsidTr="007C307D">
        <w:trPr>
          <w:trHeight w:val="340"/>
        </w:trPr>
        <w:tc>
          <w:tcPr>
            <w:tcW w:w="3062" w:type="dxa"/>
            <w:gridSpan w:val="9"/>
            <w:tcBorders>
              <w:right w:val="single" w:sz="4" w:space="0" w:color="auto"/>
            </w:tcBorders>
            <w:vAlign w:val="center"/>
          </w:tcPr>
          <w:p w14:paraId="1ACB2FC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4.39. Tipo de profesional responsable</w:t>
            </w:r>
          </w:p>
        </w:tc>
        <w:tc>
          <w:tcPr>
            <w:tcW w:w="4754" w:type="dxa"/>
            <w:gridSpan w:val="21"/>
            <w:tcBorders>
              <w:top w:val="single" w:sz="4" w:space="0" w:color="auto"/>
              <w:left w:val="single" w:sz="4" w:space="0" w:color="auto"/>
              <w:bottom w:val="single" w:sz="4" w:space="0" w:color="auto"/>
              <w:right w:val="nil"/>
            </w:tcBorders>
            <w:vAlign w:val="center"/>
          </w:tcPr>
          <w:p w14:paraId="7FF48D4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 xml:space="preserve">  </w:t>
            </w:r>
            <w:r w:rsidRPr="00B35E68">
              <w:rPr>
                <w:rFonts w:ascii="Arial Narrow" w:hAnsi="Arial Narrow"/>
                <w:b/>
                <w:noProof/>
                <w:sz w:val="20"/>
                <w:szCs w:val="20"/>
              </w:rPr>
              <w:drawing>
                <wp:inline distT="0" distB="0" distL="0" distR="0" wp14:anchorId="4AF3DD56" wp14:editId="087F04A9">
                  <wp:extent cx="109855" cy="109855"/>
                  <wp:effectExtent l="0" t="0" r="4445" b="4445"/>
                  <wp:docPr id="10348496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Ingeniero(a) Químico (</w:t>
            </w:r>
            <w:proofErr w:type="gramStart"/>
            <w:r w:rsidRPr="00AC4E19">
              <w:rPr>
                <w:rFonts w:ascii="Arial Narrow" w:hAnsi="Arial Narrow"/>
                <w:b/>
                <w:sz w:val="20"/>
                <w:szCs w:val="20"/>
              </w:rPr>
              <w:t xml:space="preserve">a)   </w:t>
            </w:r>
            <w:proofErr w:type="gramEnd"/>
            <w:r w:rsidRPr="00AC4E19">
              <w:rPr>
                <w:rFonts w:ascii="Arial Narrow" w:hAnsi="Arial Narrow"/>
                <w:b/>
                <w:sz w:val="20"/>
                <w:szCs w:val="20"/>
              </w:rPr>
              <w:t xml:space="preserve">                            </w:t>
            </w:r>
          </w:p>
        </w:tc>
        <w:tc>
          <w:tcPr>
            <w:tcW w:w="2638" w:type="dxa"/>
            <w:gridSpan w:val="3"/>
            <w:tcBorders>
              <w:top w:val="single" w:sz="4" w:space="0" w:color="auto"/>
              <w:left w:val="nil"/>
              <w:bottom w:val="single" w:sz="4" w:space="0" w:color="auto"/>
              <w:right w:val="single" w:sz="4" w:space="0" w:color="auto"/>
            </w:tcBorders>
            <w:vAlign w:val="center"/>
          </w:tcPr>
          <w:p w14:paraId="63DDC306" w14:textId="77777777" w:rsidR="002B069A" w:rsidRPr="007C307D" w:rsidRDefault="002B069A" w:rsidP="007C2980">
            <w:pPr>
              <w:spacing w:before="20" w:after="20"/>
              <w:rPr>
                <w:rFonts w:ascii="Arial Narrow" w:hAnsi="Arial Narrow"/>
                <w:b/>
                <w:sz w:val="20"/>
                <w:szCs w:val="20"/>
                <w:lang w:val="es-CR"/>
              </w:rPr>
            </w:pPr>
            <w:r w:rsidRPr="00B35E68">
              <w:rPr>
                <w:rFonts w:ascii="Arial Narrow" w:hAnsi="Arial Narrow"/>
                <w:b/>
                <w:noProof/>
                <w:sz w:val="20"/>
                <w:szCs w:val="20"/>
              </w:rPr>
              <w:drawing>
                <wp:inline distT="0" distB="0" distL="0" distR="0" wp14:anchorId="0BE287C3" wp14:editId="0C7EF871">
                  <wp:extent cx="109855" cy="109855"/>
                  <wp:effectExtent l="0" t="0" r="4445" b="4445"/>
                  <wp:docPr id="3692838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Químico (a)</w:t>
            </w:r>
          </w:p>
        </w:tc>
      </w:tr>
      <w:tr w:rsidR="002B069A" w:rsidRPr="00AC4E19" w14:paraId="0C1262E8" w14:textId="77777777" w:rsidTr="007C307D">
        <w:trPr>
          <w:trHeight w:val="340"/>
        </w:trPr>
        <w:tc>
          <w:tcPr>
            <w:tcW w:w="4991" w:type="dxa"/>
            <w:gridSpan w:val="19"/>
            <w:vAlign w:val="center"/>
          </w:tcPr>
          <w:p w14:paraId="1B14104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4.40. Nombre del profesional responsable</w:t>
            </w:r>
          </w:p>
        </w:tc>
        <w:tc>
          <w:tcPr>
            <w:tcW w:w="5463" w:type="dxa"/>
            <w:gridSpan w:val="14"/>
            <w:vAlign w:val="center"/>
          </w:tcPr>
          <w:p w14:paraId="6BC1FCF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4.41. Número de colegiado</w:t>
            </w:r>
          </w:p>
        </w:tc>
      </w:tr>
      <w:tr w:rsidR="002B069A" w:rsidRPr="00AC4E19" w14:paraId="075E4D31" w14:textId="77777777" w:rsidTr="007C307D">
        <w:tc>
          <w:tcPr>
            <w:tcW w:w="4991" w:type="dxa"/>
            <w:gridSpan w:val="19"/>
            <w:vAlign w:val="center"/>
          </w:tcPr>
          <w:p w14:paraId="3869035F" w14:textId="77777777" w:rsidR="002B069A" w:rsidRPr="007C307D" w:rsidRDefault="002B069A" w:rsidP="007C2980">
            <w:pPr>
              <w:rPr>
                <w:rFonts w:ascii="Arial Narrow" w:hAnsi="Arial Narrow"/>
                <w:sz w:val="18"/>
                <w:szCs w:val="18"/>
                <w:lang w:val="es-CR"/>
              </w:rPr>
            </w:pPr>
          </w:p>
        </w:tc>
        <w:tc>
          <w:tcPr>
            <w:tcW w:w="5463" w:type="dxa"/>
            <w:gridSpan w:val="14"/>
            <w:vAlign w:val="center"/>
          </w:tcPr>
          <w:p w14:paraId="2FB329FB" w14:textId="77777777" w:rsidR="002B069A" w:rsidRPr="007C307D" w:rsidRDefault="002B069A" w:rsidP="007C2980">
            <w:pPr>
              <w:rPr>
                <w:rFonts w:ascii="Arial Narrow" w:hAnsi="Arial Narrow"/>
                <w:sz w:val="18"/>
                <w:szCs w:val="18"/>
                <w:lang w:val="es-CR"/>
              </w:rPr>
            </w:pPr>
          </w:p>
        </w:tc>
      </w:tr>
      <w:tr w:rsidR="002B069A" w:rsidRPr="00AC4E19" w14:paraId="44DF553C" w14:textId="77777777" w:rsidTr="007C307D">
        <w:trPr>
          <w:trHeight w:val="340"/>
        </w:trPr>
        <w:tc>
          <w:tcPr>
            <w:tcW w:w="10454" w:type="dxa"/>
            <w:gridSpan w:val="33"/>
            <w:shd w:val="clear" w:color="auto" w:fill="D1D1D1" w:themeFill="background2" w:themeFillShade="E6"/>
            <w:vAlign w:val="center"/>
          </w:tcPr>
          <w:p w14:paraId="47C3FD75" w14:textId="77777777" w:rsidR="002B069A" w:rsidRPr="007C307D" w:rsidRDefault="002B069A" w:rsidP="007C2980">
            <w:pPr>
              <w:spacing w:before="20" w:after="20"/>
              <w:rPr>
                <w:rFonts w:ascii="Arial Narrow" w:hAnsi="Arial Narrow"/>
                <w:sz w:val="18"/>
                <w:szCs w:val="18"/>
                <w:lang w:val="es-CR"/>
              </w:rPr>
            </w:pPr>
            <w:r w:rsidRPr="00AC4E19">
              <w:rPr>
                <w:rFonts w:ascii="Arial Narrow" w:hAnsi="Arial Narrow"/>
                <w:b/>
                <w:sz w:val="20"/>
                <w:szCs w:val="20"/>
              </w:rPr>
              <w:t>5.DATOS DEL PRODUCTO</w:t>
            </w:r>
          </w:p>
        </w:tc>
      </w:tr>
      <w:tr w:rsidR="002B069A" w:rsidRPr="00AC4E19" w14:paraId="0E47CF16" w14:textId="77777777" w:rsidTr="007C307D">
        <w:trPr>
          <w:trHeight w:val="340"/>
        </w:trPr>
        <w:tc>
          <w:tcPr>
            <w:tcW w:w="4991" w:type="dxa"/>
            <w:gridSpan w:val="19"/>
            <w:vAlign w:val="center"/>
          </w:tcPr>
          <w:p w14:paraId="46D5AF92"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5.1. Nombre comercial del producto</w:t>
            </w:r>
          </w:p>
        </w:tc>
        <w:tc>
          <w:tcPr>
            <w:tcW w:w="5463" w:type="dxa"/>
            <w:gridSpan w:val="14"/>
            <w:vAlign w:val="center"/>
          </w:tcPr>
          <w:p w14:paraId="0EBD468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5.2. Nombre común o genérico</w:t>
            </w:r>
          </w:p>
        </w:tc>
      </w:tr>
      <w:tr w:rsidR="002B069A" w:rsidRPr="00AC4E19" w14:paraId="0E43F862" w14:textId="77777777" w:rsidTr="007C307D">
        <w:tc>
          <w:tcPr>
            <w:tcW w:w="4991" w:type="dxa"/>
            <w:gridSpan w:val="19"/>
            <w:vAlign w:val="center"/>
          </w:tcPr>
          <w:p w14:paraId="73E0463F" w14:textId="77777777" w:rsidR="002B069A" w:rsidRPr="007C307D" w:rsidRDefault="002B069A" w:rsidP="007C2980">
            <w:pPr>
              <w:spacing w:before="20" w:after="20"/>
              <w:rPr>
                <w:rFonts w:ascii="Arial Narrow" w:hAnsi="Arial Narrow"/>
                <w:b/>
                <w:sz w:val="20"/>
                <w:szCs w:val="20"/>
                <w:lang w:val="es-CR"/>
              </w:rPr>
            </w:pPr>
          </w:p>
        </w:tc>
        <w:tc>
          <w:tcPr>
            <w:tcW w:w="5463" w:type="dxa"/>
            <w:gridSpan w:val="14"/>
            <w:vAlign w:val="center"/>
          </w:tcPr>
          <w:p w14:paraId="7DF3D51F" w14:textId="77777777" w:rsidR="002B069A" w:rsidRPr="007C307D" w:rsidRDefault="002B069A" w:rsidP="007C2980">
            <w:pPr>
              <w:spacing w:before="20" w:after="20"/>
              <w:rPr>
                <w:rFonts w:ascii="Arial Narrow" w:hAnsi="Arial Narrow"/>
                <w:b/>
                <w:sz w:val="20"/>
                <w:szCs w:val="20"/>
                <w:lang w:val="es-CR"/>
              </w:rPr>
            </w:pPr>
          </w:p>
        </w:tc>
      </w:tr>
      <w:tr w:rsidR="004E4B64" w:rsidRPr="00AC4E19" w14:paraId="6C1997BB" w14:textId="77777777" w:rsidTr="007C307D">
        <w:trPr>
          <w:trHeight w:val="340"/>
        </w:trPr>
        <w:tc>
          <w:tcPr>
            <w:tcW w:w="4981" w:type="dxa"/>
            <w:gridSpan w:val="18"/>
            <w:vAlign w:val="center"/>
          </w:tcPr>
          <w:p w14:paraId="701AE140" w14:textId="77777777" w:rsidR="004E4B64" w:rsidRPr="004E4B64" w:rsidRDefault="004E4B64" w:rsidP="007C2980">
            <w:pPr>
              <w:spacing w:before="20" w:after="20"/>
              <w:rPr>
                <w:rFonts w:ascii="Arial Narrow" w:hAnsi="Arial Narrow"/>
                <w:b/>
                <w:sz w:val="20"/>
                <w:szCs w:val="20"/>
              </w:rPr>
            </w:pPr>
            <w:r w:rsidRPr="00AC4E19">
              <w:rPr>
                <w:rFonts w:ascii="Arial Narrow" w:hAnsi="Arial Narrow"/>
                <w:b/>
                <w:sz w:val="20"/>
                <w:szCs w:val="20"/>
              </w:rPr>
              <w:t>5.3. Marca del producto</w:t>
            </w:r>
          </w:p>
        </w:tc>
        <w:tc>
          <w:tcPr>
            <w:tcW w:w="5473" w:type="dxa"/>
            <w:gridSpan w:val="15"/>
            <w:vAlign w:val="center"/>
          </w:tcPr>
          <w:p w14:paraId="609C6D4A" w14:textId="135CF475" w:rsidR="004E4B64" w:rsidRPr="007C307D" w:rsidRDefault="004E4B64" w:rsidP="007C2980">
            <w:pPr>
              <w:spacing w:before="20" w:after="20"/>
              <w:rPr>
                <w:rFonts w:ascii="Arial Narrow" w:hAnsi="Arial Narrow"/>
                <w:b/>
                <w:sz w:val="20"/>
                <w:szCs w:val="20"/>
                <w:lang w:val="es-CR"/>
              </w:rPr>
            </w:pPr>
          </w:p>
        </w:tc>
      </w:tr>
      <w:tr w:rsidR="004E4B64" w:rsidRPr="00AC4E19" w14:paraId="2CE1810F" w14:textId="77777777" w:rsidTr="007C307D">
        <w:trPr>
          <w:trHeight w:val="340"/>
        </w:trPr>
        <w:tc>
          <w:tcPr>
            <w:tcW w:w="10454" w:type="dxa"/>
            <w:gridSpan w:val="33"/>
            <w:vAlign w:val="center"/>
          </w:tcPr>
          <w:p w14:paraId="58FAE9A0" w14:textId="751B3026" w:rsidR="004E4B64" w:rsidRPr="007C307D" w:rsidRDefault="004E4B64" w:rsidP="007C2980">
            <w:pPr>
              <w:spacing w:before="20" w:after="20"/>
              <w:rPr>
                <w:rFonts w:ascii="Arial Narrow" w:hAnsi="Arial Narrow"/>
                <w:b/>
                <w:sz w:val="20"/>
                <w:szCs w:val="20"/>
                <w:lang w:val="es-CR"/>
              </w:rPr>
            </w:pPr>
            <w:r w:rsidRPr="00AC4E19">
              <w:rPr>
                <w:rFonts w:ascii="Arial Narrow" w:hAnsi="Arial Narrow"/>
                <w:b/>
                <w:sz w:val="20"/>
                <w:szCs w:val="20"/>
              </w:rPr>
              <w:t>5.4. Información del producto químico</w:t>
            </w:r>
          </w:p>
        </w:tc>
      </w:tr>
      <w:tr w:rsidR="004E4B64" w:rsidRPr="00AC4E19" w14:paraId="66C82686" w14:textId="77777777" w:rsidTr="007C307D">
        <w:trPr>
          <w:trHeight w:val="132"/>
        </w:trPr>
        <w:tc>
          <w:tcPr>
            <w:tcW w:w="3062" w:type="dxa"/>
            <w:gridSpan w:val="9"/>
            <w:tcBorders>
              <w:top w:val="single" w:sz="4" w:space="0" w:color="auto"/>
              <w:left w:val="single" w:sz="4" w:space="0" w:color="auto"/>
              <w:bottom w:val="nil"/>
              <w:right w:val="single" w:sz="4" w:space="0" w:color="auto"/>
            </w:tcBorders>
            <w:vAlign w:val="center"/>
          </w:tcPr>
          <w:p w14:paraId="6220DF6F" w14:textId="77777777" w:rsidR="002B069A" w:rsidRPr="007C307D" w:rsidRDefault="002B069A" w:rsidP="007C2980">
            <w:pPr>
              <w:spacing w:before="20" w:after="20"/>
              <w:rPr>
                <w:rFonts w:ascii="Arial Narrow" w:hAnsi="Arial Narrow"/>
                <w:sz w:val="18"/>
                <w:szCs w:val="18"/>
                <w:lang w:val="es-CR"/>
              </w:rPr>
            </w:pPr>
            <w:bookmarkStart w:id="188" w:name="_Hlk205281782"/>
            <w:r w:rsidRPr="00AC4E19">
              <w:rPr>
                <w:rFonts w:ascii="Arial Narrow" w:hAnsi="Arial Narrow"/>
                <w:b/>
                <w:sz w:val="20"/>
                <w:szCs w:val="20"/>
              </w:rPr>
              <w:t>Precursor</w:t>
            </w:r>
          </w:p>
        </w:tc>
        <w:tc>
          <w:tcPr>
            <w:tcW w:w="4754" w:type="dxa"/>
            <w:gridSpan w:val="21"/>
            <w:vMerge w:val="restart"/>
            <w:tcBorders>
              <w:top w:val="single" w:sz="4" w:space="0" w:color="auto"/>
              <w:left w:val="single" w:sz="4" w:space="0" w:color="auto"/>
              <w:bottom w:val="single" w:sz="4" w:space="0" w:color="auto"/>
              <w:right w:val="nil"/>
            </w:tcBorders>
            <w:vAlign w:val="center"/>
          </w:tcPr>
          <w:p w14:paraId="22288E00" w14:textId="77777777" w:rsidR="002B069A" w:rsidRPr="007C307D" w:rsidRDefault="002B069A" w:rsidP="007C2980">
            <w:pPr>
              <w:jc w:val="center"/>
              <w:rPr>
                <w:rFonts w:ascii="Arial Narrow" w:hAnsi="Arial Narrow"/>
                <w:sz w:val="18"/>
                <w:szCs w:val="18"/>
                <w:lang w:val="es-CR"/>
              </w:rPr>
            </w:pPr>
            <w:r w:rsidRPr="00B35E68">
              <w:rPr>
                <w:rFonts w:ascii="Arial Narrow" w:hAnsi="Arial Narrow"/>
                <w:b/>
                <w:noProof/>
                <w:sz w:val="20"/>
                <w:szCs w:val="20"/>
              </w:rPr>
              <w:drawing>
                <wp:inline distT="0" distB="0" distL="0" distR="0" wp14:anchorId="7E0DCE27" wp14:editId="72AABCD4">
                  <wp:extent cx="109855" cy="109855"/>
                  <wp:effectExtent l="0" t="0" r="4445" b="4445"/>
                  <wp:docPr id="5707501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2638" w:type="dxa"/>
            <w:gridSpan w:val="3"/>
            <w:vMerge w:val="restart"/>
            <w:tcBorders>
              <w:top w:val="single" w:sz="4" w:space="0" w:color="auto"/>
              <w:left w:val="nil"/>
              <w:bottom w:val="single" w:sz="4" w:space="0" w:color="auto"/>
              <w:right w:val="single" w:sz="4" w:space="0" w:color="auto"/>
            </w:tcBorders>
            <w:vAlign w:val="center"/>
          </w:tcPr>
          <w:p w14:paraId="08DC6654" w14:textId="77777777" w:rsidR="002B069A" w:rsidRPr="007C307D" w:rsidRDefault="002B069A" w:rsidP="007C2980">
            <w:pPr>
              <w:jc w:val="center"/>
              <w:rPr>
                <w:rFonts w:ascii="Arial Narrow" w:hAnsi="Arial Narrow"/>
                <w:sz w:val="18"/>
                <w:szCs w:val="18"/>
                <w:lang w:val="es-CR"/>
              </w:rPr>
            </w:pPr>
            <w:r w:rsidRPr="00B35E68">
              <w:rPr>
                <w:rFonts w:ascii="Arial Narrow" w:hAnsi="Arial Narrow"/>
                <w:b/>
                <w:noProof/>
                <w:sz w:val="20"/>
                <w:szCs w:val="20"/>
              </w:rPr>
              <w:drawing>
                <wp:inline distT="0" distB="0" distL="0" distR="0" wp14:anchorId="1B1B0B3A" wp14:editId="778A6D6F">
                  <wp:extent cx="109855" cy="109855"/>
                  <wp:effectExtent l="0" t="0" r="4445" b="4445"/>
                  <wp:docPr id="166554755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r>
      <w:bookmarkEnd w:id="188"/>
      <w:tr w:rsidR="004E4B64" w:rsidRPr="00AC4E19" w14:paraId="23FB11CD" w14:textId="77777777" w:rsidTr="007C307D">
        <w:trPr>
          <w:trHeight w:val="132"/>
        </w:trPr>
        <w:tc>
          <w:tcPr>
            <w:tcW w:w="3062" w:type="dxa"/>
            <w:gridSpan w:val="9"/>
            <w:tcBorders>
              <w:top w:val="nil"/>
              <w:left w:val="single" w:sz="4" w:space="0" w:color="auto"/>
              <w:bottom w:val="single" w:sz="4" w:space="0" w:color="auto"/>
              <w:right w:val="single" w:sz="4" w:space="0" w:color="auto"/>
            </w:tcBorders>
            <w:vAlign w:val="center"/>
          </w:tcPr>
          <w:p w14:paraId="78F48F91" w14:textId="77777777" w:rsidR="002B069A" w:rsidRPr="007C307D" w:rsidRDefault="002B069A" w:rsidP="007C2980">
            <w:pPr>
              <w:spacing w:after="20"/>
              <w:rPr>
                <w:rFonts w:ascii="Arial Narrow" w:hAnsi="Arial Narrow"/>
                <w:b/>
                <w:sz w:val="20"/>
                <w:szCs w:val="20"/>
                <w:lang w:val="es-CR"/>
              </w:rPr>
            </w:pPr>
            <w:r w:rsidRPr="00AC4E19">
              <w:rPr>
                <w:rFonts w:ascii="Arial Narrow" w:hAnsi="Arial Narrow"/>
                <w:sz w:val="16"/>
                <w:szCs w:val="16"/>
              </w:rPr>
              <w:t>* Esta información será ingresada por el funcionario</w:t>
            </w:r>
          </w:p>
        </w:tc>
        <w:tc>
          <w:tcPr>
            <w:tcW w:w="4754" w:type="dxa"/>
            <w:gridSpan w:val="21"/>
            <w:vMerge/>
            <w:tcBorders>
              <w:top w:val="nil"/>
              <w:left w:val="single" w:sz="4" w:space="0" w:color="auto"/>
              <w:bottom w:val="single" w:sz="4" w:space="0" w:color="auto"/>
              <w:right w:val="nil"/>
            </w:tcBorders>
          </w:tcPr>
          <w:p w14:paraId="5934990C" w14:textId="77777777" w:rsidR="002B069A" w:rsidRPr="007C307D" w:rsidRDefault="002B069A" w:rsidP="007C2980">
            <w:pPr>
              <w:jc w:val="both"/>
              <w:rPr>
                <w:rFonts w:ascii="Arial Narrow" w:hAnsi="Arial Narrow"/>
                <w:b/>
                <w:sz w:val="20"/>
                <w:szCs w:val="20"/>
                <w:lang w:val="es-CR"/>
              </w:rPr>
            </w:pPr>
          </w:p>
        </w:tc>
        <w:tc>
          <w:tcPr>
            <w:tcW w:w="2638" w:type="dxa"/>
            <w:gridSpan w:val="3"/>
            <w:vMerge/>
            <w:tcBorders>
              <w:top w:val="nil"/>
              <w:left w:val="nil"/>
              <w:bottom w:val="single" w:sz="4" w:space="0" w:color="auto"/>
              <w:right w:val="single" w:sz="4" w:space="0" w:color="auto"/>
            </w:tcBorders>
          </w:tcPr>
          <w:p w14:paraId="51E04670" w14:textId="77777777" w:rsidR="002B069A" w:rsidRPr="007C307D" w:rsidRDefault="002B069A" w:rsidP="007C2980">
            <w:pPr>
              <w:jc w:val="both"/>
              <w:rPr>
                <w:rFonts w:ascii="Arial Narrow" w:hAnsi="Arial Narrow"/>
                <w:b/>
                <w:sz w:val="20"/>
                <w:szCs w:val="20"/>
                <w:lang w:val="es-CR"/>
              </w:rPr>
            </w:pPr>
          </w:p>
        </w:tc>
      </w:tr>
      <w:tr w:rsidR="002B069A" w:rsidRPr="00AC4E19" w14:paraId="5A5459D5" w14:textId="77777777" w:rsidTr="007C307D">
        <w:trPr>
          <w:trHeight w:val="340"/>
        </w:trPr>
        <w:tc>
          <w:tcPr>
            <w:tcW w:w="4991" w:type="dxa"/>
            <w:gridSpan w:val="19"/>
            <w:vAlign w:val="center"/>
          </w:tcPr>
          <w:p w14:paraId="71E6BA8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5.5. Uso que se le va a dar:</w:t>
            </w:r>
          </w:p>
        </w:tc>
        <w:tc>
          <w:tcPr>
            <w:tcW w:w="5463" w:type="dxa"/>
            <w:gridSpan w:val="14"/>
            <w:vAlign w:val="center"/>
          </w:tcPr>
          <w:p w14:paraId="3B8E3A0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5.6. Cantidad importada al año:</w:t>
            </w:r>
          </w:p>
        </w:tc>
      </w:tr>
      <w:tr w:rsidR="002B069A" w:rsidRPr="00AC4E19" w14:paraId="09E1B88A" w14:textId="77777777" w:rsidTr="007C307D">
        <w:tc>
          <w:tcPr>
            <w:tcW w:w="4991" w:type="dxa"/>
            <w:gridSpan w:val="19"/>
            <w:tcBorders>
              <w:bottom w:val="single" w:sz="4" w:space="0" w:color="auto"/>
            </w:tcBorders>
            <w:vAlign w:val="center"/>
          </w:tcPr>
          <w:p w14:paraId="71072AED" w14:textId="77777777" w:rsidR="002B069A" w:rsidRPr="007C307D" w:rsidRDefault="002B069A" w:rsidP="007C2980">
            <w:pPr>
              <w:jc w:val="both"/>
              <w:rPr>
                <w:rFonts w:ascii="Arial Narrow" w:hAnsi="Arial Narrow"/>
                <w:sz w:val="18"/>
                <w:szCs w:val="18"/>
                <w:lang w:val="es-CR"/>
              </w:rPr>
            </w:pPr>
          </w:p>
        </w:tc>
        <w:tc>
          <w:tcPr>
            <w:tcW w:w="5463" w:type="dxa"/>
            <w:gridSpan w:val="14"/>
            <w:tcBorders>
              <w:bottom w:val="single" w:sz="4" w:space="0" w:color="auto"/>
            </w:tcBorders>
            <w:vAlign w:val="center"/>
          </w:tcPr>
          <w:p w14:paraId="3B06AB2D" w14:textId="77777777" w:rsidR="002B069A" w:rsidRPr="007C307D" w:rsidRDefault="002B069A" w:rsidP="007C2980">
            <w:pPr>
              <w:jc w:val="both"/>
              <w:rPr>
                <w:rFonts w:ascii="Arial Narrow" w:hAnsi="Arial Narrow"/>
                <w:sz w:val="18"/>
                <w:szCs w:val="18"/>
                <w:lang w:val="es-CR"/>
              </w:rPr>
            </w:pPr>
          </w:p>
        </w:tc>
      </w:tr>
      <w:tr w:rsidR="002B069A" w:rsidRPr="00AC4E19" w14:paraId="56A0F330" w14:textId="77777777" w:rsidTr="007C307D">
        <w:trPr>
          <w:trHeight w:val="340"/>
        </w:trPr>
        <w:tc>
          <w:tcPr>
            <w:tcW w:w="4991" w:type="dxa"/>
            <w:gridSpan w:val="19"/>
            <w:tcBorders>
              <w:top w:val="single" w:sz="4" w:space="0" w:color="auto"/>
              <w:left w:val="single" w:sz="4" w:space="0" w:color="auto"/>
              <w:bottom w:val="single" w:sz="4" w:space="0" w:color="auto"/>
              <w:right w:val="single" w:sz="4" w:space="0" w:color="auto"/>
            </w:tcBorders>
            <w:vAlign w:val="center"/>
          </w:tcPr>
          <w:p w14:paraId="33713BC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5.7. Origen del producto</w:t>
            </w:r>
          </w:p>
        </w:tc>
        <w:tc>
          <w:tcPr>
            <w:tcW w:w="5463" w:type="dxa"/>
            <w:gridSpan w:val="14"/>
            <w:tcBorders>
              <w:top w:val="single" w:sz="4" w:space="0" w:color="auto"/>
              <w:left w:val="single" w:sz="4" w:space="0" w:color="auto"/>
              <w:bottom w:val="single" w:sz="4" w:space="0" w:color="auto"/>
              <w:right w:val="single" w:sz="4" w:space="0" w:color="auto"/>
            </w:tcBorders>
            <w:vAlign w:val="center"/>
          </w:tcPr>
          <w:p w14:paraId="1A0F439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 xml:space="preserve">5.8. Producto </w:t>
            </w:r>
            <w:proofErr w:type="spellStart"/>
            <w:r w:rsidRPr="00AC4E19">
              <w:rPr>
                <w:rFonts w:ascii="Arial Narrow" w:hAnsi="Arial Narrow"/>
                <w:b/>
                <w:sz w:val="20"/>
                <w:szCs w:val="20"/>
              </w:rPr>
              <w:t>reenvasado</w:t>
            </w:r>
            <w:proofErr w:type="spellEnd"/>
            <w:r w:rsidRPr="00AC4E19">
              <w:rPr>
                <w:rFonts w:ascii="Arial Narrow" w:hAnsi="Arial Narrow"/>
                <w:b/>
                <w:sz w:val="20"/>
                <w:szCs w:val="20"/>
              </w:rPr>
              <w:t>:</w:t>
            </w:r>
          </w:p>
        </w:tc>
      </w:tr>
      <w:tr w:rsidR="00617853" w:rsidRPr="00AC4E19" w14:paraId="4DC7A1F9" w14:textId="77777777" w:rsidTr="007C307D">
        <w:trPr>
          <w:trHeight w:val="283"/>
        </w:trPr>
        <w:tc>
          <w:tcPr>
            <w:tcW w:w="2440" w:type="dxa"/>
            <w:gridSpan w:val="6"/>
            <w:tcBorders>
              <w:top w:val="single" w:sz="4" w:space="0" w:color="auto"/>
              <w:left w:val="single" w:sz="4" w:space="0" w:color="auto"/>
              <w:bottom w:val="single" w:sz="4" w:space="0" w:color="auto"/>
              <w:right w:val="nil"/>
            </w:tcBorders>
            <w:vAlign w:val="center"/>
          </w:tcPr>
          <w:p w14:paraId="779E5186"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14953277" wp14:editId="3ABDAB84">
                  <wp:extent cx="109855" cy="109855"/>
                  <wp:effectExtent l="0" t="0" r="4445" b="4445"/>
                  <wp:docPr id="15169645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Importado</w:t>
            </w:r>
          </w:p>
        </w:tc>
        <w:tc>
          <w:tcPr>
            <w:tcW w:w="2551" w:type="dxa"/>
            <w:gridSpan w:val="13"/>
            <w:tcBorders>
              <w:top w:val="single" w:sz="4" w:space="0" w:color="auto"/>
              <w:left w:val="nil"/>
              <w:bottom w:val="single" w:sz="4" w:space="0" w:color="auto"/>
              <w:right w:val="single" w:sz="4" w:space="0" w:color="auto"/>
            </w:tcBorders>
            <w:vAlign w:val="center"/>
          </w:tcPr>
          <w:p w14:paraId="0FAA80C3"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1969A7D8" wp14:editId="0558C87D">
                  <wp:extent cx="109855" cy="109855"/>
                  <wp:effectExtent l="0" t="0" r="4445" b="4445"/>
                  <wp:docPr id="20335854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Local</w:t>
            </w:r>
          </w:p>
        </w:tc>
        <w:tc>
          <w:tcPr>
            <w:tcW w:w="3493" w:type="dxa"/>
            <w:gridSpan w:val="12"/>
            <w:tcBorders>
              <w:top w:val="single" w:sz="4" w:space="0" w:color="auto"/>
              <w:left w:val="single" w:sz="4" w:space="0" w:color="auto"/>
              <w:bottom w:val="single" w:sz="4" w:space="0" w:color="auto"/>
              <w:right w:val="nil"/>
            </w:tcBorders>
            <w:vAlign w:val="center"/>
          </w:tcPr>
          <w:p w14:paraId="1B1A6EB7"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3A100DAC" wp14:editId="14E9440C">
                  <wp:extent cx="109855" cy="109855"/>
                  <wp:effectExtent l="0" t="0" r="4445" b="4445"/>
                  <wp:docPr id="102474077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1970" w:type="dxa"/>
            <w:gridSpan w:val="2"/>
            <w:tcBorders>
              <w:top w:val="single" w:sz="4" w:space="0" w:color="auto"/>
              <w:left w:val="nil"/>
              <w:bottom w:val="single" w:sz="4" w:space="0" w:color="auto"/>
              <w:right w:val="single" w:sz="4" w:space="0" w:color="auto"/>
            </w:tcBorders>
            <w:vAlign w:val="center"/>
          </w:tcPr>
          <w:p w14:paraId="60162CF5"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53E43B8D" wp14:editId="75CD7D17">
                  <wp:extent cx="109855" cy="109855"/>
                  <wp:effectExtent l="0" t="0" r="4445" b="4445"/>
                  <wp:docPr id="6577929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r>
      <w:tr w:rsidR="002B069A" w:rsidRPr="00AC4E19" w14:paraId="19341514" w14:textId="77777777" w:rsidTr="007C307D">
        <w:trPr>
          <w:trHeight w:val="340"/>
        </w:trPr>
        <w:tc>
          <w:tcPr>
            <w:tcW w:w="4991" w:type="dxa"/>
            <w:gridSpan w:val="19"/>
            <w:vAlign w:val="center"/>
          </w:tcPr>
          <w:p w14:paraId="7E9DA7AB"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5.9. Productos que contienen enzimas o bacterias no patógenas</w:t>
            </w:r>
          </w:p>
        </w:tc>
        <w:tc>
          <w:tcPr>
            <w:tcW w:w="5463" w:type="dxa"/>
            <w:gridSpan w:val="14"/>
            <w:vAlign w:val="center"/>
          </w:tcPr>
          <w:p w14:paraId="01363FA4" w14:textId="77777777" w:rsidR="002B069A" w:rsidRPr="007C307D" w:rsidRDefault="002B069A" w:rsidP="007C2980">
            <w:pPr>
              <w:spacing w:before="20" w:after="20"/>
              <w:rPr>
                <w:rFonts w:ascii="Arial Narrow" w:hAnsi="Arial Narrow"/>
                <w:sz w:val="18"/>
                <w:szCs w:val="18"/>
                <w:lang w:val="es-CR"/>
              </w:rPr>
            </w:pPr>
            <w:r w:rsidRPr="00AC4E19">
              <w:rPr>
                <w:rFonts w:ascii="Arial Narrow" w:hAnsi="Arial Narrow"/>
                <w:b/>
                <w:sz w:val="20"/>
                <w:szCs w:val="20"/>
              </w:rPr>
              <w:t>5.10. Grado alimentario</w:t>
            </w:r>
          </w:p>
        </w:tc>
      </w:tr>
      <w:tr w:rsidR="00617853" w:rsidRPr="00AC4E19" w14:paraId="54DFB41F" w14:textId="77777777" w:rsidTr="007C307D">
        <w:trPr>
          <w:trHeight w:val="283"/>
        </w:trPr>
        <w:tc>
          <w:tcPr>
            <w:tcW w:w="2440" w:type="dxa"/>
            <w:gridSpan w:val="6"/>
            <w:tcBorders>
              <w:top w:val="nil"/>
              <w:left w:val="single" w:sz="4" w:space="0" w:color="auto"/>
              <w:bottom w:val="single" w:sz="4" w:space="0" w:color="auto"/>
              <w:right w:val="nil"/>
            </w:tcBorders>
            <w:vAlign w:val="center"/>
          </w:tcPr>
          <w:p w14:paraId="7E1950F7" w14:textId="77777777" w:rsidR="002B069A" w:rsidRPr="007C307D" w:rsidRDefault="002B069A" w:rsidP="007C2980">
            <w:pPr>
              <w:spacing w:before="20" w:after="20"/>
              <w:rPr>
                <w:rFonts w:ascii="Arial Narrow" w:hAnsi="Arial Narrow"/>
                <w:b/>
                <w:sz w:val="20"/>
                <w:szCs w:val="20"/>
                <w:lang w:val="es-CR"/>
              </w:rPr>
            </w:pPr>
            <w:r w:rsidRPr="00B35E68">
              <w:rPr>
                <w:rFonts w:ascii="Arial Narrow" w:hAnsi="Arial Narrow"/>
                <w:b/>
                <w:noProof/>
                <w:sz w:val="20"/>
                <w:szCs w:val="20"/>
              </w:rPr>
              <w:drawing>
                <wp:inline distT="0" distB="0" distL="0" distR="0" wp14:anchorId="6744D8A2" wp14:editId="5737B3AA">
                  <wp:extent cx="109855" cy="109855"/>
                  <wp:effectExtent l="0" t="0" r="4445" b="4445"/>
                  <wp:docPr id="135626543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2551" w:type="dxa"/>
            <w:gridSpan w:val="13"/>
            <w:tcBorders>
              <w:top w:val="nil"/>
              <w:left w:val="nil"/>
              <w:bottom w:val="single" w:sz="4" w:space="0" w:color="auto"/>
              <w:right w:val="single" w:sz="4" w:space="0" w:color="auto"/>
            </w:tcBorders>
            <w:vAlign w:val="center"/>
          </w:tcPr>
          <w:p w14:paraId="2C4421FC" w14:textId="77777777" w:rsidR="002B069A" w:rsidRPr="007C307D" w:rsidRDefault="002B069A" w:rsidP="007C2980">
            <w:pPr>
              <w:spacing w:before="20" w:after="20"/>
              <w:rPr>
                <w:rFonts w:ascii="Arial Narrow" w:hAnsi="Arial Narrow"/>
                <w:b/>
                <w:sz w:val="20"/>
                <w:szCs w:val="20"/>
                <w:lang w:val="es-CR"/>
              </w:rPr>
            </w:pPr>
            <w:r w:rsidRPr="00B35E68">
              <w:rPr>
                <w:rFonts w:ascii="Arial Narrow" w:hAnsi="Arial Narrow"/>
                <w:b/>
                <w:noProof/>
                <w:sz w:val="20"/>
                <w:szCs w:val="20"/>
              </w:rPr>
              <w:drawing>
                <wp:inline distT="0" distB="0" distL="0" distR="0" wp14:anchorId="0EF4616B" wp14:editId="504A057C">
                  <wp:extent cx="109855" cy="109855"/>
                  <wp:effectExtent l="0" t="0" r="4445" b="4445"/>
                  <wp:docPr id="16997058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c>
          <w:tcPr>
            <w:tcW w:w="3493" w:type="dxa"/>
            <w:gridSpan w:val="12"/>
            <w:tcBorders>
              <w:top w:val="nil"/>
              <w:left w:val="single" w:sz="4" w:space="0" w:color="auto"/>
              <w:bottom w:val="single" w:sz="4" w:space="0" w:color="auto"/>
              <w:right w:val="nil"/>
            </w:tcBorders>
            <w:vAlign w:val="center"/>
          </w:tcPr>
          <w:p w14:paraId="4CD8815C" w14:textId="77777777" w:rsidR="002B069A" w:rsidRPr="007C307D" w:rsidRDefault="002B069A" w:rsidP="007C2980">
            <w:pPr>
              <w:spacing w:before="20" w:after="20"/>
              <w:rPr>
                <w:rFonts w:ascii="Arial Narrow" w:hAnsi="Arial Narrow"/>
                <w:b/>
                <w:sz w:val="20"/>
                <w:szCs w:val="20"/>
                <w:lang w:val="es-CR"/>
              </w:rPr>
            </w:pPr>
            <w:r w:rsidRPr="00B35E68">
              <w:rPr>
                <w:rFonts w:ascii="Arial Narrow" w:hAnsi="Arial Narrow"/>
                <w:b/>
                <w:noProof/>
                <w:sz w:val="20"/>
                <w:szCs w:val="20"/>
              </w:rPr>
              <w:drawing>
                <wp:inline distT="0" distB="0" distL="0" distR="0" wp14:anchorId="42C1480E" wp14:editId="0BF60B0B">
                  <wp:extent cx="109855" cy="109855"/>
                  <wp:effectExtent l="0" t="0" r="4445" b="4445"/>
                  <wp:docPr id="2122192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1970" w:type="dxa"/>
            <w:gridSpan w:val="2"/>
            <w:tcBorders>
              <w:top w:val="nil"/>
              <w:left w:val="nil"/>
              <w:bottom w:val="single" w:sz="4" w:space="0" w:color="auto"/>
              <w:right w:val="single" w:sz="4" w:space="0" w:color="auto"/>
            </w:tcBorders>
            <w:vAlign w:val="center"/>
          </w:tcPr>
          <w:p w14:paraId="28E784D5" w14:textId="77777777" w:rsidR="002B069A" w:rsidRPr="007C307D" w:rsidRDefault="002B069A" w:rsidP="007C2980">
            <w:pPr>
              <w:spacing w:before="20" w:after="20"/>
              <w:rPr>
                <w:rFonts w:ascii="Arial Narrow" w:hAnsi="Arial Narrow"/>
                <w:b/>
                <w:sz w:val="20"/>
                <w:szCs w:val="20"/>
                <w:lang w:val="es-CR"/>
              </w:rPr>
            </w:pPr>
            <w:r w:rsidRPr="00B35E68">
              <w:rPr>
                <w:rFonts w:ascii="Arial Narrow" w:hAnsi="Arial Narrow"/>
                <w:b/>
                <w:noProof/>
                <w:sz w:val="20"/>
                <w:szCs w:val="20"/>
              </w:rPr>
              <w:drawing>
                <wp:inline distT="0" distB="0" distL="0" distR="0" wp14:anchorId="7912632F" wp14:editId="5173F922">
                  <wp:extent cx="109855" cy="109855"/>
                  <wp:effectExtent l="0" t="0" r="4445" b="4445"/>
                  <wp:docPr id="8859434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r>
      <w:tr w:rsidR="002B069A" w:rsidRPr="00AC4E19" w14:paraId="234F3148" w14:textId="77777777" w:rsidTr="007C307D">
        <w:trPr>
          <w:trHeight w:val="340"/>
        </w:trPr>
        <w:tc>
          <w:tcPr>
            <w:tcW w:w="10454" w:type="dxa"/>
            <w:gridSpan w:val="33"/>
            <w:vAlign w:val="center"/>
          </w:tcPr>
          <w:p w14:paraId="250DF3D0" w14:textId="77777777" w:rsidR="002B069A" w:rsidRPr="007C307D" w:rsidRDefault="002B069A" w:rsidP="007C2980">
            <w:pPr>
              <w:spacing w:before="20" w:after="20"/>
              <w:rPr>
                <w:rFonts w:ascii="Arial Narrow" w:hAnsi="Arial Narrow"/>
                <w:sz w:val="18"/>
                <w:szCs w:val="18"/>
                <w:lang w:val="es-CR"/>
              </w:rPr>
            </w:pPr>
            <w:r w:rsidRPr="00AC4E19">
              <w:rPr>
                <w:rFonts w:ascii="Arial Narrow" w:hAnsi="Arial Narrow"/>
                <w:b/>
                <w:sz w:val="20"/>
                <w:szCs w:val="20"/>
              </w:rPr>
              <w:t>Información de presentaciones</w:t>
            </w:r>
          </w:p>
        </w:tc>
      </w:tr>
      <w:tr w:rsidR="002B069A" w:rsidRPr="00AC4E19" w14:paraId="1D65C836" w14:textId="77777777" w:rsidTr="007C307D">
        <w:trPr>
          <w:trHeight w:val="340"/>
        </w:trPr>
        <w:tc>
          <w:tcPr>
            <w:tcW w:w="4991" w:type="dxa"/>
            <w:gridSpan w:val="19"/>
            <w:vMerge w:val="restart"/>
            <w:tcBorders>
              <w:right w:val="single" w:sz="4" w:space="0" w:color="auto"/>
            </w:tcBorders>
            <w:vAlign w:val="center"/>
          </w:tcPr>
          <w:p w14:paraId="30224BE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5.11. Cantidad</w:t>
            </w:r>
          </w:p>
        </w:tc>
        <w:tc>
          <w:tcPr>
            <w:tcW w:w="5463" w:type="dxa"/>
            <w:gridSpan w:val="14"/>
            <w:tcBorders>
              <w:top w:val="single" w:sz="4" w:space="0" w:color="auto"/>
              <w:left w:val="single" w:sz="4" w:space="0" w:color="auto"/>
              <w:bottom w:val="nil"/>
              <w:right w:val="single" w:sz="4" w:space="0" w:color="auto"/>
            </w:tcBorders>
            <w:vAlign w:val="center"/>
          </w:tcPr>
          <w:p w14:paraId="2EC6D854" w14:textId="3276E509"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5.12. Unidad de medida</w:t>
            </w:r>
            <w:r w:rsidR="00D47B84">
              <w:rPr>
                <w:rFonts w:ascii="Arial Narrow" w:hAnsi="Arial Narrow"/>
                <w:b/>
                <w:sz w:val="20"/>
                <w:szCs w:val="20"/>
                <w:lang w:val="es-CR"/>
              </w:rPr>
              <w:t xml:space="preserve"> </w:t>
            </w:r>
          </w:p>
        </w:tc>
      </w:tr>
      <w:tr w:rsidR="002B069A" w:rsidRPr="00AC4E19" w14:paraId="46D07664" w14:textId="77777777" w:rsidTr="007C307D">
        <w:trPr>
          <w:trHeight w:val="132"/>
        </w:trPr>
        <w:tc>
          <w:tcPr>
            <w:tcW w:w="4991" w:type="dxa"/>
            <w:gridSpan w:val="19"/>
            <w:vMerge/>
            <w:vAlign w:val="center"/>
          </w:tcPr>
          <w:p w14:paraId="64BE9436" w14:textId="77777777" w:rsidR="002B069A" w:rsidRPr="007C307D" w:rsidRDefault="002B069A" w:rsidP="007C2980">
            <w:pPr>
              <w:spacing w:before="20" w:after="20"/>
              <w:rPr>
                <w:rFonts w:ascii="Arial Narrow" w:hAnsi="Arial Narrow"/>
                <w:b/>
                <w:sz w:val="20"/>
                <w:szCs w:val="20"/>
                <w:lang w:val="es-CR"/>
              </w:rPr>
            </w:pPr>
          </w:p>
        </w:tc>
        <w:tc>
          <w:tcPr>
            <w:tcW w:w="5463" w:type="dxa"/>
            <w:gridSpan w:val="14"/>
            <w:tcBorders>
              <w:top w:val="nil"/>
              <w:left w:val="single" w:sz="4" w:space="0" w:color="auto"/>
              <w:bottom w:val="single" w:sz="4" w:space="0" w:color="auto"/>
              <w:right w:val="single" w:sz="4" w:space="0" w:color="auto"/>
            </w:tcBorders>
            <w:vAlign w:val="center"/>
          </w:tcPr>
          <w:p w14:paraId="7E48B83A"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sz w:val="16"/>
                <w:szCs w:val="16"/>
              </w:rPr>
              <w:t>(gramos-kilos-litros-mililitros-%)</w:t>
            </w:r>
          </w:p>
        </w:tc>
      </w:tr>
      <w:tr w:rsidR="002B069A" w:rsidRPr="00AC4E19" w14:paraId="3F5810C3" w14:textId="77777777" w:rsidTr="007C307D">
        <w:trPr>
          <w:trHeight w:val="283"/>
        </w:trPr>
        <w:tc>
          <w:tcPr>
            <w:tcW w:w="4991" w:type="dxa"/>
            <w:gridSpan w:val="19"/>
            <w:vAlign w:val="center"/>
          </w:tcPr>
          <w:p w14:paraId="465AB4C4" w14:textId="77777777" w:rsidR="002B069A" w:rsidRPr="007C307D" w:rsidRDefault="002B069A" w:rsidP="007C2980">
            <w:pPr>
              <w:jc w:val="both"/>
              <w:rPr>
                <w:rFonts w:ascii="Arial Narrow" w:hAnsi="Arial Narrow"/>
                <w:sz w:val="18"/>
                <w:szCs w:val="18"/>
                <w:lang w:val="es-CR"/>
              </w:rPr>
            </w:pPr>
          </w:p>
        </w:tc>
        <w:tc>
          <w:tcPr>
            <w:tcW w:w="5463" w:type="dxa"/>
            <w:gridSpan w:val="14"/>
            <w:tcBorders>
              <w:top w:val="single" w:sz="4" w:space="0" w:color="auto"/>
            </w:tcBorders>
            <w:vAlign w:val="center"/>
          </w:tcPr>
          <w:p w14:paraId="20D5A643" w14:textId="77777777" w:rsidR="002B069A" w:rsidRPr="007C307D" w:rsidRDefault="002B069A" w:rsidP="007C2980">
            <w:pPr>
              <w:jc w:val="both"/>
              <w:rPr>
                <w:rFonts w:ascii="Arial Narrow" w:hAnsi="Arial Narrow"/>
                <w:sz w:val="18"/>
                <w:szCs w:val="18"/>
                <w:lang w:val="es-CR"/>
              </w:rPr>
            </w:pPr>
          </w:p>
        </w:tc>
      </w:tr>
      <w:tr w:rsidR="00AC4E19" w:rsidRPr="00AC4E19" w14:paraId="5C3D888A" w14:textId="77777777" w:rsidTr="007C307D">
        <w:trPr>
          <w:trHeight w:val="283"/>
        </w:trPr>
        <w:tc>
          <w:tcPr>
            <w:tcW w:w="10454" w:type="dxa"/>
            <w:gridSpan w:val="33"/>
            <w:shd w:val="clear" w:color="auto" w:fill="D9D9D9" w:themeFill="background1" w:themeFillShade="D9"/>
            <w:vAlign w:val="center"/>
          </w:tcPr>
          <w:p w14:paraId="6C4989EF" w14:textId="29E7E0D9" w:rsidR="00AC4E19" w:rsidRPr="00AC4E19" w:rsidRDefault="00AC4E19" w:rsidP="007C307D">
            <w:pPr>
              <w:spacing w:before="20" w:after="20"/>
              <w:rPr>
                <w:rFonts w:ascii="Arial Narrow" w:hAnsi="Arial Narrow"/>
                <w:sz w:val="18"/>
                <w:szCs w:val="18"/>
              </w:rPr>
            </w:pPr>
            <w:r>
              <w:rPr>
                <w:rFonts w:ascii="Arial Narrow" w:hAnsi="Arial Narrow"/>
                <w:b/>
                <w:sz w:val="20"/>
                <w:szCs w:val="20"/>
                <w:lang w:val="es-CR"/>
              </w:rPr>
              <w:t>6.</w:t>
            </w:r>
            <w:r w:rsidRPr="00AC4E19">
              <w:rPr>
                <w:rFonts w:ascii="Arial Narrow" w:hAnsi="Arial Narrow"/>
                <w:b/>
                <w:sz w:val="20"/>
                <w:szCs w:val="20"/>
                <w:lang w:val="es-CR"/>
              </w:rPr>
              <w:t>INFORMACIÓN RELATIVA DEL TRANSPORTE DE PRODUCTOS QUÍMICOS</w:t>
            </w:r>
          </w:p>
        </w:tc>
      </w:tr>
      <w:tr w:rsidR="00AC4E19" w:rsidRPr="00AC4E19" w14:paraId="406DCEFB" w14:textId="77777777" w:rsidTr="007C307D">
        <w:trPr>
          <w:trHeight w:val="170"/>
        </w:trPr>
        <w:tc>
          <w:tcPr>
            <w:tcW w:w="4991" w:type="dxa"/>
            <w:gridSpan w:val="19"/>
            <w:vAlign w:val="center"/>
          </w:tcPr>
          <w:p w14:paraId="76751523" w14:textId="5B369F90" w:rsidR="00AC4E19" w:rsidRPr="007C307D" w:rsidRDefault="00D47B84" w:rsidP="00AC4E19">
            <w:pPr>
              <w:jc w:val="both"/>
              <w:rPr>
                <w:rFonts w:ascii="Arial Narrow" w:hAnsi="Arial Narrow"/>
                <w:b/>
                <w:bCs/>
                <w:sz w:val="18"/>
                <w:szCs w:val="18"/>
              </w:rPr>
            </w:pPr>
            <w:r w:rsidRPr="007C307D">
              <w:rPr>
                <w:rFonts w:ascii="Arial Narrow" w:hAnsi="Arial Narrow"/>
                <w:b/>
                <w:bCs/>
                <w:sz w:val="18"/>
                <w:szCs w:val="18"/>
              </w:rPr>
              <w:t>6.1. Número</w:t>
            </w:r>
            <w:r w:rsidR="00AC4E19" w:rsidRPr="007C307D">
              <w:rPr>
                <w:rFonts w:ascii="Arial Narrow" w:hAnsi="Arial Narrow"/>
                <w:b/>
                <w:bCs/>
                <w:sz w:val="18"/>
                <w:szCs w:val="18"/>
              </w:rPr>
              <w:t xml:space="preserve"> ONU</w:t>
            </w:r>
          </w:p>
        </w:tc>
        <w:tc>
          <w:tcPr>
            <w:tcW w:w="5463" w:type="dxa"/>
            <w:gridSpan w:val="14"/>
            <w:tcBorders>
              <w:top w:val="single" w:sz="4" w:space="0" w:color="auto"/>
            </w:tcBorders>
            <w:vAlign w:val="center"/>
          </w:tcPr>
          <w:p w14:paraId="04B8CBC4" w14:textId="2C5CE7D4" w:rsidR="00AC4E19" w:rsidRPr="007C307D" w:rsidRDefault="00D47B84" w:rsidP="007C2980">
            <w:pPr>
              <w:jc w:val="both"/>
              <w:rPr>
                <w:rFonts w:ascii="Arial Narrow" w:hAnsi="Arial Narrow"/>
                <w:b/>
                <w:bCs/>
                <w:sz w:val="18"/>
                <w:szCs w:val="18"/>
              </w:rPr>
            </w:pPr>
            <w:r w:rsidRPr="007C307D">
              <w:rPr>
                <w:rFonts w:ascii="Arial Narrow" w:hAnsi="Arial Narrow"/>
                <w:b/>
                <w:bCs/>
                <w:sz w:val="18"/>
                <w:szCs w:val="18"/>
              </w:rPr>
              <w:t>6.2. Designación</w:t>
            </w:r>
            <w:r w:rsidR="00AC4E19" w:rsidRPr="007C307D">
              <w:rPr>
                <w:rFonts w:ascii="Arial Narrow" w:hAnsi="Arial Narrow"/>
                <w:b/>
                <w:bCs/>
                <w:sz w:val="18"/>
                <w:szCs w:val="18"/>
              </w:rPr>
              <w:t xml:space="preserve"> oficial de transporte</w:t>
            </w:r>
          </w:p>
        </w:tc>
      </w:tr>
      <w:tr w:rsidR="00AC4E19" w:rsidRPr="00AC4E19" w14:paraId="53FCC137" w14:textId="77777777" w:rsidTr="007C307D">
        <w:trPr>
          <w:trHeight w:val="170"/>
        </w:trPr>
        <w:tc>
          <w:tcPr>
            <w:tcW w:w="4991" w:type="dxa"/>
            <w:gridSpan w:val="19"/>
            <w:vAlign w:val="center"/>
          </w:tcPr>
          <w:p w14:paraId="305DA565" w14:textId="77777777" w:rsidR="00AC4E19" w:rsidRPr="00AC4E19" w:rsidRDefault="00AC4E19" w:rsidP="007C2980">
            <w:pPr>
              <w:jc w:val="both"/>
              <w:rPr>
                <w:rFonts w:ascii="Arial Narrow" w:hAnsi="Arial Narrow"/>
                <w:sz w:val="18"/>
                <w:szCs w:val="18"/>
              </w:rPr>
            </w:pPr>
          </w:p>
        </w:tc>
        <w:tc>
          <w:tcPr>
            <w:tcW w:w="5463" w:type="dxa"/>
            <w:gridSpan w:val="14"/>
            <w:tcBorders>
              <w:top w:val="single" w:sz="4" w:space="0" w:color="auto"/>
            </w:tcBorders>
            <w:vAlign w:val="center"/>
          </w:tcPr>
          <w:p w14:paraId="139EF3D4" w14:textId="77777777" w:rsidR="00AC4E19" w:rsidRPr="00AC4E19" w:rsidRDefault="00AC4E19" w:rsidP="007C2980">
            <w:pPr>
              <w:jc w:val="both"/>
              <w:rPr>
                <w:rFonts w:ascii="Arial Narrow" w:hAnsi="Arial Narrow"/>
                <w:sz w:val="18"/>
                <w:szCs w:val="18"/>
              </w:rPr>
            </w:pPr>
          </w:p>
        </w:tc>
      </w:tr>
      <w:tr w:rsidR="00AC4E19" w:rsidRPr="00AC4E19" w14:paraId="7B15B591" w14:textId="77777777" w:rsidTr="007C307D">
        <w:trPr>
          <w:trHeight w:val="170"/>
        </w:trPr>
        <w:tc>
          <w:tcPr>
            <w:tcW w:w="4991" w:type="dxa"/>
            <w:gridSpan w:val="19"/>
            <w:vAlign w:val="center"/>
          </w:tcPr>
          <w:p w14:paraId="2371B5D7" w14:textId="6419B1DA" w:rsidR="00AC4E19" w:rsidRPr="007C307D" w:rsidRDefault="00D47B84" w:rsidP="007C2980">
            <w:pPr>
              <w:jc w:val="both"/>
              <w:rPr>
                <w:rFonts w:ascii="Arial Narrow" w:hAnsi="Arial Narrow"/>
                <w:b/>
                <w:bCs/>
                <w:sz w:val="18"/>
                <w:szCs w:val="18"/>
              </w:rPr>
            </w:pPr>
            <w:r w:rsidRPr="007C307D">
              <w:rPr>
                <w:rFonts w:ascii="Arial Narrow" w:hAnsi="Arial Narrow"/>
                <w:b/>
                <w:bCs/>
                <w:sz w:val="18"/>
                <w:szCs w:val="18"/>
              </w:rPr>
              <w:t>6.3. Clase</w:t>
            </w:r>
            <w:r w:rsidR="00AC4E19" w:rsidRPr="007C307D">
              <w:rPr>
                <w:rFonts w:ascii="Arial Narrow" w:hAnsi="Arial Narrow"/>
                <w:b/>
                <w:bCs/>
                <w:sz w:val="18"/>
                <w:szCs w:val="18"/>
              </w:rPr>
              <w:t xml:space="preserve"> o división principal</w:t>
            </w:r>
          </w:p>
        </w:tc>
        <w:tc>
          <w:tcPr>
            <w:tcW w:w="5463" w:type="dxa"/>
            <w:gridSpan w:val="14"/>
            <w:tcBorders>
              <w:top w:val="single" w:sz="4" w:space="0" w:color="auto"/>
            </w:tcBorders>
            <w:vAlign w:val="center"/>
          </w:tcPr>
          <w:p w14:paraId="5C59C635" w14:textId="71CAAD9A" w:rsidR="00AC4E19" w:rsidRPr="007C307D" w:rsidRDefault="00D47B84" w:rsidP="007C2980">
            <w:pPr>
              <w:jc w:val="both"/>
              <w:rPr>
                <w:rFonts w:ascii="Arial Narrow" w:hAnsi="Arial Narrow"/>
                <w:b/>
                <w:bCs/>
                <w:sz w:val="18"/>
                <w:szCs w:val="18"/>
              </w:rPr>
            </w:pPr>
            <w:r w:rsidRPr="007C307D">
              <w:rPr>
                <w:rFonts w:ascii="Arial Narrow" w:hAnsi="Arial Narrow"/>
                <w:b/>
                <w:bCs/>
                <w:sz w:val="18"/>
                <w:szCs w:val="18"/>
              </w:rPr>
              <w:t>6.4. Clase</w:t>
            </w:r>
            <w:r w:rsidR="00AC4E19" w:rsidRPr="007C307D">
              <w:rPr>
                <w:rFonts w:ascii="Arial Narrow" w:hAnsi="Arial Narrow"/>
                <w:b/>
                <w:bCs/>
                <w:sz w:val="18"/>
                <w:szCs w:val="18"/>
              </w:rPr>
              <w:t>(s) o división(es) secundaria(s)</w:t>
            </w:r>
          </w:p>
        </w:tc>
      </w:tr>
      <w:tr w:rsidR="00AC4E19" w:rsidRPr="00AC4E19" w14:paraId="3BA2EF30" w14:textId="77777777" w:rsidTr="007C307D">
        <w:trPr>
          <w:trHeight w:val="170"/>
        </w:trPr>
        <w:tc>
          <w:tcPr>
            <w:tcW w:w="4991" w:type="dxa"/>
            <w:gridSpan w:val="19"/>
            <w:vAlign w:val="center"/>
          </w:tcPr>
          <w:p w14:paraId="25B1C547" w14:textId="77777777" w:rsidR="00AC4E19" w:rsidRPr="00AC4E19" w:rsidRDefault="00AC4E19" w:rsidP="007C2980">
            <w:pPr>
              <w:jc w:val="both"/>
              <w:rPr>
                <w:rFonts w:ascii="Arial Narrow" w:hAnsi="Arial Narrow"/>
                <w:sz w:val="18"/>
                <w:szCs w:val="18"/>
              </w:rPr>
            </w:pPr>
          </w:p>
        </w:tc>
        <w:tc>
          <w:tcPr>
            <w:tcW w:w="5463" w:type="dxa"/>
            <w:gridSpan w:val="14"/>
            <w:tcBorders>
              <w:top w:val="single" w:sz="4" w:space="0" w:color="auto"/>
            </w:tcBorders>
            <w:vAlign w:val="center"/>
          </w:tcPr>
          <w:p w14:paraId="2FE9E92B" w14:textId="77777777" w:rsidR="00AC4E19" w:rsidRPr="00AC4E19" w:rsidRDefault="00AC4E19" w:rsidP="007C2980">
            <w:pPr>
              <w:jc w:val="both"/>
              <w:rPr>
                <w:rFonts w:ascii="Arial Narrow" w:hAnsi="Arial Narrow"/>
                <w:sz w:val="18"/>
                <w:szCs w:val="18"/>
              </w:rPr>
            </w:pPr>
          </w:p>
        </w:tc>
      </w:tr>
      <w:tr w:rsidR="00AC4E19" w:rsidRPr="00AC4E19" w14:paraId="7EDE1CAB" w14:textId="77777777" w:rsidTr="007C307D">
        <w:trPr>
          <w:trHeight w:val="170"/>
        </w:trPr>
        <w:tc>
          <w:tcPr>
            <w:tcW w:w="4991" w:type="dxa"/>
            <w:gridSpan w:val="19"/>
            <w:vAlign w:val="center"/>
          </w:tcPr>
          <w:p w14:paraId="304C2598" w14:textId="2DC40C0D" w:rsidR="00AC4E19" w:rsidRPr="007C307D" w:rsidRDefault="00D47B84" w:rsidP="007C2980">
            <w:pPr>
              <w:jc w:val="both"/>
              <w:rPr>
                <w:rFonts w:ascii="Arial Narrow" w:hAnsi="Arial Narrow"/>
                <w:b/>
                <w:bCs/>
                <w:sz w:val="18"/>
                <w:szCs w:val="18"/>
              </w:rPr>
            </w:pPr>
            <w:r w:rsidRPr="007C307D">
              <w:rPr>
                <w:rFonts w:ascii="Arial Narrow" w:hAnsi="Arial Narrow"/>
                <w:b/>
                <w:bCs/>
                <w:sz w:val="18"/>
                <w:szCs w:val="18"/>
              </w:rPr>
              <w:t>6.5. Grupo</w:t>
            </w:r>
            <w:r w:rsidR="00AC4E19" w:rsidRPr="007C307D">
              <w:rPr>
                <w:rFonts w:ascii="Arial Narrow" w:hAnsi="Arial Narrow"/>
                <w:b/>
                <w:bCs/>
                <w:sz w:val="18"/>
                <w:szCs w:val="18"/>
              </w:rPr>
              <w:t xml:space="preserve"> de embalaje/envase</w:t>
            </w:r>
          </w:p>
        </w:tc>
        <w:tc>
          <w:tcPr>
            <w:tcW w:w="5463" w:type="dxa"/>
            <w:gridSpan w:val="14"/>
            <w:tcBorders>
              <w:top w:val="single" w:sz="4" w:space="0" w:color="auto"/>
            </w:tcBorders>
            <w:vAlign w:val="center"/>
          </w:tcPr>
          <w:p w14:paraId="744B1128" w14:textId="05B6AE46" w:rsidR="00AC4E19" w:rsidRPr="007C307D" w:rsidRDefault="00D47B84" w:rsidP="007C2980">
            <w:pPr>
              <w:jc w:val="both"/>
              <w:rPr>
                <w:rFonts w:ascii="Arial Narrow" w:hAnsi="Arial Narrow"/>
                <w:b/>
                <w:bCs/>
                <w:sz w:val="18"/>
                <w:szCs w:val="18"/>
              </w:rPr>
            </w:pPr>
            <w:r w:rsidRPr="007C307D">
              <w:rPr>
                <w:rFonts w:ascii="Arial Narrow" w:hAnsi="Arial Narrow"/>
                <w:b/>
                <w:bCs/>
                <w:sz w:val="18"/>
                <w:szCs w:val="18"/>
              </w:rPr>
              <w:t>6.6. Número</w:t>
            </w:r>
            <w:r w:rsidR="00AC4E19" w:rsidRPr="007C307D">
              <w:rPr>
                <w:rFonts w:ascii="Arial Narrow" w:hAnsi="Arial Narrow"/>
                <w:b/>
                <w:bCs/>
                <w:sz w:val="18"/>
                <w:szCs w:val="18"/>
              </w:rPr>
              <w:t xml:space="preserve"> de identificación de peligro</w:t>
            </w:r>
          </w:p>
        </w:tc>
      </w:tr>
      <w:tr w:rsidR="00AC4E19" w:rsidRPr="00AC4E19" w14:paraId="7AC46EC1" w14:textId="77777777" w:rsidTr="007C307D">
        <w:trPr>
          <w:trHeight w:val="170"/>
        </w:trPr>
        <w:tc>
          <w:tcPr>
            <w:tcW w:w="4991" w:type="dxa"/>
            <w:gridSpan w:val="19"/>
            <w:vAlign w:val="center"/>
          </w:tcPr>
          <w:p w14:paraId="57D8EB77" w14:textId="77777777" w:rsidR="00AC4E19" w:rsidRPr="00AC4E19" w:rsidRDefault="00AC4E19" w:rsidP="007C2980">
            <w:pPr>
              <w:jc w:val="both"/>
              <w:rPr>
                <w:rFonts w:ascii="Arial Narrow" w:hAnsi="Arial Narrow"/>
                <w:sz w:val="18"/>
                <w:szCs w:val="18"/>
              </w:rPr>
            </w:pPr>
          </w:p>
        </w:tc>
        <w:tc>
          <w:tcPr>
            <w:tcW w:w="5463" w:type="dxa"/>
            <w:gridSpan w:val="14"/>
            <w:tcBorders>
              <w:top w:val="single" w:sz="4" w:space="0" w:color="auto"/>
            </w:tcBorders>
            <w:vAlign w:val="center"/>
          </w:tcPr>
          <w:p w14:paraId="37CE273F" w14:textId="77777777" w:rsidR="00AC4E19" w:rsidRPr="00AC4E19" w:rsidRDefault="00AC4E19" w:rsidP="007C2980">
            <w:pPr>
              <w:jc w:val="both"/>
              <w:rPr>
                <w:rFonts w:ascii="Arial Narrow" w:hAnsi="Arial Narrow"/>
                <w:sz w:val="18"/>
                <w:szCs w:val="18"/>
              </w:rPr>
            </w:pPr>
          </w:p>
        </w:tc>
      </w:tr>
      <w:tr w:rsidR="00AC4E19" w:rsidRPr="00AC4E19" w14:paraId="051C9FB4" w14:textId="77777777" w:rsidTr="007C307D">
        <w:trPr>
          <w:trHeight w:val="170"/>
        </w:trPr>
        <w:tc>
          <w:tcPr>
            <w:tcW w:w="4991" w:type="dxa"/>
            <w:gridSpan w:val="19"/>
            <w:vAlign w:val="center"/>
          </w:tcPr>
          <w:p w14:paraId="39AE6F3A" w14:textId="40FB637F" w:rsidR="00AC4E19" w:rsidRPr="007C307D" w:rsidRDefault="00D47B84" w:rsidP="007C2980">
            <w:pPr>
              <w:jc w:val="both"/>
              <w:rPr>
                <w:rFonts w:ascii="Arial Narrow" w:hAnsi="Arial Narrow"/>
                <w:b/>
                <w:bCs/>
                <w:sz w:val="18"/>
                <w:szCs w:val="18"/>
                <w:lang w:val="es-CR"/>
              </w:rPr>
            </w:pPr>
            <w:r w:rsidRPr="007C307D">
              <w:rPr>
                <w:rFonts w:ascii="Arial Narrow" w:hAnsi="Arial Narrow"/>
                <w:b/>
                <w:bCs/>
                <w:sz w:val="18"/>
                <w:szCs w:val="18"/>
              </w:rPr>
              <w:t>6.7. Número</w:t>
            </w:r>
            <w:r w:rsidR="00AC4E19" w:rsidRPr="007C307D">
              <w:rPr>
                <w:rFonts w:ascii="Arial Narrow" w:hAnsi="Arial Narrow"/>
                <w:b/>
                <w:bCs/>
                <w:sz w:val="18"/>
                <w:szCs w:val="18"/>
              </w:rPr>
              <w:t xml:space="preserve"> de Guía (de la Guía de Respuesta en Caso de Emergencia)</w:t>
            </w:r>
          </w:p>
        </w:tc>
        <w:tc>
          <w:tcPr>
            <w:tcW w:w="5463" w:type="dxa"/>
            <w:gridSpan w:val="14"/>
            <w:tcBorders>
              <w:top w:val="single" w:sz="4" w:space="0" w:color="auto"/>
            </w:tcBorders>
            <w:vAlign w:val="center"/>
          </w:tcPr>
          <w:p w14:paraId="73EDCE9F" w14:textId="77777777" w:rsidR="00AC4E19" w:rsidRPr="00AC4E19" w:rsidRDefault="00AC4E19" w:rsidP="007C2980">
            <w:pPr>
              <w:jc w:val="both"/>
              <w:rPr>
                <w:rFonts w:ascii="Arial Narrow" w:hAnsi="Arial Narrow"/>
                <w:sz w:val="18"/>
                <w:szCs w:val="18"/>
              </w:rPr>
            </w:pPr>
          </w:p>
        </w:tc>
      </w:tr>
      <w:tr w:rsidR="002B069A" w:rsidRPr="00AC4E19" w14:paraId="66C56DC1" w14:textId="77777777" w:rsidTr="007C307D">
        <w:trPr>
          <w:trHeight w:val="283"/>
        </w:trPr>
        <w:tc>
          <w:tcPr>
            <w:tcW w:w="10454" w:type="dxa"/>
            <w:gridSpan w:val="33"/>
            <w:shd w:val="clear" w:color="auto" w:fill="D1D1D1" w:themeFill="background2" w:themeFillShade="E6"/>
            <w:vAlign w:val="center"/>
          </w:tcPr>
          <w:p w14:paraId="3087DA10" w14:textId="25CFC499" w:rsidR="002B069A" w:rsidRPr="007C307D" w:rsidRDefault="004E4B64" w:rsidP="007C2980">
            <w:pPr>
              <w:spacing w:before="20" w:after="20"/>
              <w:rPr>
                <w:rFonts w:ascii="Arial Narrow" w:hAnsi="Arial Narrow"/>
                <w:b/>
                <w:sz w:val="18"/>
                <w:szCs w:val="18"/>
                <w:lang w:val="es-CR"/>
              </w:rPr>
            </w:pPr>
            <w:r>
              <w:rPr>
                <w:rFonts w:ascii="Arial Narrow" w:hAnsi="Arial Narrow"/>
                <w:b/>
                <w:sz w:val="20"/>
                <w:szCs w:val="20"/>
                <w:lang w:val="es-CR"/>
              </w:rPr>
              <w:t>7</w:t>
            </w:r>
            <w:r w:rsidR="002B069A" w:rsidRPr="00AC4E19">
              <w:rPr>
                <w:rFonts w:ascii="Arial Narrow" w:hAnsi="Arial Narrow"/>
                <w:b/>
                <w:sz w:val="20"/>
                <w:szCs w:val="20"/>
              </w:rPr>
              <w:t>.CLASIFICACIÓN DE PELIGRO Y FÓRMULA</w:t>
            </w:r>
          </w:p>
        </w:tc>
      </w:tr>
      <w:tr w:rsidR="002B069A" w:rsidRPr="00AC4E19" w14:paraId="740E91AD" w14:textId="77777777" w:rsidTr="007C307D">
        <w:trPr>
          <w:trHeight w:val="340"/>
        </w:trPr>
        <w:tc>
          <w:tcPr>
            <w:tcW w:w="10454" w:type="dxa"/>
            <w:gridSpan w:val="33"/>
            <w:tcBorders>
              <w:bottom w:val="single" w:sz="4" w:space="0" w:color="auto"/>
            </w:tcBorders>
            <w:vAlign w:val="center"/>
          </w:tcPr>
          <w:p w14:paraId="3F106C11" w14:textId="2EB5E7B7" w:rsidR="002B069A" w:rsidRPr="007C307D" w:rsidRDefault="004E4B64" w:rsidP="007C2980">
            <w:pPr>
              <w:spacing w:before="20" w:after="20"/>
              <w:rPr>
                <w:rFonts w:ascii="Arial Narrow" w:hAnsi="Arial Narrow"/>
                <w:sz w:val="18"/>
                <w:szCs w:val="18"/>
                <w:lang w:val="es-CR"/>
              </w:rPr>
            </w:pPr>
            <w:r>
              <w:rPr>
                <w:rFonts w:ascii="Arial Narrow" w:hAnsi="Arial Narrow"/>
                <w:b/>
                <w:sz w:val="20"/>
                <w:szCs w:val="20"/>
                <w:lang w:val="es-CR"/>
              </w:rPr>
              <w:t>7</w:t>
            </w:r>
            <w:r w:rsidR="002B069A" w:rsidRPr="00AC4E19">
              <w:rPr>
                <w:rFonts w:ascii="Arial Narrow" w:hAnsi="Arial Narrow"/>
                <w:b/>
                <w:sz w:val="20"/>
                <w:szCs w:val="20"/>
              </w:rPr>
              <w:t xml:space="preserve">.1. Clase de peligro </w:t>
            </w:r>
            <w:r w:rsidR="002B069A" w:rsidRPr="00AC4E19">
              <w:rPr>
                <w:rFonts w:ascii="Arial Narrow" w:hAnsi="Arial Narrow"/>
                <w:sz w:val="16"/>
                <w:szCs w:val="16"/>
              </w:rPr>
              <w:t>(Marcar con X)</w:t>
            </w:r>
          </w:p>
        </w:tc>
      </w:tr>
      <w:tr w:rsidR="002B069A" w:rsidRPr="00AC4E19" w14:paraId="7359398C" w14:textId="77777777" w:rsidTr="007C307D">
        <w:trPr>
          <w:trHeight w:val="283"/>
        </w:trPr>
        <w:tc>
          <w:tcPr>
            <w:tcW w:w="4991" w:type="dxa"/>
            <w:gridSpan w:val="19"/>
            <w:tcBorders>
              <w:top w:val="single" w:sz="4" w:space="0" w:color="auto"/>
              <w:left w:val="single" w:sz="4" w:space="0" w:color="auto"/>
              <w:bottom w:val="nil"/>
              <w:right w:val="nil"/>
            </w:tcBorders>
            <w:vAlign w:val="center"/>
          </w:tcPr>
          <w:p w14:paraId="6DF7A151"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69297F51" wp14:editId="78062AD4">
                  <wp:extent cx="109855" cy="109855"/>
                  <wp:effectExtent l="0" t="0" r="4445" b="4445"/>
                  <wp:docPr id="17797220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Aerosol</w:t>
            </w:r>
          </w:p>
        </w:tc>
        <w:tc>
          <w:tcPr>
            <w:tcW w:w="5463" w:type="dxa"/>
            <w:gridSpan w:val="14"/>
            <w:tcBorders>
              <w:top w:val="single" w:sz="4" w:space="0" w:color="auto"/>
              <w:left w:val="nil"/>
              <w:bottom w:val="nil"/>
              <w:right w:val="single" w:sz="4" w:space="0" w:color="auto"/>
            </w:tcBorders>
            <w:vAlign w:val="center"/>
          </w:tcPr>
          <w:p w14:paraId="4FF489D9"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FA5F024" wp14:editId="3BFA68EC">
                  <wp:extent cx="109855" cy="109855"/>
                  <wp:effectExtent l="0" t="0" r="4445" b="4445"/>
                  <wp:docPr id="7378064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Carcinogenicidad</w:t>
            </w:r>
          </w:p>
        </w:tc>
      </w:tr>
      <w:tr w:rsidR="002B069A" w:rsidRPr="00AC4E19" w14:paraId="749E88E8" w14:textId="77777777" w:rsidTr="007C307D">
        <w:trPr>
          <w:trHeight w:val="283"/>
        </w:trPr>
        <w:tc>
          <w:tcPr>
            <w:tcW w:w="4991" w:type="dxa"/>
            <w:gridSpan w:val="19"/>
            <w:tcBorders>
              <w:top w:val="nil"/>
              <w:left w:val="single" w:sz="4" w:space="0" w:color="auto"/>
              <w:bottom w:val="nil"/>
              <w:right w:val="nil"/>
            </w:tcBorders>
            <w:vAlign w:val="center"/>
          </w:tcPr>
          <w:p w14:paraId="4101A965"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0980964" wp14:editId="33AD0B22">
                  <wp:extent cx="109855" cy="109855"/>
                  <wp:effectExtent l="0" t="0" r="4445" b="4445"/>
                  <wp:docPr id="57321786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Corrosión / irritación cutánea</w:t>
            </w:r>
          </w:p>
        </w:tc>
        <w:tc>
          <w:tcPr>
            <w:tcW w:w="5463" w:type="dxa"/>
            <w:gridSpan w:val="14"/>
            <w:tcBorders>
              <w:top w:val="nil"/>
              <w:left w:val="nil"/>
              <w:bottom w:val="nil"/>
              <w:right w:val="single" w:sz="4" w:space="0" w:color="auto"/>
            </w:tcBorders>
            <w:vAlign w:val="center"/>
          </w:tcPr>
          <w:p w14:paraId="77CC5324"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090EDF9" wp14:editId="23061C09">
                  <wp:extent cx="109855" cy="109855"/>
                  <wp:effectExtent l="0" t="0" r="4445" b="4445"/>
                  <wp:docPr id="127085713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Explosivos</w:t>
            </w:r>
          </w:p>
        </w:tc>
      </w:tr>
      <w:tr w:rsidR="002B069A" w:rsidRPr="00AC4E19" w14:paraId="425BD389" w14:textId="77777777" w:rsidTr="007C307D">
        <w:trPr>
          <w:trHeight w:val="283"/>
        </w:trPr>
        <w:tc>
          <w:tcPr>
            <w:tcW w:w="4991" w:type="dxa"/>
            <w:gridSpan w:val="19"/>
            <w:tcBorders>
              <w:top w:val="nil"/>
              <w:left w:val="single" w:sz="4" w:space="0" w:color="auto"/>
              <w:bottom w:val="nil"/>
              <w:right w:val="nil"/>
            </w:tcBorders>
            <w:vAlign w:val="center"/>
          </w:tcPr>
          <w:p w14:paraId="00F71DCD"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3C6E500C" wp14:editId="6F01C0D6">
                  <wp:extent cx="109855" cy="109855"/>
                  <wp:effectExtent l="0" t="0" r="4445" b="4445"/>
                  <wp:docPr id="14185218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Explosivos Insensibilizados</w:t>
            </w:r>
          </w:p>
        </w:tc>
        <w:tc>
          <w:tcPr>
            <w:tcW w:w="5463" w:type="dxa"/>
            <w:gridSpan w:val="14"/>
            <w:tcBorders>
              <w:top w:val="nil"/>
              <w:left w:val="nil"/>
              <w:bottom w:val="nil"/>
              <w:right w:val="single" w:sz="4" w:space="0" w:color="auto"/>
            </w:tcBorders>
            <w:vAlign w:val="center"/>
          </w:tcPr>
          <w:p w14:paraId="233EFC25"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314FC1D6" wp14:editId="5BCBFE64">
                  <wp:extent cx="109855" cy="109855"/>
                  <wp:effectExtent l="0" t="0" r="4445" b="4445"/>
                  <wp:docPr id="75654606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Gases a presión </w:t>
            </w:r>
          </w:p>
        </w:tc>
      </w:tr>
      <w:tr w:rsidR="002B069A" w:rsidRPr="00AC4E19" w14:paraId="36B2BFA9" w14:textId="77777777" w:rsidTr="007C307D">
        <w:trPr>
          <w:trHeight w:val="283"/>
        </w:trPr>
        <w:tc>
          <w:tcPr>
            <w:tcW w:w="4991" w:type="dxa"/>
            <w:gridSpan w:val="19"/>
            <w:tcBorders>
              <w:top w:val="nil"/>
              <w:left w:val="single" w:sz="4" w:space="0" w:color="auto"/>
              <w:bottom w:val="nil"/>
              <w:right w:val="nil"/>
            </w:tcBorders>
            <w:vAlign w:val="center"/>
          </w:tcPr>
          <w:p w14:paraId="57CF07AC"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3BEB1F64" wp14:editId="462009BB">
                  <wp:extent cx="109855" cy="109855"/>
                  <wp:effectExtent l="0" t="0" r="4445" b="4445"/>
                  <wp:docPr id="51092935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Gases comburentes</w:t>
            </w:r>
          </w:p>
        </w:tc>
        <w:tc>
          <w:tcPr>
            <w:tcW w:w="5463" w:type="dxa"/>
            <w:gridSpan w:val="14"/>
            <w:tcBorders>
              <w:top w:val="nil"/>
              <w:left w:val="nil"/>
              <w:bottom w:val="nil"/>
              <w:right w:val="single" w:sz="4" w:space="0" w:color="auto"/>
            </w:tcBorders>
            <w:vAlign w:val="center"/>
          </w:tcPr>
          <w:p w14:paraId="3C662C00"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562232EF" wp14:editId="7908D928">
                  <wp:extent cx="109855" cy="109855"/>
                  <wp:effectExtent l="0" t="0" r="4445" b="4445"/>
                  <wp:docPr id="123417852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Gases inflamables</w:t>
            </w:r>
          </w:p>
        </w:tc>
      </w:tr>
      <w:tr w:rsidR="002B069A" w:rsidRPr="00AC4E19" w14:paraId="22B3A4C9" w14:textId="77777777" w:rsidTr="007C307D">
        <w:trPr>
          <w:trHeight w:val="283"/>
        </w:trPr>
        <w:tc>
          <w:tcPr>
            <w:tcW w:w="4991" w:type="dxa"/>
            <w:gridSpan w:val="19"/>
            <w:tcBorders>
              <w:top w:val="nil"/>
              <w:left w:val="single" w:sz="4" w:space="0" w:color="auto"/>
              <w:bottom w:val="nil"/>
              <w:right w:val="nil"/>
            </w:tcBorders>
            <w:vAlign w:val="center"/>
          </w:tcPr>
          <w:p w14:paraId="026F9110"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637FC7AB" wp14:editId="381BD9F1">
                  <wp:extent cx="109855" cy="109855"/>
                  <wp:effectExtent l="0" t="0" r="4445" b="4445"/>
                  <wp:docPr id="15692049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Lesiones oculares graves / irritación ocular</w:t>
            </w:r>
          </w:p>
        </w:tc>
        <w:tc>
          <w:tcPr>
            <w:tcW w:w="5463" w:type="dxa"/>
            <w:gridSpan w:val="14"/>
            <w:tcBorders>
              <w:top w:val="nil"/>
              <w:left w:val="nil"/>
              <w:bottom w:val="nil"/>
              <w:right w:val="single" w:sz="4" w:space="0" w:color="auto"/>
            </w:tcBorders>
            <w:vAlign w:val="center"/>
          </w:tcPr>
          <w:p w14:paraId="0D1CBE0D"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F84BED5" wp14:editId="4299A168">
                  <wp:extent cx="109855" cy="109855"/>
                  <wp:effectExtent l="0" t="0" r="4445" b="4445"/>
                  <wp:docPr id="18248878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Líquidos comburentes</w:t>
            </w:r>
          </w:p>
        </w:tc>
      </w:tr>
      <w:tr w:rsidR="002B069A" w:rsidRPr="00AC4E19" w14:paraId="1E65F7AB" w14:textId="77777777" w:rsidTr="007C307D">
        <w:trPr>
          <w:trHeight w:val="283"/>
        </w:trPr>
        <w:tc>
          <w:tcPr>
            <w:tcW w:w="4991" w:type="dxa"/>
            <w:gridSpan w:val="19"/>
            <w:tcBorders>
              <w:top w:val="nil"/>
              <w:left w:val="single" w:sz="4" w:space="0" w:color="auto"/>
              <w:bottom w:val="nil"/>
              <w:right w:val="nil"/>
            </w:tcBorders>
            <w:vAlign w:val="center"/>
          </w:tcPr>
          <w:p w14:paraId="60C575FF"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AD1FD2F" wp14:editId="04EAA4DB">
                  <wp:extent cx="109855" cy="109855"/>
                  <wp:effectExtent l="0" t="0" r="4445" b="4445"/>
                  <wp:docPr id="2362780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Líquidos inflamables</w:t>
            </w:r>
          </w:p>
        </w:tc>
        <w:tc>
          <w:tcPr>
            <w:tcW w:w="5463" w:type="dxa"/>
            <w:gridSpan w:val="14"/>
            <w:tcBorders>
              <w:top w:val="nil"/>
              <w:left w:val="nil"/>
              <w:bottom w:val="nil"/>
              <w:right w:val="single" w:sz="4" w:space="0" w:color="auto"/>
            </w:tcBorders>
            <w:vAlign w:val="center"/>
          </w:tcPr>
          <w:p w14:paraId="124C9111"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38C3228D" wp14:editId="31114F85">
                  <wp:extent cx="109855" cy="109855"/>
                  <wp:effectExtent l="0" t="0" r="4445" b="4445"/>
                  <wp:docPr id="1544940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Líquidos pirofóricos</w:t>
            </w:r>
          </w:p>
        </w:tc>
      </w:tr>
      <w:tr w:rsidR="002B069A" w:rsidRPr="00AC4E19" w14:paraId="558460AB" w14:textId="77777777" w:rsidTr="007C307D">
        <w:trPr>
          <w:trHeight w:val="283"/>
        </w:trPr>
        <w:tc>
          <w:tcPr>
            <w:tcW w:w="4991" w:type="dxa"/>
            <w:gridSpan w:val="19"/>
            <w:tcBorders>
              <w:top w:val="nil"/>
              <w:left w:val="single" w:sz="4" w:space="0" w:color="auto"/>
              <w:bottom w:val="nil"/>
              <w:right w:val="nil"/>
            </w:tcBorders>
            <w:vAlign w:val="center"/>
          </w:tcPr>
          <w:p w14:paraId="48DB2154"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0024620F" wp14:editId="0ED28A88">
                  <wp:extent cx="109855" cy="109855"/>
                  <wp:effectExtent l="0" t="0" r="4445" b="4445"/>
                  <wp:docPr id="10857693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Mutagenicidad en células germinales</w:t>
            </w:r>
          </w:p>
        </w:tc>
        <w:tc>
          <w:tcPr>
            <w:tcW w:w="5463" w:type="dxa"/>
            <w:gridSpan w:val="14"/>
            <w:tcBorders>
              <w:top w:val="nil"/>
              <w:left w:val="nil"/>
              <w:bottom w:val="nil"/>
              <w:right w:val="single" w:sz="4" w:space="0" w:color="auto"/>
            </w:tcBorders>
            <w:vAlign w:val="center"/>
          </w:tcPr>
          <w:p w14:paraId="199A74ED"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3E1935E9" wp14:editId="6835FDD2">
                  <wp:extent cx="109855" cy="109855"/>
                  <wp:effectExtent l="0" t="0" r="4445" b="4445"/>
                  <wp:docPr id="3019335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N/T</w:t>
            </w:r>
          </w:p>
        </w:tc>
      </w:tr>
      <w:tr w:rsidR="002B069A" w:rsidRPr="00AC4E19" w14:paraId="78D46BCC" w14:textId="77777777" w:rsidTr="007C307D">
        <w:trPr>
          <w:trHeight w:val="283"/>
        </w:trPr>
        <w:tc>
          <w:tcPr>
            <w:tcW w:w="4991" w:type="dxa"/>
            <w:gridSpan w:val="19"/>
            <w:tcBorders>
              <w:top w:val="nil"/>
              <w:left w:val="single" w:sz="4" w:space="0" w:color="auto"/>
              <w:bottom w:val="nil"/>
              <w:right w:val="nil"/>
            </w:tcBorders>
            <w:vAlign w:val="center"/>
          </w:tcPr>
          <w:p w14:paraId="527D5F47"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7A574CF5" wp14:editId="023053E2">
                  <wp:extent cx="109855" cy="109855"/>
                  <wp:effectExtent l="0" t="0" r="4445" b="4445"/>
                  <wp:docPr id="7011888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Peligro a corto plazo (Agudo) para el medio ambiente acuático</w:t>
            </w:r>
          </w:p>
        </w:tc>
        <w:tc>
          <w:tcPr>
            <w:tcW w:w="5463" w:type="dxa"/>
            <w:gridSpan w:val="14"/>
            <w:tcBorders>
              <w:top w:val="nil"/>
              <w:left w:val="nil"/>
              <w:bottom w:val="nil"/>
              <w:right w:val="single" w:sz="4" w:space="0" w:color="auto"/>
            </w:tcBorders>
            <w:vAlign w:val="center"/>
          </w:tcPr>
          <w:p w14:paraId="2EBD1ADC" w14:textId="4B4625CF" w:rsidR="002B069A" w:rsidRPr="007C307D" w:rsidRDefault="00EB4D95" w:rsidP="007C2980">
            <w:pPr>
              <w:rPr>
                <w:rFonts w:ascii="Arial Narrow" w:hAnsi="Arial Narrow"/>
                <w:bCs/>
                <w:sz w:val="20"/>
                <w:szCs w:val="20"/>
                <w:lang w:val="es-CR"/>
              </w:rPr>
            </w:pPr>
            <w:r>
              <w:rPr>
                <w:bCs/>
                <w:kern w:val="2"/>
                <w:lang w:val="es-CR"/>
                <w14:ligatures w14:val="standardContextual"/>
              </w:rPr>
              <w:pict w14:anchorId="41CB3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9pt;visibility:visible" o:bullet="t">
                  <v:imagedata r:id="rId27" o:title=""/>
                </v:shape>
              </w:pict>
            </w:r>
            <w:r w:rsidR="002B069A" w:rsidRPr="00AC4E19">
              <w:rPr>
                <w:rFonts w:ascii="Arial Narrow" w:hAnsi="Arial Narrow"/>
                <w:bCs/>
                <w:sz w:val="20"/>
                <w:szCs w:val="20"/>
              </w:rPr>
              <w:t xml:space="preserve">   Peligro a largo plazo (Crónico) para el medio ambiente    </w:t>
            </w:r>
          </w:p>
          <w:p w14:paraId="27BC2B43" w14:textId="77777777" w:rsidR="002B069A" w:rsidRPr="007C307D" w:rsidRDefault="002B069A" w:rsidP="007C2980">
            <w:pPr>
              <w:rPr>
                <w:rFonts w:ascii="Arial Narrow" w:hAnsi="Arial Narrow"/>
                <w:bCs/>
                <w:sz w:val="18"/>
                <w:szCs w:val="18"/>
                <w:lang w:val="es-CR"/>
              </w:rPr>
            </w:pPr>
            <w:r w:rsidRPr="00AC4E19">
              <w:rPr>
                <w:rFonts w:ascii="Arial Narrow" w:hAnsi="Arial Narrow"/>
                <w:bCs/>
                <w:sz w:val="20"/>
                <w:szCs w:val="20"/>
              </w:rPr>
              <w:t xml:space="preserve">         acuático</w:t>
            </w:r>
          </w:p>
        </w:tc>
      </w:tr>
      <w:tr w:rsidR="002B069A" w:rsidRPr="00AC4E19" w14:paraId="7ABDBBF9" w14:textId="77777777" w:rsidTr="007C307D">
        <w:trPr>
          <w:trHeight w:val="283"/>
        </w:trPr>
        <w:tc>
          <w:tcPr>
            <w:tcW w:w="4991" w:type="dxa"/>
            <w:gridSpan w:val="19"/>
            <w:tcBorders>
              <w:top w:val="nil"/>
              <w:left w:val="single" w:sz="4" w:space="0" w:color="auto"/>
              <w:bottom w:val="nil"/>
              <w:right w:val="nil"/>
            </w:tcBorders>
            <w:vAlign w:val="center"/>
          </w:tcPr>
          <w:p w14:paraId="083875BC"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30EC8C4" wp14:editId="3938BB82">
                  <wp:extent cx="109855" cy="109855"/>
                  <wp:effectExtent l="0" t="0" r="4445" b="4445"/>
                  <wp:docPr id="193275089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Peligro para la capa de ozono</w:t>
            </w:r>
          </w:p>
        </w:tc>
        <w:tc>
          <w:tcPr>
            <w:tcW w:w="5463" w:type="dxa"/>
            <w:gridSpan w:val="14"/>
            <w:tcBorders>
              <w:top w:val="nil"/>
              <w:left w:val="nil"/>
              <w:bottom w:val="nil"/>
              <w:right w:val="single" w:sz="4" w:space="0" w:color="auto"/>
            </w:tcBorders>
            <w:vAlign w:val="center"/>
          </w:tcPr>
          <w:p w14:paraId="79097440"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507E2C76" wp14:editId="137C9A97">
                  <wp:extent cx="109855" cy="109855"/>
                  <wp:effectExtent l="0" t="0" r="4445" b="4445"/>
                  <wp:docPr id="20631046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Peligro por aspiración</w:t>
            </w:r>
          </w:p>
        </w:tc>
      </w:tr>
      <w:tr w:rsidR="002B069A" w:rsidRPr="00AC4E19" w14:paraId="5A9669F0" w14:textId="77777777" w:rsidTr="007C307D">
        <w:trPr>
          <w:trHeight w:val="283"/>
        </w:trPr>
        <w:tc>
          <w:tcPr>
            <w:tcW w:w="4991" w:type="dxa"/>
            <w:gridSpan w:val="19"/>
            <w:tcBorders>
              <w:top w:val="nil"/>
              <w:left w:val="single" w:sz="4" w:space="0" w:color="auto"/>
              <w:bottom w:val="nil"/>
              <w:right w:val="nil"/>
            </w:tcBorders>
            <w:vAlign w:val="center"/>
          </w:tcPr>
          <w:p w14:paraId="5BE1420E"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2E433FAA" wp14:editId="64EE280F">
                  <wp:extent cx="109855" cy="109855"/>
                  <wp:effectExtent l="0" t="0" r="4445" b="4445"/>
                  <wp:docPr id="16287893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Peróxidos orgánicos</w:t>
            </w:r>
          </w:p>
        </w:tc>
        <w:tc>
          <w:tcPr>
            <w:tcW w:w="5463" w:type="dxa"/>
            <w:gridSpan w:val="14"/>
            <w:tcBorders>
              <w:top w:val="nil"/>
              <w:left w:val="nil"/>
              <w:bottom w:val="nil"/>
              <w:right w:val="single" w:sz="4" w:space="0" w:color="auto"/>
            </w:tcBorders>
            <w:vAlign w:val="center"/>
          </w:tcPr>
          <w:p w14:paraId="6BB00400"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F83B658" wp14:editId="1AF72137">
                  <wp:extent cx="109855" cy="109855"/>
                  <wp:effectExtent l="0" t="0" r="4445" b="4445"/>
                  <wp:docPr id="2131612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Sensibilización respiratoria</w:t>
            </w:r>
          </w:p>
        </w:tc>
      </w:tr>
      <w:tr w:rsidR="002B069A" w:rsidRPr="00AC4E19" w14:paraId="7578089D" w14:textId="77777777" w:rsidTr="007C307D">
        <w:trPr>
          <w:trHeight w:val="283"/>
        </w:trPr>
        <w:tc>
          <w:tcPr>
            <w:tcW w:w="4991" w:type="dxa"/>
            <w:gridSpan w:val="19"/>
            <w:tcBorders>
              <w:top w:val="nil"/>
              <w:left w:val="single" w:sz="4" w:space="0" w:color="auto"/>
              <w:bottom w:val="nil"/>
              <w:right w:val="nil"/>
            </w:tcBorders>
            <w:vAlign w:val="center"/>
          </w:tcPr>
          <w:p w14:paraId="576AF26E"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5C20D41" wp14:editId="50833B06">
                  <wp:extent cx="109855" cy="109855"/>
                  <wp:effectExtent l="0" t="0" r="4445" b="4445"/>
                  <wp:docPr id="39548377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Sensibilización cutánea</w:t>
            </w:r>
          </w:p>
        </w:tc>
        <w:tc>
          <w:tcPr>
            <w:tcW w:w="5463" w:type="dxa"/>
            <w:gridSpan w:val="14"/>
            <w:tcBorders>
              <w:top w:val="nil"/>
              <w:left w:val="nil"/>
              <w:bottom w:val="nil"/>
              <w:right w:val="single" w:sz="4" w:space="0" w:color="auto"/>
            </w:tcBorders>
            <w:vAlign w:val="center"/>
          </w:tcPr>
          <w:p w14:paraId="3CE3426C"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557C28CC" wp14:editId="17360F3A">
                  <wp:extent cx="109855" cy="109855"/>
                  <wp:effectExtent l="0" t="0" r="4445" b="4445"/>
                  <wp:docPr id="5036807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Sólidos comburentes</w:t>
            </w:r>
          </w:p>
        </w:tc>
      </w:tr>
      <w:tr w:rsidR="002B069A" w:rsidRPr="00AC4E19" w14:paraId="44A451FA" w14:textId="77777777" w:rsidTr="007C307D">
        <w:trPr>
          <w:trHeight w:val="283"/>
        </w:trPr>
        <w:tc>
          <w:tcPr>
            <w:tcW w:w="4991" w:type="dxa"/>
            <w:gridSpan w:val="19"/>
            <w:tcBorders>
              <w:top w:val="nil"/>
              <w:left w:val="single" w:sz="4" w:space="0" w:color="auto"/>
              <w:bottom w:val="nil"/>
              <w:right w:val="nil"/>
            </w:tcBorders>
            <w:vAlign w:val="center"/>
          </w:tcPr>
          <w:p w14:paraId="18EF7802"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0FF2D3E1" wp14:editId="71B70DDE">
                  <wp:extent cx="109855" cy="109855"/>
                  <wp:effectExtent l="0" t="0" r="4445" b="4445"/>
                  <wp:docPr id="5198991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Sólidos pirofóricos</w:t>
            </w:r>
          </w:p>
        </w:tc>
        <w:tc>
          <w:tcPr>
            <w:tcW w:w="5463" w:type="dxa"/>
            <w:gridSpan w:val="14"/>
            <w:tcBorders>
              <w:top w:val="nil"/>
              <w:left w:val="nil"/>
              <w:bottom w:val="nil"/>
              <w:right w:val="single" w:sz="4" w:space="0" w:color="auto"/>
            </w:tcBorders>
            <w:vAlign w:val="center"/>
          </w:tcPr>
          <w:p w14:paraId="35DB99B4"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169BE128" wp14:editId="75197765">
                  <wp:extent cx="109855" cy="109855"/>
                  <wp:effectExtent l="0" t="0" r="4445" b="4445"/>
                  <wp:docPr id="14346737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Sustancias y mezclas corrosivas para los metales</w:t>
            </w:r>
          </w:p>
        </w:tc>
      </w:tr>
      <w:tr w:rsidR="002B069A" w:rsidRPr="00AC4E19" w14:paraId="7A92288F" w14:textId="77777777" w:rsidTr="007C307D">
        <w:trPr>
          <w:trHeight w:val="283"/>
        </w:trPr>
        <w:tc>
          <w:tcPr>
            <w:tcW w:w="4991" w:type="dxa"/>
            <w:gridSpan w:val="19"/>
            <w:tcBorders>
              <w:top w:val="nil"/>
              <w:left w:val="single" w:sz="4" w:space="0" w:color="auto"/>
              <w:bottom w:val="nil"/>
              <w:right w:val="nil"/>
            </w:tcBorders>
            <w:vAlign w:val="center"/>
          </w:tcPr>
          <w:p w14:paraId="6EE9B783" w14:textId="77777777" w:rsidR="002B069A" w:rsidRPr="007C307D" w:rsidRDefault="00EB4D95" w:rsidP="007C2980">
            <w:pPr>
              <w:jc w:val="both"/>
              <w:rPr>
                <w:rFonts w:ascii="Arial Narrow" w:hAnsi="Arial Narrow"/>
                <w:bCs/>
                <w:sz w:val="20"/>
                <w:szCs w:val="20"/>
                <w:lang w:val="es-CR"/>
              </w:rPr>
            </w:pPr>
            <w:r>
              <w:rPr>
                <w:bCs/>
                <w:kern w:val="2"/>
                <w:lang w:val="es-CR"/>
                <w14:ligatures w14:val="standardContextual"/>
              </w:rPr>
              <w:lastRenderedPageBreak/>
              <w:pict w14:anchorId="136B0AAB">
                <v:shape id="Imagen 7" o:spid="_x0000_i1026" type="#_x0000_t75" style="width:6.9pt;height:6.9pt;visibility:visible">
                  <v:imagedata r:id="rId27" o:title=""/>
                </v:shape>
              </w:pict>
            </w:r>
            <w:r w:rsidR="002B069A" w:rsidRPr="00AC4E19">
              <w:rPr>
                <w:rFonts w:ascii="Arial Narrow" w:hAnsi="Arial Narrow"/>
                <w:bCs/>
                <w:sz w:val="20"/>
                <w:szCs w:val="20"/>
              </w:rPr>
              <w:t xml:space="preserve">    Sustancias y mezclas que experimentan calentamiento</w:t>
            </w:r>
          </w:p>
          <w:p w14:paraId="173218AD" w14:textId="77777777" w:rsidR="002B069A" w:rsidRPr="007C307D" w:rsidRDefault="002B069A" w:rsidP="007C2980">
            <w:pPr>
              <w:jc w:val="both"/>
              <w:rPr>
                <w:rFonts w:ascii="Arial Narrow" w:hAnsi="Arial Narrow"/>
                <w:bCs/>
                <w:sz w:val="18"/>
                <w:szCs w:val="18"/>
                <w:lang w:val="es-CR"/>
              </w:rPr>
            </w:pPr>
            <w:r w:rsidRPr="00AC4E19">
              <w:rPr>
                <w:rFonts w:ascii="Arial Narrow" w:hAnsi="Arial Narrow"/>
                <w:bCs/>
                <w:sz w:val="20"/>
                <w:szCs w:val="20"/>
              </w:rPr>
              <w:t xml:space="preserve">       espontáneo</w:t>
            </w:r>
          </w:p>
        </w:tc>
        <w:tc>
          <w:tcPr>
            <w:tcW w:w="5463" w:type="dxa"/>
            <w:gridSpan w:val="14"/>
            <w:tcBorders>
              <w:top w:val="nil"/>
              <w:left w:val="nil"/>
              <w:bottom w:val="nil"/>
              <w:right w:val="single" w:sz="4" w:space="0" w:color="auto"/>
            </w:tcBorders>
            <w:vAlign w:val="center"/>
          </w:tcPr>
          <w:p w14:paraId="77E95087" w14:textId="77777777" w:rsidR="002B069A" w:rsidRPr="007C307D" w:rsidRDefault="00EB4D95" w:rsidP="007C2980">
            <w:pPr>
              <w:rPr>
                <w:rFonts w:ascii="Arial Narrow" w:hAnsi="Arial Narrow"/>
                <w:bCs/>
                <w:sz w:val="20"/>
                <w:szCs w:val="20"/>
                <w:lang w:val="es-CR"/>
              </w:rPr>
            </w:pPr>
            <w:r>
              <w:rPr>
                <w:bCs/>
                <w:kern w:val="2"/>
                <w:lang w:val="es-CR"/>
                <w14:ligatures w14:val="standardContextual"/>
              </w:rPr>
              <w:pict w14:anchorId="0C85021D">
                <v:shape id="Imagen 9" o:spid="_x0000_i1027" type="#_x0000_t75" style="width:6.9pt;height:6.9pt;visibility:visible">
                  <v:imagedata r:id="rId27" o:title=""/>
                </v:shape>
              </w:pict>
            </w:r>
            <w:r w:rsidR="002B069A" w:rsidRPr="00AC4E19">
              <w:rPr>
                <w:rFonts w:ascii="Arial Narrow" w:hAnsi="Arial Narrow"/>
                <w:bCs/>
                <w:sz w:val="20"/>
                <w:szCs w:val="20"/>
              </w:rPr>
              <w:t xml:space="preserve">     Sustancias y mezclas que reaccionan en contacto con el agua,       </w:t>
            </w:r>
          </w:p>
          <w:p w14:paraId="4CC34746" w14:textId="77777777" w:rsidR="002B069A" w:rsidRPr="007C307D" w:rsidRDefault="002B069A" w:rsidP="007C2980">
            <w:pPr>
              <w:rPr>
                <w:rFonts w:ascii="Arial Narrow" w:hAnsi="Arial Narrow"/>
                <w:bCs/>
                <w:sz w:val="18"/>
                <w:szCs w:val="18"/>
                <w:lang w:val="es-CR"/>
              </w:rPr>
            </w:pPr>
            <w:r w:rsidRPr="00AC4E19">
              <w:rPr>
                <w:rFonts w:ascii="Arial Narrow" w:hAnsi="Arial Narrow"/>
                <w:bCs/>
                <w:sz w:val="20"/>
                <w:szCs w:val="20"/>
              </w:rPr>
              <w:t xml:space="preserve">         desprenden gases inflamables</w:t>
            </w:r>
          </w:p>
        </w:tc>
      </w:tr>
      <w:tr w:rsidR="002B069A" w:rsidRPr="00AC4E19" w14:paraId="75BCDFB8" w14:textId="77777777" w:rsidTr="007C307D">
        <w:trPr>
          <w:trHeight w:val="283"/>
        </w:trPr>
        <w:tc>
          <w:tcPr>
            <w:tcW w:w="4991" w:type="dxa"/>
            <w:gridSpan w:val="19"/>
            <w:tcBorders>
              <w:top w:val="nil"/>
              <w:left w:val="single" w:sz="4" w:space="0" w:color="auto"/>
              <w:bottom w:val="nil"/>
              <w:right w:val="nil"/>
            </w:tcBorders>
            <w:vAlign w:val="center"/>
          </w:tcPr>
          <w:p w14:paraId="542AF7E0"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6D0662E9" wp14:editId="290D835A">
                  <wp:extent cx="109855" cy="109855"/>
                  <wp:effectExtent l="0" t="0" r="4445" b="4445"/>
                  <wp:docPr id="10851717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Sustancias y mezclas que reaccionan espontáneamente</w:t>
            </w:r>
          </w:p>
        </w:tc>
        <w:tc>
          <w:tcPr>
            <w:tcW w:w="5463" w:type="dxa"/>
            <w:gridSpan w:val="14"/>
            <w:tcBorders>
              <w:top w:val="nil"/>
              <w:left w:val="nil"/>
              <w:bottom w:val="nil"/>
              <w:right w:val="single" w:sz="4" w:space="0" w:color="auto"/>
            </w:tcBorders>
            <w:vAlign w:val="center"/>
          </w:tcPr>
          <w:p w14:paraId="0F742505"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0674CD2B" wp14:editId="49EFAA4F">
                  <wp:extent cx="109855" cy="109855"/>
                  <wp:effectExtent l="0" t="0" r="4445" b="4445"/>
                  <wp:docPr id="7473362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Sólidos inflamables</w:t>
            </w:r>
          </w:p>
        </w:tc>
      </w:tr>
      <w:tr w:rsidR="002B069A" w:rsidRPr="00AC4E19" w14:paraId="19DD0C92" w14:textId="77777777" w:rsidTr="007C307D">
        <w:trPr>
          <w:trHeight w:val="283"/>
        </w:trPr>
        <w:tc>
          <w:tcPr>
            <w:tcW w:w="4991" w:type="dxa"/>
            <w:gridSpan w:val="19"/>
            <w:tcBorders>
              <w:top w:val="nil"/>
              <w:left w:val="single" w:sz="4" w:space="0" w:color="auto"/>
              <w:bottom w:val="nil"/>
              <w:right w:val="nil"/>
            </w:tcBorders>
            <w:vAlign w:val="center"/>
          </w:tcPr>
          <w:p w14:paraId="69DF8ACE"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0A6581AD" wp14:editId="732C8FAE">
                  <wp:extent cx="109855" cy="109855"/>
                  <wp:effectExtent l="0" t="0" r="4445" b="4445"/>
                  <wp:docPr id="6707024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Toxicidad para la reproducción</w:t>
            </w:r>
          </w:p>
        </w:tc>
        <w:tc>
          <w:tcPr>
            <w:tcW w:w="5463" w:type="dxa"/>
            <w:gridSpan w:val="14"/>
            <w:tcBorders>
              <w:top w:val="nil"/>
              <w:left w:val="nil"/>
              <w:bottom w:val="nil"/>
              <w:right w:val="single" w:sz="4" w:space="0" w:color="auto"/>
            </w:tcBorders>
            <w:vAlign w:val="center"/>
          </w:tcPr>
          <w:p w14:paraId="3FDCEF81" w14:textId="77777777" w:rsidR="002B069A" w:rsidRPr="007C307D" w:rsidRDefault="002B069A" w:rsidP="007C2980">
            <w:pPr>
              <w:rPr>
                <w:rFonts w:ascii="Arial Narrow" w:hAnsi="Arial Narrow"/>
                <w:bCs/>
                <w:sz w:val="18"/>
                <w:szCs w:val="18"/>
                <w:lang w:val="es-CR"/>
              </w:rPr>
            </w:pPr>
            <w:r w:rsidRPr="00B35E68">
              <w:rPr>
                <w:rFonts w:ascii="Arial Narrow" w:hAnsi="Arial Narrow"/>
                <w:bCs/>
                <w:noProof/>
                <w:sz w:val="20"/>
                <w:szCs w:val="20"/>
              </w:rPr>
              <w:drawing>
                <wp:inline distT="0" distB="0" distL="0" distR="0" wp14:anchorId="0F90EB25" wp14:editId="45999154">
                  <wp:extent cx="109855" cy="109855"/>
                  <wp:effectExtent l="0" t="0" r="4445" b="4445"/>
                  <wp:docPr id="103988382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Toxicidad aguda</w:t>
            </w:r>
          </w:p>
        </w:tc>
      </w:tr>
      <w:tr w:rsidR="002B069A" w:rsidRPr="00AC4E19" w14:paraId="7A7A9E13" w14:textId="77777777" w:rsidTr="007C307D">
        <w:trPr>
          <w:trHeight w:val="283"/>
        </w:trPr>
        <w:tc>
          <w:tcPr>
            <w:tcW w:w="4991" w:type="dxa"/>
            <w:gridSpan w:val="19"/>
            <w:tcBorders>
              <w:top w:val="nil"/>
              <w:left w:val="single" w:sz="4" w:space="0" w:color="auto"/>
              <w:bottom w:val="nil"/>
              <w:right w:val="nil"/>
            </w:tcBorders>
            <w:vAlign w:val="center"/>
          </w:tcPr>
          <w:p w14:paraId="5037F54F" w14:textId="77777777" w:rsidR="002B069A" w:rsidRPr="007C307D" w:rsidRDefault="00EB4D95" w:rsidP="007C2980">
            <w:pPr>
              <w:rPr>
                <w:rFonts w:ascii="Arial Narrow" w:hAnsi="Arial Narrow"/>
                <w:bCs/>
                <w:sz w:val="20"/>
                <w:szCs w:val="20"/>
                <w:lang w:val="es-CR"/>
              </w:rPr>
            </w:pPr>
            <w:r>
              <w:rPr>
                <w:bCs/>
                <w:kern w:val="2"/>
                <w:lang w:val="es-CR"/>
                <w14:ligatures w14:val="standardContextual"/>
              </w:rPr>
              <w:pict w14:anchorId="65AECAA8">
                <v:shape id="Imagen 10" o:spid="_x0000_i1028" type="#_x0000_t75" style="width:6.9pt;height:6.9pt;visibility:visible">
                  <v:imagedata r:id="rId27" o:title=""/>
                </v:shape>
              </w:pict>
            </w:r>
            <w:r w:rsidR="002B069A" w:rsidRPr="00AC4E19">
              <w:rPr>
                <w:rFonts w:ascii="Arial Narrow" w:hAnsi="Arial Narrow"/>
                <w:bCs/>
                <w:sz w:val="20"/>
                <w:szCs w:val="20"/>
              </w:rPr>
              <w:t xml:space="preserve">    Toxicidad sistemática específica de órganos diana tras una </w:t>
            </w:r>
          </w:p>
          <w:p w14:paraId="0DCAC15A" w14:textId="77777777" w:rsidR="002B069A" w:rsidRPr="007C307D" w:rsidRDefault="002B069A" w:rsidP="007C2980">
            <w:pPr>
              <w:rPr>
                <w:rFonts w:ascii="Arial Narrow" w:hAnsi="Arial Narrow"/>
                <w:bCs/>
                <w:sz w:val="20"/>
                <w:szCs w:val="20"/>
                <w:lang w:val="es-CR"/>
              </w:rPr>
            </w:pPr>
            <w:r w:rsidRPr="00AC4E19">
              <w:rPr>
                <w:rFonts w:ascii="Arial Narrow" w:hAnsi="Arial Narrow"/>
                <w:bCs/>
                <w:sz w:val="20"/>
                <w:szCs w:val="20"/>
              </w:rPr>
              <w:t xml:space="preserve">        exposición única</w:t>
            </w:r>
          </w:p>
        </w:tc>
        <w:tc>
          <w:tcPr>
            <w:tcW w:w="5463" w:type="dxa"/>
            <w:gridSpan w:val="14"/>
            <w:tcBorders>
              <w:top w:val="nil"/>
              <w:left w:val="nil"/>
              <w:bottom w:val="nil"/>
              <w:right w:val="single" w:sz="4" w:space="0" w:color="auto"/>
            </w:tcBorders>
            <w:vAlign w:val="center"/>
          </w:tcPr>
          <w:p w14:paraId="36685185" w14:textId="77777777" w:rsidR="002B069A" w:rsidRPr="007C307D" w:rsidRDefault="002B069A" w:rsidP="007C2980">
            <w:pPr>
              <w:rPr>
                <w:rFonts w:ascii="Arial Narrow" w:hAnsi="Arial Narrow"/>
                <w:bCs/>
                <w:sz w:val="20"/>
                <w:szCs w:val="20"/>
                <w:lang w:val="es-CR"/>
              </w:rPr>
            </w:pPr>
            <w:r w:rsidRPr="00B35E68">
              <w:rPr>
                <w:rFonts w:ascii="Arial Narrow" w:hAnsi="Arial Narrow"/>
                <w:bCs/>
                <w:noProof/>
                <w:sz w:val="20"/>
                <w:szCs w:val="20"/>
              </w:rPr>
              <w:drawing>
                <wp:inline distT="0" distB="0" distL="0" distR="0" wp14:anchorId="2F6927C5" wp14:editId="70278BC0">
                  <wp:extent cx="109855" cy="109855"/>
                  <wp:effectExtent l="0" t="0" r="4445" b="4445"/>
                  <wp:docPr id="171723696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Cs/>
                <w:sz w:val="20"/>
                <w:szCs w:val="20"/>
              </w:rPr>
              <w:t xml:space="preserve">     Toxicidad sistemática específica de órganos diana tras </w:t>
            </w:r>
          </w:p>
          <w:p w14:paraId="5B0C1B27" w14:textId="77777777" w:rsidR="002B069A" w:rsidRPr="007C307D" w:rsidRDefault="002B069A" w:rsidP="007C2980">
            <w:pPr>
              <w:rPr>
                <w:rFonts w:ascii="Arial Narrow" w:hAnsi="Arial Narrow"/>
                <w:bCs/>
                <w:sz w:val="18"/>
                <w:szCs w:val="18"/>
                <w:lang w:val="es-CR"/>
              </w:rPr>
            </w:pPr>
            <w:r w:rsidRPr="00AC4E19">
              <w:rPr>
                <w:rFonts w:ascii="Arial Narrow" w:hAnsi="Arial Narrow"/>
                <w:bCs/>
                <w:sz w:val="20"/>
                <w:szCs w:val="20"/>
              </w:rPr>
              <w:t xml:space="preserve">         exposiciones repetidas</w:t>
            </w:r>
          </w:p>
        </w:tc>
      </w:tr>
      <w:tr w:rsidR="002B069A" w:rsidRPr="00AC4E19" w14:paraId="5BB09F0D" w14:textId="77777777" w:rsidTr="007C307D">
        <w:trPr>
          <w:trHeight w:val="283"/>
        </w:trPr>
        <w:tc>
          <w:tcPr>
            <w:tcW w:w="4991" w:type="dxa"/>
            <w:gridSpan w:val="19"/>
            <w:tcBorders>
              <w:top w:val="nil"/>
              <w:left w:val="single" w:sz="4" w:space="0" w:color="auto"/>
              <w:bottom w:val="single" w:sz="4" w:space="0" w:color="auto"/>
              <w:right w:val="nil"/>
            </w:tcBorders>
            <w:vAlign w:val="center"/>
          </w:tcPr>
          <w:p w14:paraId="4D0F4938" w14:textId="77777777" w:rsidR="002B069A" w:rsidRPr="007C307D" w:rsidRDefault="00EB4D95" w:rsidP="007C2980">
            <w:pPr>
              <w:rPr>
                <w:bCs/>
                <w:lang w:val="es-CR"/>
              </w:rPr>
            </w:pPr>
            <w:r>
              <w:rPr>
                <w:bCs/>
                <w:kern w:val="2"/>
                <w:lang w:val="es-CR"/>
                <w14:ligatures w14:val="standardContextual"/>
              </w:rPr>
              <w:pict w14:anchorId="7DA16ABD">
                <v:shape id="_x0000_i1029" type="#_x0000_t75" style="width:6.9pt;height:6.9pt;visibility:visible">
                  <v:imagedata r:id="rId27" o:title=""/>
                </v:shape>
              </w:pict>
            </w:r>
            <w:r w:rsidR="002B069A" w:rsidRPr="00AC4E19">
              <w:rPr>
                <w:rFonts w:ascii="Arial Narrow" w:hAnsi="Arial Narrow"/>
                <w:bCs/>
                <w:sz w:val="20"/>
                <w:szCs w:val="20"/>
              </w:rPr>
              <w:t xml:space="preserve">    Productos químicos a presión</w:t>
            </w:r>
          </w:p>
        </w:tc>
        <w:tc>
          <w:tcPr>
            <w:tcW w:w="5463" w:type="dxa"/>
            <w:gridSpan w:val="14"/>
            <w:tcBorders>
              <w:top w:val="nil"/>
              <w:left w:val="nil"/>
              <w:bottom w:val="single" w:sz="4" w:space="0" w:color="auto"/>
              <w:right w:val="single" w:sz="4" w:space="0" w:color="auto"/>
            </w:tcBorders>
            <w:vAlign w:val="center"/>
          </w:tcPr>
          <w:p w14:paraId="6498E1B5" w14:textId="05243F57" w:rsidR="002B069A" w:rsidRPr="007C307D" w:rsidRDefault="00EB4D95" w:rsidP="007C2980">
            <w:pPr>
              <w:rPr>
                <w:rFonts w:ascii="Arial Narrow" w:hAnsi="Arial Narrow"/>
                <w:bCs/>
                <w:sz w:val="20"/>
                <w:szCs w:val="20"/>
                <w:lang w:val="es-CR"/>
              </w:rPr>
            </w:pPr>
            <w:r>
              <w:rPr>
                <w:kern w:val="2"/>
                <w:lang w:val="es-CR"/>
                <w14:ligatures w14:val="standardContextual"/>
              </w:rPr>
              <w:pict w14:anchorId="3AF365C2">
                <v:shape id="Imagen 12" o:spid="_x0000_i1030" type="#_x0000_t75" style="width:9.4pt;height:9.4pt;visibility:visible;mso-wrap-style:square">
                  <v:imagedata r:id="rId27" o:title=""/>
                </v:shape>
              </w:pict>
            </w:r>
            <w:r w:rsidR="002B069A" w:rsidRPr="00AC4E19">
              <w:rPr>
                <w:rFonts w:ascii="Arial Narrow" w:hAnsi="Arial Narrow"/>
                <w:bCs/>
                <w:sz w:val="20"/>
                <w:szCs w:val="20"/>
              </w:rPr>
              <w:t xml:space="preserve">     Sólidos inflamables</w:t>
            </w:r>
          </w:p>
          <w:p w14:paraId="5E78CF2B" w14:textId="0EC04A48" w:rsidR="00A55E64" w:rsidRPr="007C307D" w:rsidRDefault="00F80E54" w:rsidP="007C2980">
            <w:pPr>
              <w:rPr>
                <w:rFonts w:ascii="Arial Narrow" w:hAnsi="Arial Narrow"/>
                <w:bCs/>
                <w:sz w:val="20"/>
                <w:szCs w:val="20"/>
                <w:lang w:val="es-CR"/>
              </w:rPr>
            </w:pPr>
            <w:r w:rsidRPr="00B35E68">
              <w:rPr>
                <w:noProof/>
              </w:rPr>
              <w:drawing>
                <wp:inline distT="0" distB="0" distL="0" distR="0" wp14:anchorId="3FD2F30A" wp14:editId="11DCAA7F">
                  <wp:extent cx="109855" cy="109855"/>
                  <wp:effectExtent l="0" t="0" r="4445" b="4445"/>
                  <wp:docPr id="20151687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sidRPr="00AC4E19">
              <w:rPr>
                <w:rFonts w:ascii="Arial Narrow" w:hAnsi="Arial Narrow"/>
                <w:bCs/>
                <w:sz w:val="20"/>
                <w:szCs w:val="20"/>
              </w:rPr>
              <w:t xml:space="preserve">  </w:t>
            </w:r>
            <w:r w:rsidRPr="007C307D">
              <w:rPr>
                <w:rFonts w:ascii="Arial Narrow" w:hAnsi="Arial Narrow"/>
                <w:bCs/>
                <w:sz w:val="20"/>
                <w:szCs w:val="20"/>
              </w:rPr>
              <w:t xml:space="preserve">   No peligroso</w:t>
            </w:r>
          </w:p>
        </w:tc>
      </w:tr>
      <w:tr w:rsidR="002B069A" w:rsidRPr="00AC4E19" w14:paraId="2A74E3F6" w14:textId="77777777" w:rsidTr="007C307D">
        <w:trPr>
          <w:trHeight w:val="340"/>
        </w:trPr>
        <w:tc>
          <w:tcPr>
            <w:tcW w:w="10454" w:type="dxa"/>
            <w:gridSpan w:val="33"/>
            <w:tcBorders>
              <w:top w:val="single" w:sz="4" w:space="0" w:color="auto"/>
              <w:bottom w:val="single" w:sz="4" w:space="0" w:color="auto"/>
            </w:tcBorders>
            <w:vAlign w:val="center"/>
          </w:tcPr>
          <w:p w14:paraId="21D2AE49" w14:textId="138731EC" w:rsidR="002B069A" w:rsidRPr="007C307D" w:rsidRDefault="004E4B64" w:rsidP="007C2980">
            <w:pPr>
              <w:jc w:val="both"/>
              <w:rPr>
                <w:rFonts w:ascii="Arial Narrow" w:hAnsi="Arial Narrow"/>
                <w:sz w:val="18"/>
                <w:szCs w:val="18"/>
                <w:lang w:val="es-CR"/>
              </w:rPr>
            </w:pPr>
            <w:r>
              <w:rPr>
                <w:rFonts w:ascii="Arial Narrow" w:hAnsi="Arial Narrow"/>
                <w:b/>
                <w:sz w:val="20"/>
                <w:szCs w:val="20"/>
                <w:lang w:val="es-CR"/>
              </w:rPr>
              <w:t>7</w:t>
            </w:r>
            <w:r w:rsidR="002B069A" w:rsidRPr="00AC4E19">
              <w:rPr>
                <w:rFonts w:ascii="Arial Narrow" w:hAnsi="Arial Narrow"/>
                <w:b/>
                <w:sz w:val="20"/>
                <w:szCs w:val="20"/>
              </w:rPr>
              <w:t>.2. Categoría</w:t>
            </w:r>
            <w:r w:rsidR="002B069A" w:rsidRPr="00AC4E19">
              <w:rPr>
                <w:rFonts w:ascii="Arial Narrow" w:hAnsi="Arial Narrow"/>
                <w:sz w:val="18"/>
                <w:szCs w:val="18"/>
              </w:rPr>
              <w:t xml:space="preserve"> </w:t>
            </w:r>
            <w:r w:rsidR="002B069A" w:rsidRPr="00AC4E19">
              <w:rPr>
                <w:rFonts w:ascii="Arial Narrow" w:hAnsi="Arial Narrow"/>
                <w:sz w:val="16"/>
                <w:szCs w:val="16"/>
              </w:rPr>
              <w:t>(Marcar con X)</w:t>
            </w:r>
          </w:p>
        </w:tc>
      </w:tr>
      <w:tr w:rsidR="00617853" w:rsidRPr="00AC4E19" w14:paraId="1374E1B8" w14:textId="77777777" w:rsidTr="007C307D">
        <w:trPr>
          <w:trHeight w:val="340"/>
        </w:trPr>
        <w:tc>
          <w:tcPr>
            <w:tcW w:w="412" w:type="dxa"/>
            <w:tcBorders>
              <w:top w:val="single" w:sz="4" w:space="0" w:color="auto"/>
              <w:bottom w:val="single" w:sz="4" w:space="0" w:color="auto"/>
            </w:tcBorders>
            <w:vAlign w:val="center"/>
          </w:tcPr>
          <w:p w14:paraId="615A2C1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A29D349" wp14:editId="519B4A3F">
                  <wp:extent cx="109855" cy="109855"/>
                  <wp:effectExtent l="0" t="0" r="4445" b="4445"/>
                  <wp:docPr id="2097032671"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5B5AFC8C"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w:t>
            </w:r>
          </w:p>
        </w:tc>
        <w:tc>
          <w:tcPr>
            <w:tcW w:w="423" w:type="dxa"/>
            <w:gridSpan w:val="3"/>
            <w:tcBorders>
              <w:top w:val="single" w:sz="4" w:space="0" w:color="auto"/>
              <w:bottom w:val="single" w:sz="4" w:space="0" w:color="auto"/>
            </w:tcBorders>
            <w:vAlign w:val="center"/>
          </w:tcPr>
          <w:p w14:paraId="4C97608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D7C2B9A" wp14:editId="2FA18F2F">
                  <wp:extent cx="109855" cy="109855"/>
                  <wp:effectExtent l="0" t="0" r="4445" b="4445"/>
                  <wp:docPr id="12941835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665FC4F5" w14:textId="77777777" w:rsidR="002B069A" w:rsidRPr="007C307D" w:rsidRDefault="002B069A" w:rsidP="007C2980">
            <w:pPr>
              <w:jc w:val="both"/>
              <w:rPr>
                <w:rFonts w:ascii="Arial Narrow" w:hAnsi="Arial Narrow"/>
                <w:bCs/>
                <w:sz w:val="20"/>
                <w:szCs w:val="20"/>
                <w:vertAlign w:val="superscript"/>
                <w:lang w:val="es-CR"/>
              </w:rPr>
            </w:pPr>
            <w:r w:rsidRPr="00AC4E19">
              <w:rPr>
                <w:rFonts w:ascii="Arial Narrow" w:hAnsi="Arial Narrow"/>
                <w:bCs/>
                <w:sz w:val="20"/>
                <w:szCs w:val="20"/>
              </w:rPr>
              <w:t>1A</w:t>
            </w:r>
          </w:p>
        </w:tc>
        <w:tc>
          <w:tcPr>
            <w:tcW w:w="484" w:type="dxa"/>
            <w:gridSpan w:val="2"/>
            <w:tcBorders>
              <w:top w:val="single" w:sz="4" w:space="0" w:color="auto"/>
              <w:bottom w:val="single" w:sz="4" w:space="0" w:color="auto"/>
            </w:tcBorders>
            <w:vAlign w:val="center"/>
          </w:tcPr>
          <w:p w14:paraId="0313CCA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3FEC88D" wp14:editId="4060B831">
                  <wp:extent cx="109855" cy="109855"/>
                  <wp:effectExtent l="0" t="0" r="4445" b="4445"/>
                  <wp:docPr id="1273778246"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299E56B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A (Gas químicamente inestable)</w:t>
            </w:r>
          </w:p>
        </w:tc>
        <w:tc>
          <w:tcPr>
            <w:tcW w:w="404" w:type="dxa"/>
            <w:tcBorders>
              <w:top w:val="single" w:sz="4" w:space="0" w:color="auto"/>
              <w:bottom w:val="single" w:sz="4" w:space="0" w:color="auto"/>
            </w:tcBorders>
            <w:vAlign w:val="center"/>
          </w:tcPr>
          <w:p w14:paraId="3A709719"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9870A03" wp14:editId="2C98099B">
                  <wp:extent cx="109855" cy="109855"/>
                  <wp:effectExtent l="0" t="0" r="4445" b="4445"/>
                  <wp:docPr id="1993148253"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0C617FEA" w14:textId="41B14F40"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w:t>
            </w:r>
            <w:r w:rsidR="007A122A">
              <w:rPr>
                <w:rFonts w:ascii="Arial Narrow" w:hAnsi="Arial Narrow"/>
                <w:bCs/>
                <w:sz w:val="20"/>
                <w:szCs w:val="20"/>
                <w:lang w:val="es-CR"/>
              </w:rPr>
              <w:t xml:space="preserve">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ingestión</w:t>
            </w:r>
          </w:p>
        </w:tc>
      </w:tr>
      <w:tr w:rsidR="00617853" w:rsidRPr="00AC4E19" w14:paraId="79DC7B9D" w14:textId="77777777" w:rsidTr="007C307D">
        <w:trPr>
          <w:trHeight w:val="340"/>
        </w:trPr>
        <w:tc>
          <w:tcPr>
            <w:tcW w:w="412" w:type="dxa"/>
            <w:tcBorders>
              <w:top w:val="single" w:sz="4" w:space="0" w:color="auto"/>
              <w:bottom w:val="single" w:sz="4" w:space="0" w:color="auto"/>
            </w:tcBorders>
            <w:vAlign w:val="center"/>
          </w:tcPr>
          <w:p w14:paraId="0603FBA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FB54417" wp14:editId="48021CD1">
                  <wp:extent cx="109855" cy="109855"/>
                  <wp:effectExtent l="0" t="0" r="4445" b="4445"/>
                  <wp:docPr id="974514598"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61DAFFA7"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w:t>
            </w:r>
          </w:p>
        </w:tc>
        <w:tc>
          <w:tcPr>
            <w:tcW w:w="423" w:type="dxa"/>
            <w:gridSpan w:val="3"/>
            <w:tcBorders>
              <w:top w:val="single" w:sz="4" w:space="0" w:color="auto"/>
              <w:bottom w:val="single" w:sz="4" w:space="0" w:color="auto"/>
            </w:tcBorders>
            <w:vAlign w:val="center"/>
          </w:tcPr>
          <w:p w14:paraId="298E8169"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4185E70" wp14:editId="05EBA05E">
                  <wp:extent cx="109855" cy="109855"/>
                  <wp:effectExtent l="0" t="0" r="4445" b="4445"/>
                  <wp:docPr id="443935548"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5B07678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1B</w:t>
            </w:r>
          </w:p>
        </w:tc>
        <w:tc>
          <w:tcPr>
            <w:tcW w:w="484" w:type="dxa"/>
            <w:gridSpan w:val="2"/>
            <w:tcBorders>
              <w:top w:val="single" w:sz="4" w:space="0" w:color="auto"/>
              <w:bottom w:val="single" w:sz="4" w:space="0" w:color="auto"/>
            </w:tcBorders>
            <w:vAlign w:val="center"/>
          </w:tcPr>
          <w:p w14:paraId="461B330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B73FA09" wp14:editId="6B4BF479">
                  <wp:extent cx="109855" cy="109855"/>
                  <wp:effectExtent l="0" t="0" r="4445" b="4445"/>
                  <wp:docPr id="1866325705"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1C809777"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B (Gas químicamente inestable)</w:t>
            </w:r>
          </w:p>
        </w:tc>
        <w:tc>
          <w:tcPr>
            <w:tcW w:w="404" w:type="dxa"/>
            <w:tcBorders>
              <w:top w:val="single" w:sz="4" w:space="0" w:color="auto"/>
              <w:bottom w:val="single" w:sz="4" w:space="0" w:color="auto"/>
            </w:tcBorders>
            <w:vAlign w:val="center"/>
          </w:tcPr>
          <w:p w14:paraId="0C3F6B8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BEEB18D" wp14:editId="6F1E6821">
                  <wp:extent cx="109855" cy="109855"/>
                  <wp:effectExtent l="0" t="0" r="4445" b="4445"/>
                  <wp:docPr id="105638827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780BDAF9" w14:textId="5CFE88CC"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w:t>
            </w:r>
            <w:r w:rsidR="007A122A">
              <w:rPr>
                <w:rFonts w:ascii="Arial Narrow" w:hAnsi="Arial Narrow"/>
                <w:bCs/>
                <w:sz w:val="20"/>
                <w:szCs w:val="20"/>
                <w:lang w:val="es-CR"/>
              </w:rPr>
              <w:t xml:space="preserve">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inhalación</w:t>
            </w:r>
          </w:p>
        </w:tc>
      </w:tr>
      <w:tr w:rsidR="00617853" w:rsidRPr="00AC4E19" w14:paraId="1218F74E" w14:textId="77777777" w:rsidTr="007C307D">
        <w:trPr>
          <w:trHeight w:val="340"/>
        </w:trPr>
        <w:tc>
          <w:tcPr>
            <w:tcW w:w="412" w:type="dxa"/>
            <w:tcBorders>
              <w:top w:val="single" w:sz="4" w:space="0" w:color="auto"/>
              <w:bottom w:val="single" w:sz="4" w:space="0" w:color="auto"/>
            </w:tcBorders>
            <w:vAlign w:val="center"/>
          </w:tcPr>
          <w:p w14:paraId="1A7F2B4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C8DA821" wp14:editId="6177FACA">
                  <wp:extent cx="109855" cy="109855"/>
                  <wp:effectExtent l="0" t="0" r="4445" b="4445"/>
                  <wp:docPr id="1641841799"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1BACE6CB"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3</w:t>
            </w:r>
          </w:p>
        </w:tc>
        <w:tc>
          <w:tcPr>
            <w:tcW w:w="423" w:type="dxa"/>
            <w:gridSpan w:val="3"/>
            <w:tcBorders>
              <w:top w:val="single" w:sz="4" w:space="0" w:color="auto"/>
              <w:bottom w:val="single" w:sz="4" w:space="0" w:color="auto"/>
            </w:tcBorders>
            <w:vAlign w:val="center"/>
          </w:tcPr>
          <w:p w14:paraId="531EA79A"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2DCFA83" wp14:editId="02835959">
                  <wp:extent cx="109855" cy="109855"/>
                  <wp:effectExtent l="0" t="0" r="4445" b="4445"/>
                  <wp:docPr id="1222791767" name="Image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5A109F14"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1C</w:t>
            </w:r>
          </w:p>
        </w:tc>
        <w:tc>
          <w:tcPr>
            <w:tcW w:w="484" w:type="dxa"/>
            <w:gridSpan w:val="2"/>
            <w:tcBorders>
              <w:top w:val="single" w:sz="4" w:space="0" w:color="auto"/>
              <w:bottom w:val="single" w:sz="4" w:space="0" w:color="auto"/>
            </w:tcBorders>
            <w:vAlign w:val="center"/>
          </w:tcPr>
          <w:p w14:paraId="4AB39DD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4075213" wp14:editId="27E452DC">
                  <wp:extent cx="109855" cy="109855"/>
                  <wp:effectExtent l="0" t="0" r="4445" b="4445"/>
                  <wp:docPr id="95586389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67BAA68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Gas licuado refrigerado</w:t>
            </w:r>
          </w:p>
        </w:tc>
        <w:tc>
          <w:tcPr>
            <w:tcW w:w="404" w:type="dxa"/>
            <w:tcBorders>
              <w:top w:val="single" w:sz="4" w:space="0" w:color="auto"/>
              <w:bottom w:val="single" w:sz="4" w:space="0" w:color="auto"/>
            </w:tcBorders>
            <w:vAlign w:val="center"/>
          </w:tcPr>
          <w:p w14:paraId="7E92908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D4B95FB" wp14:editId="57C5A77F">
                  <wp:extent cx="109855" cy="109855"/>
                  <wp:effectExtent l="0" t="0" r="4445" b="4445"/>
                  <wp:docPr id="1418310865" name="Imagen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57C094CA" w14:textId="73D6F104"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w:t>
            </w:r>
            <w:r w:rsidR="007A122A">
              <w:rPr>
                <w:rFonts w:ascii="Arial Narrow" w:hAnsi="Arial Narrow"/>
                <w:bCs/>
                <w:sz w:val="20"/>
                <w:szCs w:val="20"/>
                <w:lang w:val="es-CR"/>
              </w:rPr>
              <w:t xml:space="preserve">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vía cutánea</w:t>
            </w:r>
          </w:p>
        </w:tc>
      </w:tr>
      <w:tr w:rsidR="00617853" w:rsidRPr="00AC4E19" w14:paraId="6C4A09E7" w14:textId="77777777" w:rsidTr="007C307D">
        <w:trPr>
          <w:trHeight w:val="340"/>
        </w:trPr>
        <w:tc>
          <w:tcPr>
            <w:tcW w:w="412" w:type="dxa"/>
            <w:tcBorders>
              <w:top w:val="single" w:sz="4" w:space="0" w:color="auto"/>
              <w:bottom w:val="single" w:sz="4" w:space="0" w:color="auto"/>
            </w:tcBorders>
            <w:vAlign w:val="center"/>
          </w:tcPr>
          <w:p w14:paraId="62D430B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4B7852F" wp14:editId="1F7D31F2">
                  <wp:extent cx="109855" cy="109855"/>
                  <wp:effectExtent l="0" t="0" r="4445" b="4445"/>
                  <wp:docPr id="2033720048"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015DE454"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4</w:t>
            </w:r>
          </w:p>
        </w:tc>
        <w:tc>
          <w:tcPr>
            <w:tcW w:w="423" w:type="dxa"/>
            <w:gridSpan w:val="3"/>
            <w:tcBorders>
              <w:top w:val="single" w:sz="4" w:space="0" w:color="auto"/>
              <w:bottom w:val="single" w:sz="4" w:space="0" w:color="auto"/>
            </w:tcBorders>
            <w:vAlign w:val="center"/>
          </w:tcPr>
          <w:p w14:paraId="0A0D2A0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0F1CA89" wp14:editId="76F3B764">
                  <wp:extent cx="109855" cy="109855"/>
                  <wp:effectExtent l="0" t="0" r="4445" b="4445"/>
                  <wp:docPr id="924202690"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36133620"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2/2A</w:t>
            </w:r>
          </w:p>
        </w:tc>
        <w:tc>
          <w:tcPr>
            <w:tcW w:w="484" w:type="dxa"/>
            <w:gridSpan w:val="2"/>
            <w:tcBorders>
              <w:top w:val="single" w:sz="4" w:space="0" w:color="auto"/>
              <w:bottom w:val="single" w:sz="4" w:space="0" w:color="auto"/>
            </w:tcBorders>
            <w:vAlign w:val="center"/>
          </w:tcPr>
          <w:p w14:paraId="1A10433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ECF7E6C" wp14:editId="7931E240">
                  <wp:extent cx="109855" cy="109855"/>
                  <wp:effectExtent l="0" t="0" r="4445" b="4445"/>
                  <wp:docPr id="538836721"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7CEEEE50"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Gas pirofórico</w:t>
            </w:r>
          </w:p>
        </w:tc>
        <w:tc>
          <w:tcPr>
            <w:tcW w:w="404" w:type="dxa"/>
            <w:tcBorders>
              <w:top w:val="single" w:sz="4" w:space="0" w:color="auto"/>
              <w:bottom w:val="single" w:sz="4" w:space="0" w:color="auto"/>
            </w:tcBorders>
            <w:vAlign w:val="center"/>
          </w:tcPr>
          <w:p w14:paraId="75397DC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9C1BC8C" wp14:editId="686AEDBF">
                  <wp:extent cx="109855" cy="109855"/>
                  <wp:effectExtent l="0" t="0" r="4445" b="4445"/>
                  <wp:docPr id="1255417787" name="Imagen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399A3758" w14:textId="34BAFEEF"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w:t>
            </w:r>
            <w:r w:rsidR="007A122A">
              <w:rPr>
                <w:rFonts w:ascii="Arial Narrow" w:hAnsi="Arial Narrow"/>
                <w:bCs/>
                <w:sz w:val="20"/>
                <w:szCs w:val="20"/>
                <w:lang w:val="es-CR"/>
              </w:rPr>
              <w:t xml:space="preserve"> </w:t>
            </w:r>
            <w:proofErr w:type="gramStart"/>
            <w:r w:rsidR="007A122A">
              <w:rPr>
                <w:rFonts w:ascii="Arial Narrow" w:hAnsi="Arial Narrow"/>
                <w:bCs/>
                <w:sz w:val="20"/>
                <w:szCs w:val="20"/>
                <w:lang w:val="es-CR"/>
              </w:rPr>
              <w:t>P</w:t>
            </w:r>
            <w:proofErr w:type="spellStart"/>
            <w:r w:rsidRPr="00AC4E19">
              <w:rPr>
                <w:rFonts w:ascii="Arial Narrow" w:hAnsi="Arial Narrow"/>
                <w:bCs/>
                <w:sz w:val="20"/>
                <w:szCs w:val="20"/>
              </w:rPr>
              <w:t>or</w:t>
            </w:r>
            <w:proofErr w:type="spellEnd"/>
            <w:proofErr w:type="gramEnd"/>
            <w:r w:rsidRPr="00AC4E19">
              <w:rPr>
                <w:rFonts w:ascii="Arial Narrow" w:hAnsi="Arial Narrow"/>
                <w:bCs/>
                <w:sz w:val="20"/>
                <w:szCs w:val="20"/>
              </w:rPr>
              <w:t xml:space="preserve"> ingestión</w:t>
            </w:r>
          </w:p>
        </w:tc>
      </w:tr>
      <w:tr w:rsidR="00617853" w:rsidRPr="00AC4E19" w14:paraId="3685ACE0" w14:textId="77777777" w:rsidTr="007C307D">
        <w:trPr>
          <w:trHeight w:val="340"/>
        </w:trPr>
        <w:tc>
          <w:tcPr>
            <w:tcW w:w="412" w:type="dxa"/>
            <w:tcBorders>
              <w:top w:val="single" w:sz="4" w:space="0" w:color="auto"/>
              <w:bottom w:val="single" w:sz="4" w:space="0" w:color="auto"/>
            </w:tcBorders>
            <w:vAlign w:val="center"/>
          </w:tcPr>
          <w:p w14:paraId="6F6AC21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92F9CA3" wp14:editId="62991AC4">
                  <wp:extent cx="109855" cy="109855"/>
                  <wp:effectExtent l="0" t="0" r="4445" b="4445"/>
                  <wp:docPr id="817139564"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6DA4471D"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2B</w:t>
            </w:r>
          </w:p>
        </w:tc>
        <w:tc>
          <w:tcPr>
            <w:tcW w:w="423" w:type="dxa"/>
            <w:gridSpan w:val="3"/>
            <w:tcBorders>
              <w:top w:val="single" w:sz="4" w:space="0" w:color="auto"/>
              <w:bottom w:val="single" w:sz="4" w:space="0" w:color="auto"/>
            </w:tcBorders>
            <w:vAlign w:val="center"/>
          </w:tcPr>
          <w:p w14:paraId="5249193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6A4AD38" wp14:editId="1695F2EC">
                  <wp:extent cx="109855" cy="109855"/>
                  <wp:effectExtent l="0" t="0" r="4445" b="4445"/>
                  <wp:docPr id="517414866"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595A6D83"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 AA</w:t>
            </w:r>
          </w:p>
        </w:tc>
        <w:tc>
          <w:tcPr>
            <w:tcW w:w="484" w:type="dxa"/>
            <w:gridSpan w:val="2"/>
            <w:tcBorders>
              <w:top w:val="single" w:sz="4" w:space="0" w:color="auto"/>
              <w:bottom w:val="single" w:sz="4" w:space="0" w:color="auto"/>
            </w:tcBorders>
            <w:vAlign w:val="center"/>
          </w:tcPr>
          <w:p w14:paraId="7D281C7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194F658" wp14:editId="1ABB40B3">
                  <wp:extent cx="109855" cy="109855"/>
                  <wp:effectExtent l="0" t="0" r="4445" b="4445"/>
                  <wp:docPr id="944148988" name="Imagen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06D823CC"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Gas licuado</w:t>
            </w:r>
          </w:p>
        </w:tc>
        <w:tc>
          <w:tcPr>
            <w:tcW w:w="404" w:type="dxa"/>
            <w:tcBorders>
              <w:top w:val="single" w:sz="4" w:space="0" w:color="auto"/>
              <w:bottom w:val="single" w:sz="4" w:space="0" w:color="auto"/>
            </w:tcBorders>
            <w:vAlign w:val="center"/>
          </w:tcPr>
          <w:p w14:paraId="2CE20F9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CADC562" wp14:editId="5179F679">
                  <wp:extent cx="109855" cy="109855"/>
                  <wp:effectExtent l="0" t="0" r="4445" b="4445"/>
                  <wp:docPr id="331492433"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777DF750" w14:textId="4295BFD3" w:rsidR="002B069A" w:rsidRPr="007C307D" w:rsidRDefault="002B069A" w:rsidP="007C2980">
            <w:pPr>
              <w:jc w:val="both"/>
              <w:rPr>
                <w:rFonts w:ascii="Arial Narrow" w:hAnsi="Arial Narrow"/>
                <w:bCs/>
                <w:sz w:val="20"/>
                <w:szCs w:val="20"/>
                <w:lang w:val="es-CR"/>
              </w:rPr>
            </w:pPr>
            <w:proofErr w:type="gramStart"/>
            <w:r w:rsidRPr="00AC4E19">
              <w:rPr>
                <w:rFonts w:ascii="Arial Narrow" w:hAnsi="Arial Narrow"/>
                <w:bCs/>
                <w:sz w:val="20"/>
                <w:szCs w:val="20"/>
              </w:rPr>
              <w:t xml:space="preserve">2 </w:t>
            </w:r>
            <w:r w:rsidR="007A122A">
              <w:rPr>
                <w:rFonts w:ascii="Arial Narrow" w:hAnsi="Arial Narrow"/>
                <w:bCs/>
                <w:sz w:val="20"/>
                <w:szCs w:val="20"/>
                <w:lang w:val="es-CR"/>
              </w:rPr>
              <w:t xml:space="preserve"> </w:t>
            </w:r>
            <w:r w:rsidRPr="00AC4E19">
              <w:rPr>
                <w:rFonts w:ascii="Arial Narrow" w:hAnsi="Arial Narrow"/>
                <w:bCs/>
                <w:sz w:val="20"/>
                <w:szCs w:val="20"/>
              </w:rPr>
              <w:t>Por</w:t>
            </w:r>
            <w:proofErr w:type="gramEnd"/>
            <w:r w:rsidRPr="00AC4E19">
              <w:rPr>
                <w:rFonts w:ascii="Arial Narrow" w:hAnsi="Arial Narrow"/>
                <w:bCs/>
                <w:sz w:val="20"/>
                <w:szCs w:val="20"/>
              </w:rPr>
              <w:t xml:space="preserve"> inhalación</w:t>
            </w:r>
          </w:p>
        </w:tc>
      </w:tr>
      <w:tr w:rsidR="00617853" w:rsidRPr="00AC4E19" w14:paraId="42992B6A" w14:textId="77777777" w:rsidTr="007C307D">
        <w:trPr>
          <w:trHeight w:val="340"/>
        </w:trPr>
        <w:tc>
          <w:tcPr>
            <w:tcW w:w="412" w:type="dxa"/>
            <w:tcBorders>
              <w:top w:val="single" w:sz="4" w:space="0" w:color="auto"/>
              <w:bottom w:val="single" w:sz="4" w:space="0" w:color="auto"/>
            </w:tcBorders>
            <w:vAlign w:val="center"/>
          </w:tcPr>
          <w:p w14:paraId="4145EE1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EF170CC" wp14:editId="1F813115">
                  <wp:extent cx="109855" cy="109855"/>
                  <wp:effectExtent l="0" t="0" r="4445" b="4445"/>
                  <wp:docPr id="561878229"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32CC6EC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2C</w:t>
            </w:r>
          </w:p>
        </w:tc>
        <w:tc>
          <w:tcPr>
            <w:tcW w:w="423" w:type="dxa"/>
            <w:gridSpan w:val="3"/>
            <w:tcBorders>
              <w:top w:val="single" w:sz="4" w:space="0" w:color="auto"/>
              <w:bottom w:val="single" w:sz="4" w:space="0" w:color="auto"/>
            </w:tcBorders>
            <w:vAlign w:val="center"/>
          </w:tcPr>
          <w:p w14:paraId="67C1BFF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A44A67B" wp14:editId="76B38AD5">
                  <wp:extent cx="109855" cy="109855"/>
                  <wp:effectExtent l="0" t="0" r="4445" b="4445"/>
                  <wp:docPr id="1790335440"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0EEF8A5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1AB</w:t>
            </w:r>
          </w:p>
        </w:tc>
        <w:tc>
          <w:tcPr>
            <w:tcW w:w="484" w:type="dxa"/>
            <w:gridSpan w:val="2"/>
            <w:tcBorders>
              <w:top w:val="single" w:sz="4" w:space="0" w:color="auto"/>
              <w:bottom w:val="single" w:sz="4" w:space="0" w:color="auto"/>
            </w:tcBorders>
            <w:vAlign w:val="center"/>
          </w:tcPr>
          <w:p w14:paraId="169A998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0E1F886" wp14:editId="5808234A">
                  <wp:extent cx="109855" cy="109855"/>
                  <wp:effectExtent l="0" t="0" r="4445" b="4445"/>
                  <wp:docPr id="208486483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4401725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Gas disuelto</w:t>
            </w:r>
          </w:p>
        </w:tc>
        <w:tc>
          <w:tcPr>
            <w:tcW w:w="404" w:type="dxa"/>
            <w:tcBorders>
              <w:top w:val="single" w:sz="4" w:space="0" w:color="auto"/>
              <w:bottom w:val="single" w:sz="4" w:space="0" w:color="auto"/>
            </w:tcBorders>
            <w:vAlign w:val="center"/>
          </w:tcPr>
          <w:p w14:paraId="068B5AD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B3EBC54" wp14:editId="40CBB251">
                  <wp:extent cx="109855" cy="109855"/>
                  <wp:effectExtent l="0" t="0" r="4445" b="4445"/>
                  <wp:docPr id="429581892"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2B2842D8"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2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vía cutánea</w:t>
            </w:r>
          </w:p>
        </w:tc>
      </w:tr>
      <w:tr w:rsidR="00617853" w:rsidRPr="00AC4E19" w14:paraId="41725D20" w14:textId="77777777" w:rsidTr="007C307D">
        <w:trPr>
          <w:trHeight w:val="340"/>
        </w:trPr>
        <w:tc>
          <w:tcPr>
            <w:tcW w:w="412" w:type="dxa"/>
            <w:tcBorders>
              <w:top w:val="single" w:sz="4" w:space="0" w:color="auto"/>
              <w:bottom w:val="single" w:sz="4" w:space="0" w:color="auto"/>
            </w:tcBorders>
            <w:vAlign w:val="center"/>
          </w:tcPr>
          <w:p w14:paraId="09235E4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184920F" wp14:editId="35E431FA">
                  <wp:extent cx="109855" cy="109855"/>
                  <wp:effectExtent l="0" t="0" r="4445" b="4445"/>
                  <wp:docPr id="21402031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2CE451F6"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2B</w:t>
            </w:r>
            <w:r w:rsidRPr="00AC4E19">
              <w:rPr>
                <w:rFonts w:ascii="Arial Narrow" w:hAnsi="Arial Narrow"/>
                <w:bCs/>
                <w:sz w:val="20"/>
                <w:szCs w:val="20"/>
                <w:vertAlign w:val="superscript"/>
              </w:rPr>
              <w:t>B</w:t>
            </w:r>
          </w:p>
        </w:tc>
        <w:tc>
          <w:tcPr>
            <w:tcW w:w="423" w:type="dxa"/>
            <w:gridSpan w:val="3"/>
            <w:tcBorders>
              <w:top w:val="single" w:sz="4" w:space="0" w:color="auto"/>
              <w:bottom w:val="single" w:sz="4" w:space="0" w:color="auto"/>
            </w:tcBorders>
            <w:vAlign w:val="center"/>
          </w:tcPr>
          <w:p w14:paraId="4E291C7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E5E0636" wp14:editId="4820F68C">
                  <wp:extent cx="109855" cy="109855"/>
                  <wp:effectExtent l="0" t="0" r="4445" b="4445"/>
                  <wp:docPr id="70805568"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1A36C440"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3</w:t>
            </w:r>
            <w:r w:rsidRPr="00AC4E19">
              <w:rPr>
                <w:rFonts w:ascii="Arial Narrow" w:hAnsi="Arial Narrow"/>
                <w:bCs/>
                <w:sz w:val="20"/>
                <w:szCs w:val="20"/>
                <w:vertAlign w:val="superscript"/>
              </w:rPr>
              <w:t>a</w:t>
            </w:r>
          </w:p>
        </w:tc>
        <w:tc>
          <w:tcPr>
            <w:tcW w:w="484" w:type="dxa"/>
            <w:gridSpan w:val="2"/>
            <w:tcBorders>
              <w:top w:val="single" w:sz="4" w:space="0" w:color="auto"/>
              <w:bottom w:val="single" w:sz="4" w:space="0" w:color="auto"/>
            </w:tcBorders>
            <w:vAlign w:val="center"/>
          </w:tcPr>
          <w:p w14:paraId="421380C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39F23CA" wp14:editId="7B2CC86F">
                  <wp:extent cx="109855" cy="109855"/>
                  <wp:effectExtent l="0" t="0" r="4445" b="4445"/>
                  <wp:docPr id="1083571798"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013F13C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Gas comprimido</w:t>
            </w:r>
          </w:p>
        </w:tc>
        <w:tc>
          <w:tcPr>
            <w:tcW w:w="404" w:type="dxa"/>
            <w:tcBorders>
              <w:top w:val="single" w:sz="4" w:space="0" w:color="auto"/>
              <w:bottom w:val="single" w:sz="4" w:space="0" w:color="auto"/>
            </w:tcBorders>
            <w:vAlign w:val="center"/>
          </w:tcPr>
          <w:p w14:paraId="6BE589F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012322E" wp14:editId="551BB8E5">
                  <wp:extent cx="109855" cy="109855"/>
                  <wp:effectExtent l="0" t="0" r="4445" b="4445"/>
                  <wp:docPr id="176524285"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5FEA7AB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3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ingestión</w:t>
            </w:r>
          </w:p>
        </w:tc>
      </w:tr>
      <w:tr w:rsidR="00617853" w:rsidRPr="00AC4E19" w14:paraId="10406525" w14:textId="77777777" w:rsidTr="007C307D">
        <w:trPr>
          <w:trHeight w:val="340"/>
        </w:trPr>
        <w:tc>
          <w:tcPr>
            <w:tcW w:w="412" w:type="dxa"/>
            <w:tcBorders>
              <w:top w:val="single" w:sz="4" w:space="0" w:color="auto"/>
              <w:bottom w:val="single" w:sz="4" w:space="0" w:color="auto"/>
            </w:tcBorders>
            <w:vAlign w:val="center"/>
          </w:tcPr>
          <w:p w14:paraId="5B6B79A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3910D26" wp14:editId="0EB237C2">
                  <wp:extent cx="109855" cy="109855"/>
                  <wp:effectExtent l="0" t="0" r="4445" b="4445"/>
                  <wp:docPr id="298969720"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4525E9A2"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1(Tanto 1A como 1B)</w:t>
            </w:r>
          </w:p>
        </w:tc>
        <w:tc>
          <w:tcPr>
            <w:tcW w:w="423" w:type="dxa"/>
            <w:gridSpan w:val="3"/>
            <w:tcBorders>
              <w:top w:val="single" w:sz="4" w:space="0" w:color="auto"/>
              <w:bottom w:val="single" w:sz="4" w:space="0" w:color="auto"/>
            </w:tcBorders>
            <w:vAlign w:val="center"/>
          </w:tcPr>
          <w:p w14:paraId="5A80C50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611D5DB" wp14:editId="55461E3B">
                  <wp:extent cx="109855" cy="109855"/>
                  <wp:effectExtent l="0" t="0" r="4445" b="4445"/>
                  <wp:docPr id="1169595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19130A24"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N/T</w:t>
            </w:r>
          </w:p>
        </w:tc>
        <w:tc>
          <w:tcPr>
            <w:tcW w:w="484" w:type="dxa"/>
            <w:gridSpan w:val="2"/>
            <w:tcBorders>
              <w:top w:val="single" w:sz="4" w:space="0" w:color="auto"/>
              <w:bottom w:val="single" w:sz="4" w:space="0" w:color="auto"/>
            </w:tcBorders>
            <w:vAlign w:val="center"/>
          </w:tcPr>
          <w:p w14:paraId="0A78B8D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E0297F2" wp14:editId="448C08F0">
                  <wp:extent cx="109855" cy="109855"/>
                  <wp:effectExtent l="0" t="0" r="4445" b="4445"/>
                  <wp:docPr id="830729261"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54578E3B"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Con efectos sobre o a través de la lactancia (categoría adicional)</w:t>
            </w:r>
          </w:p>
        </w:tc>
        <w:tc>
          <w:tcPr>
            <w:tcW w:w="404" w:type="dxa"/>
            <w:tcBorders>
              <w:top w:val="single" w:sz="4" w:space="0" w:color="auto"/>
              <w:bottom w:val="single" w:sz="4" w:space="0" w:color="auto"/>
            </w:tcBorders>
            <w:vAlign w:val="center"/>
          </w:tcPr>
          <w:p w14:paraId="3DF858E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B3FB9ED" wp14:editId="66CC91A9">
                  <wp:extent cx="109855" cy="109855"/>
                  <wp:effectExtent l="0" t="0" r="4445" b="4445"/>
                  <wp:docPr id="1911780761"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7B769BB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3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inhalación</w:t>
            </w:r>
          </w:p>
        </w:tc>
      </w:tr>
      <w:tr w:rsidR="00617853" w:rsidRPr="00AC4E19" w14:paraId="0F436F08" w14:textId="77777777" w:rsidTr="007C307D">
        <w:trPr>
          <w:trHeight w:val="340"/>
        </w:trPr>
        <w:tc>
          <w:tcPr>
            <w:tcW w:w="412" w:type="dxa"/>
            <w:tcBorders>
              <w:top w:val="single" w:sz="4" w:space="0" w:color="auto"/>
              <w:bottom w:val="single" w:sz="4" w:space="0" w:color="auto"/>
            </w:tcBorders>
            <w:vAlign w:val="center"/>
          </w:tcPr>
          <w:p w14:paraId="1174EF9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0FCF50F" wp14:editId="1352132C">
                  <wp:extent cx="109855" cy="109855"/>
                  <wp:effectExtent l="0" t="0" r="4445" b="4445"/>
                  <wp:docPr id="2102507795"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4E195C8F"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4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ingestión</w:t>
            </w:r>
          </w:p>
        </w:tc>
        <w:tc>
          <w:tcPr>
            <w:tcW w:w="423" w:type="dxa"/>
            <w:gridSpan w:val="3"/>
            <w:tcBorders>
              <w:top w:val="single" w:sz="4" w:space="0" w:color="auto"/>
              <w:bottom w:val="single" w:sz="4" w:space="0" w:color="auto"/>
            </w:tcBorders>
            <w:vAlign w:val="center"/>
          </w:tcPr>
          <w:p w14:paraId="3E00C3D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EB646D7" wp14:editId="41C8875D">
                  <wp:extent cx="109855" cy="109855"/>
                  <wp:effectExtent l="0" t="0" r="4445" b="4445"/>
                  <wp:docPr id="895735679"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3E65426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4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inhalación</w:t>
            </w:r>
          </w:p>
        </w:tc>
        <w:tc>
          <w:tcPr>
            <w:tcW w:w="484" w:type="dxa"/>
            <w:gridSpan w:val="2"/>
            <w:tcBorders>
              <w:top w:val="single" w:sz="4" w:space="0" w:color="auto"/>
              <w:bottom w:val="single" w:sz="4" w:space="0" w:color="auto"/>
            </w:tcBorders>
            <w:vAlign w:val="center"/>
          </w:tcPr>
          <w:p w14:paraId="4DB05D1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4FDCBC8" wp14:editId="577F9F0E">
                  <wp:extent cx="109855" cy="109855"/>
                  <wp:effectExtent l="0" t="0" r="4445" b="4445"/>
                  <wp:docPr id="524521999" name="Imagen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01EF99F1"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4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vía cutánea</w:t>
            </w:r>
          </w:p>
        </w:tc>
        <w:tc>
          <w:tcPr>
            <w:tcW w:w="404" w:type="dxa"/>
            <w:tcBorders>
              <w:top w:val="single" w:sz="4" w:space="0" w:color="auto"/>
              <w:bottom w:val="single" w:sz="4" w:space="0" w:color="auto"/>
            </w:tcBorders>
            <w:vAlign w:val="center"/>
          </w:tcPr>
          <w:p w14:paraId="5FF1659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605CF66" wp14:editId="37F26ACD">
                  <wp:extent cx="109855" cy="109855"/>
                  <wp:effectExtent l="0" t="0" r="4445" b="4445"/>
                  <wp:docPr id="89547623"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4AD2ACFE"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3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vía cutánea</w:t>
            </w:r>
          </w:p>
        </w:tc>
      </w:tr>
      <w:tr w:rsidR="00617853" w:rsidRPr="00AC4E19" w14:paraId="3FD3758F" w14:textId="77777777" w:rsidTr="007C307D">
        <w:trPr>
          <w:trHeight w:val="340"/>
        </w:trPr>
        <w:tc>
          <w:tcPr>
            <w:tcW w:w="412" w:type="dxa"/>
            <w:tcBorders>
              <w:top w:val="single" w:sz="4" w:space="0" w:color="auto"/>
              <w:bottom w:val="single" w:sz="4" w:space="0" w:color="auto"/>
            </w:tcBorders>
            <w:vAlign w:val="center"/>
          </w:tcPr>
          <w:p w14:paraId="290748D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9F7FFC7" wp14:editId="6A1C762B">
                  <wp:extent cx="109855" cy="109855"/>
                  <wp:effectExtent l="0" t="0" r="4445" b="4445"/>
                  <wp:docPr id="202417215"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17815BA3"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5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ingestión</w:t>
            </w:r>
          </w:p>
        </w:tc>
        <w:tc>
          <w:tcPr>
            <w:tcW w:w="423" w:type="dxa"/>
            <w:gridSpan w:val="3"/>
            <w:tcBorders>
              <w:top w:val="single" w:sz="4" w:space="0" w:color="auto"/>
              <w:bottom w:val="single" w:sz="4" w:space="0" w:color="auto"/>
            </w:tcBorders>
            <w:vAlign w:val="center"/>
          </w:tcPr>
          <w:p w14:paraId="58A52A4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0EE39A5" wp14:editId="2E26499B">
                  <wp:extent cx="109855" cy="109855"/>
                  <wp:effectExtent l="0" t="0" r="4445" b="4445"/>
                  <wp:docPr id="941347121"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53547449"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5 </w:t>
            </w:r>
            <w:proofErr w:type="gramStart"/>
            <w:r w:rsidRPr="00AC4E19">
              <w:rPr>
                <w:rFonts w:ascii="Arial Narrow" w:hAnsi="Arial Narrow"/>
                <w:bCs/>
                <w:sz w:val="20"/>
                <w:szCs w:val="20"/>
              </w:rPr>
              <w:t>Por</w:t>
            </w:r>
            <w:proofErr w:type="gramEnd"/>
            <w:r w:rsidRPr="00AC4E19">
              <w:rPr>
                <w:rFonts w:ascii="Arial Narrow" w:hAnsi="Arial Narrow"/>
                <w:bCs/>
                <w:sz w:val="20"/>
                <w:szCs w:val="20"/>
              </w:rPr>
              <w:t xml:space="preserve"> inhalación</w:t>
            </w:r>
          </w:p>
        </w:tc>
        <w:tc>
          <w:tcPr>
            <w:tcW w:w="484" w:type="dxa"/>
            <w:gridSpan w:val="2"/>
            <w:tcBorders>
              <w:top w:val="single" w:sz="4" w:space="0" w:color="auto"/>
              <w:bottom w:val="single" w:sz="4" w:space="0" w:color="auto"/>
            </w:tcBorders>
            <w:vAlign w:val="center"/>
          </w:tcPr>
          <w:p w14:paraId="69FDE3B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DE290E9" wp14:editId="47DDE6B4">
                  <wp:extent cx="109855" cy="109855"/>
                  <wp:effectExtent l="0" t="0" r="4445" b="4445"/>
                  <wp:docPr id="1475522989"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4C15E375" w14:textId="4492E76D"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 xml:space="preserve">5 </w:t>
            </w:r>
            <w:proofErr w:type="gramStart"/>
            <w:r w:rsidRPr="00AC4E19">
              <w:rPr>
                <w:rFonts w:ascii="Arial Narrow" w:hAnsi="Arial Narrow"/>
                <w:bCs/>
                <w:sz w:val="20"/>
                <w:szCs w:val="20"/>
              </w:rPr>
              <w:t>Po</w:t>
            </w:r>
            <w:r w:rsidR="00BC6FE8" w:rsidRPr="00AC4E19">
              <w:rPr>
                <w:rFonts w:ascii="Arial Narrow" w:hAnsi="Arial Narrow"/>
                <w:bCs/>
                <w:sz w:val="20"/>
                <w:szCs w:val="20"/>
              </w:rPr>
              <w:t>r</w:t>
            </w:r>
            <w:proofErr w:type="gramEnd"/>
            <w:r w:rsidRPr="00AC4E19">
              <w:rPr>
                <w:rFonts w:ascii="Arial Narrow" w:hAnsi="Arial Narrow"/>
                <w:bCs/>
                <w:sz w:val="20"/>
                <w:szCs w:val="20"/>
              </w:rPr>
              <w:t xml:space="preserve"> vía cutánea</w:t>
            </w:r>
          </w:p>
        </w:tc>
        <w:tc>
          <w:tcPr>
            <w:tcW w:w="404" w:type="dxa"/>
            <w:tcBorders>
              <w:top w:val="single" w:sz="4" w:space="0" w:color="auto"/>
              <w:bottom w:val="single" w:sz="4" w:space="0" w:color="auto"/>
            </w:tcBorders>
            <w:vAlign w:val="center"/>
          </w:tcPr>
          <w:p w14:paraId="7EC3E2A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6E859BD" wp14:editId="3AC7730A">
                  <wp:extent cx="109855" cy="109855"/>
                  <wp:effectExtent l="0" t="0" r="4445" b="4445"/>
                  <wp:docPr id="408757547" name="Imagen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3BDA469B"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Explosivo inestable</w:t>
            </w:r>
          </w:p>
        </w:tc>
      </w:tr>
      <w:tr w:rsidR="00617853" w:rsidRPr="00AC4E19" w14:paraId="0F8F415D" w14:textId="77777777" w:rsidTr="007C307D">
        <w:trPr>
          <w:trHeight w:val="340"/>
        </w:trPr>
        <w:tc>
          <w:tcPr>
            <w:tcW w:w="412" w:type="dxa"/>
            <w:tcBorders>
              <w:top w:val="single" w:sz="4" w:space="0" w:color="auto"/>
              <w:bottom w:val="single" w:sz="4" w:space="0" w:color="auto"/>
            </w:tcBorders>
            <w:vAlign w:val="center"/>
          </w:tcPr>
          <w:p w14:paraId="2E51D33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0951623" wp14:editId="427EE57A">
                  <wp:extent cx="109855" cy="109855"/>
                  <wp:effectExtent l="0" t="0" r="4445" b="4445"/>
                  <wp:docPr id="204581555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14204D1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1.1</w:t>
            </w:r>
          </w:p>
        </w:tc>
        <w:tc>
          <w:tcPr>
            <w:tcW w:w="423" w:type="dxa"/>
            <w:gridSpan w:val="3"/>
            <w:tcBorders>
              <w:top w:val="single" w:sz="4" w:space="0" w:color="auto"/>
              <w:bottom w:val="single" w:sz="4" w:space="0" w:color="auto"/>
            </w:tcBorders>
            <w:vAlign w:val="center"/>
          </w:tcPr>
          <w:p w14:paraId="3639D44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9364BF8" wp14:editId="530D29FB">
                  <wp:extent cx="109855" cy="109855"/>
                  <wp:effectExtent l="0" t="0" r="4445" b="4445"/>
                  <wp:docPr id="1742837490"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639183BA"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1.2</w:t>
            </w:r>
          </w:p>
        </w:tc>
        <w:tc>
          <w:tcPr>
            <w:tcW w:w="484" w:type="dxa"/>
            <w:gridSpan w:val="2"/>
            <w:tcBorders>
              <w:top w:val="single" w:sz="4" w:space="0" w:color="auto"/>
              <w:bottom w:val="single" w:sz="4" w:space="0" w:color="auto"/>
            </w:tcBorders>
            <w:vAlign w:val="center"/>
          </w:tcPr>
          <w:p w14:paraId="607771E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B106790" wp14:editId="7F61CFEF">
                  <wp:extent cx="109855" cy="109855"/>
                  <wp:effectExtent l="0" t="0" r="4445" b="4445"/>
                  <wp:docPr id="526097987" name="Imagen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61598402"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1.3</w:t>
            </w:r>
          </w:p>
        </w:tc>
        <w:tc>
          <w:tcPr>
            <w:tcW w:w="404" w:type="dxa"/>
            <w:tcBorders>
              <w:top w:val="single" w:sz="4" w:space="0" w:color="auto"/>
              <w:bottom w:val="single" w:sz="4" w:space="0" w:color="auto"/>
            </w:tcBorders>
            <w:vAlign w:val="center"/>
          </w:tcPr>
          <w:p w14:paraId="422A197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672EEBF" wp14:editId="623DF704">
                  <wp:extent cx="109855" cy="109855"/>
                  <wp:effectExtent l="0" t="0" r="4445" b="4445"/>
                  <wp:docPr id="117311060"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641EE049"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1.4</w:t>
            </w:r>
          </w:p>
        </w:tc>
      </w:tr>
      <w:tr w:rsidR="00617853" w:rsidRPr="00AC4E19" w14:paraId="5F0329C0" w14:textId="77777777" w:rsidTr="007C307D">
        <w:trPr>
          <w:trHeight w:val="340"/>
        </w:trPr>
        <w:tc>
          <w:tcPr>
            <w:tcW w:w="412" w:type="dxa"/>
            <w:tcBorders>
              <w:top w:val="single" w:sz="4" w:space="0" w:color="auto"/>
              <w:bottom w:val="single" w:sz="4" w:space="0" w:color="auto"/>
            </w:tcBorders>
            <w:vAlign w:val="center"/>
          </w:tcPr>
          <w:p w14:paraId="05CB556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E3A484A" wp14:editId="1CF4380B">
                  <wp:extent cx="109855" cy="109855"/>
                  <wp:effectExtent l="0" t="0" r="4445" b="4445"/>
                  <wp:docPr id="222807662"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6497B78A"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1.5</w:t>
            </w:r>
          </w:p>
        </w:tc>
        <w:tc>
          <w:tcPr>
            <w:tcW w:w="423" w:type="dxa"/>
            <w:gridSpan w:val="3"/>
            <w:tcBorders>
              <w:top w:val="single" w:sz="4" w:space="0" w:color="auto"/>
              <w:bottom w:val="single" w:sz="4" w:space="0" w:color="auto"/>
            </w:tcBorders>
            <w:vAlign w:val="center"/>
          </w:tcPr>
          <w:p w14:paraId="2B691DA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016CCE5" wp14:editId="65BF514B">
                  <wp:extent cx="109855" cy="109855"/>
                  <wp:effectExtent l="0" t="0" r="4445" b="4445"/>
                  <wp:docPr id="588997925" name="Imagen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7AA32E16"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División 1.6</w:t>
            </w:r>
          </w:p>
        </w:tc>
        <w:tc>
          <w:tcPr>
            <w:tcW w:w="484" w:type="dxa"/>
            <w:gridSpan w:val="2"/>
            <w:tcBorders>
              <w:top w:val="single" w:sz="4" w:space="0" w:color="auto"/>
              <w:bottom w:val="single" w:sz="4" w:space="0" w:color="auto"/>
            </w:tcBorders>
            <w:vAlign w:val="center"/>
          </w:tcPr>
          <w:p w14:paraId="612BF87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79E9DDB" wp14:editId="1B1AE52E">
                  <wp:extent cx="109855" cy="109855"/>
                  <wp:effectExtent l="0" t="0" r="4445" b="4445"/>
                  <wp:docPr id="442726581" name="Imagen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6EE75AB8"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Tipo C y D</w:t>
            </w:r>
          </w:p>
        </w:tc>
        <w:tc>
          <w:tcPr>
            <w:tcW w:w="404" w:type="dxa"/>
            <w:tcBorders>
              <w:top w:val="single" w:sz="4" w:space="0" w:color="auto"/>
              <w:bottom w:val="single" w:sz="4" w:space="0" w:color="auto"/>
            </w:tcBorders>
            <w:vAlign w:val="center"/>
          </w:tcPr>
          <w:p w14:paraId="3C904A3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1D6CAAF" wp14:editId="582A8586">
                  <wp:extent cx="109855" cy="109855"/>
                  <wp:effectExtent l="0" t="0" r="4445" b="4445"/>
                  <wp:docPr id="1271989317"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067C061D"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Tipo E y F</w:t>
            </w:r>
          </w:p>
        </w:tc>
      </w:tr>
      <w:tr w:rsidR="00617853" w:rsidRPr="00AC4E19" w14:paraId="43341CFA" w14:textId="77777777" w:rsidTr="007C307D">
        <w:trPr>
          <w:trHeight w:val="340"/>
        </w:trPr>
        <w:tc>
          <w:tcPr>
            <w:tcW w:w="412" w:type="dxa"/>
            <w:tcBorders>
              <w:top w:val="single" w:sz="4" w:space="0" w:color="auto"/>
              <w:bottom w:val="single" w:sz="4" w:space="0" w:color="auto"/>
            </w:tcBorders>
            <w:vAlign w:val="center"/>
          </w:tcPr>
          <w:p w14:paraId="176592D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2513986" wp14:editId="3118AD56">
                  <wp:extent cx="109855" cy="109855"/>
                  <wp:effectExtent l="0" t="0" r="4445" b="4445"/>
                  <wp:docPr id="1851325721"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2EBE8DF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Crónico 1</w:t>
            </w:r>
          </w:p>
        </w:tc>
        <w:tc>
          <w:tcPr>
            <w:tcW w:w="423" w:type="dxa"/>
            <w:gridSpan w:val="3"/>
            <w:tcBorders>
              <w:top w:val="single" w:sz="4" w:space="0" w:color="auto"/>
              <w:bottom w:val="single" w:sz="4" w:space="0" w:color="auto"/>
            </w:tcBorders>
            <w:vAlign w:val="center"/>
          </w:tcPr>
          <w:p w14:paraId="5F58B9A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ABE8633" wp14:editId="1A2F10B8">
                  <wp:extent cx="109855" cy="109855"/>
                  <wp:effectExtent l="0" t="0" r="4445" b="4445"/>
                  <wp:docPr id="1533249926" name="Imagen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69D75113"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Crónico 2</w:t>
            </w:r>
          </w:p>
        </w:tc>
        <w:tc>
          <w:tcPr>
            <w:tcW w:w="484" w:type="dxa"/>
            <w:gridSpan w:val="2"/>
            <w:tcBorders>
              <w:top w:val="single" w:sz="4" w:space="0" w:color="auto"/>
              <w:bottom w:val="single" w:sz="4" w:space="0" w:color="auto"/>
            </w:tcBorders>
            <w:vAlign w:val="center"/>
          </w:tcPr>
          <w:p w14:paraId="044E271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AA1338B" wp14:editId="35432706">
                  <wp:extent cx="109855" cy="109855"/>
                  <wp:effectExtent l="0" t="0" r="4445" b="4445"/>
                  <wp:docPr id="1597788779"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453E4105"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Crónico 3</w:t>
            </w:r>
          </w:p>
        </w:tc>
        <w:tc>
          <w:tcPr>
            <w:tcW w:w="404" w:type="dxa"/>
            <w:tcBorders>
              <w:top w:val="single" w:sz="4" w:space="0" w:color="auto"/>
              <w:bottom w:val="single" w:sz="4" w:space="0" w:color="auto"/>
            </w:tcBorders>
            <w:vAlign w:val="center"/>
          </w:tcPr>
          <w:p w14:paraId="0051485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C3CEE9D" wp14:editId="789AEA47">
                  <wp:extent cx="109855" cy="109855"/>
                  <wp:effectExtent l="0" t="0" r="4445" b="4445"/>
                  <wp:docPr id="290614733"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4950FE2F"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Crónico 4</w:t>
            </w:r>
          </w:p>
        </w:tc>
      </w:tr>
      <w:tr w:rsidR="00617853" w:rsidRPr="00AC4E19" w14:paraId="519A01B1" w14:textId="77777777" w:rsidTr="007C307D">
        <w:trPr>
          <w:trHeight w:val="340"/>
        </w:trPr>
        <w:tc>
          <w:tcPr>
            <w:tcW w:w="412" w:type="dxa"/>
            <w:tcBorders>
              <w:top w:val="single" w:sz="4" w:space="0" w:color="auto"/>
              <w:bottom w:val="single" w:sz="4" w:space="0" w:color="auto"/>
            </w:tcBorders>
            <w:vAlign w:val="center"/>
          </w:tcPr>
          <w:p w14:paraId="41488B1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A1A9FB3" wp14:editId="1A6D8440">
                  <wp:extent cx="109855" cy="109855"/>
                  <wp:effectExtent l="0" t="0" r="4445" b="4445"/>
                  <wp:docPr id="1655099560" name="Imagen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170DF81C"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Agudo 1</w:t>
            </w:r>
          </w:p>
        </w:tc>
        <w:tc>
          <w:tcPr>
            <w:tcW w:w="423" w:type="dxa"/>
            <w:gridSpan w:val="3"/>
            <w:tcBorders>
              <w:top w:val="single" w:sz="4" w:space="0" w:color="auto"/>
              <w:bottom w:val="single" w:sz="4" w:space="0" w:color="auto"/>
            </w:tcBorders>
            <w:vAlign w:val="center"/>
          </w:tcPr>
          <w:p w14:paraId="0DF4077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6774624" wp14:editId="58CACA70">
                  <wp:extent cx="109855" cy="109855"/>
                  <wp:effectExtent l="0" t="0" r="4445" b="4445"/>
                  <wp:docPr id="1434623963" name="Imagen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65CF2A08"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Agudo 2</w:t>
            </w:r>
          </w:p>
        </w:tc>
        <w:tc>
          <w:tcPr>
            <w:tcW w:w="484" w:type="dxa"/>
            <w:gridSpan w:val="2"/>
            <w:tcBorders>
              <w:top w:val="single" w:sz="4" w:space="0" w:color="auto"/>
              <w:bottom w:val="single" w:sz="4" w:space="0" w:color="auto"/>
            </w:tcBorders>
            <w:vAlign w:val="center"/>
          </w:tcPr>
          <w:p w14:paraId="578C71E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6C51229" wp14:editId="0156A92F">
                  <wp:extent cx="109855" cy="109855"/>
                  <wp:effectExtent l="0" t="0" r="4445" b="4445"/>
                  <wp:docPr id="1313647192"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41F9EA68"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Agudo 3</w:t>
            </w:r>
          </w:p>
        </w:tc>
        <w:tc>
          <w:tcPr>
            <w:tcW w:w="404" w:type="dxa"/>
            <w:tcBorders>
              <w:top w:val="single" w:sz="4" w:space="0" w:color="auto"/>
              <w:bottom w:val="single" w:sz="4" w:space="0" w:color="auto"/>
            </w:tcBorders>
            <w:vAlign w:val="center"/>
          </w:tcPr>
          <w:p w14:paraId="2BA2629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4A50DF8" wp14:editId="7B15CF23">
                  <wp:extent cx="109855" cy="109855"/>
                  <wp:effectExtent l="0" t="0" r="4445" b="4445"/>
                  <wp:docPr id="369722061"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0FABEC6E" w14:textId="77777777" w:rsidR="002B069A" w:rsidRPr="007C307D" w:rsidRDefault="002B069A" w:rsidP="007C2980">
            <w:pPr>
              <w:jc w:val="both"/>
              <w:rPr>
                <w:rFonts w:ascii="Arial Narrow" w:hAnsi="Arial Narrow"/>
                <w:bCs/>
                <w:sz w:val="20"/>
                <w:szCs w:val="20"/>
                <w:lang w:val="es-CR"/>
              </w:rPr>
            </w:pPr>
          </w:p>
        </w:tc>
      </w:tr>
      <w:tr w:rsidR="00617853" w:rsidRPr="00AC4E19" w14:paraId="6451FFFE" w14:textId="77777777" w:rsidTr="007C307D">
        <w:trPr>
          <w:trHeight w:val="340"/>
        </w:trPr>
        <w:tc>
          <w:tcPr>
            <w:tcW w:w="412" w:type="dxa"/>
            <w:tcBorders>
              <w:top w:val="single" w:sz="4" w:space="0" w:color="auto"/>
              <w:bottom w:val="single" w:sz="4" w:space="0" w:color="auto"/>
            </w:tcBorders>
            <w:vAlign w:val="center"/>
          </w:tcPr>
          <w:p w14:paraId="1C3FB2F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EB87A9D" wp14:editId="5644871D">
                  <wp:extent cx="109855" cy="109855"/>
                  <wp:effectExtent l="0" t="0" r="4445" b="4445"/>
                  <wp:docPr id="475293858" name="Imagen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964" w:type="dxa"/>
            <w:gridSpan w:val="4"/>
            <w:tcBorders>
              <w:top w:val="single" w:sz="4" w:space="0" w:color="auto"/>
              <w:bottom w:val="single" w:sz="4" w:space="0" w:color="auto"/>
            </w:tcBorders>
            <w:vAlign w:val="center"/>
          </w:tcPr>
          <w:p w14:paraId="52C0F156"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Tipo A</w:t>
            </w:r>
          </w:p>
        </w:tc>
        <w:tc>
          <w:tcPr>
            <w:tcW w:w="423" w:type="dxa"/>
            <w:gridSpan w:val="3"/>
            <w:tcBorders>
              <w:top w:val="single" w:sz="4" w:space="0" w:color="auto"/>
              <w:bottom w:val="single" w:sz="4" w:space="0" w:color="auto"/>
            </w:tcBorders>
            <w:vAlign w:val="center"/>
          </w:tcPr>
          <w:p w14:paraId="4EF7610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E005893" wp14:editId="0E52CE9B">
                  <wp:extent cx="109855" cy="109855"/>
                  <wp:effectExtent l="0" t="0" r="4445" b="4445"/>
                  <wp:docPr id="1053915341" name="Imagen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192" w:type="dxa"/>
            <w:gridSpan w:val="11"/>
            <w:tcBorders>
              <w:top w:val="single" w:sz="4" w:space="0" w:color="auto"/>
              <w:bottom w:val="single" w:sz="4" w:space="0" w:color="auto"/>
            </w:tcBorders>
            <w:vAlign w:val="center"/>
          </w:tcPr>
          <w:p w14:paraId="035171BB"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Tipo B</w:t>
            </w:r>
          </w:p>
        </w:tc>
        <w:tc>
          <w:tcPr>
            <w:tcW w:w="484" w:type="dxa"/>
            <w:gridSpan w:val="2"/>
            <w:tcBorders>
              <w:top w:val="single" w:sz="4" w:space="0" w:color="auto"/>
              <w:bottom w:val="single" w:sz="4" w:space="0" w:color="auto"/>
            </w:tcBorders>
            <w:vAlign w:val="center"/>
          </w:tcPr>
          <w:p w14:paraId="6684CAE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9CCC390" wp14:editId="5F772814">
                  <wp:extent cx="109855" cy="109855"/>
                  <wp:effectExtent l="0" t="0" r="4445" b="4445"/>
                  <wp:docPr id="1729052978"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009" w:type="dxa"/>
            <w:gridSpan w:val="10"/>
            <w:tcBorders>
              <w:top w:val="single" w:sz="4" w:space="0" w:color="auto"/>
              <w:bottom w:val="single" w:sz="4" w:space="0" w:color="auto"/>
            </w:tcBorders>
            <w:vAlign w:val="center"/>
          </w:tcPr>
          <w:p w14:paraId="0F68F410" w14:textId="77777777"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Tipo G</w:t>
            </w:r>
          </w:p>
        </w:tc>
        <w:tc>
          <w:tcPr>
            <w:tcW w:w="404" w:type="dxa"/>
            <w:tcBorders>
              <w:top w:val="single" w:sz="4" w:space="0" w:color="auto"/>
              <w:bottom w:val="single" w:sz="4" w:space="0" w:color="auto"/>
            </w:tcBorders>
            <w:vAlign w:val="center"/>
          </w:tcPr>
          <w:p w14:paraId="4867C2C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9496D04" wp14:editId="10E825EC">
                  <wp:extent cx="109855" cy="109855"/>
                  <wp:effectExtent l="0" t="0" r="4445" b="4445"/>
                  <wp:docPr id="1184912715"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1566" w:type="dxa"/>
            <w:tcBorders>
              <w:top w:val="single" w:sz="4" w:space="0" w:color="auto"/>
              <w:bottom w:val="single" w:sz="4" w:space="0" w:color="auto"/>
            </w:tcBorders>
            <w:vAlign w:val="center"/>
          </w:tcPr>
          <w:p w14:paraId="4FA7681D" w14:textId="77777777" w:rsidR="002B069A" w:rsidRPr="007C307D" w:rsidRDefault="002B069A" w:rsidP="007C2980">
            <w:pPr>
              <w:jc w:val="both"/>
              <w:rPr>
                <w:rFonts w:ascii="Arial Narrow" w:hAnsi="Arial Narrow"/>
                <w:bCs/>
                <w:sz w:val="20"/>
                <w:szCs w:val="20"/>
                <w:lang w:val="es-CR"/>
              </w:rPr>
            </w:pPr>
          </w:p>
        </w:tc>
      </w:tr>
      <w:tr w:rsidR="002B069A" w:rsidRPr="00AC4E19" w14:paraId="2BDD9EAF" w14:textId="77777777" w:rsidTr="007C307D">
        <w:trPr>
          <w:trHeight w:val="283"/>
        </w:trPr>
        <w:tc>
          <w:tcPr>
            <w:tcW w:w="8484" w:type="dxa"/>
            <w:gridSpan w:val="31"/>
            <w:tcBorders>
              <w:top w:val="single" w:sz="4" w:space="0" w:color="auto"/>
              <w:left w:val="single" w:sz="4" w:space="0" w:color="auto"/>
              <w:bottom w:val="single" w:sz="4" w:space="0" w:color="auto"/>
              <w:right w:val="nil"/>
            </w:tcBorders>
            <w:vAlign w:val="center"/>
          </w:tcPr>
          <w:p w14:paraId="38D69CD9" w14:textId="6F51C3D2" w:rsidR="002B069A" w:rsidRPr="007C307D" w:rsidRDefault="004E4B64" w:rsidP="007C2980">
            <w:pPr>
              <w:jc w:val="both"/>
              <w:rPr>
                <w:rFonts w:ascii="Arial Narrow" w:hAnsi="Arial Narrow"/>
                <w:b/>
                <w:sz w:val="20"/>
                <w:szCs w:val="20"/>
                <w:lang w:val="es-CR"/>
              </w:rPr>
            </w:pPr>
            <w:r>
              <w:rPr>
                <w:rFonts w:ascii="Arial Narrow" w:hAnsi="Arial Narrow"/>
                <w:b/>
                <w:sz w:val="20"/>
                <w:szCs w:val="20"/>
                <w:lang w:val="es-CR"/>
              </w:rPr>
              <w:t>7</w:t>
            </w:r>
            <w:r w:rsidR="002B069A" w:rsidRPr="007C307D">
              <w:rPr>
                <w:rFonts w:ascii="Arial Narrow" w:hAnsi="Arial Narrow"/>
                <w:b/>
                <w:sz w:val="20"/>
                <w:szCs w:val="20"/>
              </w:rPr>
              <w:t>.</w:t>
            </w:r>
            <w:r w:rsidRPr="004E4B64">
              <w:rPr>
                <w:rFonts w:ascii="Arial Narrow" w:hAnsi="Arial Narrow"/>
                <w:b/>
                <w:sz w:val="20"/>
                <w:szCs w:val="20"/>
                <w:lang w:val="es-CR"/>
              </w:rPr>
              <w:t>3. Palabra</w:t>
            </w:r>
            <w:r w:rsidR="002B069A" w:rsidRPr="007C307D">
              <w:rPr>
                <w:rFonts w:ascii="Arial Narrow" w:hAnsi="Arial Narrow"/>
                <w:b/>
                <w:sz w:val="20"/>
                <w:szCs w:val="20"/>
              </w:rPr>
              <w:t xml:space="preserve"> de advertencia </w:t>
            </w:r>
            <w:r w:rsidR="002B069A" w:rsidRPr="00AC4E19">
              <w:rPr>
                <w:rFonts w:ascii="Arial Narrow" w:hAnsi="Arial Narrow"/>
                <w:sz w:val="16"/>
                <w:szCs w:val="16"/>
              </w:rPr>
              <w:t>(Marcar con X)</w:t>
            </w:r>
          </w:p>
        </w:tc>
        <w:tc>
          <w:tcPr>
            <w:tcW w:w="1970" w:type="dxa"/>
            <w:gridSpan w:val="2"/>
            <w:tcBorders>
              <w:top w:val="single" w:sz="4" w:space="0" w:color="auto"/>
              <w:left w:val="nil"/>
              <w:bottom w:val="single" w:sz="4" w:space="0" w:color="auto"/>
              <w:right w:val="single" w:sz="4" w:space="0" w:color="auto"/>
            </w:tcBorders>
            <w:vAlign w:val="center"/>
          </w:tcPr>
          <w:p w14:paraId="1C4C080D" w14:textId="77777777" w:rsidR="002B069A" w:rsidRPr="007C307D" w:rsidRDefault="002B069A" w:rsidP="007C2980">
            <w:pPr>
              <w:jc w:val="both"/>
              <w:rPr>
                <w:rFonts w:ascii="Arial Narrow" w:hAnsi="Arial Narrow"/>
                <w:b/>
                <w:sz w:val="20"/>
                <w:szCs w:val="20"/>
                <w:lang w:val="es-CR"/>
              </w:rPr>
            </w:pPr>
          </w:p>
        </w:tc>
      </w:tr>
      <w:tr w:rsidR="00617853" w:rsidRPr="00AC4E19" w14:paraId="6E87E062" w14:textId="77777777" w:rsidTr="007C307D">
        <w:tc>
          <w:tcPr>
            <w:tcW w:w="3062" w:type="dxa"/>
            <w:gridSpan w:val="9"/>
            <w:tcBorders>
              <w:top w:val="single" w:sz="4" w:space="0" w:color="auto"/>
              <w:left w:val="single" w:sz="4" w:space="0" w:color="auto"/>
              <w:bottom w:val="nil"/>
              <w:right w:val="nil"/>
            </w:tcBorders>
            <w:vAlign w:val="center"/>
          </w:tcPr>
          <w:p w14:paraId="701D6FB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5037EC4" wp14:editId="6222E93C">
                  <wp:extent cx="109855" cy="109855"/>
                  <wp:effectExtent l="0" t="0" r="4445" b="4445"/>
                  <wp:docPr id="49131025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Peligro</w:t>
            </w:r>
          </w:p>
        </w:tc>
        <w:tc>
          <w:tcPr>
            <w:tcW w:w="4754" w:type="dxa"/>
            <w:gridSpan w:val="21"/>
            <w:tcBorders>
              <w:top w:val="single" w:sz="4" w:space="0" w:color="auto"/>
              <w:left w:val="single" w:sz="4" w:space="0" w:color="auto"/>
              <w:bottom w:val="nil"/>
              <w:right w:val="nil"/>
            </w:tcBorders>
            <w:vAlign w:val="center"/>
          </w:tcPr>
          <w:p w14:paraId="3454D9D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05AA04D" wp14:editId="5FC48D53">
                  <wp:extent cx="109855" cy="109855"/>
                  <wp:effectExtent l="0" t="0" r="4445" b="4445"/>
                  <wp:docPr id="4682792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Atención</w:t>
            </w:r>
          </w:p>
        </w:tc>
        <w:tc>
          <w:tcPr>
            <w:tcW w:w="2638" w:type="dxa"/>
            <w:gridSpan w:val="3"/>
            <w:tcBorders>
              <w:top w:val="single" w:sz="4" w:space="0" w:color="auto"/>
              <w:left w:val="single" w:sz="4" w:space="0" w:color="auto"/>
              <w:bottom w:val="nil"/>
              <w:right w:val="single" w:sz="4" w:space="0" w:color="auto"/>
            </w:tcBorders>
            <w:vAlign w:val="center"/>
          </w:tcPr>
          <w:p w14:paraId="3636C74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26EA3F7" wp14:editId="3994E30B">
                  <wp:extent cx="109855" cy="109855"/>
                  <wp:effectExtent l="0" t="0" r="4445" b="4445"/>
                  <wp:docPr id="994248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Sin palabra de advertencia</w:t>
            </w:r>
          </w:p>
        </w:tc>
      </w:tr>
      <w:tr w:rsidR="002B069A" w:rsidRPr="00AC4E19" w14:paraId="459FCD7C" w14:textId="77777777" w:rsidTr="007C307D">
        <w:tc>
          <w:tcPr>
            <w:tcW w:w="10454" w:type="dxa"/>
            <w:gridSpan w:val="33"/>
            <w:vAlign w:val="center"/>
          </w:tcPr>
          <w:p w14:paraId="6DB7F786" w14:textId="54AAED3F" w:rsidR="002B069A" w:rsidRPr="007C307D" w:rsidRDefault="004E4B64" w:rsidP="007C2980">
            <w:pPr>
              <w:jc w:val="both"/>
              <w:rPr>
                <w:rFonts w:ascii="Arial Narrow" w:hAnsi="Arial Narrow"/>
                <w:sz w:val="18"/>
                <w:szCs w:val="18"/>
                <w:lang w:val="es-CR"/>
              </w:rPr>
            </w:pPr>
            <w:r>
              <w:rPr>
                <w:rFonts w:ascii="Arial Narrow" w:hAnsi="Arial Narrow"/>
                <w:b/>
                <w:sz w:val="20"/>
                <w:szCs w:val="20"/>
                <w:lang w:val="es-CR"/>
              </w:rPr>
              <w:t>7</w:t>
            </w:r>
            <w:r w:rsidR="002B069A" w:rsidRPr="007C307D">
              <w:rPr>
                <w:rFonts w:ascii="Arial Narrow" w:hAnsi="Arial Narrow"/>
                <w:b/>
                <w:sz w:val="20"/>
                <w:szCs w:val="20"/>
              </w:rPr>
              <w:t>.</w:t>
            </w:r>
            <w:r w:rsidRPr="004E4B64">
              <w:rPr>
                <w:rFonts w:ascii="Arial Narrow" w:hAnsi="Arial Narrow"/>
                <w:b/>
                <w:sz w:val="20"/>
                <w:szCs w:val="20"/>
                <w:lang w:val="es-CR"/>
              </w:rPr>
              <w:t>4. Indicación</w:t>
            </w:r>
            <w:r w:rsidR="002B069A" w:rsidRPr="007C307D">
              <w:rPr>
                <w:rFonts w:ascii="Arial Narrow" w:hAnsi="Arial Narrow"/>
                <w:b/>
                <w:sz w:val="20"/>
                <w:szCs w:val="20"/>
              </w:rPr>
              <w:t xml:space="preserve"> de peligro </w:t>
            </w:r>
            <w:r w:rsidR="002B069A" w:rsidRPr="00AC4E19">
              <w:rPr>
                <w:rFonts w:ascii="Arial Narrow" w:hAnsi="Arial Narrow"/>
                <w:sz w:val="16"/>
                <w:szCs w:val="16"/>
              </w:rPr>
              <w:t>(Marcar con X)</w:t>
            </w:r>
          </w:p>
        </w:tc>
      </w:tr>
      <w:tr w:rsidR="002B069A" w:rsidRPr="00AC4E19" w14:paraId="379C42B0" w14:textId="77777777" w:rsidTr="007C307D">
        <w:trPr>
          <w:trHeight w:val="340"/>
        </w:trPr>
        <w:tc>
          <w:tcPr>
            <w:tcW w:w="10454" w:type="dxa"/>
            <w:gridSpan w:val="33"/>
            <w:tcBorders>
              <w:bottom w:val="single" w:sz="4" w:space="0" w:color="auto"/>
            </w:tcBorders>
            <w:vAlign w:val="center"/>
          </w:tcPr>
          <w:p w14:paraId="1E9AE6FD" w14:textId="3E035869" w:rsidR="002B069A" w:rsidRPr="007C307D" w:rsidRDefault="004E4B64" w:rsidP="007C2980">
            <w:pPr>
              <w:jc w:val="both"/>
              <w:rPr>
                <w:rFonts w:ascii="Arial Narrow" w:hAnsi="Arial Narrow"/>
                <w:b/>
                <w:sz w:val="20"/>
                <w:szCs w:val="20"/>
                <w:lang w:val="es-CR"/>
              </w:rPr>
            </w:pPr>
            <w:r>
              <w:rPr>
                <w:rFonts w:ascii="Arial Narrow" w:hAnsi="Arial Narrow"/>
                <w:b/>
                <w:sz w:val="20"/>
                <w:szCs w:val="20"/>
                <w:lang w:val="es-CR"/>
              </w:rPr>
              <w:t>7</w:t>
            </w:r>
            <w:r w:rsidR="002B069A" w:rsidRPr="007C307D">
              <w:rPr>
                <w:rFonts w:ascii="Arial Narrow" w:hAnsi="Arial Narrow"/>
                <w:b/>
                <w:sz w:val="20"/>
                <w:szCs w:val="20"/>
              </w:rPr>
              <w:t>.4.</w:t>
            </w:r>
            <w:r w:rsidRPr="004E4B64">
              <w:rPr>
                <w:rFonts w:ascii="Arial Narrow" w:hAnsi="Arial Narrow"/>
                <w:b/>
                <w:sz w:val="20"/>
                <w:szCs w:val="20"/>
                <w:lang w:val="es-CR"/>
              </w:rPr>
              <w:t>1. Peligros</w:t>
            </w:r>
            <w:r w:rsidR="002B069A" w:rsidRPr="007C307D">
              <w:rPr>
                <w:rFonts w:ascii="Arial Narrow" w:hAnsi="Arial Narrow"/>
                <w:b/>
                <w:sz w:val="20"/>
                <w:szCs w:val="20"/>
              </w:rPr>
              <w:t xml:space="preserve"> Físicos</w:t>
            </w:r>
          </w:p>
        </w:tc>
      </w:tr>
      <w:tr w:rsidR="002B069A" w:rsidRPr="00AC4E19" w14:paraId="5ACD3ECA" w14:textId="77777777" w:rsidTr="007C307D">
        <w:trPr>
          <w:trHeight w:val="283"/>
        </w:trPr>
        <w:tc>
          <w:tcPr>
            <w:tcW w:w="412" w:type="dxa"/>
            <w:tcBorders>
              <w:bottom w:val="single" w:sz="4" w:space="0" w:color="auto"/>
            </w:tcBorders>
            <w:vAlign w:val="center"/>
          </w:tcPr>
          <w:p w14:paraId="00B73E6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FD6EC33" wp14:editId="133013C8">
                  <wp:extent cx="109855" cy="109855"/>
                  <wp:effectExtent l="0" t="0" r="4445" b="4445"/>
                  <wp:docPr id="127110807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10E2589B"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Explosivo</w:t>
            </w:r>
          </w:p>
        </w:tc>
        <w:tc>
          <w:tcPr>
            <w:tcW w:w="397" w:type="dxa"/>
            <w:gridSpan w:val="4"/>
            <w:tcBorders>
              <w:bottom w:val="single" w:sz="4" w:space="0" w:color="auto"/>
            </w:tcBorders>
            <w:vAlign w:val="center"/>
          </w:tcPr>
          <w:p w14:paraId="566DDB9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6739C6D" wp14:editId="0C44C0FE">
                  <wp:extent cx="109855" cy="109855"/>
                  <wp:effectExtent l="0" t="0" r="4445" b="4445"/>
                  <wp:docPr id="1415407106"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4F8E3EC8"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Peligro de incendio o de proyección</w:t>
            </w:r>
          </w:p>
        </w:tc>
        <w:tc>
          <w:tcPr>
            <w:tcW w:w="396" w:type="dxa"/>
            <w:tcBorders>
              <w:bottom w:val="single" w:sz="4" w:space="0" w:color="auto"/>
            </w:tcBorders>
            <w:vAlign w:val="center"/>
          </w:tcPr>
          <w:p w14:paraId="1F0B57A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4AC7703" wp14:editId="275E8469">
                  <wp:extent cx="109855" cy="109855"/>
                  <wp:effectExtent l="0" t="0" r="4445" b="4445"/>
                  <wp:docPr id="384860728"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112F333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Explosivo inestable</w:t>
            </w:r>
          </w:p>
        </w:tc>
      </w:tr>
      <w:tr w:rsidR="002B069A" w:rsidRPr="00AC4E19" w14:paraId="7FC379A8" w14:textId="77777777" w:rsidTr="007C307D">
        <w:trPr>
          <w:trHeight w:val="283"/>
        </w:trPr>
        <w:tc>
          <w:tcPr>
            <w:tcW w:w="412" w:type="dxa"/>
            <w:tcBorders>
              <w:bottom w:val="single" w:sz="4" w:space="0" w:color="auto"/>
            </w:tcBorders>
            <w:vAlign w:val="center"/>
          </w:tcPr>
          <w:p w14:paraId="0EEEBBDA"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00A6D35" wp14:editId="5B0C8BE1">
                  <wp:extent cx="109855" cy="109855"/>
                  <wp:effectExtent l="0" t="0" r="4445" b="4445"/>
                  <wp:docPr id="160927065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77A9665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Explosivos, muy sensible o puede ser sensible</w:t>
            </w:r>
          </w:p>
        </w:tc>
        <w:tc>
          <w:tcPr>
            <w:tcW w:w="397" w:type="dxa"/>
            <w:gridSpan w:val="4"/>
            <w:tcBorders>
              <w:bottom w:val="single" w:sz="4" w:space="0" w:color="auto"/>
            </w:tcBorders>
            <w:vAlign w:val="center"/>
          </w:tcPr>
          <w:p w14:paraId="38C7469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B5F19DF" wp14:editId="5A703F66">
                  <wp:extent cx="109855" cy="109855"/>
                  <wp:effectExtent l="0" t="0" r="4445" b="4445"/>
                  <wp:docPr id="589155941"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4FEC9B06"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Gas extremadamente inflamable</w:t>
            </w:r>
          </w:p>
        </w:tc>
        <w:tc>
          <w:tcPr>
            <w:tcW w:w="396" w:type="dxa"/>
            <w:tcBorders>
              <w:bottom w:val="single" w:sz="4" w:space="0" w:color="auto"/>
            </w:tcBorders>
            <w:vAlign w:val="center"/>
          </w:tcPr>
          <w:p w14:paraId="4304128A"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F3D1F86" wp14:editId="06EF07A3">
                  <wp:extent cx="109855" cy="109855"/>
                  <wp:effectExtent l="0" t="0" r="4445" b="4445"/>
                  <wp:docPr id="885875815"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0E481E6A"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Gas extremadamente inflamable Puede inflamarse espontáneamente en contacto con el aire</w:t>
            </w:r>
          </w:p>
        </w:tc>
      </w:tr>
      <w:tr w:rsidR="002B069A" w:rsidRPr="00AC4E19" w14:paraId="33BC6F5E" w14:textId="77777777" w:rsidTr="007C307D">
        <w:trPr>
          <w:trHeight w:val="283"/>
        </w:trPr>
        <w:tc>
          <w:tcPr>
            <w:tcW w:w="412" w:type="dxa"/>
            <w:tcBorders>
              <w:bottom w:val="single" w:sz="4" w:space="0" w:color="auto"/>
            </w:tcBorders>
            <w:vAlign w:val="center"/>
          </w:tcPr>
          <w:p w14:paraId="091F283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B04B549" wp14:editId="1EAB666C">
                  <wp:extent cx="109855" cy="109855"/>
                  <wp:effectExtent l="0" t="0" r="4445" b="4445"/>
                  <wp:docPr id="58279368"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0B571F33"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Gas extremadamente inflamable. Puede explotar incluso en ausencia de aire</w:t>
            </w:r>
          </w:p>
        </w:tc>
        <w:tc>
          <w:tcPr>
            <w:tcW w:w="397" w:type="dxa"/>
            <w:gridSpan w:val="4"/>
            <w:tcBorders>
              <w:bottom w:val="single" w:sz="4" w:space="0" w:color="auto"/>
            </w:tcBorders>
            <w:vAlign w:val="center"/>
          </w:tcPr>
          <w:p w14:paraId="2854B11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084F9DA" wp14:editId="7871F802">
                  <wp:extent cx="109855" cy="109855"/>
                  <wp:effectExtent l="0" t="0" r="4445" b="4445"/>
                  <wp:docPr id="106235938"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41B40E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Gas extremadamente inflamable. Puede explotar incluso en ausencia de aire, a presión y/o temperaturas elevadas</w:t>
            </w:r>
          </w:p>
        </w:tc>
        <w:tc>
          <w:tcPr>
            <w:tcW w:w="396" w:type="dxa"/>
            <w:tcBorders>
              <w:bottom w:val="single" w:sz="4" w:space="0" w:color="auto"/>
            </w:tcBorders>
            <w:vAlign w:val="center"/>
          </w:tcPr>
          <w:p w14:paraId="3495036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744606F" wp14:editId="253457F8">
                  <wp:extent cx="109855" cy="109855"/>
                  <wp:effectExtent l="0" t="0" r="4445" b="4445"/>
                  <wp:docPr id="689505946"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53B0766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Gas inflamable</w:t>
            </w:r>
          </w:p>
        </w:tc>
      </w:tr>
      <w:tr w:rsidR="002B069A" w:rsidRPr="00AC4E19" w14:paraId="2E42186A" w14:textId="77777777" w:rsidTr="007C307D">
        <w:trPr>
          <w:trHeight w:val="283"/>
        </w:trPr>
        <w:tc>
          <w:tcPr>
            <w:tcW w:w="412" w:type="dxa"/>
            <w:tcBorders>
              <w:bottom w:val="single" w:sz="4" w:space="0" w:color="auto"/>
            </w:tcBorders>
            <w:vAlign w:val="center"/>
          </w:tcPr>
          <w:p w14:paraId="5F094A5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41F902C" wp14:editId="29EAC1FA">
                  <wp:extent cx="109855" cy="109855"/>
                  <wp:effectExtent l="0" t="0" r="4445" b="4445"/>
                  <wp:docPr id="45516017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027568EA"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Aerosol extremadamente inflamable. Contiene gas a presión: puede reventar si se calienta</w:t>
            </w:r>
          </w:p>
        </w:tc>
        <w:tc>
          <w:tcPr>
            <w:tcW w:w="397" w:type="dxa"/>
            <w:gridSpan w:val="4"/>
            <w:tcBorders>
              <w:bottom w:val="single" w:sz="4" w:space="0" w:color="auto"/>
            </w:tcBorders>
            <w:vAlign w:val="center"/>
          </w:tcPr>
          <w:p w14:paraId="6D4677C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E204D11" wp14:editId="28395653">
                  <wp:extent cx="109855" cy="109855"/>
                  <wp:effectExtent l="0" t="0" r="4445" b="4445"/>
                  <wp:docPr id="44472358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436EE66A"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Aerosol inflamable. Contiene gas a presión: puede reventar si se calienta</w:t>
            </w:r>
          </w:p>
        </w:tc>
        <w:tc>
          <w:tcPr>
            <w:tcW w:w="396" w:type="dxa"/>
            <w:tcBorders>
              <w:bottom w:val="single" w:sz="4" w:space="0" w:color="auto"/>
            </w:tcBorders>
            <w:vAlign w:val="center"/>
          </w:tcPr>
          <w:p w14:paraId="108A537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AB17D21" wp14:editId="461A1FB3">
                  <wp:extent cx="109855" cy="109855"/>
                  <wp:effectExtent l="0" t="0" r="4445" b="4445"/>
                  <wp:docPr id="1339359176"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25B1BA3A"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Contiene gas a presión: puede reventar si se calienta</w:t>
            </w:r>
          </w:p>
        </w:tc>
      </w:tr>
      <w:tr w:rsidR="002B069A" w:rsidRPr="00AC4E19" w14:paraId="3A1BEC22" w14:textId="77777777" w:rsidTr="007C307D">
        <w:trPr>
          <w:trHeight w:val="283"/>
        </w:trPr>
        <w:tc>
          <w:tcPr>
            <w:tcW w:w="412" w:type="dxa"/>
            <w:tcBorders>
              <w:bottom w:val="single" w:sz="4" w:space="0" w:color="auto"/>
            </w:tcBorders>
            <w:vAlign w:val="center"/>
          </w:tcPr>
          <w:p w14:paraId="38AF701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33EDF28" wp14:editId="4E03E629">
                  <wp:extent cx="109855" cy="109855"/>
                  <wp:effectExtent l="0" t="0" r="4445" b="4445"/>
                  <wp:docPr id="125092705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3D6B736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Contiene gas a presión; puede explotar si se calienta</w:t>
            </w:r>
          </w:p>
        </w:tc>
        <w:tc>
          <w:tcPr>
            <w:tcW w:w="397" w:type="dxa"/>
            <w:gridSpan w:val="4"/>
            <w:tcBorders>
              <w:bottom w:val="single" w:sz="4" w:space="0" w:color="auto"/>
            </w:tcBorders>
            <w:vAlign w:val="center"/>
          </w:tcPr>
          <w:p w14:paraId="5E3607F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6A18AA4" wp14:editId="7E505D96">
                  <wp:extent cx="109855" cy="109855"/>
                  <wp:effectExtent l="0" t="0" r="4445" b="4445"/>
                  <wp:docPr id="396551075"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9DD2DC8"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Contiene gas a presión; puede explotar si se calienta</w:t>
            </w:r>
          </w:p>
        </w:tc>
        <w:tc>
          <w:tcPr>
            <w:tcW w:w="396" w:type="dxa"/>
            <w:tcBorders>
              <w:bottom w:val="single" w:sz="4" w:space="0" w:color="auto"/>
            </w:tcBorders>
            <w:vAlign w:val="center"/>
          </w:tcPr>
          <w:p w14:paraId="1532265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C23438B" wp14:editId="1FE315AC">
                  <wp:extent cx="109855" cy="109855"/>
                  <wp:effectExtent l="0" t="0" r="4445" b="4445"/>
                  <wp:docPr id="91815496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3FF521BB"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Contiene gas refrigerado; puede provocar quemaduras o lesiones criogénicas</w:t>
            </w:r>
          </w:p>
        </w:tc>
      </w:tr>
      <w:tr w:rsidR="002B069A" w:rsidRPr="00AC4E19" w14:paraId="6F342D29" w14:textId="77777777" w:rsidTr="007C307D">
        <w:trPr>
          <w:trHeight w:val="283"/>
        </w:trPr>
        <w:tc>
          <w:tcPr>
            <w:tcW w:w="412" w:type="dxa"/>
            <w:tcBorders>
              <w:bottom w:val="single" w:sz="4" w:space="0" w:color="auto"/>
            </w:tcBorders>
            <w:vAlign w:val="center"/>
          </w:tcPr>
          <w:p w14:paraId="5C3EAF1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5C329CB" wp14:editId="0B274770">
                  <wp:extent cx="109855" cy="109855"/>
                  <wp:effectExtent l="0" t="0" r="4445" b="4445"/>
                  <wp:docPr id="42978337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6BCFDDEB"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Contiene gas a presión; puede explotar si se calienta</w:t>
            </w:r>
          </w:p>
        </w:tc>
        <w:tc>
          <w:tcPr>
            <w:tcW w:w="397" w:type="dxa"/>
            <w:gridSpan w:val="4"/>
            <w:tcBorders>
              <w:bottom w:val="single" w:sz="4" w:space="0" w:color="auto"/>
            </w:tcBorders>
            <w:vAlign w:val="center"/>
          </w:tcPr>
          <w:p w14:paraId="20817509"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CEC3C5F" wp14:editId="0DD4FA8E">
                  <wp:extent cx="109855" cy="109855"/>
                  <wp:effectExtent l="0" t="0" r="4445" b="4445"/>
                  <wp:docPr id="55447593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2173AD11"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Líquido y vapores extremadamente inflamables</w:t>
            </w:r>
          </w:p>
        </w:tc>
        <w:tc>
          <w:tcPr>
            <w:tcW w:w="396" w:type="dxa"/>
            <w:tcBorders>
              <w:bottom w:val="single" w:sz="4" w:space="0" w:color="auto"/>
            </w:tcBorders>
            <w:vAlign w:val="center"/>
          </w:tcPr>
          <w:p w14:paraId="6DC333F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E9CDEBF" wp14:editId="231A11F7">
                  <wp:extent cx="109855" cy="109855"/>
                  <wp:effectExtent l="0" t="0" r="4445" b="4445"/>
                  <wp:docPr id="132354906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74AEC12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Líquidos y vapores muy inflamables</w:t>
            </w:r>
          </w:p>
        </w:tc>
      </w:tr>
      <w:tr w:rsidR="002B069A" w:rsidRPr="00AC4E19" w14:paraId="075EBFCE" w14:textId="77777777" w:rsidTr="007C307D">
        <w:trPr>
          <w:trHeight w:val="283"/>
        </w:trPr>
        <w:tc>
          <w:tcPr>
            <w:tcW w:w="412" w:type="dxa"/>
            <w:tcBorders>
              <w:bottom w:val="single" w:sz="4" w:space="0" w:color="auto"/>
            </w:tcBorders>
            <w:vAlign w:val="center"/>
          </w:tcPr>
          <w:p w14:paraId="3FB568D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A2FFCA2" wp14:editId="5DFBACC4">
                  <wp:extent cx="109855" cy="109855"/>
                  <wp:effectExtent l="0" t="0" r="4445" b="4445"/>
                  <wp:docPr id="847176838"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2D82FB8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Líquidos y vapores inflamables</w:t>
            </w:r>
          </w:p>
        </w:tc>
        <w:tc>
          <w:tcPr>
            <w:tcW w:w="397" w:type="dxa"/>
            <w:gridSpan w:val="4"/>
            <w:tcBorders>
              <w:bottom w:val="single" w:sz="4" w:space="0" w:color="auto"/>
            </w:tcBorders>
            <w:vAlign w:val="center"/>
          </w:tcPr>
          <w:p w14:paraId="14F96A6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B1FB3D9" wp14:editId="2A433ABD">
                  <wp:extent cx="109855" cy="109855"/>
                  <wp:effectExtent l="0" t="0" r="4445" b="4445"/>
                  <wp:docPr id="1456690280"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F74AA65"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Líquido combustible</w:t>
            </w:r>
          </w:p>
        </w:tc>
        <w:tc>
          <w:tcPr>
            <w:tcW w:w="396" w:type="dxa"/>
            <w:tcBorders>
              <w:bottom w:val="single" w:sz="4" w:space="0" w:color="auto"/>
            </w:tcBorders>
            <w:vAlign w:val="center"/>
          </w:tcPr>
          <w:p w14:paraId="79B9B38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0313342" wp14:editId="2A885993">
                  <wp:extent cx="109855" cy="109855"/>
                  <wp:effectExtent l="0" t="0" r="4445" b="4445"/>
                  <wp:docPr id="37949902"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428AC16"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Sólidos inflamables</w:t>
            </w:r>
          </w:p>
        </w:tc>
      </w:tr>
      <w:tr w:rsidR="002B069A" w:rsidRPr="00AC4E19" w14:paraId="66E8CA02" w14:textId="77777777" w:rsidTr="007C307D">
        <w:trPr>
          <w:trHeight w:val="283"/>
        </w:trPr>
        <w:tc>
          <w:tcPr>
            <w:tcW w:w="412" w:type="dxa"/>
            <w:tcBorders>
              <w:bottom w:val="single" w:sz="4" w:space="0" w:color="auto"/>
            </w:tcBorders>
            <w:vAlign w:val="center"/>
          </w:tcPr>
          <w:p w14:paraId="58F1065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BE113C6" wp14:editId="14C075B0">
                  <wp:extent cx="109855" cy="109855"/>
                  <wp:effectExtent l="0" t="0" r="4445" b="4445"/>
                  <wp:docPr id="1586562234"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318C5261"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explotar al calentarse</w:t>
            </w:r>
          </w:p>
        </w:tc>
        <w:tc>
          <w:tcPr>
            <w:tcW w:w="397" w:type="dxa"/>
            <w:gridSpan w:val="4"/>
            <w:tcBorders>
              <w:bottom w:val="single" w:sz="4" w:space="0" w:color="auto"/>
            </w:tcBorders>
            <w:vAlign w:val="center"/>
          </w:tcPr>
          <w:p w14:paraId="6F411DD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66FA3D9" wp14:editId="73ED9D89">
                  <wp:extent cx="109855" cy="109855"/>
                  <wp:effectExtent l="0" t="0" r="4445" b="4445"/>
                  <wp:docPr id="1095588719"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023A431"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incendiarse o explotar al calentarse</w:t>
            </w:r>
          </w:p>
        </w:tc>
        <w:tc>
          <w:tcPr>
            <w:tcW w:w="396" w:type="dxa"/>
            <w:tcBorders>
              <w:bottom w:val="single" w:sz="4" w:space="0" w:color="auto"/>
            </w:tcBorders>
            <w:vAlign w:val="center"/>
          </w:tcPr>
          <w:p w14:paraId="625EBDD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DC18B93" wp14:editId="05147B85">
                  <wp:extent cx="109855" cy="109855"/>
                  <wp:effectExtent l="0" t="0" r="4445" b="4445"/>
                  <wp:docPr id="847208711"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7A603B3"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incendiarse al calentarse</w:t>
            </w:r>
          </w:p>
        </w:tc>
      </w:tr>
      <w:tr w:rsidR="002B069A" w:rsidRPr="00AC4E19" w14:paraId="277F2450" w14:textId="77777777" w:rsidTr="007C307D">
        <w:trPr>
          <w:trHeight w:val="283"/>
        </w:trPr>
        <w:tc>
          <w:tcPr>
            <w:tcW w:w="412" w:type="dxa"/>
            <w:tcBorders>
              <w:bottom w:val="single" w:sz="4" w:space="0" w:color="auto"/>
            </w:tcBorders>
            <w:vAlign w:val="center"/>
          </w:tcPr>
          <w:p w14:paraId="0B9AA2B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DD34D31" wp14:editId="2E4553A1">
                  <wp:extent cx="109855" cy="109855"/>
                  <wp:effectExtent l="0" t="0" r="4445" b="4445"/>
                  <wp:docPr id="98465291"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46612736"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Esta categoría no cuenta con indicaciones de peligro</w:t>
            </w:r>
          </w:p>
        </w:tc>
        <w:tc>
          <w:tcPr>
            <w:tcW w:w="397" w:type="dxa"/>
            <w:gridSpan w:val="4"/>
            <w:tcBorders>
              <w:bottom w:val="single" w:sz="4" w:space="0" w:color="auto"/>
            </w:tcBorders>
            <w:vAlign w:val="center"/>
          </w:tcPr>
          <w:p w14:paraId="182A2F9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4A600A9" wp14:editId="5F741D92">
                  <wp:extent cx="109855" cy="109855"/>
                  <wp:effectExtent l="0" t="0" r="4445" b="4445"/>
                  <wp:docPr id="29798065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256F8533"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Se inflama espontáneamente con contacto con el aire</w:t>
            </w:r>
          </w:p>
        </w:tc>
        <w:tc>
          <w:tcPr>
            <w:tcW w:w="396" w:type="dxa"/>
            <w:tcBorders>
              <w:bottom w:val="single" w:sz="4" w:space="0" w:color="auto"/>
            </w:tcBorders>
            <w:vAlign w:val="center"/>
          </w:tcPr>
          <w:p w14:paraId="4255BFD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49F6380" wp14:editId="71B8E9D5">
                  <wp:extent cx="109855" cy="109855"/>
                  <wp:effectExtent l="0" t="0" r="4445" b="4445"/>
                  <wp:docPr id="1825549591"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EAE1597"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Se calienta espontáneamente; puede inflamarse</w:t>
            </w:r>
          </w:p>
        </w:tc>
      </w:tr>
      <w:tr w:rsidR="002B069A" w:rsidRPr="00AC4E19" w14:paraId="5A1D8F79" w14:textId="77777777" w:rsidTr="007C307D">
        <w:trPr>
          <w:trHeight w:val="283"/>
        </w:trPr>
        <w:tc>
          <w:tcPr>
            <w:tcW w:w="412" w:type="dxa"/>
            <w:tcBorders>
              <w:bottom w:val="single" w:sz="4" w:space="0" w:color="auto"/>
            </w:tcBorders>
            <w:vAlign w:val="center"/>
          </w:tcPr>
          <w:p w14:paraId="53A0DE9D"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lastRenderedPageBreak/>
              <w:drawing>
                <wp:inline distT="0" distB="0" distL="0" distR="0" wp14:anchorId="5DEF8364" wp14:editId="48908CA3">
                  <wp:extent cx="109855" cy="109855"/>
                  <wp:effectExtent l="0" t="0" r="4445" b="4445"/>
                  <wp:docPr id="72597640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5D8906C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Se calienta espontáneamente en grandes cantidades; puede inflamarse</w:t>
            </w:r>
          </w:p>
        </w:tc>
        <w:tc>
          <w:tcPr>
            <w:tcW w:w="397" w:type="dxa"/>
            <w:gridSpan w:val="4"/>
            <w:tcBorders>
              <w:bottom w:val="single" w:sz="4" w:space="0" w:color="auto"/>
            </w:tcBorders>
            <w:vAlign w:val="center"/>
          </w:tcPr>
          <w:p w14:paraId="6CD6B12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C7025F9" wp14:editId="256DBCB7">
                  <wp:extent cx="109855" cy="109855"/>
                  <wp:effectExtent l="0" t="0" r="4445" b="4445"/>
                  <wp:docPr id="1168534918"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0357E8DD"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En contacto con el agua desprende gases inflamables que pueden inflamarse espontáneamente</w:t>
            </w:r>
          </w:p>
        </w:tc>
        <w:tc>
          <w:tcPr>
            <w:tcW w:w="396" w:type="dxa"/>
            <w:tcBorders>
              <w:bottom w:val="single" w:sz="4" w:space="0" w:color="auto"/>
            </w:tcBorders>
            <w:vAlign w:val="center"/>
          </w:tcPr>
          <w:p w14:paraId="5E8D0DC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DED8AAC" wp14:editId="1CEDF2A8">
                  <wp:extent cx="109855" cy="109855"/>
                  <wp:effectExtent l="0" t="0" r="4445" b="4445"/>
                  <wp:docPr id="1015411665"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4563434"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En contacto con el agua desprende gases inflamables</w:t>
            </w:r>
          </w:p>
        </w:tc>
      </w:tr>
      <w:tr w:rsidR="002B069A" w:rsidRPr="00AC4E19" w14:paraId="0F90E4D4" w14:textId="77777777" w:rsidTr="007C307D">
        <w:trPr>
          <w:trHeight w:val="283"/>
        </w:trPr>
        <w:tc>
          <w:tcPr>
            <w:tcW w:w="412" w:type="dxa"/>
            <w:tcBorders>
              <w:bottom w:val="single" w:sz="4" w:space="0" w:color="auto"/>
            </w:tcBorders>
            <w:vAlign w:val="center"/>
          </w:tcPr>
          <w:p w14:paraId="3B15F3F7"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F82C868" wp14:editId="074F3286">
                  <wp:extent cx="109855" cy="109855"/>
                  <wp:effectExtent l="0" t="0" r="4445" b="4445"/>
                  <wp:docPr id="1298983984"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543D30DB"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provocar un incendio o una explosión; muy comburente</w:t>
            </w:r>
          </w:p>
        </w:tc>
        <w:tc>
          <w:tcPr>
            <w:tcW w:w="397" w:type="dxa"/>
            <w:gridSpan w:val="4"/>
            <w:tcBorders>
              <w:bottom w:val="single" w:sz="4" w:space="0" w:color="auto"/>
            </w:tcBorders>
            <w:vAlign w:val="center"/>
          </w:tcPr>
          <w:p w14:paraId="4A88318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451F229" wp14:editId="56C3BA34">
                  <wp:extent cx="109855" cy="109855"/>
                  <wp:effectExtent l="0" t="0" r="4445" b="4445"/>
                  <wp:docPr id="76545571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65DFE393"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agravar un incendio; comburente</w:t>
            </w:r>
          </w:p>
        </w:tc>
        <w:tc>
          <w:tcPr>
            <w:tcW w:w="396" w:type="dxa"/>
            <w:tcBorders>
              <w:bottom w:val="single" w:sz="4" w:space="0" w:color="auto"/>
            </w:tcBorders>
            <w:vAlign w:val="center"/>
          </w:tcPr>
          <w:p w14:paraId="592A63B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DCB3648" wp14:editId="67EE3661">
                  <wp:extent cx="109855" cy="109855"/>
                  <wp:effectExtent l="0" t="0" r="4445" b="4445"/>
                  <wp:docPr id="1728420702"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4A3FE068"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explotar al calentarse</w:t>
            </w:r>
          </w:p>
        </w:tc>
      </w:tr>
      <w:tr w:rsidR="002B069A" w:rsidRPr="00AC4E19" w14:paraId="6E444377" w14:textId="77777777" w:rsidTr="007C307D">
        <w:trPr>
          <w:trHeight w:val="283"/>
        </w:trPr>
        <w:tc>
          <w:tcPr>
            <w:tcW w:w="412" w:type="dxa"/>
            <w:tcBorders>
              <w:bottom w:val="single" w:sz="4" w:space="0" w:color="auto"/>
            </w:tcBorders>
            <w:vAlign w:val="center"/>
          </w:tcPr>
          <w:p w14:paraId="44A753D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8A9195B" wp14:editId="4A3E8409">
                  <wp:extent cx="109855" cy="109855"/>
                  <wp:effectExtent l="0" t="0" r="4445" b="4445"/>
                  <wp:docPr id="602749152"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624802C5"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incendiarse o explotar al calentarse</w:t>
            </w:r>
          </w:p>
        </w:tc>
        <w:tc>
          <w:tcPr>
            <w:tcW w:w="397" w:type="dxa"/>
            <w:gridSpan w:val="4"/>
            <w:tcBorders>
              <w:bottom w:val="single" w:sz="4" w:space="0" w:color="auto"/>
            </w:tcBorders>
            <w:vAlign w:val="center"/>
          </w:tcPr>
          <w:p w14:paraId="7F9F2B1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B5C2E27" wp14:editId="7A6362AF">
                  <wp:extent cx="109855" cy="109855"/>
                  <wp:effectExtent l="0" t="0" r="4445" b="4445"/>
                  <wp:docPr id="940756341"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1844DDE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incendiarse al calentarse</w:t>
            </w:r>
          </w:p>
        </w:tc>
        <w:tc>
          <w:tcPr>
            <w:tcW w:w="396" w:type="dxa"/>
            <w:tcBorders>
              <w:bottom w:val="single" w:sz="4" w:space="0" w:color="auto"/>
            </w:tcBorders>
            <w:vAlign w:val="center"/>
          </w:tcPr>
          <w:p w14:paraId="2502E5E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1CDCF94" wp14:editId="5FA15248">
                  <wp:extent cx="109855" cy="109855"/>
                  <wp:effectExtent l="0" t="0" r="4445" b="4445"/>
                  <wp:docPr id="1358807522"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7B39AA3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ser corrosivo para los metales</w:t>
            </w:r>
          </w:p>
        </w:tc>
      </w:tr>
      <w:tr w:rsidR="002B069A" w:rsidRPr="00AC4E19" w14:paraId="7ED0B44E" w14:textId="77777777" w:rsidTr="007C307D">
        <w:trPr>
          <w:trHeight w:val="283"/>
        </w:trPr>
        <w:tc>
          <w:tcPr>
            <w:tcW w:w="412" w:type="dxa"/>
            <w:tcBorders>
              <w:bottom w:val="single" w:sz="4" w:space="0" w:color="auto"/>
            </w:tcBorders>
            <w:vAlign w:val="center"/>
          </w:tcPr>
          <w:p w14:paraId="4BDD28B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ADE751D" wp14:editId="533FB506">
                  <wp:extent cx="109855" cy="109855"/>
                  <wp:effectExtent l="0" t="0" r="4445" b="4445"/>
                  <wp:docPr id="586741051"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7E6EB68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 xml:space="preserve">Peligro de incendio, onda expansiva o proyección; mayor riesgo de explosión si se reduce el agente </w:t>
            </w:r>
            <w:proofErr w:type="spellStart"/>
            <w:r w:rsidRPr="007C307D">
              <w:rPr>
                <w:rFonts w:ascii="Arial Narrow" w:hAnsi="Arial Narrow"/>
                <w:bCs/>
                <w:sz w:val="20"/>
                <w:szCs w:val="20"/>
              </w:rPr>
              <w:t>insensibilizante</w:t>
            </w:r>
            <w:proofErr w:type="spellEnd"/>
          </w:p>
        </w:tc>
        <w:tc>
          <w:tcPr>
            <w:tcW w:w="397" w:type="dxa"/>
            <w:gridSpan w:val="4"/>
            <w:tcBorders>
              <w:bottom w:val="single" w:sz="4" w:space="0" w:color="auto"/>
            </w:tcBorders>
            <w:vAlign w:val="center"/>
          </w:tcPr>
          <w:p w14:paraId="785D945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E1078B3" wp14:editId="68F35CD7">
                  <wp:extent cx="109855" cy="109855"/>
                  <wp:effectExtent l="0" t="0" r="4445" b="4445"/>
                  <wp:docPr id="42520919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9119185"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 xml:space="preserve">Peligro de incendio o proyección; mayor riesgo de explosión si se reduce el agente </w:t>
            </w:r>
            <w:proofErr w:type="spellStart"/>
            <w:r w:rsidRPr="007C307D">
              <w:rPr>
                <w:rFonts w:ascii="Arial Narrow" w:hAnsi="Arial Narrow"/>
                <w:bCs/>
                <w:sz w:val="20"/>
                <w:szCs w:val="20"/>
              </w:rPr>
              <w:t>insensibilizante</w:t>
            </w:r>
            <w:proofErr w:type="spellEnd"/>
          </w:p>
        </w:tc>
        <w:tc>
          <w:tcPr>
            <w:tcW w:w="396" w:type="dxa"/>
            <w:tcBorders>
              <w:bottom w:val="single" w:sz="4" w:space="0" w:color="auto"/>
            </w:tcBorders>
            <w:vAlign w:val="center"/>
          </w:tcPr>
          <w:p w14:paraId="72087E2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B3DA0EF" wp14:editId="6653E230">
                  <wp:extent cx="109855" cy="109855"/>
                  <wp:effectExtent l="0" t="0" r="4445" b="4445"/>
                  <wp:docPr id="271886506"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4ADC41A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 xml:space="preserve">Peligro de incendio; mayor riesgo de explosión si se reduce el agente </w:t>
            </w:r>
            <w:proofErr w:type="spellStart"/>
            <w:r w:rsidRPr="007C307D">
              <w:rPr>
                <w:rFonts w:ascii="Arial Narrow" w:hAnsi="Arial Narrow"/>
                <w:bCs/>
                <w:sz w:val="20"/>
                <w:szCs w:val="20"/>
              </w:rPr>
              <w:t>insensibilizante</w:t>
            </w:r>
            <w:proofErr w:type="spellEnd"/>
          </w:p>
        </w:tc>
      </w:tr>
      <w:tr w:rsidR="002B069A" w:rsidRPr="00AC4E19" w14:paraId="1150D491" w14:textId="77777777" w:rsidTr="007C307D">
        <w:trPr>
          <w:trHeight w:val="340"/>
        </w:trPr>
        <w:tc>
          <w:tcPr>
            <w:tcW w:w="10454" w:type="dxa"/>
            <w:gridSpan w:val="33"/>
            <w:tcBorders>
              <w:bottom w:val="single" w:sz="4" w:space="0" w:color="auto"/>
            </w:tcBorders>
            <w:vAlign w:val="center"/>
          </w:tcPr>
          <w:p w14:paraId="27A21D75" w14:textId="7FEF54E2" w:rsidR="002B069A" w:rsidRPr="007C307D" w:rsidRDefault="004E4B64" w:rsidP="007C2980">
            <w:pPr>
              <w:jc w:val="both"/>
              <w:rPr>
                <w:rFonts w:ascii="Arial Narrow" w:hAnsi="Arial Narrow"/>
                <w:b/>
                <w:sz w:val="20"/>
                <w:szCs w:val="20"/>
                <w:lang w:val="es-CR"/>
              </w:rPr>
            </w:pPr>
            <w:r>
              <w:rPr>
                <w:rFonts w:ascii="Arial Narrow" w:hAnsi="Arial Narrow"/>
                <w:b/>
                <w:sz w:val="20"/>
                <w:szCs w:val="20"/>
                <w:lang w:val="es-CR"/>
              </w:rPr>
              <w:t>7</w:t>
            </w:r>
            <w:r w:rsidR="002B069A" w:rsidRPr="007C307D">
              <w:rPr>
                <w:rFonts w:ascii="Arial Narrow" w:hAnsi="Arial Narrow"/>
                <w:b/>
                <w:sz w:val="20"/>
                <w:szCs w:val="20"/>
              </w:rPr>
              <w:t>.4.</w:t>
            </w:r>
            <w:r w:rsidRPr="004E4B64">
              <w:rPr>
                <w:rFonts w:ascii="Arial Narrow" w:hAnsi="Arial Narrow"/>
                <w:b/>
                <w:sz w:val="20"/>
                <w:szCs w:val="20"/>
                <w:lang w:val="es-CR"/>
              </w:rPr>
              <w:t>2. Peligros</w:t>
            </w:r>
            <w:r w:rsidR="002B069A" w:rsidRPr="007C307D">
              <w:rPr>
                <w:rFonts w:ascii="Arial Narrow" w:hAnsi="Arial Narrow"/>
                <w:b/>
                <w:sz w:val="20"/>
                <w:szCs w:val="20"/>
              </w:rPr>
              <w:t xml:space="preserve"> a la Salud</w:t>
            </w:r>
          </w:p>
        </w:tc>
      </w:tr>
      <w:tr w:rsidR="002B069A" w:rsidRPr="00AC4E19" w14:paraId="5F964B00" w14:textId="77777777" w:rsidTr="007C307D">
        <w:trPr>
          <w:trHeight w:val="283"/>
        </w:trPr>
        <w:tc>
          <w:tcPr>
            <w:tcW w:w="412" w:type="dxa"/>
            <w:tcBorders>
              <w:bottom w:val="single" w:sz="4" w:space="0" w:color="auto"/>
            </w:tcBorders>
            <w:vAlign w:val="center"/>
          </w:tcPr>
          <w:p w14:paraId="64F787F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B1944D2" wp14:editId="53721005">
                  <wp:extent cx="109855" cy="109855"/>
                  <wp:effectExtent l="0" t="0" r="4445" b="4445"/>
                  <wp:docPr id="877335988"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07278E36"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Oral, Mortal en caso de ingestión</w:t>
            </w:r>
          </w:p>
        </w:tc>
        <w:tc>
          <w:tcPr>
            <w:tcW w:w="397" w:type="dxa"/>
            <w:gridSpan w:val="4"/>
            <w:tcBorders>
              <w:bottom w:val="single" w:sz="4" w:space="0" w:color="auto"/>
            </w:tcBorders>
            <w:vAlign w:val="center"/>
          </w:tcPr>
          <w:p w14:paraId="138756A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9DD6096" wp14:editId="1CCF535B">
                  <wp:extent cx="109855" cy="109855"/>
                  <wp:effectExtent l="0" t="0" r="4445" b="4445"/>
                  <wp:docPr id="501699766"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4A15195E"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Oral, Tóxica en caso de ingestión</w:t>
            </w:r>
          </w:p>
        </w:tc>
        <w:tc>
          <w:tcPr>
            <w:tcW w:w="396" w:type="dxa"/>
            <w:tcBorders>
              <w:bottom w:val="single" w:sz="4" w:space="0" w:color="auto"/>
            </w:tcBorders>
            <w:vAlign w:val="center"/>
          </w:tcPr>
          <w:p w14:paraId="267B01E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8BD7D02" wp14:editId="7871A358">
                  <wp:extent cx="109855" cy="109855"/>
                  <wp:effectExtent l="0" t="0" r="4445" b="4445"/>
                  <wp:docPr id="630097174"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580554E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Oral, Nociva en caso de ingestión</w:t>
            </w:r>
          </w:p>
        </w:tc>
      </w:tr>
      <w:tr w:rsidR="002B069A" w:rsidRPr="00AC4E19" w14:paraId="0E913CDF" w14:textId="77777777" w:rsidTr="007C307D">
        <w:trPr>
          <w:trHeight w:val="283"/>
        </w:trPr>
        <w:tc>
          <w:tcPr>
            <w:tcW w:w="412" w:type="dxa"/>
            <w:tcBorders>
              <w:bottom w:val="single" w:sz="4" w:space="0" w:color="auto"/>
            </w:tcBorders>
            <w:vAlign w:val="center"/>
          </w:tcPr>
          <w:p w14:paraId="23C8243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A945D35" wp14:editId="68C88601">
                  <wp:extent cx="109855" cy="109855"/>
                  <wp:effectExtent l="0" t="0" r="4445" b="4445"/>
                  <wp:docPr id="873276808"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5022AE1E"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Oral, Puede ser nocivo en caso de ingestión</w:t>
            </w:r>
          </w:p>
        </w:tc>
        <w:tc>
          <w:tcPr>
            <w:tcW w:w="397" w:type="dxa"/>
            <w:gridSpan w:val="4"/>
            <w:tcBorders>
              <w:bottom w:val="single" w:sz="4" w:space="0" w:color="auto"/>
            </w:tcBorders>
            <w:vAlign w:val="center"/>
          </w:tcPr>
          <w:p w14:paraId="5D7EA81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FC9C6B4" wp14:editId="2AD8C846">
                  <wp:extent cx="109855" cy="109855"/>
                  <wp:effectExtent l="0" t="0" r="4445" b="4445"/>
                  <wp:docPr id="1917159620"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F024E9E"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Cutáneo, Mortal en contacto con la piel</w:t>
            </w:r>
          </w:p>
        </w:tc>
        <w:tc>
          <w:tcPr>
            <w:tcW w:w="396" w:type="dxa"/>
            <w:tcBorders>
              <w:bottom w:val="single" w:sz="4" w:space="0" w:color="auto"/>
            </w:tcBorders>
            <w:vAlign w:val="center"/>
          </w:tcPr>
          <w:p w14:paraId="768EF74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987FA06" wp14:editId="508F94CA">
                  <wp:extent cx="109855" cy="109855"/>
                  <wp:effectExtent l="0" t="0" r="4445" b="4445"/>
                  <wp:docPr id="1757811388"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5B291D3"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Cutánea, Tóxico en contacto con la piel</w:t>
            </w:r>
          </w:p>
        </w:tc>
      </w:tr>
      <w:tr w:rsidR="002B069A" w:rsidRPr="00AC4E19" w14:paraId="4525BA1E" w14:textId="77777777" w:rsidTr="007C307D">
        <w:trPr>
          <w:trHeight w:val="283"/>
        </w:trPr>
        <w:tc>
          <w:tcPr>
            <w:tcW w:w="412" w:type="dxa"/>
            <w:tcBorders>
              <w:bottom w:val="single" w:sz="4" w:space="0" w:color="auto"/>
            </w:tcBorders>
            <w:vAlign w:val="center"/>
          </w:tcPr>
          <w:p w14:paraId="74D8FC1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F4BF6B4" wp14:editId="104431C2">
                  <wp:extent cx="109855" cy="109855"/>
                  <wp:effectExtent l="0" t="0" r="4445" b="4445"/>
                  <wp:docPr id="70793978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434C10B1"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Cutánea, Nocivo en contacto con la piel</w:t>
            </w:r>
          </w:p>
        </w:tc>
        <w:tc>
          <w:tcPr>
            <w:tcW w:w="397" w:type="dxa"/>
            <w:gridSpan w:val="4"/>
            <w:tcBorders>
              <w:bottom w:val="single" w:sz="4" w:space="0" w:color="auto"/>
            </w:tcBorders>
            <w:vAlign w:val="center"/>
          </w:tcPr>
          <w:p w14:paraId="5829266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3359534" wp14:editId="59A9A86E">
                  <wp:extent cx="109855" cy="109855"/>
                  <wp:effectExtent l="0" t="0" r="4445" b="4445"/>
                  <wp:docPr id="1706992282"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DB2F79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Cutáneo, Puede ser nocivo en contacto con la piel</w:t>
            </w:r>
          </w:p>
        </w:tc>
        <w:tc>
          <w:tcPr>
            <w:tcW w:w="396" w:type="dxa"/>
            <w:tcBorders>
              <w:bottom w:val="single" w:sz="4" w:space="0" w:color="auto"/>
            </w:tcBorders>
            <w:vAlign w:val="center"/>
          </w:tcPr>
          <w:p w14:paraId="15D0275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CAF7B2C" wp14:editId="53152073">
                  <wp:extent cx="109855" cy="109855"/>
                  <wp:effectExtent l="0" t="0" r="4445" b="4445"/>
                  <wp:docPr id="388652263"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D8291F1"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Por inhalación, Mortal si se inhala</w:t>
            </w:r>
          </w:p>
        </w:tc>
      </w:tr>
      <w:tr w:rsidR="002B069A" w:rsidRPr="00AC4E19" w14:paraId="4E2AE38E" w14:textId="77777777" w:rsidTr="007C307D">
        <w:trPr>
          <w:trHeight w:val="283"/>
        </w:trPr>
        <w:tc>
          <w:tcPr>
            <w:tcW w:w="412" w:type="dxa"/>
            <w:tcBorders>
              <w:bottom w:val="single" w:sz="4" w:space="0" w:color="auto"/>
            </w:tcBorders>
            <w:vAlign w:val="center"/>
          </w:tcPr>
          <w:p w14:paraId="5361FC9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C8AB0F8" wp14:editId="1FB40817">
                  <wp:extent cx="109855" cy="109855"/>
                  <wp:effectExtent l="0" t="0" r="4445" b="4445"/>
                  <wp:docPr id="2017737700"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7123478D"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Por inhalación, Tóxico si se inhala</w:t>
            </w:r>
          </w:p>
        </w:tc>
        <w:tc>
          <w:tcPr>
            <w:tcW w:w="397" w:type="dxa"/>
            <w:gridSpan w:val="4"/>
            <w:tcBorders>
              <w:bottom w:val="single" w:sz="4" w:space="0" w:color="auto"/>
            </w:tcBorders>
            <w:vAlign w:val="center"/>
          </w:tcPr>
          <w:p w14:paraId="717CD63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8A726B5" wp14:editId="1F84CB1E">
                  <wp:extent cx="109855" cy="109855"/>
                  <wp:effectExtent l="0" t="0" r="4445" b="4445"/>
                  <wp:docPr id="369086864"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D3409A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Por inhalación, Nocivo si se inhala</w:t>
            </w:r>
          </w:p>
        </w:tc>
        <w:tc>
          <w:tcPr>
            <w:tcW w:w="396" w:type="dxa"/>
            <w:tcBorders>
              <w:bottom w:val="single" w:sz="4" w:space="0" w:color="auto"/>
            </w:tcBorders>
            <w:vAlign w:val="center"/>
          </w:tcPr>
          <w:p w14:paraId="306217C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470FDD0" wp14:editId="3DC5EC14">
                  <wp:extent cx="109855" cy="109855"/>
                  <wp:effectExtent l="0" t="0" r="4445" b="4445"/>
                  <wp:docPr id="1052234551"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3E368F7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Por inhalación, Puede ser nocivo si se inhala</w:t>
            </w:r>
          </w:p>
        </w:tc>
      </w:tr>
      <w:tr w:rsidR="002B069A" w:rsidRPr="00AC4E19" w14:paraId="20900628" w14:textId="77777777" w:rsidTr="007C307D">
        <w:trPr>
          <w:trHeight w:val="283"/>
        </w:trPr>
        <w:tc>
          <w:tcPr>
            <w:tcW w:w="412" w:type="dxa"/>
            <w:tcBorders>
              <w:bottom w:val="single" w:sz="4" w:space="0" w:color="auto"/>
            </w:tcBorders>
            <w:vAlign w:val="center"/>
          </w:tcPr>
          <w:p w14:paraId="5E68AD2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CFE9B19" wp14:editId="7E90F422">
                  <wp:extent cx="109855" cy="109855"/>
                  <wp:effectExtent l="0" t="0" r="4445" b="4445"/>
                  <wp:docPr id="1619641094"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70C89B7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Provocan graves quemaduras en la piel y lesiones oculares</w:t>
            </w:r>
          </w:p>
        </w:tc>
        <w:tc>
          <w:tcPr>
            <w:tcW w:w="397" w:type="dxa"/>
            <w:gridSpan w:val="4"/>
            <w:tcBorders>
              <w:bottom w:val="single" w:sz="4" w:space="0" w:color="auto"/>
            </w:tcBorders>
            <w:vAlign w:val="center"/>
          </w:tcPr>
          <w:p w14:paraId="5B00472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19F2A57B" wp14:editId="0CC30D2B">
                  <wp:extent cx="109855" cy="109855"/>
                  <wp:effectExtent l="0" t="0" r="4445" b="4445"/>
                  <wp:docPr id="280762987"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4B7260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irritación cutánea</w:t>
            </w:r>
          </w:p>
        </w:tc>
        <w:tc>
          <w:tcPr>
            <w:tcW w:w="396" w:type="dxa"/>
            <w:tcBorders>
              <w:bottom w:val="single" w:sz="4" w:space="0" w:color="auto"/>
            </w:tcBorders>
            <w:vAlign w:val="center"/>
          </w:tcPr>
          <w:p w14:paraId="713B63A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1DCE7EA" wp14:editId="02B9C5D1">
                  <wp:extent cx="109855" cy="109855"/>
                  <wp:effectExtent l="0" t="0" r="4445" b="4445"/>
                  <wp:docPr id="1074303724"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0E6A56C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una leve irritación cutánea</w:t>
            </w:r>
          </w:p>
        </w:tc>
      </w:tr>
      <w:tr w:rsidR="002B069A" w:rsidRPr="00AC4E19" w14:paraId="1AE58170" w14:textId="77777777" w:rsidTr="007C307D">
        <w:trPr>
          <w:trHeight w:val="283"/>
        </w:trPr>
        <w:tc>
          <w:tcPr>
            <w:tcW w:w="412" w:type="dxa"/>
            <w:tcBorders>
              <w:bottom w:val="single" w:sz="4" w:space="0" w:color="auto"/>
            </w:tcBorders>
            <w:vAlign w:val="center"/>
          </w:tcPr>
          <w:p w14:paraId="5048FBA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2BE6932E" wp14:editId="47A924A7">
                  <wp:extent cx="109855" cy="109855"/>
                  <wp:effectExtent l="0" t="0" r="4445" b="4445"/>
                  <wp:docPr id="1258698607"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1AEB2EAE"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lesiones oculares graves</w:t>
            </w:r>
          </w:p>
        </w:tc>
        <w:tc>
          <w:tcPr>
            <w:tcW w:w="397" w:type="dxa"/>
            <w:gridSpan w:val="4"/>
            <w:tcBorders>
              <w:bottom w:val="single" w:sz="4" w:space="0" w:color="auto"/>
            </w:tcBorders>
            <w:vAlign w:val="center"/>
          </w:tcPr>
          <w:p w14:paraId="4B6A8A19"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EEFFC73" wp14:editId="17B4A331">
                  <wp:extent cx="109855" cy="109855"/>
                  <wp:effectExtent l="0" t="0" r="4445" b="4445"/>
                  <wp:docPr id="1101022949"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140C676"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irritación ocular grave</w:t>
            </w:r>
          </w:p>
        </w:tc>
        <w:tc>
          <w:tcPr>
            <w:tcW w:w="396" w:type="dxa"/>
            <w:tcBorders>
              <w:bottom w:val="single" w:sz="4" w:space="0" w:color="auto"/>
            </w:tcBorders>
            <w:vAlign w:val="center"/>
          </w:tcPr>
          <w:p w14:paraId="3D0A6D7E"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7E5595C" wp14:editId="04A1C7A3">
                  <wp:extent cx="109855" cy="109855"/>
                  <wp:effectExtent l="0" t="0" r="4445" b="4445"/>
                  <wp:docPr id="413499583"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54173F55"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irritación ocular</w:t>
            </w:r>
          </w:p>
        </w:tc>
      </w:tr>
      <w:tr w:rsidR="002B069A" w:rsidRPr="00AC4E19" w14:paraId="66A18494" w14:textId="77777777" w:rsidTr="007C307D">
        <w:trPr>
          <w:trHeight w:val="283"/>
        </w:trPr>
        <w:tc>
          <w:tcPr>
            <w:tcW w:w="412" w:type="dxa"/>
            <w:tcBorders>
              <w:bottom w:val="single" w:sz="4" w:space="0" w:color="auto"/>
            </w:tcBorders>
            <w:vAlign w:val="center"/>
          </w:tcPr>
          <w:p w14:paraId="71A36C3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D7467F2" wp14:editId="05C47D71">
                  <wp:extent cx="109855" cy="109855"/>
                  <wp:effectExtent l="0" t="0" r="4445" b="4445"/>
                  <wp:docPr id="1167002058"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257A9115"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provocar síntomas de alergias o asma o dificultades respiratoria si se inhala</w:t>
            </w:r>
          </w:p>
        </w:tc>
        <w:tc>
          <w:tcPr>
            <w:tcW w:w="397" w:type="dxa"/>
            <w:gridSpan w:val="4"/>
            <w:tcBorders>
              <w:bottom w:val="single" w:sz="4" w:space="0" w:color="auto"/>
            </w:tcBorders>
            <w:vAlign w:val="center"/>
          </w:tcPr>
          <w:p w14:paraId="6A1CA114"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E0D1950" wp14:editId="3790F3EB">
                  <wp:extent cx="109855" cy="109855"/>
                  <wp:effectExtent l="0" t="0" r="4445" b="4445"/>
                  <wp:docPr id="158084289"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675C5CE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provocar una reacción cutánea alérgica</w:t>
            </w:r>
          </w:p>
        </w:tc>
        <w:tc>
          <w:tcPr>
            <w:tcW w:w="396" w:type="dxa"/>
            <w:tcBorders>
              <w:bottom w:val="single" w:sz="4" w:space="0" w:color="auto"/>
            </w:tcBorders>
            <w:vAlign w:val="center"/>
          </w:tcPr>
          <w:p w14:paraId="5D65AFB6"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EEA60C0" wp14:editId="108E928D">
                  <wp:extent cx="109855" cy="109855"/>
                  <wp:effectExtent l="0" t="0" r="4445" b="4445"/>
                  <wp:docPr id="134887314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2112BB2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provocar cáncer (Indíquese la vía de exposición si se ha demostrado concluyentemente que ninguna otra vía es peligrosa)</w:t>
            </w:r>
          </w:p>
        </w:tc>
      </w:tr>
      <w:tr w:rsidR="002B069A" w:rsidRPr="00AC4E19" w14:paraId="4386E078" w14:textId="77777777" w:rsidTr="007C307D">
        <w:trPr>
          <w:trHeight w:val="283"/>
        </w:trPr>
        <w:tc>
          <w:tcPr>
            <w:tcW w:w="412" w:type="dxa"/>
            <w:tcBorders>
              <w:bottom w:val="single" w:sz="4" w:space="0" w:color="auto"/>
            </w:tcBorders>
            <w:vAlign w:val="center"/>
          </w:tcPr>
          <w:p w14:paraId="5D68065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4898D4CF" wp14:editId="2A28DBC6">
                  <wp:extent cx="109855" cy="109855"/>
                  <wp:effectExtent l="0" t="0" r="4445" b="4445"/>
                  <wp:docPr id="1946552508"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7AC7487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provocar defectos genéticos (Indíquese la vía de exposición si se ha demostrado concluyentemente que ninguna otra vía es peligrosa)</w:t>
            </w:r>
          </w:p>
        </w:tc>
        <w:tc>
          <w:tcPr>
            <w:tcW w:w="397" w:type="dxa"/>
            <w:gridSpan w:val="4"/>
            <w:tcBorders>
              <w:bottom w:val="single" w:sz="4" w:space="0" w:color="auto"/>
            </w:tcBorders>
            <w:vAlign w:val="center"/>
          </w:tcPr>
          <w:p w14:paraId="4A34AEF0"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C83F4D9" wp14:editId="6D551254">
                  <wp:extent cx="109855" cy="109855"/>
                  <wp:effectExtent l="0" t="0" r="4445" b="4445"/>
                  <wp:docPr id="2123453123"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62280A9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Susceptible de provocar defectos genéticos (Indíquese la vía de exposición si se ha demostrado concluyentemente que ninguna vía es peligrosa)</w:t>
            </w:r>
          </w:p>
        </w:tc>
        <w:tc>
          <w:tcPr>
            <w:tcW w:w="396" w:type="dxa"/>
            <w:tcBorders>
              <w:bottom w:val="single" w:sz="4" w:space="0" w:color="auto"/>
            </w:tcBorders>
            <w:vAlign w:val="center"/>
          </w:tcPr>
          <w:p w14:paraId="352C630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3AD1720" wp14:editId="525D1525">
                  <wp:extent cx="109855" cy="109855"/>
                  <wp:effectExtent l="0" t="0" r="4445" b="4445"/>
                  <wp:docPr id="73270273"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02DF172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ser nocivo para los lactantes</w:t>
            </w:r>
          </w:p>
        </w:tc>
      </w:tr>
      <w:tr w:rsidR="002B069A" w:rsidRPr="00AC4E19" w14:paraId="7724BE47" w14:textId="77777777" w:rsidTr="007C307D">
        <w:trPr>
          <w:trHeight w:val="283"/>
        </w:trPr>
        <w:tc>
          <w:tcPr>
            <w:tcW w:w="412" w:type="dxa"/>
            <w:tcBorders>
              <w:bottom w:val="single" w:sz="4" w:space="0" w:color="auto"/>
            </w:tcBorders>
            <w:vAlign w:val="center"/>
          </w:tcPr>
          <w:p w14:paraId="285E3E21"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8010348" wp14:editId="39E7CF00">
                  <wp:extent cx="109855" cy="109855"/>
                  <wp:effectExtent l="0" t="0" r="4445" b="4445"/>
                  <wp:docPr id="920680070"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42823CF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Susceptible de provocar cáncer (Indíquese la vía de exposición si se ha demostrado concluyentemente que ninguna otra vía es peligrosa)</w:t>
            </w:r>
          </w:p>
        </w:tc>
        <w:tc>
          <w:tcPr>
            <w:tcW w:w="397" w:type="dxa"/>
            <w:gridSpan w:val="4"/>
            <w:tcBorders>
              <w:bottom w:val="single" w:sz="4" w:space="0" w:color="auto"/>
            </w:tcBorders>
            <w:vAlign w:val="center"/>
          </w:tcPr>
          <w:p w14:paraId="196AE7A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CFD17C8" wp14:editId="648612E5">
                  <wp:extent cx="109855" cy="109855"/>
                  <wp:effectExtent l="0" t="0" r="4445" b="4445"/>
                  <wp:docPr id="36367999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354552B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 xml:space="preserve">   Puede perjudicar la fertilidad o daño al feto (Indíquese el efecto específico si se conoce) (Indíquese la vía de exposición si se ha demostrado concluyentemente que ninguna otra vía es peligrosa)</w:t>
            </w:r>
          </w:p>
        </w:tc>
        <w:tc>
          <w:tcPr>
            <w:tcW w:w="396" w:type="dxa"/>
            <w:tcBorders>
              <w:bottom w:val="single" w:sz="4" w:space="0" w:color="auto"/>
            </w:tcBorders>
            <w:vAlign w:val="center"/>
          </w:tcPr>
          <w:p w14:paraId="3F835C5F"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68FC0B9" wp14:editId="53E13167">
                  <wp:extent cx="109855" cy="109855"/>
                  <wp:effectExtent l="0" t="0" r="4445" b="4445"/>
                  <wp:docPr id="1538216972"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2D7B8832"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daño en los órganos (o indíquese todos los órganos afectados si se conocen) tras exposiciones prolongadas o repetidas (indíquese la vía de exposición si se ha demostrado concluyentemente que ninguna otra vía es peligrosa)</w:t>
            </w:r>
          </w:p>
        </w:tc>
      </w:tr>
      <w:tr w:rsidR="002B069A" w:rsidRPr="00AC4E19" w14:paraId="2AB1F63D" w14:textId="77777777" w:rsidTr="007C307D">
        <w:trPr>
          <w:trHeight w:val="283"/>
        </w:trPr>
        <w:tc>
          <w:tcPr>
            <w:tcW w:w="412" w:type="dxa"/>
            <w:tcBorders>
              <w:bottom w:val="single" w:sz="4" w:space="0" w:color="auto"/>
            </w:tcBorders>
            <w:vAlign w:val="center"/>
          </w:tcPr>
          <w:p w14:paraId="57A49B0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1311F1A" wp14:editId="5482E463">
                  <wp:extent cx="109855" cy="109855"/>
                  <wp:effectExtent l="0" t="0" r="4445" b="4445"/>
                  <wp:docPr id="1942624535"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60DB873F"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Provoca daño en los órganos (o indíquese todos los órganos afectados si se conocen) (indíquese la vía de exposición si se demuestra concluyentemente que ninguna otra vía es peligrosa)</w:t>
            </w:r>
          </w:p>
        </w:tc>
        <w:tc>
          <w:tcPr>
            <w:tcW w:w="397" w:type="dxa"/>
            <w:gridSpan w:val="4"/>
            <w:tcBorders>
              <w:bottom w:val="single" w:sz="4" w:space="0" w:color="auto"/>
            </w:tcBorders>
            <w:vAlign w:val="center"/>
          </w:tcPr>
          <w:p w14:paraId="60E06ED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C808FCB" wp14:editId="2B193E48">
                  <wp:extent cx="109855" cy="109855"/>
                  <wp:effectExtent l="0" t="0" r="4445" b="4445"/>
                  <wp:docPr id="1379015289"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1D0886E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irritar las vías respiratorias o Puede provocar somnolencia o vértigo</w:t>
            </w:r>
          </w:p>
        </w:tc>
        <w:tc>
          <w:tcPr>
            <w:tcW w:w="396" w:type="dxa"/>
            <w:tcBorders>
              <w:bottom w:val="single" w:sz="4" w:space="0" w:color="auto"/>
            </w:tcBorders>
            <w:vAlign w:val="center"/>
          </w:tcPr>
          <w:p w14:paraId="6B2CBF48"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2771A57" wp14:editId="2E3A2857">
                  <wp:extent cx="109855" cy="109855"/>
                  <wp:effectExtent l="0" t="0" r="4445" b="4445"/>
                  <wp:docPr id="695574082"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2EB32C2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ser nocivo en casos de ingestión y de penetración en las vías respiratorias</w:t>
            </w:r>
          </w:p>
        </w:tc>
      </w:tr>
      <w:tr w:rsidR="002B069A" w:rsidRPr="00AC4E19" w14:paraId="293D3B71" w14:textId="77777777" w:rsidTr="007C307D">
        <w:trPr>
          <w:trHeight w:val="283"/>
        </w:trPr>
        <w:tc>
          <w:tcPr>
            <w:tcW w:w="412" w:type="dxa"/>
            <w:tcBorders>
              <w:bottom w:val="single" w:sz="4" w:space="0" w:color="auto"/>
            </w:tcBorders>
            <w:vAlign w:val="center"/>
          </w:tcPr>
          <w:p w14:paraId="084057B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82A55F2" wp14:editId="5B2FE234">
                  <wp:extent cx="109855" cy="109855"/>
                  <wp:effectExtent l="0" t="0" r="4445" b="4445"/>
                  <wp:docPr id="159017561"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2772650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ser mortal en caso de ingestión y de penetración en las vías respiratorias</w:t>
            </w:r>
          </w:p>
        </w:tc>
        <w:tc>
          <w:tcPr>
            <w:tcW w:w="397" w:type="dxa"/>
            <w:gridSpan w:val="4"/>
            <w:tcBorders>
              <w:bottom w:val="single" w:sz="4" w:space="0" w:color="auto"/>
            </w:tcBorders>
            <w:vAlign w:val="center"/>
          </w:tcPr>
          <w:p w14:paraId="6A9B351B"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705D50F" wp14:editId="15CB7712">
                  <wp:extent cx="109855" cy="109855"/>
                  <wp:effectExtent l="0" t="0" r="4445" b="4445"/>
                  <wp:docPr id="676873077"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5F512C0A" w14:textId="77777777" w:rsidR="002B069A" w:rsidRPr="007C307D" w:rsidRDefault="002B069A" w:rsidP="007C2980">
            <w:pPr>
              <w:jc w:val="both"/>
              <w:rPr>
                <w:rFonts w:ascii="Arial Narrow" w:hAnsi="Arial Narrow"/>
                <w:bCs/>
                <w:sz w:val="20"/>
                <w:szCs w:val="20"/>
                <w:lang w:val="es-CR"/>
              </w:rPr>
            </w:pPr>
          </w:p>
        </w:tc>
        <w:tc>
          <w:tcPr>
            <w:tcW w:w="396" w:type="dxa"/>
            <w:tcBorders>
              <w:bottom w:val="single" w:sz="4" w:space="0" w:color="auto"/>
            </w:tcBorders>
            <w:vAlign w:val="center"/>
          </w:tcPr>
          <w:p w14:paraId="481376AA"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9A3A01E" wp14:editId="554269AD">
                  <wp:extent cx="109855" cy="109855"/>
                  <wp:effectExtent l="0" t="0" r="4445" b="4445"/>
                  <wp:docPr id="860512078"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2DBC3B57" w14:textId="77777777" w:rsidR="002B069A" w:rsidRPr="007C307D" w:rsidRDefault="002B069A" w:rsidP="007C2980">
            <w:pPr>
              <w:jc w:val="both"/>
              <w:rPr>
                <w:rFonts w:ascii="Arial Narrow" w:hAnsi="Arial Narrow"/>
                <w:bCs/>
                <w:sz w:val="20"/>
                <w:szCs w:val="20"/>
                <w:lang w:val="es-CR"/>
              </w:rPr>
            </w:pPr>
          </w:p>
        </w:tc>
      </w:tr>
      <w:tr w:rsidR="002B069A" w:rsidRPr="00AC4E19" w14:paraId="7B7575F2" w14:textId="77777777" w:rsidTr="007C307D">
        <w:trPr>
          <w:trHeight w:val="340"/>
        </w:trPr>
        <w:tc>
          <w:tcPr>
            <w:tcW w:w="10454" w:type="dxa"/>
            <w:gridSpan w:val="33"/>
            <w:tcBorders>
              <w:bottom w:val="single" w:sz="4" w:space="0" w:color="auto"/>
            </w:tcBorders>
            <w:vAlign w:val="center"/>
          </w:tcPr>
          <w:p w14:paraId="2D1E38CA" w14:textId="409E350C" w:rsidR="002B069A" w:rsidRPr="007C307D" w:rsidRDefault="004E4B64" w:rsidP="007C2980">
            <w:pPr>
              <w:jc w:val="both"/>
              <w:rPr>
                <w:rFonts w:ascii="Arial Narrow" w:hAnsi="Arial Narrow"/>
                <w:b/>
                <w:sz w:val="20"/>
                <w:szCs w:val="20"/>
                <w:lang w:val="es-CR"/>
              </w:rPr>
            </w:pPr>
            <w:r>
              <w:rPr>
                <w:rFonts w:ascii="Arial Narrow" w:hAnsi="Arial Narrow"/>
                <w:b/>
                <w:sz w:val="20"/>
                <w:szCs w:val="20"/>
                <w:lang w:val="es-CR"/>
              </w:rPr>
              <w:t>7</w:t>
            </w:r>
            <w:r w:rsidR="002B069A" w:rsidRPr="007C307D">
              <w:rPr>
                <w:rFonts w:ascii="Arial Narrow" w:hAnsi="Arial Narrow"/>
                <w:b/>
                <w:sz w:val="20"/>
                <w:szCs w:val="20"/>
              </w:rPr>
              <w:t>.4.</w:t>
            </w:r>
            <w:r w:rsidRPr="004E4B64">
              <w:rPr>
                <w:rFonts w:ascii="Arial Narrow" w:hAnsi="Arial Narrow"/>
                <w:b/>
                <w:sz w:val="20"/>
                <w:szCs w:val="20"/>
                <w:lang w:val="es-CR"/>
              </w:rPr>
              <w:t>3. Peligro</w:t>
            </w:r>
            <w:r w:rsidR="002B069A" w:rsidRPr="007C307D">
              <w:rPr>
                <w:rFonts w:ascii="Arial Narrow" w:hAnsi="Arial Narrow"/>
                <w:b/>
                <w:sz w:val="20"/>
                <w:szCs w:val="20"/>
              </w:rPr>
              <w:t xml:space="preserve"> para el Ambiente</w:t>
            </w:r>
          </w:p>
        </w:tc>
      </w:tr>
      <w:tr w:rsidR="002B069A" w:rsidRPr="00AC4E19" w14:paraId="4439534C" w14:textId="77777777" w:rsidTr="007C307D">
        <w:trPr>
          <w:trHeight w:val="283"/>
        </w:trPr>
        <w:tc>
          <w:tcPr>
            <w:tcW w:w="412" w:type="dxa"/>
            <w:tcBorders>
              <w:bottom w:val="single" w:sz="4" w:space="0" w:color="auto"/>
            </w:tcBorders>
            <w:vAlign w:val="center"/>
          </w:tcPr>
          <w:p w14:paraId="643AB99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6FDCF653" wp14:editId="0AE2BE40">
                  <wp:extent cx="109855" cy="109855"/>
                  <wp:effectExtent l="0" t="0" r="4445" b="4445"/>
                  <wp:docPr id="1879970978"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3BEE3590"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Muy tóxico para los organismos acuáticos, con efectos duraderos</w:t>
            </w:r>
          </w:p>
        </w:tc>
        <w:tc>
          <w:tcPr>
            <w:tcW w:w="397" w:type="dxa"/>
            <w:gridSpan w:val="4"/>
            <w:tcBorders>
              <w:bottom w:val="single" w:sz="4" w:space="0" w:color="auto"/>
            </w:tcBorders>
            <w:vAlign w:val="center"/>
          </w:tcPr>
          <w:p w14:paraId="3C89A423"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7A94689" wp14:editId="7403D2D4">
                  <wp:extent cx="109855" cy="109855"/>
                  <wp:effectExtent l="0" t="0" r="4445" b="4445"/>
                  <wp:docPr id="1253888730"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076AAFDB"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Puede ser nocivo para los organismos acuáticos, con efectos duraderos</w:t>
            </w:r>
          </w:p>
        </w:tc>
        <w:tc>
          <w:tcPr>
            <w:tcW w:w="396" w:type="dxa"/>
            <w:tcBorders>
              <w:bottom w:val="single" w:sz="4" w:space="0" w:color="auto"/>
            </w:tcBorders>
            <w:vAlign w:val="center"/>
          </w:tcPr>
          <w:p w14:paraId="22E90F92"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1BBFFC8" wp14:editId="345083BC">
                  <wp:extent cx="109855" cy="109855"/>
                  <wp:effectExtent l="0" t="0" r="4445" b="4445"/>
                  <wp:docPr id="1669378877"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6207118E"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Tóxico para los organismos acuáticos, con efectos duraderos</w:t>
            </w:r>
          </w:p>
        </w:tc>
      </w:tr>
      <w:tr w:rsidR="002B069A" w:rsidRPr="00AC4E19" w14:paraId="5C52277F" w14:textId="77777777" w:rsidTr="007C307D">
        <w:trPr>
          <w:trHeight w:val="283"/>
        </w:trPr>
        <w:tc>
          <w:tcPr>
            <w:tcW w:w="412" w:type="dxa"/>
            <w:tcBorders>
              <w:bottom w:val="single" w:sz="4" w:space="0" w:color="auto"/>
            </w:tcBorders>
            <w:vAlign w:val="center"/>
          </w:tcPr>
          <w:p w14:paraId="663D54DC"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0FDA823D" wp14:editId="4CC327D0">
                  <wp:extent cx="109855" cy="109855"/>
                  <wp:effectExtent l="0" t="0" r="4445" b="4445"/>
                  <wp:docPr id="554501184"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2650" w:type="dxa"/>
            <w:gridSpan w:val="8"/>
            <w:tcBorders>
              <w:bottom w:val="single" w:sz="4" w:space="0" w:color="auto"/>
            </w:tcBorders>
            <w:vAlign w:val="center"/>
          </w:tcPr>
          <w:p w14:paraId="59ED7C59"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Causa daño a la salud pública y el medio ambiente al destruir el ozono en la atmósfera superior</w:t>
            </w:r>
          </w:p>
        </w:tc>
        <w:tc>
          <w:tcPr>
            <w:tcW w:w="397" w:type="dxa"/>
            <w:gridSpan w:val="4"/>
            <w:tcBorders>
              <w:bottom w:val="single" w:sz="4" w:space="0" w:color="auto"/>
            </w:tcBorders>
            <w:vAlign w:val="center"/>
          </w:tcPr>
          <w:p w14:paraId="06C848EA"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5DB459A" wp14:editId="780A2C7D">
                  <wp:extent cx="109855" cy="109855"/>
                  <wp:effectExtent l="0" t="0" r="4445" b="4445"/>
                  <wp:docPr id="298984187"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473" w:type="dxa"/>
            <w:gridSpan w:val="15"/>
            <w:tcBorders>
              <w:bottom w:val="single" w:sz="4" w:space="0" w:color="auto"/>
            </w:tcBorders>
            <w:vAlign w:val="center"/>
          </w:tcPr>
          <w:p w14:paraId="4CA1DFAC" w14:textId="77777777" w:rsidR="002B069A" w:rsidRPr="007C307D" w:rsidRDefault="002B069A" w:rsidP="007C2980">
            <w:pPr>
              <w:jc w:val="both"/>
              <w:rPr>
                <w:rFonts w:ascii="Arial Narrow" w:hAnsi="Arial Narrow"/>
                <w:bCs/>
                <w:sz w:val="20"/>
                <w:szCs w:val="20"/>
                <w:lang w:val="es-CR"/>
              </w:rPr>
            </w:pPr>
            <w:r w:rsidRPr="007C307D">
              <w:rPr>
                <w:rFonts w:ascii="Arial Narrow" w:hAnsi="Arial Narrow"/>
                <w:bCs/>
                <w:sz w:val="20"/>
                <w:szCs w:val="20"/>
              </w:rPr>
              <w:t>Nocivos para los organismos acuáticos, con efectos duraderos</w:t>
            </w:r>
          </w:p>
        </w:tc>
        <w:tc>
          <w:tcPr>
            <w:tcW w:w="396" w:type="dxa"/>
            <w:tcBorders>
              <w:bottom w:val="single" w:sz="4" w:space="0" w:color="auto"/>
            </w:tcBorders>
            <w:vAlign w:val="center"/>
          </w:tcPr>
          <w:p w14:paraId="790E98D5" w14:textId="77777777" w:rsidR="002B069A" w:rsidRPr="007C307D" w:rsidRDefault="002B069A" w:rsidP="007C2980">
            <w:pPr>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3959A7E1" wp14:editId="3F8A2EF1">
                  <wp:extent cx="109855" cy="109855"/>
                  <wp:effectExtent l="0" t="0" r="4445" b="4445"/>
                  <wp:docPr id="1608485950"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26" w:type="dxa"/>
            <w:gridSpan w:val="4"/>
            <w:tcBorders>
              <w:bottom w:val="single" w:sz="4" w:space="0" w:color="auto"/>
            </w:tcBorders>
            <w:vAlign w:val="center"/>
          </w:tcPr>
          <w:p w14:paraId="400A0AEE" w14:textId="77777777" w:rsidR="002B069A" w:rsidRPr="007C307D" w:rsidRDefault="002B069A" w:rsidP="007C2980">
            <w:pPr>
              <w:jc w:val="both"/>
              <w:rPr>
                <w:rFonts w:ascii="Arial Narrow" w:hAnsi="Arial Narrow"/>
                <w:bCs/>
                <w:sz w:val="20"/>
                <w:szCs w:val="20"/>
                <w:lang w:val="es-CR"/>
              </w:rPr>
            </w:pPr>
          </w:p>
        </w:tc>
      </w:tr>
      <w:tr w:rsidR="007A122A" w:rsidRPr="00AC4E19" w14:paraId="33F02659" w14:textId="77777777" w:rsidTr="007C307D">
        <w:trPr>
          <w:trHeight w:val="340"/>
        </w:trPr>
        <w:tc>
          <w:tcPr>
            <w:tcW w:w="10454" w:type="dxa"/>
            <w:gridSpan w:val="33"/>
            <w:tcBorders>
              <w:top w:val="single" w:sz="4" w:space="0" w:color="auto"/>
              <w:left w:val="single" w:sz="4" w:space="0" w:color="auto"/>
              <w:bottom w:val="single" w:sz="4" w:space="0" w:color="auto"/>
              <w:right w:val="single" w:sz="4" w:space="0" w:color="auto"/>
            </w:tcBorders>
            <w:vAlign w:val="center"/>
          </w:tcPr>
          <w:p w14:paraId="71751694" w14:textId="0BDE4DD0" w:rsidR="007A122A" w:rsidRPr="007C307D" w:rsidRDefault="004E4B64" w:rsidP="007A122A">
            <w:pPr>
              <w:spacing w:before="20" w:after="20"/>
              <w:rPr>
                <w:rFonts w:ascii="Arial Narrow" w:hAnsi="Arial Narrow"/>
                <w:b/>
                <w:sz w:val="20"/>
                <w:szCs w:val="20"/>
                <w:lang w:val="es-CR"/>
              </w:rPr>
            </w:pPr>
            <w:r>
              <w:rPr>
                <w:rFonts w:ascii="Arial Narrow" w:hAnsi="Arial Narrow"/>
                <w:b/>
                <w:sz w:val="20"/>
                <w:szCs w:val="20"/>
                <w:lang w:val="es-CR"/>
              </w:rPr>
              <w:t>7</w:t>
            </w:r>
            <w:r w:rsidR="007A122A" w:rsidRPr="00AC4E19">
              <w:rPr>
                <w:rFonts w:ascii="Arial Narrow" w:hAnsi="Arial Narrow"/>
                <w:b/>
                <w:sz w:val="20"/>
                <w:szCs w:val="20"/>
              </w:rPr>
              <w:t xml:space="preserve">.5. </w:t>
            </w:r>
            <w:proofErr w:type="spellStart"/>
            <w:r w:rsidR="007A122A" w:rsidRPr="00AC4E19">
              <w:rPr>
                <w:rFonts w:ascii="Arial Narrow" w:hAnsi="Arial Narrow"/>
                <w:b/>
                <w:sz w:val="20"/>
                <w:szCs w:val="20"/>
              </w:rPr>
              <w:t>Ecotóxico</w:t>
            </w:r>
            <w:proofErr w:type="spellEnd"/>
            <w:r w:rsidR="007A122A">
              <w:rPr>
                <w:rFonts w:ascii="Arial Narrow" w:hAnsi="Arial Narrow"/>
                <w:b/>
                <w:sz w:val="20"/>
                <w:szCs w:val="20"/>
                <w:lang w:val="es-CR"/>
              </w:rPr>
              <w:t xml:space="preserve">                        </w:t>
            </w:r>
            <w:r w:rsidR="007A122A" w:rsidRPr="007A122A">
              <w:rPr>
                <w:rFonts w:ascii="Arial Narrow" w:hAnsi="Arial Narrow"/>
                <w:b/>
                <w:sz w:val="20"/>
                <w:szCs w:val="20"/>
                <w:lang w:val="es-CR"/>
              </w:rPr>
              <w:t xml:space="preserve">   </w:t>
            </w:r>
            <w:r w:rsidR="007A122A">
              <w:rPr>
                <w:rFonts w:ascii="Arial Narrow" w:hAnsi="Arial Narrow"/>
                <w:b/>
                <w:noProof/>
                <w:sz w:val="20"/>
                <w:szCs w:val="20"/>
              </w:rPr>
              <w:drawing>
                <wp:inline distT="0" distB="0" distL="0" distR="0" wp14:anchorId="4A4C5854" wp14:editId="0E4C4204">
                  <wp:extent cx="109855" cy="109855"/>
                  <wp:effectExtent l="0" t="0" r="4445" b="4445"/>
                  <wp:docPr id="16846133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7A122A" w:rsidRPr="007A122A">
              <w:rPr>
                <w:rFonts w:ascii="Arial Narrow" w:hAnsi="Arial Narrow"/>
                <w:b/>
                <w:sz w:val="20"/>
                <w:szCs w:val="20"/>
                <w:lang w:val="es-CR"/>
              </w:rPr>
              <w:t xml:space="preserve">   </w:t>
            </w:r>
            <w:r w:rsidR="007A122A">
              <w:rPr>
                <w:rFonts w:ascii="Arial Narrow" w:hAnsi="Arial Narrow"/>
                <w:b/>
                <w:sz w:val="20"/>
                <w:szCs w:val="20"/>
                <w:lang w:val="es-CR"/>
              </w:rPr>
              <w:t xml:space="preserve"> </w:t>
            </w:r>
            <w:r w:rsidR="007A122A" w:rsidRPr="007A122A">
              <w:rPr>
                <w:rFonts w:ascii="Arial Narrow" w:hAnsi="Arial Narrow"/>
                <w:b/>
                <w:sz w:val="20"/>
                <w:szCs w:val="20"/>
                <w:lang w:val="es-CR"/>
              </w:rPr>
              <w:t>Si</w:t>
            </w:r>
            <w:r w:rsidR="007A122A" w:rsidRPr="007A122A">
              <w:rPr>
                <w:rFonts w:ascii="Arial Narrow" w:hAnsi="Arial Narrow"/>
                <w:b/>
                <w:sz w:val="20"/>
                <w:szCs w:val="20"/>
                <w:lang w:val="es-CR"/>
              </w:rPr>
              <w:tab/>
              <w:t xml:space="preserve">     </w:t>
            </w:r>
            <w:r w:rsidR="007A122A">
              <w:rPr>
                <w:rFonts w:ascii="Arial Narrow" w:hAnsi="Arial Narrow"/>
                <w:b/>
                <w:sz w:val="20"/>
                <w:szCs w:val="20"/>
                <w:lang w:val="es-CR"/>
              </w:rPr>
              <w:t xml:space="preserve">           </w:t>
            </w:r>
            <w:r w:rsidR="007A122A">
              <w:rPr>
                <w:rFonts w:ascii="Arial Narrow" w:hAnsi="Arial Narrow"/>
                <w:b/>
                <w:noProof/>
                <w:sz w:val="20"/>
                <w:szCs w:val="20"/>
              </w:rPr>
              <w:drawing>
                <wp:inline distT="0" distB="0" distL="0" distR="0" wp14:anchorId="416CE20F" wp14:editId="3740301D">
                  <wp:extent cx="109855" cy="109855"/>
                  <wp:effectExtent l="0" t="0" r="4445" b="4445"/>
                  <wp:docPr id="9139256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7A122A">
              <w:rPr>
                <w:rFonts w:ascii="Arial Narrow" w:hAnsi="Arial Narrow"/>
                <w:b/>
                <w:sz w:val="20"/>
                <w:szCs w:val="20"/>
                <w:lang w:val="es-CR"/>
              </w:rPr>
              <w:t xml:space="preserve">     </w:t>
            </w:r>
            <w:r w:rsidR="007A122A" w:rsidRPr="007A122A">
              <w:rPr>
                <w:rFonts w:ascii="Arial Narrow" w:hAnsi="Arial Narrow"/>
                <w:b/>
                <w:sz w:val="20"/>
                <w:szCs w:val="20"/>
                <w:lang w:val="es-CR"/>
              </w:rPr>
              <w:t>No</w:t>
            </w:r>
          </w:p>
        </w:tc>
      </w:tr>
      <w:tr w:rsidR="007A122A" w:rsidRPr="00AC4E19" w14:paraId="68A3CA78" w14:textId="77777777" w:rsidTr="007C307D">
        <w:trPr>
          <w:trHeight w:val="283"/>
        </w:trPr>
        <w:tc>
          <w:tcPr>
            <w:tcW w:w="10454" w:type="dxa"/>
            <w:gridSpan w:val="33"/>
            <w:tcBorders>
              <w:top w:val="single" w:sz="4" w:space="0" w:color="auto"/>
              <w:left w:val="single" w:sz="4" w:space="0" w:color="auto"/>
              <w:bottom w:val="single" w:sz="4" w:space="0" w:color="auto"/>
              <w:right w:val="single" w:sz="4" w:space="0" w:color="auto"/>
            </w:tcBorders>
            <w:vAlign w:val="center"/>
          </w:tcPr>
          <w:p w14:paraId="39B82658" w14:textId="2A9DADA7" w:rsidR="007A122A" w:rsidRPr="007A122A" w:rsidRDefault="004E4B64" w:rsidP="007A122A">
            <w:pPr>
              <w:jc w:val="both"/>
              <w:rPr>
                <w:rFonts w:ascii="Arial Narrow" w:hAnsi="Arial Narrow"/>
                <w:b/>
                <w:sz w:val="20"/>
                <w:szCs w:val="20"/>
              </w:rPr>
            </w:pPr>
            <w:r>
              <w:rPr>
                <w:rFonts w:ascii="Arial Narrow" w:hAnsi="Arial Narrow"/>
                <w:b/>
                <w:sz w:val="20"/>
                <w:szCs w:val="20"/>
              </w:rPr>
              <w:t>7</w:t>
            </w:r>
            <w:r w:rsidR="007A122A" w:rsidRPr="007A122A">
              <w:rPr>
                <w:rFonts w:ascii="Arial Narrow" w:hAnsi="Arial Narrow"/>
                <w:b/>
                <w:sz w:val="20"/>
                <w:szCs w:val="20"/>
              </w:rPr>
              <w:t>.6.KIT</w:t>
            </w:r>
            <w:r w:rsidR="007A122A">
              <w:rPr>
                <w:rFonts w:ascii="Arial Narrow" w:hAnsi="Arial Narrow"/>
                <w:b/>
                <w:sz w:val="20"/>
                <w:szCs w:val="20"/>
              </w:rPr>
              <w:t xml:space="preserve">                                       </w:t>
            </w:r>
            <w:r w:rsidR="007A122A">
              <w:rPr>
                <w:rFonts w:ascii="Arial Narrow" w:hAnsi="Arial Narrow"/>
                <w:b/>
                <w:noProof/>
                <w:sz w:val="20"/>
                <w:szCs w:val="20"/>
              </w:rPr>
              <w:drawing>
                <wp:inline distT="0" distB="0" distL="0" distR="0" wp14:anchorId="184D789D" wp14:editId="0F7AD879">
                  <wp:extent cx="109855" cy="109855"/>
                  <wp:effectExtent l="0" t="0" r="4445" b="4445"/>
                  <wp:docPr id="4435150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7A122A">
              <w:rPr>
                <w:rFonts w:ascii="Arial Narrow" w:hAnsi="Arial Narrow"/>
                <w:b/>
                <w:sz w:val="20"/>
                <w:szCs w:val="20"/>
              </w:rPr>
              <w:t xml:space="preserve">    Si                                </w:t>
            </w:r>
            <w:r w:rsidR="007A122A">
              <w:rPr>
                <w:rFonts w:ascii="Arial Narrow" w:hAnsi="Arial Narrow"/>
                <w:b/>
                <w:noProof/>
                <w:sz w:val="20"/>
                <w:szCs w:val="20"/>
              </w:rPr>
              <w:drawing>
                <wp:inline distT="0" distB="0" distL="0" distR="0" wp14:anchorId="687D706F" wp14:editId="6EDE8DDD">
                  <wp:extent cx="109855" cy="109855"/>
                  <wp:effectExtent l="0" t="0" r="4445" b="4445"/>
                  <wp:docPr id="5839223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007A122A">
              <w:rPr>
                <w:rFonts w:ascii="Arial Narrow" w:hAnsi="Arial Narrow"/>
                <w:b/>
                <w:sz w:val="20"/>
                <w:szCs w:val="20"/>
              </w:rPr>
              <w:t xml:space="preserve">     No</w:t>
            </w:r>
          </w:p>
        </w:tc>
      </w:tr>
      <w:tr w:rsidR="007A122A" w:rsidRPr="00AC4E19" w14:paraId="5979A251" w14:textId="77777777" w:rsidTr="007C307D">
        <w:tc>
          <w:tcPr>
            <w:tcW w:w="10454" w:type="dxa"/>
            <w:gridSpan w:val="33"/>
            <w:tcBorders>
              <w:top w:val="single" w:sz="4" w:space="0" w:color="auto"/>
              <w:left w:val="single" w:sz="4" w:space="0" w:color="auto"/>
              <w:bottom w:val="nil"/>
              <w:right w:val="single" w:sz="4" w:space="0" w:color="auto"/>
            </w:tcBorders>
            <w:vAlign w:val="center"/>
          </w:tcPr>
          <w:p w14:paraId="70A08776" w14:textId="43A942A2" w:rsidR="007A122A" w:rsidRPr="007C307D" w:rsidRDefault="004E4B64" w:rsidP="007A122A">
            <w:pPr>
              <w:spacing w:before="20" w:after="20"/>
              <w:rPr>
                <w:rFonts w:ascii="Arial Narrow" w:hAnsi="Arial Narrow"/>
                <w:b/>
                <w:bCs/>
                <w:sz w:val="20"/>
                <w:szCs w:val="20"/>
                <w:lang w:val="es-CR"/>
              </w:rPr>
            </w:pPr>
            <w:r>
              <w:rPr>
                <w:rFonts w:ascii="Arial Narrow" w:hAnsi="Arial Narrow"/>
                <w:b/>
                <w:sz w:val="20"/>
                <w:szCs w:val="20"/>
                <w:lang w:val="es-CR"/>
              </w:rPr>
              <w:t>7</w:t>
            </w:r>
            <w:r w:rsidR="007A122A" w:rsidRPr="00AC4E19">
              <w:rPr>
                <w:rFonts w:ascii="Arial Narrow" w:hAnsi="Arial Narrow"/>
                <w:b/>
                <w:bCs/>
                <w:sz w:val="20"/>
                <w:szCs w:val="20"/>
              </w:rPr>
              <w:t>.</w:t>
            </w:r>
            <w:r w:rsidR="00D6785B">
              <w:rPr>
                <w:rFonts w:ascii="Arial Narrow" w:hAnsi="Arial Narrow"/>
                <w:b/>
                <w:bCs/>
                <w:sz w:val="20"/>
                <w:szCs w:val="20"/>
                <w:lang w:val="es-CR"/>
              </w:rPr>
              <w:t>7</w:t>
            </w:r>
            <w:r w:rsidR="007A122A" w:rsidRPr="00AC4E19">
              <w:rPr>
                <w:rFonts w:ascii="Arial Narrow" w:hAnsi="Arial Narrow"/>
                <w:b/>
                <w:bCs/>
                <w:sz w:val="20"/>
                <w:szCs w:val="20"/>
              </w:rPr>
              <w:t>. Listado de los productos que componen el kit</w:t>
            </w:r>
          </w:p>
        </w:tc>
      </w:tr>
      <w:tr w:rsidR="004E4B64" w:rsidRPr="00AC4E19" w14:paraId="4639E4C6"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382779CD" w14:textId="1DA50F45" w:rsidR="004E4B64" w:rsidRPr="007A122A" w:rsidRDefault="004E4B64" w:rsidP="007C307D">
            <w:pPr>
              <w:spacing w:before="20" w:after="20"/>
              <w:jc w:val="center"/>
              <w:rPr>
                <w:rFonts w:ascii="Arial Narrow" w:hAnsi="Arial Narrow"/>
                <w:b/>
                <w:bCs/>
                <w:sz w:val="20"/>
                <w:szCs w:val="20"/>
              </w:rPr>
            </w:pPr>
            <w:r>
              <w:rPr>
                <w:rFonts w:ascii="Arial Narrow" w:hAnsi="Arial Narrow"/>
                <w:b/>
                <w:bCs/>
                <w:sz w:val="20"/>
                <w:szCs w:val="20"/>
              </w:rPr>
              <w:t>Nombre componente</w:t>
            </w:r>
          </w:p>
        </w:tc>
        <w:tc>
          <w:tcPr>
            <w:tcW w:w="3207" w:type="dxa"/>
            <w:gridSpan w:val="14"/>
            <w:tcBorders>
              <w:top w:val="single" w:sz="4" w:space="0" w:color="auto"/>
              <w:left w:val="single" w:sz="4" w:space="0" w:color="auto"/>
              <w:bottom w:val="nil"/>
              <w:right w:val="single" w:sz="4" w:space="0" w:color="auto"/>
            </w:tcBorders>
            <w:vAlign w:val="center"/>
          </w:tcPr>
          <w:p w14:paraId="5D788F67" w14:textId="604786C2" w:rsidR="004E4B64" w:rsidRPr="007A122A" w:rsidRDefault="004E4B64" w:rsidP="007C307D">
            <w:pPr>
              <w:spacing w:before="20" w:after="20"/>
              <w:jc w:val="center"/>
              <w:rPr>
                <w:rFonts w:ascii="Arial Narrow" w:hAnsi="Arial Narrow"/>
                <w:b/>
                <w:bCs/>
                <w:sz w:val="20"/>
                <w:szCs w:val="20"/>
              </w:rPr>
            </w:pPr>
            <w:r>
              <w:rPr>
                <w:rFonts w:ascii="Arial Narrow" w:hAnsi="Arial Narrow"/>
                <w:b/>
                <w:bCs/>
                <w:sz w:val="20"/>
                <w:szCs w:val="20"/>
              </w:rPr>
              <w:t>Formula</w:t>
            </w:r>
          </w:p>
        </w:tc>
        <w:tc>
          <w:tcPr>
            <w:tcW w:w="3871" w:type="dxa"/>
            <w:gridSpan w:val="7"/>
            <w:tcBorders>
              <w:top w:val="single" w:sz="4" w:space="0" w:color="auto"/>
              <w:left w:val="single" w:sz="4" w:space="0" w:color="auto"/>
              <w:bottom w:val="nil"/>
              <w:right w:val="single" w:sz="4" w:space="0" w:color="auto"/>
            </w:tcBorders>
            <w:vAlign w:val="center"/>
          </w:tcPr>
          <w:p w14:paraId="7EDED90E" w14:textId="636DB651" w:rsidR="004E4B64" w:rsidRPr="007A122A" w:rsidRDefault="004E4B64" w:rsidP="007C307D">
            <w:pPr>
              <w:spacing w:before="20" w:after="20"/>
              <w:jc w:val="center"/>
              <w:rPr>
                <w:rFonts w:ascii="Arial Narrow" w:hAnsi="Arial Narrow"/>
                <w:b/>
                <w:bCs/>
                <w:sz w:val="20"/>
                <w:szCs w:val="20"/>
              </w:rPr>
            </w:pPr>
            <w:r>
              <w:rPr>
                <w:rFonts w:ascii="Arial Narrow" w:hAnsi="Arial Narrow"/>
                <w:b/>
                <w:bCs/>
                <w:sz w:val="20"/>
                <w:szCs w:val="20"/>
              </w:rPr>
              <w:t>Clasificación de peligro</w:t>
            </w:r>
          </w:p>
        </w:tc>
      </w:tr>
      <w:tr w:rsidR="004E4B64" w:rsidRPr="00AC4E19" w14:paraId="6E8B283B"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577AD4D9" w14:textId="77777777" w:rsidR="004E4B64" w:rsidRPr="007A122A" w:rsidRDefault="004E4B64"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1E447DDF" w14:textId="77777777" w:rsidR="004E4B64" w:rsidRPr="007A122A" w:rsidRDefault="004E4B64"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449DA336" w14:textId="77777777" w:rsidR="004E4B64" w:rsidRPr="007A122A" w:rsidRDefault="004E4B64" w:rsidP="1E5A3582">
            <w:pPr>
              <w:spacing w:before="20" w:after="20"/>
              <w:rPr>
                <w:rFonts w:ascii="Arial Narrow" w:hAnsi="Arial Narrow"/>
                <w:b/>
                <w:bCs/>
                <w:sz w:val="20"/>
                <w:szCs w:val="20"/>
              </w:rPr>
            </w:pPr>
          </w:p>
        </w:tc>
      </w:tr>
      <w:tr w:rsidR="004E4B64" w:rsidRPr="00AC4E19" w14:paraId="7ECA6BB7"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2D694FB1" w14:textId="77777777" w:rsidR="004E4B64" w:rsidRPr="007A122A" w:rsidRDefault="004E4B64"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3C22F804" w14:textId="77777777" w:rsidR="004E4B64" w:rsidRPr="007A122A" w:rsidRDefault="004E4B64"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24918C91" w14:textId="77777777" w:rsidR="004E4B64" w:rsidRPr="007A122A" w:rsidRDefault="004E4B64" w:rsidP="1E5A3582">
            <w:pPr>
              <w:spacing w:before="20" w:after="20"/>
              <w:rPr>
                <w:rFonts w:ascii="Arial Narrow" w:hAnsi="Arial Narrow"/>
                <w:b/>
                <w:bCs/>
                <w:sz w:val="20"/>
                <w:szCs w:val="20"/>
              </w:rPr>
            </w:pPr>
          </w:p>
        </w:tc>
      </w:tr>
      <w:tr w:rsidR="00617853" w:rsidRPr="00AC4E19" w14:paraId="07F63210"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06E100BB" w14:textId="77777777" w:rsidR="00617853" w:rsidRPr="007A122A" w:rsidRDefault="00617853"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00E5CAB9" w14:textId="77777777" w:rsidR="00617853" w:rsidRPr="007A122A" w:rsidRDefault="00617853"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0A9EC4F2" w14:textId="77777777" w:rsidR="00617853" w:rsidRPr="007A122A" w:rsidRDefault="00617853" w:rsidP="1E5A3582">
            <w:pPr>
              <w:spacing w:before="20" w:after="20"/>
              <w:rPr>
                <w:rFonts w:ascii="Arial Narrow" w:hAnsi="Arial Narrow"/>
                <w:b/>
                <w:bCs/>
                <w:sz w:val="20"/>
                <w:szCs w:val="20"/>
              </w:rPr>
            </w:pPr>
          </w:p>
        </w:tc>
      </w:tr>
      <w:tr w:rsidR="00617853" w:rsidRPr="00AC4E19" w14:paraId="419D4A46"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7D1D33BD" w14:textId="77777777" w:rsidR="00617853" w:rsidRPr="007A122A" w:rsidRDefault="00617853"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6456C6C1" w14:textId="77777777" w:rsidR="00617853" w:rsidRPr="007A122A" w:rsidRDefault="00617853"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7013C5EF" w14:textId="77777777" w:rsidR="00617853" w:rsidRPr="007A122A" w:rsidRDefault="00617853" w:rsidP="1E5A3582">
            <w:pPr>
              <w:spacing w:before="20" w:after="20"/>
              <w:rPr>
                <w:rFonts w:ascii="Arial Narrow" w:hAnsi="Arial Narrow"/>
                <w:b/>
                <w:bCs/>
                <w:sz w:val="20"/>
                <w:szCs w:val="20"/>
              </w:rPr>
            </w:pPr>
          </w:p>
        </w:tc>
      </w:tr>
      <w:tr w:rsidR="00617853" w:rsidRPr="00AC4E19" w14:paraId="61BE69CA"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63983FDD" w14:textId="77777777" w:rsidR="00617853" w:rsidRPr="007A122A" w:rsidRDefault="00617853"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62D6F340" w14:textId="77777777" w:rsidR="00617853" w:rsidRPr="007A122A" w:rsidRDefault="00617853"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6B3EC2A7" w14:textId="77777777" w:rsidR="00617853" w:rsidRPr="007A122A" w:rsidRDefault="00617853" w:rsidP="1E5A3582">
            <w:pPr>
              <w:spacing w:before="20" w:after="20"/>
              <w:rPr>
                <w:rFonts w:ascii="Arial Narrow" w:hAnsi="Arial Narrow"/>
                <w:b/>
                <w:bCs/>
                <w:sz w:val="20"/>
                <w:szCs w:val="20"/>
              </w:rPr>
            </w:pPr>
          </w:p>
        </w:tc>
      </w:tr>
      <w:tr w:rsidR="00617853" w:rsidRPr="00AC4E19" w14:paraId="0F9A1BBA" w14:textId="77777777" w:rsidTr="007C307D">
        <w:tc>
          <w:tcPr>
            <w:tcW w:w="3376" w:type="dxa"/>
            <w:gridSpan w:val="12"/>
            <w:tcBorders>
              <w:top w:val="single" w:sz="4" w:space="0" w:color="auto"/>
              <w:left w:val="single" w:sz="4" w:space="0" w:color="auto"/>
              <w:bottom w:val="nil"/>
              <w:right w:val="single" w:sz="4" w:space="0" w:color="auto"/>
            </w:tcBorders>
            <w:vAlign w:val="center"/>
          </w:tcPr>
          <w:p w14:paraId="79748F9E" w14:textId="77777777" w:rsidR="00617853" w:rsidRPr="007A122A" w:rsidRDefault="00617853" w:rsidP="1E5A3582">
            <w:pPr>
              <w:spacing w:before="20" w:after="20"/>
              <w:rPr>
                <w:rFonts w:ascii="Arial Narrow" w:hAnsi="Arial Narrow"/>
                <w:b/>
                <w:bCs/>
                <w:sz w:val="20"/>
                <w:szCs w:val="20"/>
              </w:rPr>
            </w:pPr>
          </w:p>
        </w:tc>
        <w:tc>
          <w:tcPr>
            <w:tcW w:w="3207" w:type="dxa"/>
            <w:gridSpan w:val="14"/>
            <w:tcBorders>
              <w:top w:val="single" w:sz="4" w:space="0" w:color="auto"/>
              <w:left w:val="single" w:sz="4" w:space="0" w:color="auto"/>
              <w:bottom w:val="nil"/>
              <w:right w:val="single" w:sz="4" w:space="0" w:color="auto"/>
            </w:tcBorders>
            <w:vAlign w:val="center"/>
          </w:tcPr>
          <w:p w14:paraId="07B6A34D" w14:textId="77777777" w:rsidR="00617853" w:rsidRPr="007A122A" w:rsidRDefault="00617853" w:rsidP="1E5A3582">
            <w:pPr>
              <w:spacing w:before="20" w:after="20"/>
              <w:rPr>
                <w:rFonts w:ascii="Arial Narrow" w:hAnsi="Arial Narrow"/>
                <w:b/>
                <w:bCs/>
                <w:sz w:val="20"/>
                <w:szCs w:val="20"/>
              </w:rPr>
            </w:pPr>
          </w:p>
        </w:tc>
        <w:tc>
          <w:tcPr>
            <w:tcW w:w="3871" w:type="dxa"/>
            <w:gridSpan w:val="7"/>
            <w:tcBorders>
              <w:top w:val="single" w:sz="4" w:space="0" w:color="auto"/>
              <w:left w:val="single" w:sz="4" w:space="0" w:color="auto"/>
              <w:bottom w:val="nil"/>
              <w:right w:val="single" w:sz="4" w:space="0" w:color="auto"/>
            </w:tcBorders>
            <w:vAlign w:val="center"/>
          </w:tcPr>
          <w:p w14:paraId="04A3810A" w14:textId="77777777" w:rsidR="00617853" w:rsidRPr="007A122A" w:rsidRDefault="00617853" w:rsidP="1E5A3582">
            <w:pPr>
              <w:spacing w:before="20" w:after="20"/>
              <w:rPr>
                <w:rFonts w:ascii="Arial Narrow" w:hAnsi="Arial Narrow"/>
                <w:b/>
                <w:bCs/>
                <w:sz w:val="20"/>
                <w:szCs w:val="20"/>
              </w:rPr>
            </w:pPr>
          </w:p>
        </w:tc>
      </w:tr>
      <w:tr w:rsidR="004E4B64" w:rsidRPr="00AC4E19" w14:paraId="76EFF6DF" w14:textId="77777777" w:rsidTr="007C307D">
        <w:tc>
          <w:tcPr>
            <w:tcW w:w="10454" w:type="dxa"/>
            <w:gridSpan w:val="33"/>
            <w:tcBorders>
              <w:top w:val="single" w:sz="4" w:space="0" w:color="auto"/>
              <w:left w:val="single" w:sz="4" w:space="0" w:color="auto"/>
              <w:bottom w:val="nil"/>
              <w:right w:val="single" w:sz="4" w:space="0" w:color="auto"/>
            </w:tcBorders>
            <w:vAlign w:val="center"/>
          </w:tcPr>
          <w:p w14:paraId="1E853286" w14:textId="58C041CF" w:rsidR="004E4B64" w:rsidRPr="007A122A" w:rsidRDefault="00D6785B" w:rsidP="1E5A3582">
            <w:pPr>
              <w:spacing w:before="20" w:after="20"/>
              <w:rPr>
                <w:rFonts w:ascii="Arial Narrow" w:hAnsi="Arial Narrow"/>
                <w:b/>
                <w:bCs/>
                <w:sz w:val="20"/>
                <w:szCs w:val="20"/>
              </w:rPr>
            </w:pPr>
            <w:r w:rsidRPr="00D6785B">
              <w:rPr>
                <w:rFonts w:ascii="Arial Narrow" w:hAnsi="Arial Narrow"/>
                <w:b/>
                <w:bCs/>
                <w:sz w:val="20"/>
                <w:szCs w:val="20"/>
              </w:rPr>
              <w:t>7.</w:t>
            </w:r>
            <w:r w:rsidR="00A55630">
              <w:rPr>
                <w:rFonts w:ascii="Arial Narrow" w:hAnsi="Arial Narrow"/>
                <w:b/>
                <w:bCs/>
                <w:sz w:val="20"/>
                <w:szCs w:val="20"/>
              </w:rPr>
              <w:t>8</w:t>
            </w:r>
            <w:r w:rsidRPr="00D6785B">
              <w:rPr>
                <w:rFonts w:ascii="Arial Narrow" w:hAnsi="Arial Narrow"/>
                <w:b/>
                <w:bCs/>
                <w:sz w:val="20"/>
                <w:szCs w:val="20"/>
              </w:rPr>
              <w:t>.</w:t>
            </w:r>
            <w:r>
              <w:rPr>
                <w:rFonts w:ascii="Arial Narrow" w:hAnsi="Arial Narrow"/>
                <w:b/>
                <w:bCs/>
                <w:sz w:val="20"/>
                <w:szCs w:val="20"/>
              </w:rPr>
              <w:t xml:space="preserve"> Familia de productos</w:t>
            </w:r>
            <w:r w:rsidRPr="00D6785B">
              <w:rPr>
                <w:rFonts w:ascii="Arial Narrow" w:hAnsi="Arial Narrow"/>
                <w:b/>
                <w:bCs/>
                <w:sz w:val="20"/>
                <w:szCs w:val="20"/>
              </w:rPr>
              <w:t xml:space="preserve">                                </w:t>
            </w:r>
            <w:r>
              <w:rPr>
                <w:rFonts w:ascii="Arial Narrow" w:hAnsi="Arial Narrow"/>
                <w:b/>
                <w:bCs/>
                <w:noProof/>
                <w:sz w:val="20"/>
                <w:szCs w:val="20"/>
              </w:rPr>
              <w:drawing>
                <wp:inline distT="0" distB="0" distL="0" distR="0" wp14:anchorId="738E11FA" wp14:editId="59F1D5BB">
                  <wp:extent cx="109855" cy="109855"/>
                  <wp:effectExtent l="0" t="0" r="4445" b="4445"/>
                  <wp:docPr id="17569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D6785B">
              <w:rPr>
                <w:rFonts w:ascii="Arial Narrow" w:hAnsi="Arial Narrow"/>
                <w:b/>
                <w:bCs/>
                <w:sz w:val="20"/>
                <w:szCs w:val="20"/>
              </w:rPr>
              <w:t xml:space="preserve">       Si                                </w:t>
            </w:r>
            <w:r>
              <w:rPr>
                <w:rFonts w:ascii="Arial Narrow" w:hAnsi="Arial Narrow"/>
                <w:b/>
                <w:bCs/>
                <w:noProof/>
                <w:sz w:val="20"/>
                <w:szCs w:val="20"/>
              </w:rPr>
              <w:drawing>
                <wp:inline distT="0" distB="0" distL="0" distR="0" wp14:anchorId="0B9023DC" wp14:editId="78E99A25">
                  <wp:extent cx="109855" cy="109855"/>
                  <wp:effectExtent l="0" t="0" r="4445" b="4445"/>
                  <wp:docPr id="187409104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D6785B">
              <w:rPr>
                <w:rFonts w:ascii="Arial Narrow" w:hAnsi="Arial Narrow"/>
                <w:b/>
                <w:bCs/>
                <w:sz w:val="20"/>
                <w:szCs w:val="20"/>
              </w:rPr>
              <w:t xml:space="preserve">      No</w:t>
            </w:r>
          </w:p>
        </w:tc>
      </w:tr>
      <w:tr w:rsidR="00D6785B" w:rsidRPr="00AC4E19" w14:paraId="7D574B50" w14:textId="77777777" w:rsidTr="007C307D">
        <w:tc>
          <w:tcPr>
            <w:tcW w:w="10454" w:type="dxa"/>
            <w:gridSpan w:val="33"/>
            <w:tcBorders>
              <w:top w:val="single" w:sz="4" w:space="0" w:color="auto"/>
              <w:left w:val="single" w:sz="4" w:space="0" w:color="auto"/>
              <w:bottom w:val="nil"/>
              <w:right w:val="single" w:sz="4" w:space="0" w:color="auto"/>
            </w:tcBorders>
            <w:vAlign w:val="center"/>
          </w:tcPr>
          <w:p w14:paraId="5FF962FC" w14:textId="1AE65415" w:rsidR="00D6785B" w:rsidRPr="00D6785B" w:rsidRDefault="00A55630" w:rsidP="1E5A3582">
            <w:pPr>
              <w:spacing w:before="20" w:after="20"/>
              <w:rPr>
                <w:rFonts w:ascii="Arial Narrow" w:hAnsi="Arial Narrow"/>
                <w:b/>
                <w:bCs/>
                <w:sz w:val="20"/>
                <w:szCs w:val="20"/>
              </w:rPr>
            </w:pPr>
            <w:r>
              <w:rPr>
                <w:rFonts w:ascii="Arial Narrow" w:hAnsi="Arial Narrow"/>
                <w:b/>
                <w:bCs/>
                <w:sz w:val="20"/>
                <w:szCs w:val="20"/>
                <w:lang w:val="es-CR"/>
              </w:rPr>
              <w:t xml:space="preserve">7.9. </w:t>
            </w:r>
            <w:r>
              <w:rPr>
                <w:rFonts w:ascii="Arial Narrow" w:hAnsi="Arial Narrow"/>
                <w:b/>
                <w:bCs/>
                <w:sz w:val="20"/>
                <w:szCs w:val="20"/>
              </w:rPr>
              <w:t>Lista de los productos que componen la familia</w:t>
            </w:r>
          </w:p>
        </w:tc>
      </w:tr>
      <w:tr w:rsidR="00617853" w:rsidRPr="00D6785B" w14:paraId="231AEBE3" w14:textId="77777777" w:rsidTr="007C307D">
        <w:trPr>
          <w:trHeight w:val="104"/>
        </w:trPr>
        <w:tc>
          <w:tcPr>
            <w:tcW w:w="420" w:type="dxa"/>
            <w:gridSpan w:val="2"/>
            <w:vMerge w:val="restart"/>
            <w:tcBorders>
              <w:top w:val="single" w:sz="4" w:space="0" w:color="auto"/>
              <w:left w:val="single" w:sz="4" w:space="0" w:color="auto"/>
              <w:right w:val="single" w:sz="4" w:space="0" w:color="auto"/>
            </w:tcBorders>
            <w:vAlign w:val="center"/>
          </w:tcPr>
          <w:p w14:paraId="1F31CC62" w14:textId="0B2AB702" w:rsidR="00617853" w:rsidRPr="007A122A" w:rsidRDefault="00617853" w:rsidP="1E5A3582">
            <w:pPr>
              <w:spacing w:before="20" w:after="20"/>
              <w:rPr>
                <w:rFonts w:ascii="Arial Narrow" w:hAnsi="Arial Narrow"/>
                <w:b/>
                <w:bCs/>
                <w:sz w:val="20"/>
                <w:szCs w:val="20"/>
              </w:rPr>
            </w:pPr>
            <w:proofErr w:type="spellStart"/>
            <w:r>
              <w:rPr>
                <w:rFonts w:ascii="Arial Narrow" w:hAnsi="Arial Narrow"/>
                <w:b/>
                <w:bCs/>
                <w:sz w:val="20"/>
                <w:szCs w:val="20"/>
              </w:rPr>
              <w:t>N°</w:t>
            </w:r>
            <w:proofErr w:type="spellEnd"/>
          </w:p>
        </w:tc>
        <w:tc>
          <w:tcPr>
            <w:tcW w:w="2361" w:type="dxa"/>
            <w:gridSpan w:val="5"/>
            <w:vMerge w:val="restart"/>
            <w:tcBorders>
              <w:top w:val="single" w:sz="4" w:space="0" w:color="auto"/>
              <w:left w:val="single" w:sz="4" w:space="0" w:color="auto"/>
              <w:right w:val="single" w:sz="4" w:space="0" w:color="auto"/>
            </w:tcBorders>
            <w:vAlign w:val="center"/>
          </w:tcPr>
          <w:p w14:paraId="069158DE" w14:textId="4F49FA8B" w:rsidR="00617853" w:rsidRPr="007A122A" w:rsidRDefault="00617853" w:rsidP="1E5A3582">
            <w:pPr>
              <w:spacing w:before="20" w:after="20"/>
              <w:rPr>
                <w:rFonts w:ascii="Arial Narrow" w:hAnsi="Arial Narrow"/>
                <w:b/>
                <w:bCs/>
                <w:sz w:val="20"/>
                <w:szCs w:val="20"/>
              </w:rPr>
            </w:pPr>
            <w:r>
              <w:rPr>
                <w:rFonts w:ascii="Arial Narrow" w:hAnsi="Arial Narrow"/>
                <w:b/>
                <w:bCs/>
                <w:sz w:val="20"/>
                <w:szCs w:val="20"/>
              </w:rPr>
              <w:t>Nombre del producto</w:t>
            </w:r>
          </w:p>
        </w:tc>
        <w:tc>
          <w:tcPr>
            <w:tcW w:w="5035" w:type="dxa"/>
            <w:gridSpan w:val="23"/>
            <w:tcBorders>
              <w:top w:val="single" w:sz="4" w:space="0" w:color="auto"/>
              <w:left w:val="single" w:sz="4" w:space="0" w:color="auto"/>
              <w:bottom w:val="nil"/>
              <w:right w:val="single" w:sz="4" w:space="0" w:color="auto"/>
            </w:tcBorders>
            <w:vAlign w:val="center"/>
          </w:tcPr>
          <w:p w14:paraId="7003CE9B" w14:textId="77777777" w:rsidR="00617853" w:rsidRPr="007A122A" w:rsidRDefault="00617853" w:rsidP="00A55630">
            <w:pPr>
              <w:spacing w:before="20" w:after="20"/>
              <w:jc w:val="center"/>
              <w:rPr>
                <w:rFonts w:ascii="Arial Narrow" w:hAnsi="Arial Narrow"/>
                <w:b/>
                <w:bCs/>
                <w:sz w:val="20"/>
                <w:szCs w:val="20"/>
              </w:rPr>
            </w:pPr>
            <w:r>
              <w:rPr>
                <w:rFonts w:ascii="Arial Narrow" w:hAnsi="Arial Narrow"/>
                <w:b/>
                <w:bCs/>
                <w:sz w:val="20"/>
                <w:szCs w:val="20"/>
              </w:rPr>
              <w:t>Tipo de características</w:t>
            </w:r>
          </w:p>
        </w:tc>
        <w:tc>
          <w:tcPr>
            <w:tcW w:w="2638" w:type="dxa"/>
            <w:gridSpan w:val="3"/>
            <w:vMerge w:val="restart"/>
            <w:tcBorders>
              <w:top w:val="single" w:sz="4" w:space="0" w:color="auto"/>
              <w:left w:val="single" w:sz="4" w:space="0" w:color="auto"/>
              <w:right w:val="single" w:sz="4" w:space="0" w:color="auto"/>
            </w:tcBorders>
            <w:vAlign w:val="center"/>
          </w:tcPr>
          <w:p w14:paraId="29B1BFE1" w14:textId="57D0FC5F" w:rsidR="00617853" w:rsidRPr="007A122A" w:rsidRDefault="00617853" w:rsidP="007C307D">
            <w:pPr>
              <w:spacing w:before="20" w:after="20"/>
              <w:jc w:val="center"/>
              <w:rPr>
                <w:rFonts w:ascii="Arial Narrow" w:hAnsi="Arial Narrow"/>
                <w:b/>
                <w:bCs/>
                <w:sz w:val="20"/>
                <w:szCs w:val="20"/>
              </w:rPr>
            </w:pPr>
            <w:r>
              <w:rPr>
                <w:rFonts w:ascii="Arial Narrow" w:hAnsi="Arial Narrow"/>
                <w:b/>
                <w:bCs/>
                <w:sz w:val="20"/>
                <w:szCs w:val="20"/>
              </w:rPr>
              <w:t>Forma de presentación</w:t>
            </w:r>
          </w:p>
        </w:tc>
      </w:tr>
      <w:tr w:rsidR="00617853" w:rsidRPr="00D6785B" w14:paraId="1472D661" w14:textId="77777777" w:rsidTr="007C307D">
        <w:trPr>
          <w:trHeight w:val="103"/>
        </w:trPr>
        <w:tc>
          <w:tcPr>
            <w:tcW w:w="420" w:type="dxa"/>
            <w:gridSpan w:val="2"/>
            <w:vMerge/>
            <w:tcBorders>
              <w:left w:val="single" w:sz="4" w:space="0" w:color="auto"/>
              <w:bottom w:val="nil"/>
              <w:right w:val="single" w:sz="4" w:space="0" w:color="auto"/>
            </w:tcBorders>
            <w:vAlign w:val="center"/>
          </w:tcPr>
          <w:p w14:paraId="19E1CB69" w14:textId="77777777" w:rsidR="00617853" w:rsidRDefault="00617853" w:rsidP="1E5A3582">
            <w:pPr>
              <w:spacing w:before="20" w:after="20"/>
              <w:rPr>
                <w:rFonts w:ascii="Arial Narrow" w:hAnsi="Arial Narrow"/>
                <w:b/>
                <w:bCs/>
                <w:sz w:val="20"/>
                <w:szCs w:val="20"/>
              </w:rPr>
            </w:pPr>
          </w:p>
        </w:tc>
        <w:tc>
          <w:tcPr>
            <w:tcW w:w="2361" w:type="dxa"/>
            <w:gridSpan w:val="5"/>
            <w:vMerge/>
            <w:tcBorders>
              <w:left w:val="single" w:sz="4" w:space="0" w:color="auto"/>
              <w:bottom w:val="nil"/>
              <w:right w:val="single" w:sz="4" w:space="0" w:color="auto"/>
            </w:tcBorders>
            <w:vAlign w:val="center"/>
          </w:tcPr>
          <w:p w14:paraId="06453FDC"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65B5859E" w14:textId="01C526B4" w:rsidR="00617853" w:rsidRPr="007A122A" w:rsidRDefault="00617853" w:rsidP="007C307D">
            <w:pPr>
              <w:spacing w:before="20" w:after="20"/>
              <w:jc w:val="center"/>
              <w:rPr>
                <w:rFonts w:ascii="Arial Narrow" w:hAnsi="Arial Narrow"/>
                <w:b/>
                <w:bCs/>
                <w:sz w:val="20"/>
                <w:szCs w:val="20"/>
              </w:rPr>
            </w:pPr>
            <w:r>
              <w:rPr>
                <w:rFonts w:ascii="Arial Narrow" w:hAnsi="Arial Narrow"/>
                <w:b/>
                <w:bCs/>
                <w:sz w:val="20"/>
                <w:szCs w:val="20"/>
              </w:rPr>
              <w:t>Física</w:t>
            </w:r>
          </w:p>
        </w:tc>
        <w:tc>
          <w:tcPr>
            <w:tcW w:w="1259" w:type="dxa"/>
            <w:gridSpan w:val="4"/>
            <w:tcBorders>
              <w:top w:val="single" w:sz="4" w:space="0" w:color="auto"/>
              <w:left w:val="single" w:sz="4" w:space="0" w:color="auto"/>
              <w:bottom w:val="nil"/>
              <w:right w:val="single" w:sz="4" w:space="0" w:color="auto"/>
            </w:tcBorders>
            <w:vAlign w:val="center"/>
          </w:tcPr>
          <w:p w14:paraId="7FD3DC21" w14:textId="3A544997" w:rsidR="00617853" w:rsidRPr="007A122A" w:rsidRDefault="00617853" w:rsidP="007C307D">
            <w:pPr>
              <w:spacing w:before="20" w:after="20"/>
              <w:jc w:val="center"/>
              <w:rPr>
                <w:rFonts w:ascii="Arial Narrow" w:hAnsi="Arial Narrow"/>
                <w:b/>
                <w:bCs/>
                <w:sz w:val="20"/>
                <w:szCs w:val="20"/>
              </w:rPr>
            </w:pPr>
            <w:r>
              <w:rPr>
                <w:rFonts w:ascii="Arial Narrow" w:hAnsi="Arial Narrow"/>
                <w:b/>
                <w:bCs/>
                <w:sz w:val="20"/>
                <w:szCs w:val="20"/>
              </w:rPr>
              <w:t>Color</w:t>
            </w:r>
          </w:p>
        </w:tc>
        <w:tc>
          <w:tcPr>
            <w:tcW w:w="1259" w:type="dxa"/>
            <w:gridSpan w:val="5"/>
            <w:tcBorders>
              <w:top w:val="single" w:sz="4" w:space="0" w:color="auto"/>
              <w:left w:val="single" w:sz="4" w:space="0" w:color="auto"/>
              <w:bottom w:val="nil"/>
              <w:right w:val="single" w:sz="4" w:space="0" w:color="auto"/>
            </w:tcBorders>
            <w:vAlign w:val="center"/>
          </w:tcPr>
          <w:p w14:paraId="7DB0E71B" w14:textId="63BD7E6D" w:rsidR="00617853" w:rsidRPr="007A122A" w:rsidRDefault="00617853" w:rsidP="007C307D">
            <w:pPr>
              <w:spacing w:before="20" w:after="20"/>
              <w:jc w:val="center"/>
              <w:rPr>
                <w:rFonts w:ascii="Arial Narrow" w:hAnsi="Arial Narrow"/>
                <w:b/>
                <w:bCs/>
                <w:sz w:val="20"/>
                <w:szCs w:val="20"/>
              </w:rPr>
            </w:pPr>
            <w:r>
              <w:rPr>
                <w:rFonts w:ascii="Arial Narrow" w:hAnsi="Arial Narrow"/>
                <w:b/>
                <w:bCs/>
                <w:sz w:val="20"/>
                <w:szCs w:val="20"/>
              </w:rPr>
              <w:t>Viscosidad</w:t>
            </w:r>
          </w:p>
        </w:tc>
        <w:tc>
          <w:tcPr>
            <w:tcW w:w="1259" w:type="dxa"/>
            <w:gridSpan w:val="5"/>
            <w:tcBorders>
              <w:top w:val="single" w:sz="4" w:space="0" w:color="auto"/>
              <w:left w:val="single" w:sz="4" w:space="0" w:color="auto"/>
              <w:bottom w:val="nil"/>
              <w:right w:val="single" w:sz="4" w:space="0" w:color="auto"/>
            </w:tcBorders>
            <w:vAlign w:val="center"/>
          </w:tcPr>
          <w:p w14:paraId="6BF61FE2" w14:textId="77A7FA14" w:rsidR="00617853" w:rsidRPr="007A122A" w:rsidRDefault="00617853" w:rsidP="007C307D">
            <w:pPr>
              <w:spacing w:before="20" w:after="20"/>
              <w:jc w:val="center"/>
              <w:rPr>
                <w:rFonts w:ascii="Arial Narrow" w:hAnsi="Arial Narrow"/>
                <w:b/>
                <w:bCs/>
                <w:sz w:val="20"/>
                <w:szCs w:val="20"/>
              </w:rPr>
            </w:pPr>
            <w:r>
              <w:rPr>
                <w:rFonts w:ascii="Arial Narrow" w:hAnsi="Arial Narrow"/>
                <w:b/>
                <w:bCs/>
                <w:sz w:val="20"/>
                <w:szCs w:val="20"/>
              </w:rPr>
              <w:t>Aroma</w:t>
            </w:r>
          </w:p>
        </w:tc>
        <w:tc>
          <w:tcPr>
            <w:tcW w:w="2638" w:type="dxa"/>
            <w:gridSpan w:val="3"/>
            <w:vMerge/>
            <w:tcBorders>
              <w:left w:val="single" w:sz="4" w:space="0" w:color="auto"/>
              <w:bottom w:val="nil"/>
              <w:right w:val="single" w:sz="4" w:space="0" w:color="auto"/>
            </w:tcBorders>
            <w:vAlign w:val="center"/>
          </w:tcPr>
          <w:p w14:paraId="59906B57" w14:textId="6F640A90" w:rsidR="00617853" w:rsidRPr="007A122A" w:rsidRDefault="00617853" w:rsidP="1E5A3582">
            <w:pPr>
              <w:spacing w:before="20" w:after="20"/>
              <w:rPr>
                <w:rFonts w:ascii="Arial Narrow" w:hAnsi="Arial Narrow"/>
                <w:b/>
                <w:bCs/>
                <w:sz w:val="20"/>
                <w:szCs w:val="20"/>
              </w:rPr>
            </w:pPr>
          </w:p>
        </w:tc>
      </w:tr>
      <w:tr w:rsidR="00617853" w:rsidRPr="00D6785B" w14:paraId="3E6AB1E6" w14:textId="77777777" w:rsidTr="007C307D">
        <w:trPr>
          <w:trHeight w:val="103"/>
        </w:trPr>
        <w:tc>
          <w:tcPr>
            <w:tcW w:w="420" w:type="dxa"/>
            <w:gridSpan w:val="2"/>
            <w:tcBorders>
              <w:left w:val="single" w:sz="4" w:space="0" w:color="auto"/>
              <w:bottom w:val="nil"/>
              <w:right w:val="single" w:sz="4" w:space="0" w:color="auto"/>
            </w:tcBorders>
            <w:vAlign w:val="center"/>
          </w:tcPr>
          <w:p w14:paraId="69598096" w14:textId="7E3D93E8" w:rsidR="00617853" w:rsidRDefault="00617853" w:rsidP="1E5A3582">
            <w:pPr>
              <w:spacing w:before="20" w:after="20"/>
              <w:rPr>
                <w:rFonts w:ascii="Arial Narrow" w:hAnsi="Arial Narrow"/>
                <w:b/>
                <w:bCs/>
                <w:sz w:val="20"/>
                <w:szCs w:val="20"/>
              </w:rPr>
            </w:pPr>
            <w:r>
              <w:rPr>
                <w:rFonts w:ascii="Arial Narrow" w:hAnsi="Arial Narrow"/>
                <w:b/>
                <w:bCs/>
                <w:sz w:val="20"/>
                <w:szCs w:val="20"/>
              </w:rPr>
              <w:t>1</w:t>
            </w:r>
          </w:p>
        </w:tc>
        <w:tc>
          <w:tcPr>
            <w:tcW w:w="2361" w:type="dxa"/>
            <w:gridSpan w:val="5"/>
            <w:tcBorders>
              <w:left w:val="single" w:sz="4" w:space="0" w:color="auto"/>
              <w:bottom w:val="nil"/>
              <w:right w:val="single" w:sz="4" w:space="0" w:color="auto"/>
            </w:tcBorders>
            <w:vAlign w:val="center"/>
          </w:tcPr>
          <w:p w14:paraId="29A6DE13"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01A241BE"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48C0CA66"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2721839F"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4BC34487"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1D28B9C0" w14:textId="77777777" w:rsidR="00617853" w:rsidRPr="007A122A" w:rsidRDefault="00617853" w:rsidP="1E5A3582">
            <w:pPr>
              <w:spacing w:before="20" w:after="20"/>
              <w:rPr>
                <w:rFonts w:ascii="Arial Narrow" w:hAnsi="Arial Narrow"/>
                <w:b/>
                <w:bCs/>
                <w:sz w:val="20"/>
                <w:szCs w:val="20"/>
              </w:rPr>
            </w:pPr>
          </w:p>
        </w:tc>
      </w:tr>
      <w:tr w:rsidR="00617853" w:rsidRPr="00D6785B" w14:paraId="5B765779" w14:textId="77777777" w:rsidTr="007C307D">
        <w:trPr>
          <w:trHeight w:val="103"/>
        </w:trPr>
        <w:tc>
          <w:tcPr>
            <w:tcW w:w="420" w:type="dxa"/>
            <w:gridSpan w:val="2"/>
            <w:tcBorders>
              <w:left w:val="single" w:sz="4" w:space="0" w:color="auto"/>
              <w:bottom w:val="nil"/>
              <w:right w:val="single" w:sz="4" w:space="0" w:color="auto"/>
            </w:tcBorders>
            <w:vAlign w:val="center"/>
          </w:tcPr>
          <w:p w14:paraId="22E9BB34" w14:textId="6A9EDBD7" w:rsidR="00617853" w:rsidRDefault="00617853" w:rsidP="1E5A3582">
            <w:pPr>
              <w:spacing w:before="20" w:after="20"/>
              <w:rPr>
                <w:rFonts w:ascii="Arial Narrow" w:hAnsi="Arial Narrow"/>
                <w:b/>
                <w:bCs/>
                <w:sz w:val="20"/>
                <w:szCs w:val="20"/>
              </w:rPr>
            </w:pPr>
            <w:r>
              <w:rPr>
                <w:rFonts w:ascii="Arial Narrow" w:hAnsi="Arial Narrow"/>
                <w:b/>
                <w:bCs/>
                <w:sz w:val="20"/>
                <w:szCs w:val="20"/>
              </w:rPr>
              <w:t>2</w:t>
            </w:r>
          </w:p>
        </w:tc>
        <w:tc>
          <w:tcPr>
            <w:tcW w:w="2361" w:type="dxa"/>
            <w:gridSpan w:val="5"/>
            <w:tcBorders>
              <w:left w:val="single" w:sz="4" w:space="0" w:color="auto"/>
              <w:bottom w:val="nil"/>
              <w:right w:val="single" w:sz="4" w:space="0" w:color="auto"/>
            </w:tcBorders>
            <w:vAlign w:val="center"/>
          </w:tcPr>
          <w:p w14:paraId="7BBF8D6F"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7EA1C977"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1FBADB09"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5E71A509"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48D53006"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35A02348" w14:textId="77777777" w:rsidR="00617853" w:rsidRPr="007A122A" w:rsidRDefault="00617853" w:rsidP="1E5A3582">
            <w:pPr>
              <w:spacing w:before="20" w:after="20"/>
              <w:rPr>
                <w:rFonts w:ascii="Arial Narrow" w:hAnsi="Arial Narrow"/>
                <w:b/>
                <w:bCs/>
                <w:sz w:val="20"/>
                <w:szCs w:val="20"/>
              </w:rPr>
            </w:pPr>
          </w:p>
        </w:tc>
      </w:tr>
      <w:tr w:rsidR="00617853" w:rsidRPr="00D6785B" w14:paraId="795E6474" w14:textId="77777777" w:rsidTr="007C307D">
        <w:trPr>
          <w:trHeight w:val="103"/>
        </w:trPr>
        <w:tc>
          <w:tcPr>
            <w:tcW w:w="420" w:type="dxa"/>
            <w:gridSpan w:val="2"/>
            <w:tcBorders>
              <w:left w:val="single" w:sz="4" w:space="0" w:color="auto"/>
              <w:bottom w:val="nil"/>
              <w:right w:val="single" w:sz="4" w:space="0" w:color="auto"/>
            </w:tcBorders>
            <w:vAlign w:val="center"/>
          </w:tcPr>
          <w:p w14:paraId="23950EBB" w14:textId="2CE54AEE" w:rsidR="00617853" w:rsidRDefault="00617853" w:rsidP="1E5A3582">
            <w:pPr>
              <w:spacing w:before="20" w:after="20"/>
              <w:rPr>
                <w:rFonts w:ascii="Arial Narrow" w:hAnsi="Arial Narrow"/>
                <w:b/>
                <w:bCs/>
                <w:sz w:val="20"/>
                <w:szCs w:val="20"/>
              </w:rPr>
            </w:pPr>
            <w:r>
              <w:rPr>
                <w:rFonts w:ascii="Arial Narrow" w:hAnsi="Arial Narrow"/>
                <w:b/>
                <w:bCs/>
                <w:sz w:val="20"/>
                <w:szCs w:val="20"/>
              </w:rPr>
              <w:t>3</w:t>
            </w:r>
          </w:p>
        </w:tc>
        <w:tc>
          <w:tcPr>
            <w:tcW w:w="2361" w:type="dxa"/>
            <w:gridSpan w:val="5"/>
            <w:tcBorders>
              <w:left w:val="single" w:sz="4" w:space="0" w:color="auto"/>
              <w:bottom w:val="nil"/>
              <w:right w:val="single" w:sz="4" w:space="0" w:color="auto"/>
            </w:tcBorders>
            <w:vAlign w:val="center"/>
          </w:tcPr>
          <w:p w14:paraId="2862E8E3"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758D2058"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421ECA4A"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324353EC"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5BF752CF"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3A30B361" w14:textId="77777777" w:rsidR="00617853" w:rsidRPr="007A122A" w:rsidRDefault="00617853" w:rsidP="1E5A3582">
            <w:pPr>
              <w:spacing w:before="20" w:after="20"/>
              <w:rPr>
                <w:rFonts w:ascii="Arial Narrow" w:hAnsi="Arial Narrow"/>
                <w:b/>
                <w:bCs/>
                <w:sz w:val="20"/>
                <w:szCs w:val="20"/>
              </w:rPr>
            </w:pPr>
          </w:p>
        </w:tc>
      </w:tr>
      <w:tr w:rsidR="00617853" w:rsidRPr="00D6785B" w14:paraId="2B502EDC" w14:textId="77777777" w:rsidTr="007C307D">
        <w:trPr>
          <w:trHeight w:val="103"/>
        </w:trPr>
        <w:tc>
          <w:tcPr>
            <w:tcW w:w="420" w:type="dxa"/>
            <w:gridSpan w:val="2"/>
            <w:tcBorders>
              <w:left w:val="single" w:sz="4" w:space="0" w:color="auto"/>
              <w:bottom w:val="nil"/>
              <w:right w:val="single" w:sz="4" w:space="0" w:color="auto"/>
            </w:tcBorders>
            <w:vAlign w:val="center"/>
          </w:tcPr>
          <w:p w14:paraId="718A5AB1" w14:textId="4940BCE6" w:rsidR="00617853" w:rsidRDefault="00617853" w:rsidP="1E5A3582">
            <w:pPr>
              <w:spacing w:before="20" w:after="20"/>
              <w:rPr>
                <w:rFonts w:ascii="Arial Narrow" w:hAnsi="Arial Narrow"/>
                <w:b/>
                <w:bCs/>
                <w:sz w:val="20"/>
                <w:szCs w:val="20"/>
              </w:rPr>
            </w:pPr>
            <w:r>
              <w:rPr>
                <w:rFonts w:ascii="Arial Narrow" w:hAnsi="Arial Narrow"/>
                <w:b/>
                <w:bCs/>
                <w:sz w:val="20"/>
                <w:szCs w:val="20"/>
              </w:rPr>
              <w:t>4</w:t>
            </w:r>
          </w:p>
        </w:tc>
        <w:tc>
          <w:tcPr>
            <w:tcW w:w="2361" w:type="dxa"/>
            <w:gridSpan w:val="5"/>
            <w:tcBorders>
              <w:left w:val="single" w:sz="4" w:space="0" w:color="auto"/>
              <w:bottom w:val="nil"/>
              <w:right w:val="single" w:sz="4" w:space="0" w:color="auto"/>
            </w:tcBorders>
            <w:vAlign w:val="center"/>
          </w:tcPr>
          <w:p w14:paraId="63C63E6C"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47559478"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392D9443"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249DB1EC"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50BF6D92"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5ADB54C7" w14:textId="77777777" w:rsidR="00617853" w:rsidRPr="007A122A" w:rsidRDefault="00617853" w:rsidP="1E5A3582">
            <w:pPr>
              <w:spacing w:before="20" w:after="20"/>
              <w:rPr>
                <w:rFonts w:ascii="Arial Narrow" w:hAnsi="Arial Narrow"/>
                <w:b/>
                <w:bCs/>
                <w:sz w:val="20"/>
                <w:szCs w:val="20"/>
              </w:rPr>
            </w:pPr>
          </w:p>
        </w:tc>
      </w:tr>
      <w:tr w:rsidR="00617853" w:rsidRPr="00D6785B" w14:paraId="0FB62191" w14:textId="77777777" w:rsidTr="007C307D">
        <w:trPr>
          <w:trHeight w:val="103"/>
        </w:trPr>
        <w:tc>
          <w:tcPr>
            <w:tcW w:w="420" w:type="dxa"/>
            <w:gridSpan w:val="2"/>
            <w:tcBorders>
              <w:left w:val="single" w:sz="4" w:space="0" w:color="auto"/>
              <w:bottom w:val="nil"/>
              <w:right w:val="single" w:sz="4" w:space="0" w:color="auto"/>
            </w:tcBorders>
            <w:vAlign w:val="center"/>
          </w:tcPr>
          <w:p w14:paraId="03E80F00" w14:textId="3A73122F" w:rsidR="00617853" w:rsidRDefault="00617853" w:rsidP="1E5A3582">
            <w:pPr>
              <w:spacing w:before="20" w:after="20"/>
              <w:rPr>
                <w:rFonts w:ascii="Arial Narrow" w:hAnsi="Arial Narrow"/>
                <w:b/>
                <w:bCs/>
                <w:sz w:val="20"/>
                <w:szCs w:val="20"/>
              </w:rPr>
            </w:pPr>
            <w:r>
              <w:rPr>
                <w:rFonts w:ascii="Arial Narrow" w:hAnsi="Arial Narrow"/>
                <w:b/>
                <w:bCs/>
                <w:sz w:val="20"/>
                <w:szCs w:val="20"/>
              </w:rPr>
              <w:t>5</w:t>
            </w:r>
          </w:p>
        </w:tc>
        <w:tc>
          <w:tcPr>
            <w:tcW w:w="2361" w:type="dxa"/>
            <w:gridSpan w:val="5"/>
            <w:tcBorders>
              <w:left w:val="single" w:sz="4" w:space="0" w:color="auto"/>
              <w:bottom w:val="nil"/>
              <w:right w:val="single" w:sz="4" w:space="0" w:color="auto"/>
            </w:tcBorders>
            <w:vAlign w:val="center"/>
          </w:tcPr>
          <w:p w14:paraId="789412D7"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63A3C9E0"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1D847550"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7D9536DB"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6066639F"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5308B289" w14:textId="77777777" w:rsidR="00617853" w:rsidRPr="007A122A" w:rsidRDefault="00617853" w:rsidP="1E5A3582">
            <w:pPr>
              <w:spacing w:before="20" w:after="20"/>
              <w:rPr>
                <w:rFonts w:ascii="Arial Narrow" w:hAnsi="Arial Narrow"/>
                <w:b/>
                <w:bCs/>
                <w:sz w:val="20"/>
                <w:szCs w:val="20"/>
              </w:rPr>
            </w:pPr>
          </w:p>
        </w:tc>
      </w:tr>
      <w:tr w:rsidR="00617853" w:rsidRPr="00D6785B" w14:paraId="6D7321CF" w14:textId="77777777" w:rsidTr="007C307D">
        <w:trPr>
          <w:trHeight w:val="103"/>
        </w:trPr>
        <w:tc>
          <w:tcPr>
            <w:tcW w:w="420" w:type="dxa"/>
            <w:gridSpan w:val="2"/>
            <w:tcBorders>
              <w:left w:val="single" w:sz="4" w:space="0" w:color="auto"/>
              <w:bottom w:val="nil"/>
              <w:right w:val="single" w:sz="4" w:space="0" w:color="auto"/>
            </w:tcBorders>
            <w:vAlign w:val="center"/>
          </w:tcPr>
          <w:p w14:paraId="2E20828B" w14:textId="65A1737A" w:rsidR="00617853" w:rsidRDefault="00617853" w:rsidP="1E5A3582">
            <w:pPr>
              <w:spacing w:before="20" w:after="20"/>
              <w:rPr>
                <w:rFonts w:ascii="Arial Narrow" w:hAnsi="Arial Narrow"/>
                <w:b/>
                <w:bCs/>
                <w:sz w:val="20"/>
                <w:szCs w:val="20"/>
              </w:rPr>
            </w:pPr>
            <w:r>
              <w:rPr>
                <w:rFonts w:ascii="Arial Narrow" w:hAnsi="Arial Narrow"/>
                <w:b/>
                <w:bCs/>
                <w:sz w:val="20"/>
                <w:szCs w:val="20"/>
              </w:rPr>
              <w:t>6</w:t>
            </w:r>
          </w:p>
        </w:tc>
        <w:tc>
          <w:tcPr>
            <w:tcW w:w="2361" w:type="dxa"/>
            <w:gridSpan w:val="5"/>
            <w:tcBorders>
              <w:left w:val="single" w:sz="4" w:space="0" w:color="auto"/>
              <w:bottom w:val="nil"/>
              <w:right w:val="single" w:sz="4" w:space="0" w:color="auto"/>
            </w:tcBorders>
            <w:vAlign w:val="center"/>
          </w:tcPr>
          <w:p w14:paraId="303CCDBD"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27AD8AD4"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47B39F36"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50EFBD4C"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183DEEEB"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1B036CD7" w14:textId="77777777" w:rsidR="00617853" w:rsidRPr="007A122A" w:rsidRDefault="00617853" w:rsidP="1E5A3582">
            <w:pPr>
              <w:spacing w:before="20" w:after="20"/>
              <w:rPr>
                <w:rFonts w:ascii="Arial Narrow" w:hAnsi="Arial Narrow"/>
                <w:b/>
                <w:bCs/>
                <w:sz w:val="20"/>
                <w:szCs w:val="20"/>
              </w:rPr>
            </w:pPr>
          </w:p>
        </w:tc>
      </w:tr>
      <w:tr w:rsidR="00617853" w:rsidRPr="00D6785B" w14:paraId="417CBF5C" w14:textId="77777777" w:rsidTr="007C307D">
        <w:trPr>
          <w:trHeight w:val="103"/>
        </w:trPr>
        <w:tc>
          <w:tcPr>
            <w:tcW w:w="420" w:type="dxa"/>
            <w:gridSpan w:val="2"/>
            <w:tcBorders>
              <w:left w:val="single" w:sz="4" w:space="0" w:color="auto"/>
              <w:bottom w:val="nil"/>
              <w:right w:val="single" w:sz="4" w:space="0" w:color="auto"/>
            </w:tcBorders>
            <w:vAlign w:val="center"/>
          </w:tcPr>
          <w:p w14:paraId="5BD6B104" w14:textId="277B03DE" w:rsidR="00617853" w:rsidRDefault="00617853" w:rsidP="1E5A3582">
            <w:pPr>
              <w:spacing w:before="20" w:after="20"/>
              <w:rPr>
                <w:rFonts w:ascii="Arial Narrow" w:hAnsi="Arial Narrow"/>
                <w:b/>
                <w:bCs/>
                <w:sz w:val="20"/>
                <w:szCs w:val="20"/>
              </w:rPr>
            </w:pPr>
            <w:r>
              <w:rPr>
                <w:rFonts w:ascii="Arial Narrow" w:hAnsi="Arial Narrow"/>
                <w:b/>
                <w:bCs/>
                <w:sz w:val="20"/>
                <w:szCs w:val="20"/>
              </w:rPr>
              <w:t>7</w:t>
            </w:r>
          </w:p>
        </w:tc>
        <w:tc>
          <w:tcPr>
            <w:tcW w:w="2361" w:type="dxa"/>
            <w:gridSpan w:val="5"/>
            <w:tcBorders>
              <w:left w:val="single" w:sz="4" w:space="0" w:color="auto"/>
              <w:bottom w:val="nil"/>
              <w:right w:val="single" w:sz="4" w:space="0" w:color="auto"/>
            </w:tcBorders>
            <w:vAlign w:val="center"/>
          </w:tcPr>
          <w:p w14:paraId="5651DF3D"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1DEDF982"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4D89BB9B"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37EEF8CF"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65CBEC52"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5B35FECC" w14:textId="77777777" w:rsidR="00617853" w:rsidRPr="007A122A" w:rsidRDefault="00617853" w:rsidP="1E5A3582">
            <w:pPr>
              <w:spacing w:before="20" w:after="20"/>
              <w:rPr>
                <w:rFonts w:ascii="Arial Narrow" w:hAnsi="Arial Narrow"/>
                <w:b/>
                <w:bCs/>
                <w:sz w:val="20"/>
                <w:szCs w:val="20"/>
              </w:rPr>
            </w:pPr>
          </w:p>
        </w:tc>
      </w:tr>
      <w:tr w:rsidR="00617853" w:rsidRPr="00D6785B" w14:paraId="40A696F8" w14:textId="77777777" w:rsidTr="007C307D">
        <w:trPr>
          <w:trHeight w:val="103"/>
        </w:trPr>
        <w:tc>
          <w:tcPr>
            <w:tcW w:w="420" w:type="dxa"/>
            <w:gridSpan w:val="2"/>
            <w:tcBorders>
              <w:left w:val="single" w:sz="4" w:space="0" w:color="auto"/>
              <w:bottom w:val="nil"/>
              <w:right w:val="single" w:sz="4" w:space="0" w:color="auto"/>
            </w:tcBorders>
            <w:vAlign w:val="center"/>
          </w:tcPr>
          <w:p w14:paraId="088B2B96" w14:textId="61128620" w:rsidR="00617853" w:rsidRDefault="00617853" w:rsidP="1E5A3582">
            <w:pPr>
              <w:spacing w:before="20" w:after="20"/>
              <w:rPr>
                <w:rFonts w:ascii="Arial Narrow" w:hAnsi="Arial Narrow"/>
                <w:b/>
                <w:bCs/>
                <w:sz w:val="20"/>
                <w:szCs w:val="20"/>
              </w:rPr>
            </w:pPr>
            <w:r>
              <w:rPr>
                <w:rFonts w:ascii="Arial Narrow" w:hAnsi="Arial Narrow"/>
                <w:b/>
                <w:bCs/>
                <w:sz w:val="20"/>
                <w:szCs w:val="20"/>
              </w:rPr>
              <w:t>8</w:t>
            </w:r>
          </w:p>
        </w:tc>
        <w:tc>
          <w:tcPr>
            <w:tcW w:w="2361" w:type="dxa"/>
            <w:gridSpan w:val="5"/>
            <w:tcBorders>
              <w:left w:val="single" w:sz="4" w:space="0" w:color="auto"/>
              <w:bottom w:val="nil"/>
              <w:right w:val="single" w:sz="4" w:space="0" w:color="auto"/>
            </w:tcBorders>
            <w:vAlign w:val="center"/>
          </w:tcPr>
          <w:p w14:paraId="5E13D210"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396E8EF9"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616FB428"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155F4A3C"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03AFA243"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03F09C3E" w14:textId="77777777" w:rsidR="00617853" w:rsidRPr="007A122A" w:rsidRDefault="00617853" w:rsidP="1E5A3582">
            <w:pPr>
              <w:spacing w:before="20" w:after="20"/>
              <w:rPr>
                <w:rFonts w:ascii="Arial Narrow" w:hAnsi="Arial Narrow"/>
                <w:b/>
                <w:bCs/>
                <w:sz w:val="20"/>
                <w:szCs w:val="20"/>
              </w:rPr>
            </w:pPr>
          </w:p>
        </w:tc>
      </w:tr>
      <w:tr w:rsidR="00617853" w:rsidRPr="00D6785B" w14:paraId="566359C1" w14:textId="77777777" w:rsidTr="007C307D">
        <w:trPr>
          <w:trHeight w:val="103"/>
        </w:trPr>
        <w:tc>
          <w:tcPr>
            <w:tcW w:w="420" w:type="dxa"/>
            <w:gridSpan w:val="2"/>
            <w:tcBorders>
              <w:left w:val="single" w:sz="4" w:space="0" w:color="auto"/>
              <w:bottom w:val="nil"/>
              <w:right w:val="single" w:sz="4" w:space="0" w:color="auto"/>
            </w:tcBorders>
            <w:vAlign w:val="center"/>
          </w:tcPr>
          <w:p w14:paraId="5E1AEF0D" w14:textId="4F949A0E" w:rsidR="00617853" w:rsidRDefault="00617853" w:rsidP="1E5A3582">
            <w:pPr>
              <w:spacing w:before="20" w:after="20"/>
              <w:rPr>
                <w:rFonts w:ascii="Arial Narrow" w:hAnsi="Arial Narrow"/>
                <w:b/>
                <w:bCs/>
                <w:sz w:val="20"/>
                <w:szCs w:val="20"/>
              </w:rPr>
            </w:pPr>
            <w:r>
              <w:rPr>
                <w:rFonts w:ascii="Arial Narrow" w:hAnsi="Arial Narrow"/>
                <w:b/>
                <w:bCs/>
                <w:sz w:val="20"/>
                <w:szCs w:val="20"/>
              </w:rPr>
              <w:t>9</w:t>
            </w:r>
          </w:p>
        </w:tc>
        <w:tc>
          <w:tcPr>
            <w:tcW w:w="2361" w:type="dxa"/>
            <w:gridSpan w:val="5"/>
            <w:tcBorders>
              <w:left w:val="single" w:sz="4" w:space="0" w:color="auto"/>
              <w:bottom w:val="nil"/>
              <w:right w:val="single" w:sz="4" w:space="0" w:color="auto"/>
            </w:tcBorders>
            <w:vAlign w:val="center"/>
          </w:tcPr>
          <w:p w14:paraId="4A519DD7"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38210BF6"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66D4A173"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0642A4C1"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45B729C6"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1ECA6A79" w14:textId="77777777" w:rsidR="00617853" w:rsidRPr="007A122A" w:rsidRDefault="00617853" w:rsidP="1E5A3582">
            <w:pPr>
              <w:spacing w:before="20" w:after="20"/>
              <w:rPr>
                <w:rFonts w:ascii="Arial Narrow" w:hAnsi="Arial Narrow"/>
                <w:b/>
                <w:bCs/>
                <w:sz w:val="20"/>
                <w:szCs w:val="20"/>
              </w:rPr>
            </w:pPr>
          </w:p>
        </w:tc>
      </w:tr>
      <w:tr w:rsidR="00617853" w:rsidRPr="00D6785B" w14:paraId="125FB8B3" w14:textId="77777777" w:rsidTr="007C307D">
        <w:trPr>
          <w:trHeight w:val="103"/>
        </w:trPr>
        <w:tc>
          <w:tcPr>
            <w:tcW w:w="420" w:type="dxa"/>
            <w:gridSpan w:val="2"/>
            <w:tcBorders>
              <w:left w:val="single" w:sz="4" w:space="0" w:color="auto"/>
              <w:bottom w:val="nil"/>
              <w:right w:val="single" w:sz="4" w:space="0" w:color="auto"/>
            </w:tcBorders>
            <w:vAlign w:val="center"/>
          </w:tcPr>
          <w:p w14:paraId="2057A6F7" w14:textId="274D290C" w:rsidR="00617853" w:rsidRDefault="00617853" w:rsidP="1E5A3582">
            <w:pPr>
              <w:spacing w:before="20" w:after="20"/>
              <w:rPr>
                <w:rFonts w:ascii="Arial Narrow" w:hAnsi="Arial Narrow"/>
                <w:b/>
                <w:bCs/>
                <w:sz w:val="20"/>
                <w:szCs w:val="20"/>
              </w:rPr>
            </w:pPr>
            <w:r>
              <w:rPr>
                <w:rFonts w:ascii="Arial Narrow" w:hAnsi="Arial Narrow"/>
                <w:b/>
                <w:bCs/>
                <w:sz w:val="20"/>
                <w:szCs w:val="20"/>
              </w:rPr>
              <w:t>10</w:t>
            </w:r>
          </w:p>
        </w:tc>
        <w:tc>
          <w:tcPr>
            <w:tcW w:w="2361" w:type="dxa"/>
            <w:gridSpan w:val="5"/>
            <w:tcBorders>
              <w:left w:val="single" w:sz="4" w:space="0" w:color="auto"/>
              <w:bottom w:val="nil"/>
              <w:right w:val="single" w:sz="4" w:space="0" w:color="auto"/>
            </w:tcBorders>
            <w:vAlign w:val="center"/>
          </w:tcPr>
          <w:p w14:paraId="5DAD13E4" w14:textId="77777777" w:rsidR="00617853" w:rsidRDefault="00617853" w:rsidP="1E5A3582">
            <w:pPr>
              <w:spacing w:before="20" w:after="20"/>
              <w:rPr>
                <w:rFonts w:ascii="Arial Narrow" w:hAnsi="Arial Narrow"/>
                <w:b/>
                <w:bCs/>
                <w:sz w:val="20"/>
                <w:szCs w:val="20"/>
              </w:rPr>
            </w:pPr>
          </w:p>
        </w:tc>
        <w:tc>
          <w:tcPr>
            <w:tcW w:w="1258" w:type="dxa"/>
            <w:gridSpan w:val="9"/>
            <w:tcBorders>
              <w:top w:val="single" w:sz="4" w:space="0" w:color="auto"/>
              <w:left w:val="single" w:sz="4" w:space="0" w:color="auto"/>
              <w:bottom w:val="nil"/>
              <w:right w:val="single" w:sz="4" w:space="0" w:color="auto"/>
            </w:tcBorders>
            <w:vAlign w:val="center"/>
          </w:tcPr>
          <w:p w14:paraId="53E0FA94" w14:textId="77777777" w:rsidR="00617853" w:rsidRDefault="00617853" w:rsidP="00617853">
            <w:pPr>
              <w:spacing w:before="20" w:after="20"/>
              <w:jc w:val="center"/>
              <w:rPr>
                <w:rFonts w:ascii="Arial Narrow" w:hAnsi="Arial Narrow"/>
                <w:b/>
                <w:bCs/>
                <w:sz w:val="20"/>
                <w:szCs w:val="20"/>
              </w:rPr>
            </w:pPr>
          </w:p>
        </w:tc>
        <w:tc>
          <w:tcPr>
            <w:tcW w:w="1259" w:type="dxa"/>
            <w:gridSpan w:val="4"/>
            <w:tcBorders>
              <w:top w:val="single" w:sz="4" w:space="0" w:color="auto"/>
              <w:left w:val="single" w:sz="4" w:space="0" w:color="auto"/>
              <w:bottom w:val="nil"/>
              <w:right w:val="single" w:sz="4" w:space="0" w:color="auto"/>
            </w:tcBorders>
            <w:vAlign w:val="center"/>
          </w:tcPr>
          <w:p w14:paraId="78F9D70E"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23BC2561" w14:textId="77777777" w:rsidR="00617853" w:rsidRDefault="00617853" w:rsidP="00617853">
            <w:pPr>
              <w:spacing w:before="20" w:after="20"/>
              <w:jc w:val="center"/>
              <w:rPr>
                <w:rFonts w:ascii="Arial Narrow" w:hAnsi="Arial Narrow"/>
                <w:b/>
                <w:bCs/>
                <w:sz w:val="20"/>
                <w:szCs w:val="20"/>
              </w:rPr>
            </w:pPr>
          </w:p>
        </w:tc>
        <w:tc>
          <w:tcPr>
            <w:tcW w:w="1259" w:type="dxa"/>
            <w:gridSpan w:val="5"/>
            <w:tcBorders>
              <w:top w:val="single" w:sz="4" w:space="0" w:color="auto"/>
              <w:left w:val="single" w:sz="4" w:space="0" w:color="auto"/>
              <w:bottom w:val="nil"/>
              <w:right w:val="single" w:sz="4" w:space="0" w:color="auto"/>
            </w:tcBorders>
            <w:vAlign w:val="center"/>
          </w:tcPr>
          <w:p w14:paraId="03F2C64B" w14:textId="77777777" w:rsidR="00617853" w:rsidRDefault="00617853" w:rsidP="00617853">
            <w:pPr>
              <w:spacing w:before="20" w:after="20"/>
              <w:jc w:val="center"/>
              <w:rPr>
                <w:rFonts w:ascii="Arial Narrow" w:hAnsi="Arial Narrow"/>
                <w:b/>
                <w:bCs/>
                <w:sz w:val="20"/>
                <w:szCs w:val="20"/>
              </w:rPr>
            </w:pPr>
          </w:p>
        </w:tc>
        <w:tc>
          <w:tcPr>
            <w:tcW w:w="2638" w:type="dxa"/>
            <w:gridSpan w:val="3"/>
            <w:tcBorders>
              <w:left w:val="single" w:sz="4" w:space="0" w:color="auto"/>
              <w:bottom w:val="nil"/>
              <w:right w:val="single" w:sz="4" w:space="0" w:color="auto"/>
            </w:tcBorders>
            <w:vAlign w:val="center"/>
          </w:tcPr>
          <w:p w14:paraId="13ADECBD" w14:textId="77777777" w:rsidR="00617853" w:rsidRPr="007A122A" w:rsidRDefault="00617853" w:rsidP="1E5A3582">
            <w:pPr>
              <w:spacing w:before="20" w:after="20"/>
              <w:rPr>
                <w:rFonts w:ascii="Arial Narrow" w:hAnsi="Arial Narrow"/>
                <w:b/>
                <w:bCs/>
                <w:sz w:val="20"/>
                <w:szCs w:val="20"/>
              </w:rPr>
            </w:pPr>
          </w:p>
        </w:tc>
      </w:tr>
      <w:tr w:rsidR="002B069A" w:rsidRPr="00AC4E19" w14:paraId="088F4512" w14:textId="77777777" w:rsidTr="007C307D">
        <w:trPr>
          <w:trHeight w:val="283"/>
        </w:trPr>
        <w:tc>
          <w:tcPr>
            <w:tcW w:w="10454" w:type="dxa"/>
            <w:gridSpan w:val="33"/>
            <w:shd w:val="clear" w:color="auto" w:fill="D9D9D9" w:themeFill="background1" w:themeFillShade="D9"/>
            <w:vAlign w:val="center"/>
          </w:tcPr>
          <w:p w14:paraId="734065D3" w14:textId="30D3FDD4" w:rsidR="002B069A" w:rsidRPr="007C307D" w:rsidRDefault="009A31E9" w:rsidP="007C2980">
            <w:pPr>
              <w:spacing w:before="20" w:after="20"/>
              <w:rPr>
                <w:rFonts w:ascii="Arial Narrow" w:hAnsi="Arial Narrow"/>
                <w:b/>
                <w:sz w:val="20"/>
                <w:szCs w:val="20"/>
                <w:lang w:val="es-CR"/>
              </w:rPr>
            </w:pPr>
            <w:r>
              <w:rPr>
                <w:rFonts w:ascii="Arial Narrow" w:hAnsi="Arial Narrow"/>
                <w:b/>
                <w:sz w:val="20"/>
                <w:szCs w:val="20"/>
                <w:lang w:val="es-CR"/>
              </w:rPr>
              <w:t>8</w:t>
            </w:r>
            <w:r w:rsidR="002B069A" w:rsidRPr="00AC4E19">
              <w:rPr>
                <w:rFonts w:ascii="Arial Narrow" w:hAnsi="Arial Narrow"/>
                <w:b/>
                <w:sz w:val="20"/>
                <w:szCs w:val="20"/>
              </w:rPr>
              <w:t xml:space="preserve">.FÓRMULA </w:t>
            </w:r>
          </w:p>
        </w:tc>
      </w:tr>
      <w:tr w:rsidR="002B069A" w:rsidRPr="00AC4E19" w14:paraId="301B3E71" w14:textId="77777777" w:rsidTr="007C307D">
        <w:tc>
          <w:tcPr>
            <w:tcW w:w="10454" w:type="dxa"/>
            <w:gridSpan w:val="33"/>
            <w:vAlign w:val="center"/>
          </w:tcPr>
          <w:p w14:paraId="7B5968ED" w14:textId="4FBD8216" w:rsidR="002B069A" w:rsidRPr="007C307D" w:rsidRDefault="009A31E9" w:rsidP="007C2980">
            <w:pPr>
              <w:spacing w:before="20" w:after="20"/>
              <w:rPr>
                <w:rFonts w:ascii="Arial Narrow" w:hAnsi="Arial Narrow"/>
                <w:b/>
                <w:sz w:val="20"/>
                <w:szCs w:val="20"/>
                <w:lang w:val="es-CR"/>
              </w:rPr>
            </w:pPr>
            <w:r>
              <w:rPr>
                <w:rFonts w:ascii="Arial Narrow" w:hAnsi="Arial Narrow"/>
                <w:b/>
                <w:sz w:val="20"/>
                <w:szCs w:val="20"/>
                <w:lang w:val="es-CR"/>
              </w:rPr>
              <w:t>8</w:t>
            </w:r>
            <w:r w:rsidR="002B069A" w:rsidRPr="00AC4E19">
              <w:rPr>
                <w:rFonts w:ascii="Arial Narrow" w:hAnsi="Arial Narrow"/>
                <w:b/>
                <w:sz w:val="20"/>
                <w:szCs w:val="20"/>
              </w:rPr>
              <w:t>.1. Componentes de la formula</w:t>
            </w:r>
          </w:p>
        </w:tc>
      </w:tr>
      <w:tr w:rsidR="002B069A" w:rsidRPr="00AC4E19" w14:paraId="054C8CCC" w14:textId="77777777" w:rsidTr="007C307D">
        <w:trPr>
          <w:trHeight w:val="227"/>
        </w:trPr>
        <w:tc>
          <w:tcPr>
            <w:tcW w:w="3254" w:type="dxa"/>
            <w:gridSpan w:val="10"/>
            <w:vMerge w:val="restart"/>
            <w:vAlign w:val="center"/>
          </w:tcPr>
          <w:p w14:paraId="20372FB9"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Componente</w:t>
            </w:r>
          </w:p>
        </w:tc>
        <w:tc>
          <w:tcPr>
            <w:tcW w:w="1049" w:type="dxa"/>
            <w:gridSpan w:val="7"/>
            <w:vMerge w:val="restart"/>
            <w:vAlign w:val="center"/>
          </w:tcPr>
          <w:p w14:paraId="002E884E"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CAS</w:t>
            </w:r>
          </w:p>
        </w:tc>
        <w:tc>
          <w:tcPr>
            <w:tcW w:w="1578" w:type="dxa"/>
            <w:gridSpan w:val="6"/>
            <w:vMerge w:val="restart"/>
            <w:vAlign w:val="center"/>
          </w:tcPr>
          <w:p w14:paraId="142FBF60"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Puro</w:t>
            </w:r>
          </w:p>
          <w:p w14:paraId="06CD91B5" w14:textId="77777777" w:rsidR="002B069A" w:rsidRPr="007C307D" w:rsidRDefault="002B069A" w:rsidP="007C2980">
            <w:pPr>
              <w:jc w:val="center"/>
              <w:rPr>
                <w:rFonts w:ascii="Arial Narrow" w:hAnsi="Arial Narrow"/>
                <w:bCs/>
                <w:sz w:val="18"/>
                <w:szCs w:val="18"/>
                <w:lang w:val="es-CR"/>
              </w:rPr>
            </w:pPr>
            <w:r w:rsidRPr="00AC4E19">
              <w:rPr>
                <w:rFonts w:ascii="Arial Narrow" w:hAnsi="Arial Narrow"/>
                <w:bCs/>
                <w:sz w:val="18"/>
                <w:szCs w:val="18"/>
              </w:rPr>
              <w:t>(m/m-v/m-m/v-N/T)</w:t>
            </w:r>
          </w:p>
        </w:tc>
        <w:tc>
          <w:tcPr>
            <w:tcW w:w="4573" w:type="dxa"/>
            <w:gridSpan w:val="10"/>
            <w:vAlign w:val="center"/>
          </w:tcPr>
          <w:p w14:paraId="175B87B5"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 xml:space="preserve">Mezcla </w:t>
            </w:r>
          </w:p>
          <w:p w14:paraId="2D71E435"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Cs/>
                <w:sz w:val="18"/>
                <w:szCs w:val="18"/>
              </w:rPr>
              <w:t>(m/m-v/m-m/v-N/T)</w:t>
            </w:r>
          </w:p>
        </w:tc>
      </w:tr>
      <w:tr w:rsidR="00617853" w:rsidRPr="00AC4E19" w14:paraId="14F0BDA2" w14:textId="77777777" w:rsidTr="007C307D">
        <w:trPr>
          <w:trHeight w:val="226"/>
        </w:trPr>
        <w:tc>
          <w:tcPr>
            <w:tcW w:w="3254" w:type="dxa"/>
            <w:gridSpan w:val="10"/>
            <w:vMerge/>
            <w:vAlign w:val="center"/>
          </w:tcPr>
          <w:p w14:paraId="64C214FF" w14:textId="77777777" w:rsidR="002B069A" w:rsidRPr="007C307D" w:rsidRDefault="002B069A" w:rsidP="007C2980">
            <w:pPr>
              <w:jc w:val="center"/>
              <w:rPr>
                <w:rFonts w:ascii="Arial Narrow" w:hAnsi="Arial Narrow"/>
                <w:b/>
                <w:sz w:val="18"/>
                <w:szCs w:val="18"/>
                <w:lang w:val="es-CR"/>
              </w:rPr>
            </w:pPr>
          </w:p>
        </w:tc>
        <w:tc>
          <w:tcPr>
            <w:tcW w:w="1049" w:type="dxa"/>
            <w:gridSpan w:val="7"/>
            <w:vMerge/>
            <w:vAlign w:val="center"/>
          </w:tcPr>
          <w:p w14:paraId="04AC5EE5" w14:textId="77777777" w:rsidR="002B069A" w:rsidRPr="007C307D" w:rsidRDefault="002B069A" w:rsidP="007C2980">
            <w:pPr>
              <w:jc w:val="center"/>
              <w:rPr>
                <w:rFonts w:ascii="Arial Narrow" w:hAnsi="Arial Narrow"/>
                <w:b/>
                <w:sz w:val="18"/>
                <w:szCs w:val="18"/>
                <w:lang w:val="es-CR"/>
              </w:rPr>
            </w:pPr>
          </w:p>
        </w:tc>
        <w:tc>
          <w:tcPr>
            <w:tcW w:w="1578" w:type="dxa"/>
            <w:gridSpan w:val="6"/>
            <w:vMerge/>
            <w:vAlign w:val="center"/>
          </w:tcPr>
          <w:p w14:paraId="63C12C04" w14:textId="77777777" w:rsidR="002B069A" w:rsidRPr="007C307D" w:rsidRDefault="002B069A" w:rsidP="007C2980">
            <w:pPr>
              <w:jc w:val="center"/>
              <w:rPr>
                <w:rFonts w:ascii="Arial Narrow" w:hAnsi="Arial Narrow"/>
                <w:b/>
                <w:sz w:val="18"/>
                <w:szCs w:val="18"/>
                <w:lang w:val="es-CR"/>
              </w:rPr>
            </w:pPr>
          </w:p>
        </w:tc>
        <w:tc>
          <w:tcPr>
            <w:tcW w:w="1935" w:type="dxa"/>
            <w:gridSpan w:val="7"/>
            <w:vAlign w:val="center"/>
          </w:tcPr>
          <w:p w14:paraId="04C27178"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w:t>
            </w:r>
          </w:p>
          <w:p w14:paraId="3287BE2B" w14:textId="77777777" w:rsidR="002B069A" w:rsidRPr="007C307D" w:rsidRDefault="002B069A" w:rsidP="007C2980">
            <w:pPr>
              <w:jc w:val="center"/>
              <w:rPr>
                <w:rFonts w:ascii="Arial Narrow" w:hAnsi="Arial Narrow"/>
                <w:bCs/>
                <w:sz w:val="18"/>
                <w:szCs w:val="18"/>
                <w:lang w:val="es-CR"/>
              </w:rPr>
            </w:pPr>
            <w:r w:rsidRPr="00AC4E19">
              <w:rPr>
                <w:rFonts w:ascii="Arial Narrow" w:hAnsi="Arial Narrow"/>
                <w:bCs/>
                <w:sz w:val="18"/>
                <w:szCs w:val="18"/>
              </w:rPr>
              <w:t>(&lt; - &gt; -≤ - ≥)</w:t>
            </w:r>
          </w:p>
        </w:tc>
        <w:tc>
          <w:tcPr>
            <w:tcW w:w="668" w:type="dxa"/>
            <w:vAlign w:val="center"/>
          </w:tcPr>
          <w:p w14:paraId="1C974C98"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 menor</w:t>
            </w:r>
          </w:p>
        </w:tc>
        <w:tc>
          <w:tcPr>
            <w:tcW w:w="1970" w:type="dxa"/>
            <w:gridSpan w:val="2"/>
            <w:vAlign w:val="center"/>
          </w:tcPr>
          <w:p w14:paraId="736215F1"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%mayor</w:t>
            </w:r>
          </w:p>
        </w:tc>
      </w:tr>
      <w:tr w:rsidR="00617853" w:rsidRPr="00AC4E19" w14:paraId="4D640622" w14:textId="77777777" w:rsidTr="007C307D">
        <w:tc>
          <w:tcPr>
            <w:tcW w:w="3254" w:type="dxa"/>
            <w:gridSpan w:val="10"/>
            <w:vAlign w:val="center"/>
          </w:tcPr>
          <w:p w14:paraId="72A7A5B9" w14:textId="77777777" w:rsidR="002B069A" w:rsidRPr="007C307D" w:rsidRDefault="002B069A" w:rsidP="007C2980">
            <w:pPr>
              <w:jc w:val="center"/>
              <w:rPr>
                <w:rFonts w:ascii="Arial Narrow" w:hAnsi="Arial Narrow"/>
                <w:sz w:val="18"/>
                <w:szCs w:val="18"/>
                <w:lang w:val="es-CR"/>
              </w:rPr>
            </w:pPr>
          </w:p>
        </w:tc>
        <w:tc>
          <w:tcPr>
            <w:tcW w:w="1049" w:type="dxa"/>
            <w:gridSpan w:val="7"/>
            <w:vAlign w:val="center"/>
          </w:tcPr>
          <w:p w14:paraId="248D9B0D" w14:textId="77777777" w:rsidR="002B069A" w:rsidRPr="007C307D" w:rsidRDefault="002B069A" w:rsidP="007C2980">
            <w:pPr>
              <w:jc w:val="center"/>
              <w:rPr>
                <w:rFonts w:ascii="Arial Narrow" w:hAnsi="Arial Narrow"/>
                <w:sz w:val="18"/>
                <w:szCs w:val="18"/>
                <w:lang w:val="es-CR"/>
              </w:rPr>
            </w:pPr>
          </w:p>
        </w:tc>
        <w:tc>
          <w:tcPr>
            <w:tcW w:w="1578" w:type="dxa"/>
            <w:gridSpan w:val="6"/>
            <w:vAlign w:val="center"/>
          </w:tcPr>
          <w:p w14:paraId="67820A7A" w14:textId="77777777" w:rsidR="002B069A" w:rsidRPr="007C307D" w:rsidRDefault="002B069A" w:rsidP="007C2980">
            <w:pPr>
              <w:jc w:val="center"/>
              <w:rPr>
                <w:rFonts w:ascii="Arial Narrow" w:hAnsi="Arial Narrow"/>
                <w:sz w:val="18"/>
                <w:szCs w:val="18"/>
                <w:lang w:val="es-CR"/>
              </w:rPr>
            </w:pPr>
          </w:p>
        </w:tc>
        <w:tc>
          <w:tcPr>
            <w:tcW w:w="1935" w:type="dxa"/>
            <w:gridSpan w:val="7"/>
            <w:vAlign w:val="center"/>
          </w:tcPr>
          <w:p w14:paraId="02D8D27A" w14:textId="77777777" w:rsidR="002B069A" w:rsidRPr="007C307D" w:rsidRDefault="002B069A" w:rsidP="007C2980">
            <w:pPr>
              <w:jc w:val="center"/>
              <w:rPr>
                <w:rFonts w:ascii="Arial Narrow" w:hAnsi="Arial Narrow"/>
                <w:sz w:val="18"/>
                <w:szCs w:val="18"/>
                <w:lang w:val="es-CR"/>
              </w:rPr>
            </w:pPr>
          </w:p>
        </w:tc>
        <w:tc>
          <w:tcPr>
            <w:tcW w:w="668" w:type="dxa"/>
            <w:vAlign w:val="center"/>
          </w:tcPr>
          <w:p w14:paraId="530F31DD" w14:textId="77777777" w:rsidR="002B069A" w:rsidRPr="007C307D" w:rsidRDefault="002B069A" w:rsidP="007C2980">
            <w:pPr>
              <w:jc w:val="center"/>
              <w:rPr>
                <w:rFonts w:ascii="Arial Narrow" w:hAnsi="Arial Narrow"/>
                <w:sz w:val="18"/>
                <w:szCs w:val="18"/>
                <w:lang w:val="es-CR"/>
              </w:rPr>
            </w:pPr>
          </w:p>
        </w:tc>
        <w:tc>
          <w:tcPr>
            <w:tcW w:w="1970" w:type="dxa"/>
            <w:gridSpan w:val="2"/>
            <w:vAlign w:val="center"/>
          </w:tcPr>
          <w:p w14:paraId="08F8D730" w14:textId="77777777" w:rsidR="002B069A" w:rsidRPr="007C307D" w:rsidRDefault="002B069A" w:rsidP="007C2980">
            <w:pPr>
              <w:jc w:val="center"/>
              <w:rPr>
                <w:rFonts w:ascii="Arial Narrow" w:hAnsi="Arial Narrow"/>
                <w:sz w:val="18"/>
                <w:szCs w:val="18"/>
                <w:lang w:val="es-CR"/>
              </w:rPr>
            </w:pPr>
          </w:p>
        </w:tc>
      </w:tr>
      <w:tr w:rsidR="00617853" w:rsidRPr="00AC4E19" w14:paraId="30BF4600" w14:textId="77777777" w:rsidTr="007C307D">
        <w:tc>
          <w:tcPr>
            <w:tcW w:w="3254" w:type="dxa"/>
            <w:gridSpan w:val="10"/>
            <w:vAlign w:val="center"/>
          </w:tcPr>
          <w:p w14:paraId="114C1AF3" w14:textId="77777777" w:rsidR="002B069A" w:rsidRPr="007C307D" w:rsidRDefault="002B069A" w:rsidP="007C2980">
            <w:pPr>
              <w:jc w:val="center"/>
              <w:rPr>
                <w:rFonts w:ascii="Arial Narrow" w:hAnsi="Arial Narrow"/>
                <w:sz w:val="18"/>
                <w:szCs w:val="18"/>
                <w:lang w:val="es-CR"/>
              </w:rPr>
            </w:pPr>
          </w:p>
        </w:tc>
        <w:tc>
          <w:tcPr>
            <w:tcW w:w="1049" w:type="dxa"/>
            <w:gridSpan w:val="7"/>
            <w:vAlign w:val="center"/>
          </w:tcPr>
          <w:p w14:paraId="2FB29287" w14:textId="77777777" w:rsidR="002B069A" w:rsidRPr="007C307D" w:rsidRDefault="002B069A" w:rsidP="007C2980">
            <w:pPr>
              <w:jc w:val="center"/>
              <w:rPr>
                <w:rFonts w:ascii="Arial Narrow" w:hAnsi="Arial Narrow"/>
                <w:sz w:val="18"/>
                <w:szCs w:val="18"/>
                <w:lang w:val="es-CR"/>
              </w:rPr>
            </w:pPr>
          </w:p>
        </w:tc>
        <w:tc>
          <w:tcPr>
            <w:tcW w:w="1578" w:type="dxa"/>
            <w:gridSpan w:val="6"/>
            <w:vAlign w:val="center"/>
          </w:tcPr>
          <w:p w14:paraId="70AC0BFF" w14:textId="77777777" w:rsidR="002B069A" w:rsidRPr="007C307D" w:rsidRDefault="002B069A" w:rsidP="007C2980">
            <w:pPr>
              <w:jc w:val="center"/>
              <w:rPr>
                <w:rFonts w:ascii="Arial Narrow" w:hAnsi="Arial Narrow"/>
                <w:sz w:val="18"/>
                <w:szCs w:val="18"/>
                <w:lang w:val="es-CR"/>
              </w:rPr>
            </w:pPr>
          </w:p>
        </w:tc>
        <w:tc>
          <w:tcPr>
            <w:tcW w:w="1935" w:type="dxa"/>
            <w:gridSpan w:val="7"/>
            <w:vAlign w:val="center"/>
          </w:tcPr>
          <w:p w14:paraId="1355365E" w14:textId="77777777" w:rsidR="002B069A" w:rsidRPr="007C307D" w:rsidRDefault="002B069A" w:rsidP="007C2980">
            <w:pPr>
              <w:jc w:val="center"/>
              <w:rPr>
                <w:rFonts w:ascii="Arial Narrow" w:hAnsi="Arial Narrow"/>
                <w:sz w:val="18"/>
                <w:szCs w:val="18"/>
                <w:lang w:val="es-CR"/>
              </w:rPr>
            </w:pPr>
          </w:p>
        </w:tc>
        <w:tc>
          <w:tcPr>
            <w:tcW w:w="668" w:type="dxa"/>
            <w:vAlign w:val="center"/>
          </w:tcPr>
          <w:p w14:paraId="47136A06" w14:textId="77777777" w:rsidR="002B069A" w:rsidRPr="007C307D" w:rsidRDefault="002B069A" w:rsidP="007C2980">
            <w:pPr>
              <w:jc w:val="center"/>
              <w:rPr>
                <w:rFonts w:ascii="Arial Narrow" w:hAnsi="Arial Narrow"/>
                <w:sz w:val="18"/>
                <w:szCs w:val="18"/>
                <w:lang w:val="es-CR"/>
              </w:rPr>
            </w:pPr>
          </w:p>
        </w:tc>
        <w:tc>
          <w:tcPr>
            <w:tcW w:w="1970" w:type="dxa"/>
            <w:gridSpan w:val="2"/>
            <w:vAlign w:val="center"/>
          </w:tcPr>
          <w:p w14:paraId="4ED732A8" w14:textId="77777777" w:rsidR="002B069A" w:rsidRPr="007C307D" w:rsidRDefault="002B069A" w:rsidP="007C2980">
            <w:pPr>
              <w:jc w:val="center"/>
              <w:rPr>
                <w:rFonts w:ascii="Arial Narrow" w:hAnsi="Arial Narrow"/>
                <w:sz w:val="18"/>
                <w:szCs w:val="18"/>
                <w:lang w:val="es-CR"/>
              </w:rPr>
            </w:pPr>
          </w:p>
        </w:tc>
      </w:tr>
      <w:tr w:rsidR="00617853" w:rsidRPr="00AC4E19" w14:paraId="2F787D17" w14:textId="77777777" w:rsidTr="007C307D">
        <w:tc>
          <w:tcPr>
            <w:tcW w:w="3254" w:type="dxa"/>
            <w:gridSpan w:val="10"/>
            <w:vAlign w:val="center"/>
          </w:tcPr>
          <w:p w14:paraId="34ED4837" w14:textId="77777777" w:rsidR="002B069A" w:rsidRPr="007C307D" w:rsidRDefault="002B069A" w:rsidP="007C2980">
            <w:pPr>
              <w:jc w:val="center"/>
              <w:rPr>
                <w:rFonts w:ascii="Arial Narrow" w:hAnsi="Arial Narrow"/>
                <w:sz w:val="18"/>
                <w:szCs w:val="18"/>
                <w:lang w:val="es-CR"/>
              </w:rPr>
            </w:pPr>
          </w:p>
        </w:tc>
        <w:tc>
          <w:tcPr>
            <w:tcW w:w="1049" w:type="dxa"/>
            <w:gridSpan w:val="7"/>
            <w:vAlign w:val="center"/>
          </w:tcPr>
          <w:p w14:paraId="0DF83422" w14:textId="77777777" w:rsidR="002B069A" w:rsidRPr="007C307D" w:rsidRDefault="002B069A" w:rsidP="007C2980">
            <w:pPr>
              <w:jc w:val="center"/>
              <w:rPr>
                <w:rFonts w:ascii="Arial Narrow" w:hAnsi="Arial Narrow"/>
                <w:sz w:val="18"/>
                <w:szCs w:val="18"/>
                <w:lang w:val="es-CR"/>
              </w:rPr>
            </w:pPr>
          </w:p>
        </w:tc>
        <w:tc>
          <w:tcPr>
            <w:tcW w:w="1578" w:type="dxa"/>
            <w:gridSpan w:val="6"/>
            <w:vAlign w:val="center"/>
          </w:tcPr>
          <w:p w14:paraId="05F4C124" w14:textId="77777777" w:rsidR="002B069A" w:rsidRPr="007C307D" w:rsidRDefault="002B069A" w:rsidP="007C2980">
            <w:pPr>
              <w:jc w:val="center"/>
              <w:rPr>
                <w:rFonts w:ascii="Arial Narrow" w:hAnsi="Arial Narrow"/>
                <w:sz w:val="18"/>
                <w:szCs w:val="18"/>
                <w:lang w:val="es-CR"/>
              </w:rPr>
            </w:pPr>
          </w:p>
        </w:tc>
        <w:tc>
          <w:tcPr>
            <w:tcW w:w="1935" w:type="dxa"/>
            <w:gridSpan w:val="7"/>
            <w:vAlign w:val="center"/>
          </w:tcPr>
          <w:p w14:paraId="19A22BD1" w14:textId="77777777" w:rsidR="002B069A" w:rsidRPr="007C307D" w:rsidRDefault="002B069A" w:rsidP="007C2980">
            <w:pPr>
              <w:jc w:val="center"/>
              <w:rPr>
                <w:rFonts w:ascii="Arial Narrow" w:hAnsi="Arial Narrow"/>
                <w:sz w:val="18"/>
                <w:szCs w:val="18"/>
                <w:lang w:val="es-CR"/>
              </w:rPr>
            </w:pPr>
          </w:p>
        </w:tc>
        <w:tc>
          <w:tcPr>
            <w:tcW w:w="668" w:type="dxa"/>
            <w:vAlign w:val="center"/>
          </w:tcPr>
          <w:p w14:paraId="7D77AB11" w14:textId="77777777" w:rsidR="002B069A" w:rsidRPr="007C307D" w:rsidRDefault="002B069A" w:rsidP="007C2980">
            <w:pPr>
              <w:jc w:val="center"/>
              <w:rPr>
                <w:rFonts w:ascii="Arial Narrow" w:hAnsi="Arial Narrow"/>
                <w:sz w:val="18"/>
                <w:szCs w:val="18"/>
                <w:lang w:val="es-CR"/>
              </w:rPr>
            </w:pPr>
          </w:p>
        </w:tc>
        <w:tc>
          <w:tcPr>
            <w:tcW w:w="1970" w:type="dxa"/>
            <w:gridSpan w:val="2"/>
            <w:vAlign w:val="center"/>
          </w:tcPr>
          <w:p w14:paraId="72EAA994" w14:textId="77777777" w:rsidR="002B069A" w:rsidRPr="007C307D" w:rsidRDefault="002B069A" w:rsidP="007C2980">
            <w:pPr>
              <w:jc w:val="center"/>
              <w:rPr>
                <w:rFonts w:ascii="Arial Narrow" w:hAnsi="Arial Narrow"/>
                <w:sz w:val="18"/>
                <w:szCs w:val="18"/>
                <w:lang w:val="es-CR"/>
              </w:rPr>
            </w:pPr>
          </w:p>
        </w:tc>
      </w:tr>
      <w:tr w:rsidR="00617853" w:rsidRPr="00AC4E19" w14:paraId="0565263C" w14:textId="77777777" w:rsidTr="007C307D">
        <w:tc>
          <w:tcPr>
            <w:tcW w:w="3254" w:type="dxa"/>
            <w:gridSpan w:val="10"/>
            <w:vAlign w:val="center"/>
          </w:tcPr>
          <w:p w14:paraId="3C63AB9B" w14:textId="77777777" w:rsidR="002B069A" w:rsidRPr="007C307D" w:rsidRDefault="002B069A" w:rsidP="007C2980">
            <w:pPr>
              <w:jc w:val="center"/>
              <w:rPr>
                <w:rFonts w:ascii="Arial Narrow" w:hAnsi="Arial Narrow"/>
                <w:sz w:val="18"/>
                <w:szCs w:val="18"/>
                <w:lang w:val="es-CR"/>
              </w:rPr>
            </w:pPr>
          </w:p>
        </w:tc>
        <w:tc>
          <w:tcPr>
            <w:tcW w:w="1049" w:type="dxa"/>
            <w:gridSpan w:val="7"/>
            <w:vAlign w:val="center"/>
          </w:tcPr>
          <w:p w14:paraId="56BB2163" w14:textId="77777777" w:rsidR="002B069A" w:rsidRPr="007C307D" w:rsidRDefault="002B069A" w:rsidP="007C2980">
            <w:pPr>
              <w:jc w:val="center"/>
              <w:rPr>
                <w:rFonts w:ascii="Arial Narrow" w:hAnsi="Arial Narrow"/>
                <w:sz w:val="18"/>
                <w:szCs w:val="18"/>
                <w:lang w:val="es-CR"/>
              </w:rPr>
            </w:pPr>
          </w:p>
        </w:tc>
        <w:tc>
          <w:tcPr>
            <w:tcW w:w="1578" w:type="dxa"/>
            <w:gridSpan w:val="6"/>
            <w:vAlign w:val="center"/>
          </w:tcPr>
          <w:p w14:paraId="63FCC920" w14:textId="77777777" w:rsidR="002B069A" w:rsidRPr="007C307D" w:rsidRDefault="002B069A" w:rsidP="007C2980">
            <w:pPr>
              <w:jc w:val="center"/>
              <w:rPr>
                <w:rFonts w:ascii="Arial Narrow" w:hAnsi="Arial Narrow"/>
                <w:sz w:val="18"/>
                <w:szCs w:val="18"/>
                <w:lang w:val="es-CR"/>
              </w:rPr>
            </w:pPr>
          </w:p>
        </w:tc>
        <w:tc>
          <w:tcPr>
            <w:tcW w:w="1935" w:type="dxa"/>
            <w:gridSpan w:val="7"/>
            <w:vAlign w:val="center"/>
          </w:tcPr>
          <w:p w14:paraId="73BCBB9F" w14:textId="77777777" w:rsidR="002B069A" w:rsidRPr="007C307D" w:rsidRDefault="002B069A" w:rsidP="007C2980">
            <w:pPr>
              <w:jc w:val="center"/>
              <w:rPr>
                <w:rFonts w:ascii="Arial Narrow" w:hAnsi="Arial Narrow"/>
                <w:sz w:val="18"/>
                <w:szCs w:val="18"/>
                <w:lang w:val="es-CR"/>
              </w:rPr>
            </w:pPr>
          </w:p>
        </w:tc>
        <w:tc>
          <w:tcPr>
            <w:tcW w:w="668" w:type="dxa"/>
            <w:vAlign w:val="center"/>
          </w:tcPr>
          <w:p w14:paraId="2A76AB4A" w14:textId="77777777" w:rsidR="002B069A" w:rsidRPr="007C307D" w:rsidRDefault="002B069A" w:rsidP="007C2980">
            <w:pPr>
              <w:jc w:val="center"/>
              <w:rPr>
                <w:rFonts w:ascii="Arial Narrow" w:hAnsi="Arial Narrow"/>
                <w:sz w:val="18"/>
                <w:szCs w:val="18"/>
                <w:lang w:val="es-CR"/>
              </w:rPr>
            </w:pPr>
          </w:p>
        </w:tc>
        <w:tc>
          <w:tcPr>
            <w:tcW w:w="1970" w:type="dxa"/>
            <w:gridSpan w:val="2"/>
            <w:vAlign w:val="center"/>
          </w:tcPr>
          <w:p w14:paraId="2595F859" w14:textId="77777777" w:rsidR="002B069A" w:rsidRPr="007C307D" w:rsidRDefault="002B069A" w:rsidP="007C2980">
            <w:pPr>
              <w:jc w:val="center"/>
              <w:rPr>
                <w:rFonts w:ascii="Arial Narrow" w:hAnsi="Arial Narrow"/>
                <w:sz w:val="18"/>
                <w:szCs w:val="18"/>
                <w:lang w:val="es-CR"/>
              </w:rPr>
            </w:pPr>
          </w:p>
        </w:tc>
      </w:tr>
      <w:tr w:rsidR="00617853" w:rsidRPr="00AC4E19" w14:paraId="5F13FF0D" w14:textId="77777777" w:rsidTr="007C307D">
        <w:tc>
          <w:tcPr>
            <w:tcW w:w="3254" w:type="dxa"/>
            <w:gridSpan w:val="10"/>
            <w:vAlign w:val="center"/>
          </w:tcPr>
          <w:p w14:paraId="14786C3E" w14:textId="77777777" w:rsidR="002B069A" w:rsidRPr="007C307D" w:rsidRDefault="002B069A" w:rsidP="007C2980">
            <w:pPr>
              <w:jc w:val="center"/>
              <w:rPr>
                <w:rFonts w:ascii="Arial Narrow" w:hAnsi="Arial Narrow"/>
                <w:sz w:val="18"/>
                <w:szCs w:val="18"/>
                <w:lang w:val="es-CR"/>
              </w:rPr>
            </w:pPr>
          </w:p>
        </w:tc>
        <w:tc>
          <w:tcPr>
            <w:tcW w:w="1049" w:type="dxa"/>
            <w:gridSpan w:val="7"/>
            <w:vAlign w:val="center"/>
          </w:tcPr>
          <w:p w14:paraId="6ADD52F3" w14:textId="77777777" w:rsidR="002B069A" w:rsidRPr="007C307D" w:rsidRDefault="002B069A" w:rsidP="007C2980">
            <w:pPr>
              <w:jc w:val="center"/>
              <w:rPr>
                <w:rFonts w:ascii="Arial Narrow" w:hAnsi="Arial Narrow"/>
                <w:sz w:val="18"/>
                <w:szCs w:val="18"/>
                <w:lang w:val="es-CR"/>
              </w:rPr>
            </w:pPr>
          </w:p>
        </w:tc>
        <w:tc>
          <w:tcPr>
            <w:tcW w:w="1578" w:type="dxa"/>
            <w:gridSpan w:val="6"/>
            <w:vAlign w:val="center"/>
          </w:tcPr>
          <w:p w14:paraId="47C4189B" w14:textId="77777777" w:rsidR="002B069A" w:rsidRPr="007C307D" w:rsidRDefault="002B069A" w:rsidP="007C2980">
            <w:pPr>
              <w:jc w:val="center"/>
              <w:rPr>
                <w:rFonts w:ascii="Arial Narrow" w:hAnsi="Arial Narrow"/>
                <w:sz w:val="18"/>
                <w:szCs w:val="18"/>
                <w:lang w:val="es-CR"/>
              </w:rPr>
            </w:pPr>
          </w:p>
        </w:tc>
        <w:tc>
          <w:tcPr>
            <w:tcW w:w="1935" w:type="dxa"/>
            <w:gridSpan w:val="7"/>
            <w:vAlign w:val="center"/>
          </w:tcPr>
          <w:p w14:paraId="48F0D48A" w14:textId="77777777" w:rsidR="002B069A" w:rsidRPr="007C307D" w:rsidRDefault="002B069A" w:rsidP="007C2980">
            <w:pPr>
              <w:jc w:val="center"/>
              <w:rPr>
                <w:rFonts w:ascii="Arial Narrow" w:hAnsi="Arial Narrow"/>
                <w:sz w:val="18"/>
                <w:szCs w:val="18"/>
                <w:lang w:val="es-CR"/>
              </w:rPr>
            </w:pPr>
          </w:p>
        </w:tc>
        <w:tc>
          <w:tcPr>
            <w:tcW w:w="668" w:type="dxa"/>
            <w:vAlign w:val="center"/>
          </w:tcPr>
          <w:p w14:paraId="5A1690FE" w14:textId="77777777" w:rsidR="002B069A" w:rsidRPr="007C307D" w:rsidRDefault="002B069A" w:rsidP="007C2980">
            <w:pPr>
              <w:jc w:val="center"/>
              <w:rPr>
                <w:rFonts w:ascii="Arial Narrow" w:hAnsi="Arial Narrow"/>
                <w:sz w:val="18"/>
                <w:szCs w:val="18"/>
                <w:lang w:val="es-CR"/>
              </w:rPr>
            </w:pPr>
          </w:p>
        </w:tc>
        <w:tc>
          <w:tcPr>
            <w:tcW w:w="1970" w:type="dxa"/>
            <w:gridSpan w:val="2"/>
            <w:vAlign w:val="center"/>
          </w:tcPr>
          <w:p w14:paraId="2EC53877" w14:textId="77777777" w:rsidR="002B069A" w:rsidRPr="007C307D" w:rsidRDefault="002B069A" w:rsidP="007C2980">
            <w:pPr>
              <w:jc w:val="center"/>
              <w:rPr>
                <w:rFonts w:ascii="Arial Narrow" w:hAnsi="Arial Narrow"/>
                <w:sz w:val="18"/>
                <w:szCs w:val="18"/>
                <w:lang w:val="es-CR"/>
              </w:rPr>
            </w:pPr>
          </w:p>
        </w:tc>
      </w:tr>
      <w:tr w:rsidR="002B069A" w:rsidRPr="00AC4E19" w14:paraId="2207E942" w14:textId="77777777" w:rsidTr="007C307D">
        <w:tc>
          <w:tcPr>
            <w:tcW w:w="4991" w:type="dxa"/>
            <w:gridSpan w:val="19"/>
            <w:vAlign w:val="center"/>
          </w:tcPr>
          <w:p w14:paraId="1D2C7D0D" w14:textId="34345831" w:rsidR="002B069A" w:rsidRPr="007C307D" w:rsidRDefault="009A31E9" w:rsidP="007C2980">
            <w:pPr>
              <w:spacing w:before="20" w:after="20"/>
              <w:rPr>
                <w:rFonts w:ascii="Arial Narrow" w:hAnsi="Arial Narrow"/>
                <w:b/>
                <w:sz w:val="20"/>
                <w:szCs w:val="20"/>
                <w:lang w:val="es-CR"/>
              </w:rPr>
            </w:pPr>
            <w:r>
              <w:rPr>
                <w:rFonts w:ascii="Arial Narrow" w:hAnsi="Arial Narrow"/>
                <w:b/>
                <w:sz w:val="20"/>
                <w:szCs w:val="20"/>
                <w:lang w:val="es-CR"/>
              </w:rPr>
              <w:t>8</w:t>
            </w:r>
            <w:r w:rsidR="002B069A" w:rsidRPr="00AC4E19">
              <w:rPr>
                <w:rFonts w:ascii="Arial Narrow" w:hAnsi="Arial Narrow"/>
                <w:b/>
                <w:sz w:val="20"/>
                <w:szCs w:val="20"/>
              </w:rPr>
              <w:t>.2. Contiene aditivos</w:t>
            </w:r>
          </w:p>
        </w:tc>
        <w:tc>
          <w:tcPr>
            <w:tcW w:w="5463" w:type="dxa"/>
            <w:gridSpan w:val="14"/>
            <w:vAlign w:val="center"/>
          </w:tcPr>
          <w:p w14:paraId="4EC621B5" w14:textId="57280D3E" w:rsidR="002B069A" w:rsidRPr="007C307D" w:rsidRDefault="009A31E9" w:rsidP="007C2980">
            <w:pPr>
              <w:spacing w:before="20" w:after="20"/>
              <w:rPr>
                <w:rFonts w:ascii="Arial Narrow" w:hAnsi="Arial Narrow"/>
                <w:b/>
                <w:sz w:val="20"/>
                <w:szCs w:val="20"/>
                <w:lang w:val="es-CR"/>
              </w:rPr>
            </w:pPr>
            <w:r>
              <w:rPr>
                <w:rFonts w:ascii="Arial Narrow" w:hAnsi="Arial Narrow"/>
                <w:b/>
                <w:sz w:val="20"/>
                <w:szCs w:val="20"/>
                <w:lang w:val="es-CR"/>
              </w:rPr>
              <w:t>8</w:t>
            </w:r>
            <w:r w:rsidR="002B069A" w:rsidRPr="00AC4E19">
              <w:rPr>
                <w:rFonts w:ascii="Arial Narrow" w:hAnsi="Arial Narrow"/>
                <w:b/>
                <w:sz w:val="20"/>
                <w:szCs w:val="20"/>
              </w:rPr>
              <w:t>.3. Contiene impurezas</w:t>
            </w:r>
          </w:p>
        </w:tc>
      </w:tr>
      <w:tr w:rsidR="00617853" w:rsidRPr="00AC4E19" w14:paraId="14085A61" w14:textId="77777777" w:rsidTr="007C307D">
        <w:tc>
          <w:tcPr>
            <w:tcW w:w="2440" w:type="dxa"/>
            <w:gridSpan w:val="6"/>
            <w:tcBorders>
              <w:top w:val="single" w:sz="4" w:space="0" w:color="auto"/>
              <w:left w:val="single" w:sz="4" w:space="0" w:color="auto"/>
              <w:bottom w:val="single" w:sz="4" w:space="0" w:color="auto"/>
              <w:right w:val="nil"/>
            </w:tcBorders>
            <w:vAlign w:val="center"/>
          </w:tcPr>
          <w:p w14:paraId="248C4DEA"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46C439FE" wp14:editId="70F192D2">
                  <wp:extent cx="109855" cy="109855"/>
                  <wp:effectExtent l="0" t="0" r="4445" b="4445"/>
                  <wp:docPr id="3139569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2551" w:type="dxa"/>
            <w:gridSpan w:val="13"/>
            <w:tcBorders>
              <w:top w:val="single" w:sz="4" w:space="0" w:color="auto"/>
              <w:left w:val="nil"/>
              <w:bottom w:val="single" w:sz="4" w:space="0" w:color="auto"/>
              <w:right w:val="single" w:sz="4" w:space="0" w:color="auto"/>
            </w:tcBorders>
            <w:vAlign w:val="center"/>
          </w:tcPr>
          <w:p w14:paraId="3595C1AE"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7E9A826A" wp14:editId="088A0DBA">
                  <wp:extent cx="109855" cy="109855"/>
                  <wp:effectExtent l="0" t="0" r="4445" b="4445"/>
                  <wp:docPr id="3237579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c>
          <w:tcPr>
            <w:tcW w:w="3493" w:type="dxa"/>
            <w:gridSpan w:val="12"/>
            <w:tcBorders>
              <w:top w:val="single" w:sz="4" w:space="0" w:color="auto"/>
              <w:left w:val="single" w:sz="4" w:space="0" w:color="auto"/>
              <w:bottom w:val="single" w:sz="4" w:space="0" w:color="auto"/>
              <w:right w:val="nil"/>
            </w:tcBorders>
            <w:vAlign w:val="center"/>
          </w:tcPr>
          <w:p w14:paraId="4D34087A"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333D5DBB" wp14:editId="54419B82">
                  <wp:extent cx="109855" cy="109855"/>
                  <wp:effectExtent l="0" t="0" r="4445" b="4445"/>
                  <wp:docPr id="3771571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Si</w:t>
            </w:r>
          </w:p>
        </w:tc>
        <w:tc>
          <w:tcPr>
            <w:tcW w:w="1970" w:type="dxa"/>
            <w:gridSpan w:val="2"/>
            <w:tcBorders>
              <w:top w:val="single" w:sz="4" w:space="0" w:color="auto"/>
              <w:left w:val="nil"/>
              <w:bottom w:val="single" w:sz="4" w:space="0" w:color="auto"/>
              <w:right w:val="single" w:sz="4" w:space="0" w:color="auto"/>
            </w:tcBorders>
            <w:vAlign w:val="center"/>
          </w:tcPr>
          <w:p w14:paraId="6036091C" w14:textId="77777777" w:rsidR="002B069A" w:rsidRPr="007C307D" w:rsidRDefault="002B069A" w:rsidP="007C2980">
            <w:pPr>
              <w:jc w:val="both"/>
              <w:rPr>
                <w:rFonts w:ascii="Arial Narrow" w:hAnsi="Arial Narrow"/>
                <w:sz w:val="18"/>
                <w:szCs w:val="18"/>
                <w:lang w:val="es-CR"/>
              </w:rPr>
            </w:pPr>
            <w:r w:rsidRPr="00B35E68">
              <w:rPr>
                <w:rFonts w:ascii="Arial Narrow" w:hAnsi="Arial Narrow"/>
                <w:b/>
                <w:noProof/>
                <w:sz w:val="20"/>
                <w:szCs w:val="20"/>
              </w:rPr>
              <w:drawing>
                <wp:inline distT="0" distB="0" distL="0" distR="0" wp14:anchorId="73F7BC7D" wp14:editId="020707B1">
                  <wp:extent cx="109855" cy="109855"/>
                  <wp:effectExtent l="0" t="0" r="4445" b="4445"/>
                  <wp:docPr id="143652713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No</w:t>
            </w:r>
          </w:p>
        </w:tc>
      </w:tr>
      <w:tr w:rsidR="002B069A" w:rsidRPr="00AC4E19" w14:paraId="3F5D5201" w14:textId="77777777" w:rsidTr="007C307D">
        <w:tc>
          <w:tcPr>
            <w:tcW w:w="4991" w:type="dxa"/>
            <w:gridSpan w:val="19"/>
            <w:vAlign w:val="center"/>
          </w:tcPr>
          <w:p w14:paraId="1F800199" w14:textId="3690DB44" w:rsidR="002B069A" w:rsidRPr="007C307D" w:rsidRDefault="009A31E9" w:rsidP="007C2980">
            <w:pPr>
              <w:spacing w:before="20" w:after="20"/>
              <w:rPr>
                <w:rFonts w:ascii="Arial Narrow" w:hAnsi="Arial Narrow"/>
                <w:sz w:val="18"/>
                <w:szCs w:val="18"/>
                <w:lang w:val="es-CR"/>
              </w:rPr>
            </w:pPr>
            <w:r>
              <w:rPr>
                <w:rFonts w:ascii="Arial Narrow" w:hAnsi="Arial Narrow"/>
                <w:b/>
                <w:sz w:val="20"/>
                <w:szCs w:val="20"/>
                <w:lang w:val="es-CR"/>
              </w:rPr>
              <w:t>8</w:t>
            </w:r>
            <w:r w:rsidR="002B069A" w:rsidRPr="00AC4E19">
              <w:rPr>
                <w:rFonts w:ascii="Arial Narrow" w:hAnsi="Arial Narrow"/>
                <w:b/>
                <w:sz w:val="20"/>
                <w:szCs w:val="20"/>
              </w:rPr>
              <w:t>.4. Detalles</w:t>
            </w:r>
          </w:p>
        </w:tc>
        <w:tc>
          <w:tcPr>
            <w:tcW w:w="5463" w:type="dxa"/>
            <w:gridSpan w:val="14"/>
            <w:vAlign w:val="center"/>
          </w:tcPr>
          <w:p w14:paraId="0CCA1391" w14:textId="6E388E13" w:rsidR="002B069A" w:rsidRPr="007C307D" w:rsidRDefault="009A31E9" w:rsidP="007C2980">
            <w:pPr>
              <w:spacing w:before="20" w:after="20"/>
              <w:rPr>
                <w:rFonts w:ascii="Arial Narrow" w:hAnsi="Arial Narrow"/>
                <w:sz w:val="18"/>
                <w:szCs w:val="18"/>
                <w:lang w:val="es-CR"/>
              </w:rPr>
            </w:pPr>
            <w:r>
              <w:rPr>
                <w:rFonts w:ascii="Arial Narrow" w:hAnsi="Arial Narrow"/>
                <w:b/>
                <w:sz w:val="20"/>
                <w:szCs w:val="20"/>
                <w:lang w:val="es-CR"/>
              </w:rPr>
              <w:t>8</w:t>
            </w:r>
            <w:r w:rsidR="002B069A" w:rsidRPr="00AC4E19">
              <w:rPr>
                <w:rFonts w:ascii="Arial Narrow" w:hAnsi="Arial Narrow"/>
                <w:b/>
                <w:sz w:val="20"/>
                <w:szCs w:val="20"/>
              </w:rPr>
              <w:t>.5. Detalles</w:t>
            </w:r>
          </w:p>
        </w:tc>
      </w:tr>
      <w:tr w:rsidR="002B069A" w:rsidRPr="00AC4E19" w14:paraId="762634EB" w14:textId="77777777" w:rsidTr="007C307D">
        <w:tc>
          <w:tcPr>
            <w:tcW w:w="4991" w:type="dxa"/>
            <w:gridSpan w:val="19"/>
            <w:vAlign w:val="center"/>
          </w:tcPr>
          <w:p w14:paraId="7A1FD045" w14:textId="77777777" w:rsidR="002B069A" w:rsidRPr="007C307D" w:rsidRDefault="002B069A" w:rsidP="007C2980">
            <w:pPr>
              <w:jc w:val="both"/>
              <w:rPr>
                <w:rFonts w:ascii="Arial Narrow" w:hAnsi="Arial Narrow"/>
                <w:sz w:val="18"/>
                <w:szCs w:val="18"/>
                <w:lang w:val="es-CR"/>
              </w:rPr>
            </w:pPr>
          </w:p>
        </w:tc>
        <w:tc>
          <w:tcPr>
            <w:tcW w:w="5463" w:type="dxa"/>
            <w:gridSpan w:val="14"/>
            <w:vAlign w:val="center"/>
          </w:tcPr>
          <w:p w14:paraId="3185D417" w14:textId="77777777" w:rsidR="002B069A" w:rsidRPr="007C307D" w:rsidRDefault="002B069A" w:rsidP="007C2980">
            <w:pPr>
              <w:jc w:val="both"/>
              <w:rPr>
                <w:rFonts w:ascii="Arial Narrow" w:hAnsi="Arial Narrow"/>
                <w:sz w:val="18"/>
                <w:szCs w:val="18"/>
                <w:lang w:val="es-CR"/>
              </w:rPr>
            </w:pPr>
          </w:p>
        </w:tc>
      </w:tr>
      <w:tr w:rsidR="002B069A" w:rsidRPr="00AC4E19" w14:paraId="664DDE14" w14:textId="77777777" w:rsidTr="007C307D">
        <w:trPr>
          <w:trHeight w:val="283"/>
        </w:trPr>
        <w:tc>
          <w:tcPr>
            <w:tcW w:w="10454" w:type="dxa"/>
            <w:gridSpan w:val="33"/>
            <w:shd w:val="clear" w:color="auto" w:fill="D9D9D9" w:themeFill="background1" w:themeFillShade="D9"/>
            <w:vAlign w:val="center"/>
          </w:tcPr>
          <w:p w14:paraId="32C90EE9" w14:textId="5956489D" w:rsidR="002B069A" w:rsidRPr="007C307D" w:rsidRDefault="009A31E9" w:rsidP="007C2980">
            <w:pPr>
              <w:spacing w:before="20" w:after="20"/>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 xml:space="preserve">.DATOS DEL DISTRIBUIDOR </w:t>
            </w:r>
          </w:p>
        </w:tc>
      </w:tr>
      <w:tr w:rsidR="002B069A" w:rsidRPr="00AC4E19" w14:paraId="2AE669C2" w14:textId="77777777" w:rsidTr="007C307D">
        <w:tc>
          <w:tcPr>
            <w:tcW w:w="3062" w:type="dxa"/>
            <w:gridSpan w:val="9"/>
            <w:vAlign w:val="center"/>
          </w:tcPr>
          <w:p w14:paraId="544D9283" w14:textId="6EE23661"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w:t>
            </w:r>
            <w:r w:rsidR="009428ED" w:rsidRPr="00AC4E19">
              <w:rPr>
                <w:rFonts w:ascii="Arial Narrow" w:hAnsi="Arial Narrow"/>
                <w:b/>
                <w:sz w:val="20"/>
                <w:szCs w:val="20"/>
              </w:rPr>
              <w:t>1. Tipo</w:t>
            </w:r>
            <w:r w:rsidR="002B069A" w:rsidRPr="00AC4E19">
              <w:rPr>
                <w:rFonts w:ascii="Arial Narrow" w:hAnsi="Arial Narrow"/>
                <w:b/>
                <w:sz w:val="20"/>
                <w:szCs w:val="20"/>
              </w:rPr>
              <w:t xml:space="preserve"> de distribuidor </w:t>
            </w:r>
          </w:p>
        </w:tc>
        <w:tc>
          <w:tcPr>
            <w:tcW w:w="7392" w:type="dxa"/>
            <w:gridSpan w:val="24"/>
            <w:vAlign w:val="center"/>
          </w:tcPr>
          <w:p w14:paraId="3EFA7EFC"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 xml:space="preserve">  </w:t>
            </w:r>
            <w:r w:rsidRPr="00B35E68">
              <w:rPr>
                <w:rFonts w:ascii="Arial Narrow" w:hAnsi="Arial Narrow"/>
                <w:b/>
                <w:noProof/>
                <w:sz w:val="20"/>
                <w:szCs w:val="20"/>
              </w:rPr>
              <w:drawing>
                <wp:inline distT="0" distB="0" distL="0" distR="0" wp14:anchorId="62BEC393" wp14:editId="4B61DA09">
                  <wp:extent cx="109855" cy="109855"/>
                  <wp:effectExtent l="0" t="0" r="4445" b="4445"/>
                  <wp:docPr id="190742622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Físico                                    </w:t>
            </w:r>
            <w:r w:rsidRPr="00B35E68">
              <w:rPr>
                <w:rFonts w:ascii="Arial Narrow" w:hAnsi="Arial Narrow"/>
                <w:b/>
                <w:noProof/>
                <w:sz w:val="20"/>
                <w:szCs w:val="20"/>
              </w:rPr>
              <w:drawing>
                <wp:inline distT="0" distB="0" distL="0" distR="0" wp14:anchorId="03F670E0" wp14:editId="2055008B">
                  <wp:extent cx="109855" cy="109855"/>
                  <wp:effectExtent l="0" t="0" r="4445" b="4445"/>
                  <wp:docPr id="11441525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Jurídico</w:t>
            </w:r>
          </w:p>
        </w:tc>
      </w:tr>
      <w:tr w:rsidR="002B069A" w:rsidRPr="00AC4E19" w14:paraId="4F56D54F" w14:textId="77777777" w:rsidTr="007C307D">
        <w:tc>
          <w:tcPr>
            <w:tcW w:w="10454" w:type="dxa"/>
            <w:gridSpan w:val="33"/>
            <w:vAlign w:val="center"/>
          </w:tcPr>
          <w:p w14:paraId="6473F3A4" w14:textId="231305EE"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 xml:space="preserve">Dato del distribuidor </w:t>
            </w:r>
            <w:r w:rsidR="00CF2C73">
              <w:rPr>
                <w:rFonts w:ascii="Arial Narrow" w:hAnsi="Arial Narrow"/>
                <w:b/>
                <w:sz w:val="20"/>
                <w:szCs w:val="20"/>
                <w:lang w:val="es-CR"/>
              </w:rPr>
              <w:t>f</w:t>
            </w:r>
            <w:proofErr w:type="spellStart"/>
            <w:r w:rsidRPr="00AC4E19">
              <w:rPr>
                <w:rFonts w:ascii="Arial Narrow" w:hAnsi="Arial Narrow"/>
                <w:b/>
                <w:sz w:val="20"/>
                <w:szCs w:val="20"/>
              </w:rPr>
              <w:t>ísico</w:t>
            </w:r>
            <w:proofErr w:type="spellEnd"/>
          </w:p>
        </w:tc>
      </w:tr>
      <w:tr w:rsidR="00617853" w:rsidRPr="00AC4E19" w14:paraId="7165FA1D" w14:textId="77777777" w:rsidTr="007C307D">
        <w:tc>
          <w:tcPr>
            <w:tcW w:w="3062" w:type="dxa"/>
            <w:gridSpan w:val="9"/>
            <w:vAlign w:val="center"/>
          </w:tcPr>
          <w:p w14:paraId="514225C5" w14:textId="2BD74DBC"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 xml:space="preserve">.2. Nombre </w:t>
            </w:r>
          </w:p>
        </w:tc>
        <w:tc>
          <w:tcPr>
            <w:tcW w:w="4754" w:type="dxa"/>
            <w:gridSpan w:val="21"/>
            <w:vAlign w:val="center"/>
          </w:tcPr>
          <w:p w14:paraId="71AFC9E2" w14:textId="7DCDE9B4"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.3. Primer Apellido</w:t>
            </w:r>
          </w:p>
        </w:tc>
        <w:tc>
          <w:tcPr>
            <w:tcW w:w="2638" w:type="dxa"/>
            <w:gridSpan w:val="3"/>
            <w:vAlign w:val="center"/>
          </w:tcPr>
          <w:p w14:paraId="7FE0E2B3" w14:textId="5F8B985F"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.4. Segundo Apellido</w:t>
            </w:r>
          </w:p>
        </w:tc>
      </w:tr>
      <w:tr w:rsidR="00617853" w:rsidRPr="00AC4E19" w14:paraId="6984064C" w14:textId="77777777" w:rsidTr="007C307D">
        <w:tc>
          <w:tcPr>
            <w:tcW w:w="3062" w:type="dxa"/>
            <w:gridSpan w:val="9"/>
            <w:vAlign w:val="center"/>
          </w:tcPr>
          <w:p w14:paraId="70392BEF" w14:textId="77777777" w:rsidR="002B069A" w:rsidRPr="007C307D" w:rsidRDefault="002B069A" w:rsidP="007C2980">
            <w:pPr>
              <w:jc w:val="both"/>
              <w:rPr>
                <w:rFonts w:ascii="Arial Narrow" w:hAnsi="Arial Narrow"/>
                <w:b/>
                <w:sz w:val="20"/>
                <w:szCs w:val="20"/>
                <w:lang w:val="es-CR"/>
              </w:rPr>
            </w:pPr>
          </w:p>
        </w:tc>
        <w:tc>
          <w:tcPr>
            <w:tcW w:w="4754" w:type="dxa"/>
            <w:gridSpan w:val="21"/>
            <w:vAlign w:val="center"/>
          </w:tcPr>
          <w:p w14:paraId="5C576456" w14:textId="77777777" w:rsidR="002B069A" w:rsidRPr="007C307D" w:rsidRDefault="002B069A" w:rsidP="007C2980">
            <w:pPr>
              <w:jc w:val="both"/>
              <w:rPr>
                <w:rFonts w:ascii="Arial Narrow" w:hAnsi="Arial Narrow"/>
                <w:b/>
                <w:sz w:val="20"/>
                <w:szCs w:val="20"/>
                <w:lang w:val="es-CR"/>
              </w:rPr>
            </w:pPr>
          </w:p>
        </w:tc>
        <w:tc>
          <w:tcPr>
            <w:tcW w:w="2638" w:type="dxa"/>
            <w:gridSpan w:val="3"/>
            <w:vAlign w:val="center"/>
          </w:tcPr>
          <w:p w14:paraId="1FB12278" w14:textId="77777777" w:rsidR="002B069A" w:rsidRPr="007C307D" w:rsidRDefault="002B069A" w:rsidP="007C2980">
            <w:pPr>
              <w:jc w:val="both"/>
              <w:rPr>
                <w:rFonts w:ascii="Arial Narrow" w:hAnsi="Arial Narrow"/>
                <w:b/>
                <w:sz w:val="20"/>
                <w:szCs w:val="20"/>
                <w:lang w:val="es-CR"/>
              </w:rPr>
            </w:pPr>
          </w:p>
        </w:tc>
      </w:tr>
      <w:tr w:rsidR="002B069A" w:rsidRPr="00AC4E19" w14:paraId="64A5E173" w14:textId="77777777" w:rsidTr="007C307D">
        <w:tc>
          <w:tcPr>
            <w:tcW w:w="4991" w:type="dxa"/>
            <w:gridSpan w:val="19"/>
            <w:vAlign w:val="center"/>
          </w:tcPr>
          <w:p w14:paraId="08F26E00" w14:textId="096169A1"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.5. Número de identificación</w:t>
            </w:r>
          </w:p>
        </w:tc>
        <w:tc>
          <w:tcPr>
            <w:tcW w:w="5463" w:type="dxa"/>
            <w:gridSpan w:val="14"/>
            <w:vAlign w:val="center"/>
          </w:tcPr>
          <w:p w14:paraId="5772A80D" w14:textId="791DF54A"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.6. Nacionalidad</w:t>
            </w:r>
          </w:p>
        </w:tc>
      </w:tr>
      <w:tr w:rsidR="002B069A" w:rsidRPr="00AC4E19" w14:paraId="0570C54B" w14:textId="77777777" w:rsidTr="007C307D">
        <w:trPr>
          <w:trHeight w:val="56"/>
        </w:trPr>
        <w:tc>
          <w:tcPr>
            <w:tcW w:w="4991" w:type="dxa"/>
            <w:gridSpan w:val="19"/>
            <w:vAlign w:val="center"/>
          </w:tcPr>
          <w:p w14:paraId="4AC6D3BD" w14:textId="77777777" w:rsidR="002B069A" w:rsidRPr="007C307D" w:rsidRDefault="002B069A" w:rsidP="007C2980">
            <w:pPr>
              <w:jc w:val="both"/>
              <w:rPr>
                <w:rFonts w:ascii="Arial Narrow" w:hAnsi="Arial Narrow"/>
                <w:sz w:val="20"/>
                <w:szCs w:val="20"/>
                <w:lang w:val="es-CR"/>
              </w:rPr>
            </w:pPr>
          </w:p>
        </w:tc>
        <w:tc>
          <w:tcPr>
            <w:tcW w:w="5463" w:type="dxa"/>
            <w:gridSpan w:val="14"/>
            <w:vAlign w:val="center"/>
          </w:tcPr>
          <w:p w14:paraId="48B5E721" w14:textId="77777777" w:rsidR="002B069A" w:rsidRPr="007C307D" w:rsidRDefault="002B069A" w:rsidP="007C2980">
            <w:pPr>
              <w:jc w:val="both"/>
              <w:rPr>
                <w:rFonts w:ascii="Arial Narrow" w:hAnsi="Arial Narrow"/>
                <w:sz w:val="20"/>
                <w:szCs w:val="20"/>
                <w:lang w:val="es-CR"/>
              </w:rPr>
            </w:pPr>
          </w:p>
        </w:tc>
      </w:tr>
      <w:tr w:rsidR="002B069A" w:rsidRPr="00AC4E19" w14:paraId="1D7AE4E1" w14:textId="77777777" w:rsidTr="007C307D">
        <w:tc>
          <w:tcPr>
            <w:tcW w:w="4991" w:type="dxa"/>
            <w:gridSpan w:val="19"/>
            <w:vAlign w:val="center"/>
          </w:tcPr>
          <w:p w14:paraId="524D7BBA" w14:textId="0D5813BE"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 xml:space="preserve">.7. Teléfono </w:t>
            </w:r>
          </w:p>
        </w:tc>
        <w:tc>
          <w:tcPr>
            <w:tcW w:w="5463" w:type="dxa"/>
            <w:gridSpan w:val="14"/>
            <w:vAlign w:val="center"/>
          </w:tcPr>
          <w:p w14:paraId="0190723B" w14:textId="06FA1D3E"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 xml:space="preserve">.8. Fax </w:t>
            </w:r>
          </w:p>
        </w:tc>
      </w:tr>
      <w:tr w:rsidR="002B069A" w:rsidRPr="00AC4E19" w14:paraId="00E33CE9" w14:textId="77777777" w:rsidTr="007C307D">
        <w:tc>
          <w:tcPr>
            <w:tcW w:w="4991" w:type="dxa"/>
            <w:gridSpan w:val="19"/>
            <w:vAlign w:val="center"/>
          </w:tcPr>
          <w:p w14:paraId="0EAB3BFF" w14:textId="77777777" w:rsidR="002B069A" w:rsidRPr="007C307D" w:rsidRDefault="002B069A" w:rsidP="007C2980">
            <w:pPr>
              <w:jc w:val="both"/>
              <w:rPr>
                <w:rFonts w:ascii="Arial Narrow" w:hAnsi="Arial Narrow"/>
                <w:sz w:val="20"/>
                <w:szCs w:val="20"/>
                <w:lang w:val="es-CR"/>
              </w:rPr>
            </w:pPr>
          </w:p>
        </w:tc>
        <w:tc>
          <w:tcPr>
            <w:tcW w:w="5463" w:type="dxa"/>
            <w:gridSpan w:val="14"/>
            <w:vAlign w:val="center"/>
          </w:tcPr>
          <w:p w14:paraId="5A2963B7" w14:textId="77777777" w:rsidR="002B069A" w:rsidRPr="007C307D" w:rsidRDefault="002B069A" w:rsidP="007C2980">
            <w:pPr>
              <w:jc w:val="both"/>
              <w:rPr>
                <w:rFonts w:ascii="Arial Narrow" w:hAnsi="Arial Narrow"/>
                <w:sz w:val="20"/>
                <w:szCs w:val="20"/>
                <w:lang w:val="es-CR"/>
              </w:rPr>
            </w:pPr>
          </w:p>
        </w:tc>
      </w:tr>
      <w:tr w:rsidR="002B069A" w:rsidRPr="00AC4E19" w14:paraId="3BD49BA5" w14:textId="77777777" w:rsidTr="007C307D">
        <w:tc>
          <w:tcPr>
            <w:tcW w:w="4991" w:type="dxa"/>
            <w:gridSpan w:val="19"/>
            <w:vAlign w:val="center"/>
          </w:tcPr>
          <w:p w14:paraId="28A47523" w14:textId="4440965C"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.9. Correo electrónico</w:t>
            </w:r>
          </w:p>
        </w:tc>
        <w:tc>
          <w:tcPr>
            <w:tcW w:w="5463" w:type="dxa"/>
            <w:gridSpan w:val="14"/>
            <w:vAlign w:val="center"/>
          </w:tcPr>
          <w:p w14:paraId="482E85EC" w14:textId="77777777" w:rsidR="002B069A" w:rsidRPr="007C307D" w:rsidRDefault="002B069A" w:rsidP="007C2980">
            <w:pPr>
              <w:jc w:val="both"/>
              <w:rPr>
                <w:rFonts w:ascii="Arial Narrow" w:hAnsi="Arial Narrow"/>
                <w:sz w:val="20"/>
                <w:szCs w:val="20"/>
                <w:lang w:val="es-CR"/>
              </w:rPr>
            </w:pPr>
          </w:p>
        </w:tc>
      </w:tr>
      <w:tr w:rsidR="002B069A" w:rsidRPr="00AC4E19" w14:paraId="1E342488" w14:textId="77777777" w:rsidTr="007C307D">
        <w:tc>
          <w:tcPr>
            <w:tcW w:w="10454" w:type="dxa"/>
            <w:gridSpan w:val="33"/>
            <w:vAlign w:val="center"/>
          </w:tcPr>
          <w:p w14:paraId="6663D01F" w14:textId="7CD52228" w:rsidR="002B069A" w:rsidRPr="007C307D" w:rsidRDefault="002B069A" w:rsidP="007C2980">
            <w:pPr>
              <w:jc w:val="both"/>
              <w:rPr>
                <w:rFonts w:ascii="Arial Narrow" w:hAnsi="Arial Narrow"/>
                <w:sz w:val="20"/>
                <w:szCs w:val="20"/>
                <w:lang w:val="es-CR"/>
              </w:rPr>
            </w:pPr>
            <w:r w:rsidRPr="00AC4E19">
              <w:rPr>
                <w:rFonts w:ascii="Arial Narrow" w:hAnsi="Arial Narrow"/>
                <w:b/>
                <w:sz w:val="20"/>
                <w:szCs w:val="20"/>
              </w:rPr>
              <w:t xml:space="preserve">Dirección del distribuidor </w:t>
            </w:r>
            <w:r w:rsidR="00CF2C73">
              <w:rPr>
                <w:rFonts w:ascii="Arial Narrow" w:hAnsi="Arial Narrow"/>
                <w:b/>
                <w:sz w:val="20"/>
                <w:szCs w:val="20"/>
                <w:lang w:val="es-CR"/>
              </w:rPr>
              <w:t>físico</w:t>
            </w:r>
          </w:p>
        </w:tc>
      </w:tr>
      <w:tr w:rsidR="00617853" w:rsidRPr="00AC4E19" w14:paraId="02D8B49C" w14:textId="77777777" w:rsidTr="007C307D">
        <w:tc>
          <w:tcPr>
            <w:tcW w:w="3062" w:type="dxa"/>
            <w:gridSpan w:val="9"/>
            <w:vAlign w:val="center"/>
          </w:tcPr>
          <w:p w14:paraId="516A4521" w14:textId="178C5776"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.10. Provincia</w:t>
            </w:r>
          </w:p>
        </w:tc>
        <w:tc>
          <w:tcPr>
            <w:tcW w:w="4754" w:type="dxa"/>
            <w:gridSpan w:val="21"/>
            <w:vAlign w:val="center"/>
          </w:tcPr>
          <w:p w14:paraId="74EAE704" w14:textId="7E041850"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.11. Cantón</w:t>
            </w:r>
          </w:p>
        </w:tc>
        <w:tc>
          <w:tcPr>
            <w:tcW w:w="2638" w:type="dxa"/>
            <w:gridSpan w:val="3"/>
            <w:vAlign w:val="center"/>
          </w:tcPr>
          <w:p w14:paraId="72AD7119" w14:textId="7E25BC14"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.12. Distrito</w:t>
            </w:r>
          </w:p>
        </w:tc>
      </w:tr>
      <w:tr w:rsidR="00617853" w:rsidRPr="00AC4E19" w14:paraId="0B596532" w14:textId="77777777" w:rsidTr="007C307D">
        <w:tc>
          <w:tcPr>
            <w:tcW w:w="3062" w:type="dxa"/>
            <w:gridSpan w:val="9"/>
            <w:vAlign w:val="center"/>
          </w:tcPr>
          <w:p w14:paraId="4E958722" w14:textId="77777777" w:rsidR="002B069A" w:rsidRPr="007C307D" w:rsidRDefault="002B069A" w:rsidP="007C2980">
            <w:pPr>
              <w:jc w:val="both"/>
              <w:rPr>
                <w:rFonts w:ascii="Arial Narrow" w:hAnsi="Arial Narrow"/>
                <w:b/>
                <w:sz w:val="20"/>
                <w:szCs w:val="20"/>
                <w:lang w:val="es-CR"/>
              </w:rPr>
            </w:pPr>
          </w:p>
        </w:tc>
        <w:tc>
          <w:tcPr>
            <w:tcW w:w="4754" w:type="dxa"/>
            <w:gridSpan w:val="21"/>
            <w:vAlign w:val="center"/>
          </w:tcPr>
          <w:p w14:paraId="596E019D" w14:textId="77777777" w:rsidR="002B069A" w:rsidRPr="007C307D" w:rsidRDefault="002B069A" w:rsidP="007C2980">
            <w:pPr>
              <w:jc w:val="both"/>
              <w:rPr>
                <w:rFonts w:ascii="Arial Narrow" w:hAnsi="Arial Narrow"/>
                <w:b/>
                <w:sz w:val="20"/>
                <w:szCs w:val="20"/>
                <w:lang w:val="es-CR"/>
              </w:rPr>
            </w:pPr>
          </w:p>
        </w:tc>
        <w:tc>
          <w:tcPr>
            <w:tcW w:w="2638" w:type="dxa"/>
            <w:gridSpan w:val="3"/>
            <w:vAlign w:val="center"/>
          </w:tcPr>
          <w:p w14:paraId="6C40C1D8" w14:textId="77777777" w:rsidR="002B069A" w:rsidRPr="007C307D" w:rsidRDefault="002B069A" w:rsidP="007C2980">
            <w:pPr>
              <w:jc w:val="both"/>
              <w:rPr>
                <w:rFonts w:ascii="Arial Narrow" w:hAnsi="Arial Narrow"/>
                <w:b/>
                <w:sz w:val="20"/>
                <w:szCs w:val="20"/>
                <w:lang w:val="es-CR"/>
              </w:rPr>
            </w:pPr>
          </w:p>
        </w:tc>
      </w:tr>
      <w:tr w:rsidR="002B069A" w:rsidRPr="00AC4E19" w14:paraId="0727732D" w14:textId="77777777" w:rsidTr="007C307D">
        <w:tc>
          <w:tcPr>
            <w:tcW w:w="3062" w:type="dxa"/>
            <w:gridSpan w:val="9"/>
            <w:vAlign w:val="center"/>
          </w:tcPr>
          <w:p w14:paraId="7F8BEE06" w14:textId="08AD57C3"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.13. Otras señas</w:t>
            </w:r>
          </w:p>
        </w:tc>
        <w:tc>
          <w:tcPr>
            <w:tcW w:w="7392" w:type="dxa"/>
            <w:gridSpan w:val="24"/>
            <w:vAlign w:val="center"/>
          </w:tcPr>
          <w:p w14:paraId="36376B98" w14:textId="77777777" w:rsidR="002B069A" w:rsidRPr="007C307D" w:rsidRDefault="002B069A" w:rsidP="007C2980">
            <w:pPr>
              <w:jc w:val="both"/>
              <w:rPr>
                <w:rFonts w:ascii="Arial Narrow" w:hAnsi="Arial Narrow"/>
                <w:b/>
                <w:sz w:val="20"/>
                <w:szCs w:val="20"/>
                <w:lang w:val="es-CR"/>
              </w:rPr>
            </w:pPr>
          </w:p>
        </w:tc>
      </w:tr>
      <w:tr w:rsidR="002B069A" w:rsidRPr="00AC4E19" w14:paraId="5C450675" w14:textId="77777777" w:rsidTr="007C307D">
        <w:tc>
          <w:tcPr>
            <w:tcW w:w="10454" w:type="dxa"/>
            <w:gridSpan w:val="33"/>
          </w:tcPr>
          <w:p w14:paraId="0F7A275E" w14:textId="0B768573" w:rsidR="002B069A" w:rsidRPr="007C307D" w:rsidRDefault="002B069A" w:rsidP="007C2980">
            <w:pPr>
              <w:jc w:val="both"/>
              <w:rPr>
                <w:rFonts w:ascii="Arial Narrow" w:hAnsi="Arial Narrow"/>
                <w:b/>
                <w:sz w:val="20"/>
                <w:szCs w:val="20"/>
                <w:lang w:val="es-CR"/>
              </w:rPr>
            </w:pPr>
            <w:r w:rsidRPr="00AC4E19">
              <w:rPr>
                <w:rFonts w:ascii="Arial Narrow" w:hAnsi="Arial Narrow"/>
                <w:b/>
                <w:bCs/>
                <w:sz w:val="20"/>
                <w:szCs w:val="20"/>
              </w:rPr>
              <w:t>Información del permiso sanitario de funcionamiento</w:t>
            </w:r>
            <w:r w:rsidR="00CF2C73">
              <w:rPr>
                <w:rFonts w:ascii="Arial Narrow" w:hAnsi="Arial Narrow"/>
                <w:b/>
                <w:bCs/>
                <w:sz w:val="20"/>
                <w:szCs w:val="20"/>
                <w:lang w:val="es-CR"/>
              </w:rPr>
              <w:t xml:space="preserve"> del distribuidor físico</w:t>
            </w:r>
          </w:p>
        </w:tc>
      </w:tr>
      <w:tr w:rsidR="002B069A" w:rsidRPr="00AC4E19" w14:paraId="40949F25" w14:textId="77777777" w:rsidTr="007C307D">
        <w:tc>
          <w:tcPr>
            <w:tcW w:w="3719" w:type="dxa"/>
            <w:gridSpan w:val="15"/>
          </w:tcPr>
          <w:p w14:paraId="5F159104" w14:textId="7D0C7721" w:rsidR="002B069A" w:rsidRPr="007C307D" w:rsidRDefault="009A31E9" w:rsidP="007C2980">
            <w:pPr>
              <w:jc w:val="both"/>
              <w:rPr>
                <w:rFonts w:ascii="Arial Narrow" w:hAnsi="Arial Narrow"/>
                <w:sz w:val="20"/>
                <w:szCs w:val="20"/>
                <w:highlight w:val="yellow"/>
                <w:lang w:val="es-CR"/>
              </w:rPr>
            </w:pPr>
            <w:r>
              <w:rPr>
                <w:rFonts w:ascii="Arial Narrow" w:hAnsi="Arial Narrow"/>
                <w:b/>
                <w:sz w:val="20"/>
                <w:szCs w:val="20"/>
                <w:lang w:val="es-CR"/>
              </w:rPr>
              <w:t>9</w:t>
            </w:r>
            <w:r w:rsidR="002B069A" w:rsidRPr="00AC4E19">
              <w:rPr>
                <w:rFonts w:ascii="Arial Narrow" w:hAnsi="Arial Narrow"/>
                <w:b/>
                <w:sz w:val="20"/>
                <w:szCs w:val="20"/>
              </w:rPr>
              <w:t>.14. Número de Permiso Sanitario de Funcionamiento</w:t>
            </w:r>
          </w:p>
        </w:tc>
        <w:tc>
          <w:tcPr>
            <w:tcW w:w="2513" w:type="dxa"/>
            <w:gridSpan w:val="9"/>
          </w:tcPr>
          <w:p w14:paraId="5969307A" w14:textId="62431C08" w:rsidR="002B069A" w:rsidRPr="007C307D" w:rsidRDefault="009A31E9" w:rsidP="007C2980">
            <w:pPr>
              <w:jc w:val="both"/>
              <w:rPr>
                <w:rFonts w:ascii="Arial Narrow" w:hAnsi="Arial Narrow"/>
                <w:sz w:val="20"/>
                <w:szCs w:val="20"/>
                <w:highlight w:val="yellow"/>
                <w:lang w:val="es-CR"/>
              </w:rPr>
            </w:pPr>
            <w:r>
              <w:rPr>
                <w:rFonts w:ascii="Arial Narrow" w:hAnsi="Arial Narrow"/>
                <w:b/>
                <w:sz w:val="20"/>
                <w:szCs w:val="20"/>
                <w:lang w:val="es-CR"/>
              </w:rPr>
              <w:t>9</w:t>
            </w:r>
            <w:r w:rsidR="002B069A" w:rsidRPr="00AC4E19">
              <w:rPr>
                <w:rFonts w:ascii="Arial Narrow" w:hAnsi="Arial Narrow"/>
                <w:b/>
                <w:sz w:val="20"/>
                <w:szCs w:val="20"/>
              </w:rPr>
              <w:t>.15. Fecha de vencimiento del Permiso Sanitario de Funcionamiento</w:t>
            </w:r>
          </w:p>
        </w:tc>
        <w:tc>
          <w:tcPr>
            <w:tcW w:w="4222" w:type="dxa"/>
            <w:gridSpan w:val="9"/>
          </w:tcPr>
          <w:p w14:paraId="337592FC" w14:textId="4397403D" w:rsidR="002B069A" w:rsidRPr="007C307D" w:rsidRDefault="009A31E9" w:rsidP="007C2980">
            <w:pPr>
              <w:jc w:val="both"/>
              <w:rPr>
                <w:rFonts w:ascii="Arial Narrow" w:hAnsi="Arial Narrow"/>
                <w:sz w:val="20"/>
                <w:szCs w:val="20"/>
                <w:highlight w:val="yellow"/>
                <w:lang w:val="es-CR"/>
              </w:rPr>
            </w:pPr>
            <w:r>
              <w:rPr>
                <w:rFonts w:ascii="Arial Narrow" w:hAnsi="Arial Narrow"/>
                <w:b/>
                <w:bCs/>
                <w:sz w:val="20"/>
                <w:szCs w:val="20"/>
                <w:lang w:val="es-CR"/>
              </w:rPr>
              <w:t>9</w:t>
            </w:r>
            <w:r w:rsidR="002B069A" w:rsidRPr="00AC4E19">
              <w:rPr>
                <w:rFonts w:ascii="Arial Narrow" w:hAnsi="Arial Narrow"/>
                <w:b/>
                <w:bCs/>
                <w:sz w:val="20"/>
                <w:szCs w:val="20"/>
              </w:rPr>
              <w:t xml:space="preserve">.16. Tipo de actividad </w:t>
            </w:r>
          </w:p>
        </w:tc>
      </w:tr>
      <w:tr w:rsidR="002B069A" w:rsidRPr="00AC4E19" w14:paraId="35CD40EF" w14:textId="77777777" w:rsidTr="007C307D">
        <w:tc>
          <w:tcPr>
            <w:tcW w:w="3719" w:type="dxa"/>
            <w:gridSpan w:val="15"/>
          </w:tcPr>
          <w:p w14:paraId="20AA20DD" w14:textId="77777777" w:rsidR="002B069A" w:rsidRPr="007C307D" w:rsidRDefault="002B069A" w:rsidP="007C2980">
            <w:pPr>
              <w:jc w:val="both"/>
              <w:rPr>
                <w:rFonts w:ascii="Arial Narrow" w:hAnsi="Arial Narrow"/>
                <w:b/>
                <w:sz w:val="20"/>
                <w:szCs w:val="20"/>
                <w:lang w:val="es-CR"/>
              </w:rPr>
            </w:pPr>
          </w:p>
        </w:tc>
        <w:tc>
          <w:tcPr>
            <w:tcW w:w="2513" w:type="dxa"/>
            <w:gridSpan w:val="9"/>
          </w:tcPr>
          <w:p w14:paraId="39BB90A2" w14:textId="77777777" w:rsidR="002B069A" w:rsidRPr="007C307D" w:rsidRDefault="002B069A" w:rsidP="007C2980">
            <w:pPr>
              <w:jc w:val="both"/>
              <w:rPr>
                <w:rFonts w:ascii="Arial Narrow" w:hAnsi="Arial Narrow"/>
                <w:b/>
                <w:sz w:val="20"/>
                <w:szCs w:val="20"/>
                <w:lang w:val="es-CR"/>
              </w:rPr>
            </w:pPr>
          </w:p>
        </w:tc>
        <w:tc>
          <w:tcPr>
            <w:tcW w:w="4222" w:type="dxa"/>
            <w:gridSpan w:val="9"/>
          </w:tcPr>
          <w:p w14:paraId="6BA8623A" w14:textId="77777777" w:rsidR="002B069A" w:rsidRPr="007C307D" w:rsidRDefault="002B069A" w:rsidP="007C2980">
            <w:pPr>
              <w:jc w:val="both"/>
              <w:rPr>
                <w:rFonts w:ascii="Arial Narrow" w:hAnsi="Arial Narrow"/>
                <w:b/>
                <w:bCs/>
                <w:sz w:val="20"/>
                <w:szCs w:val="20"/>
                <w:lang w:val="es-CR"/>
              </w:rPr>
            </w:pPr>
          </w:p>
        </w:tc>
      </w:tr>
      <w:tr w:rsidR="00554664" w:rsidRPr="00AC4E19" w14:paraId="486703B9" w14:textId="77777777" w:rsidTr="007C307D">
        <w:tc>
          <w:tcPr>
            <w:tcW w:w="3719" w:type="dxa"/>
            <w:gridSpan w:val="15"/>
          </w:tcPr>
          <w:p w14:paraId="4AE79FF2" w14:textId="1C883C21" w:rsidR="00554664"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554664" w:rsidRPr="00AC4E19">
              <w:rPr>
                <w:rFonts w:ascii="Arial Narrow" w:hAnsi="Arial Narrow"/>
                <w:b/>
                <w:sz w:val="20"/>
                <w:szCs w:val="20"/>
              </w:rPr>
              <w:t>.17. Número CAECR</w:t>
            </w:r>
          </w:p>
        </w:tc>
        <w:tc>
          <w:tcPr>
            <w:tcW w:w="6735" w:type="dxa"/>
            <w:gridSpan w:val="18"/>
          </w:tcPr>
          <w:p w14:paraId="38239710" w14:textId="77777777" w:rsidR="00554664" w:rsidRPr="007C307D" w:rsidRDefault="00554664" w:rsidP="007C2980">
            <w:pPr>
              <w:jc w:val="both"/>
              <w:rPr>
                <w:rFonts w:ascii="Arial Narrow" w:hAnsi="Arial Narrow"/>
                <w:b/>
                <w:bCs/>
                <w:sz w:val="20"/>
                <w:szCs w:val="20"/>
                <w:lang w:val="es-CR"/>
              </w:rPr>
            </w:pPr>
          </w:p>
        </w:tc>
      </w:tr>
      <w:tr w:rsidR="002B069A" w:rsidRPr="00AC4E19" w14:paraId="39DF1FCB" w14:textId="77777777" w:rsidTr="007C307D">
        <w:trPr>
          <w:trHeight w:val="283"/>
        </w:trPr>
        <w:tc>
          <w:tcPr>
            <w:tcW w:w="10454" w:type="dxa"/>
            <w:gridSpan w:val="33"/>
            <w:vAlign w:val="center"/>
          </w:tcPr>
          <w:p w14:paraId="1E40E007" w14:textId="3A917450" w:rsidR="002B069A" w:rsidRPr="007C307D" w:rsidRDefault="002B069A" w:rsidP="007C2980">
            <w:pPr>
              <w:rPr>
                <w:rFonts w:ascii="Arial Narrow" w:hAnsi="Arial Narrow"/>
                <w:sz w:val="20"/>
                <w:szCs w:val="20"/>
                <w:lang w:val="es-CR"/>
              </w:rPr>
            </w:pPr>
            <w:r w:rsidRPr="00AC4E19">
              <w:rPr>
                <w:rFonts w:ascii="Arial Narrow" w:hAnsi="Arial Narrow"/>
                <w:b/>
                <w:sz w:val="20"/>
                <w:szCs w:val="20"/>
              </w:rPr>
              <w:lastRenderedPageBreak/>
              <w:t>Dato del distribuidor Jurídico</w:t>
            </w:r>
          </w:p>
        </w:tc>
      </w:tr>
      <w:tr w:rsidR="002B069A" w:rsidRPr="00AC4E19" w14:paraId="0A0E2DEC" w14:textId="77777777" w:rsidTr="007C307D">
        <w:tc>
          <w:tcPr>
            <w:tcW w:w="4991" w:type="dxa"/>
            <w:gridSpan w:val="19"/>
            <w:vAlign w:val="center"/>
          </w:tcPr>
          <w:p w14:paraId="49FBF845" w14:textId="51CA09D2" w:rsidR="002B069A" w:rsidRPr="007C307D" w:rsidRDefault="009A31E9" w:rsidP="007C2980">
            <w:pPr>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.1</w:t>
            </w:r>
            <w:r w:rsidR="00CF2C73">
              <w:rPr>
                <w:rFonts w:ascii="Arial Narrow" w:hAnsi="Arial Narrow"/>
                <w:b/>
                <w:sz w:val="20"/>
                <w:szCs w:val="20"/>
                <w:lang w:val="es-CR"/>
              </w:rPr>
              <w:t>8</w:t>
            </w:r>
            <w:r w:rsidR="002B069A" w:rsidRPr="00AC4E19">
              <w:rPr>
                <w:rFonts w:ascii="Arial Narrow" w:hAnsi="Arial Narrow"/>
                <w:b/>
                <w:sz w:val="20"/>
                <w:szCs w:val="20"/>
              </w:rPr>
              <w:t xml:space="preserve">. Nombre del distribuidor </w:t>
            </w:r>
          </w:p>
        </w:tc>
        <w:tc>
          <w:tcPr>
            <w:tcW w:w="5463" w:type="dxa"/>
            <w:gridSpan w:val="14"/>
            <w:vAlign w:val="center"/>
          </w:tcPr>
          <w:p w14:paraId="62705232" w14:textId="46A7EF6E" w:rsidR="002B069A" w:rsidRPr="007C307D" w:rsidRDefault="009A31E9" w:rsidP="007C2980">
            <w:pPr>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w:t>
            </w:r>
            <w:r w:rsidR="00CF2C73">
              <w:rPr>
                <w:rFonts w:ascii="Arial Narrow" w:hAnsi="Arial Narrow"/>
                <w:b/>
                <w:sz w:val="20"/>
                <w:szCs w:val="20"/>
                <w:lang w:val="es-CR"/>
              </w:rPr>
              <w:t>1</w:t>
            </w:r>
            <w:r w:rsidR="0041662A">
              <w:rPr>
                <w:rFonts w:ascii="Arial Narrow" w:hAnsi="Arial Narrow"/>
                <w:b/>
                <w:sz w:val="20"/>
                <w:szCs w:val="20"/>
                <w:lang w:val="es-CR"/>
              </w:rPr>
              <w:t>9</w:t>
            </w:r>
            <w:r w:rsidR="002B069A" w:rsidRPr="00AC4E19">
              <w:rPr>
                <w:rFonts w:ascii="Arial Narrow" w:hAnsi="Arial Narrow"/>
                <w:b/>
                <w:sz w:val="20"/>
                <w:szCs w:val="20"/>
              </w:rPr>
              <w:t>. Número de cédula Jurídica</w:t>
            </w:r>
          </w:p>
        </w:tc>
      </w:tr>
      <w:tr w:rsidR="002B069A" w:rsidRPr="00AC4E19" w14:paraId="323D7DDC" w14:textId="77777777" w:rsidTr="007C307D">
        <w:tc>
          <w:tcPr>
            <w:tcW w:w="4991" w:type="dxa"/>
            <w:gridSpan w:val="19"/>
            <w:vAlign w:val="center"/>
          </w:tcPr>
          <w:p w14:paraId="5D045D79" w14:textId="77777777" w:rsidR="002B069A" w:rsidRPr="007C307D" w:rsidRDefault="002B069A" w:rsidP="007C2980">
            <w:pPr>
              <w:jc w:val="both"/>
              <w:rPr>
                <w:rFonts w:ascii="Arial Narrow" w:hAnsi="Arial Narrow"/>
                <w:sz w:val="20"/>
                <w:szCs w:val="20"/>
                <w:lang w:val="es-CR"/>
              </w:rPr>
            </w:pPr>
          </w:p>
        </w:tc>
        <w:tc>
          <w:tcPr>
            <w:tcW w:w="5463" w:type="dxa"/>
            <w:gridSpan w:val="14"/>
            <w:vAlign w:val="center"/>
          </w:tcPr>
          <w:p w14:paraId="0B82C147" w14:textId="77777777" w:rsidR="002B069A" w:rsidRPr="007C307D" w:rsidRDefault="002B069A" w:rsidP="007C2980">
            <w:pPr>
              <w:jc w:val="both"/>
              <w:rPr>
                <w:rFonts w:ascii="Arial Narrow" w:hAnsi="Arial Narrow"/>
                <w:sz w:val="20"/>
                <w:szCs w:val="20"/>
                <w:lang w:val="es-CR"/>
              </w:rPr>
            </w:pPr>
          </w:p>
        </w:tc>
      </w:tr>
      <w:tr w:rsidR="002B069A" w:rsidRPr="00AC4E19" w14:paraId="629BBA0D" w14:textId="77777777" w:rsidTr="007C307D">
        <w:tc>
          <w:tcPr>
            <w:tcW w:w="10454" w:type="dxa"/>
            <w:gridSpan w:val="33"/>
          </w:tcPr>
          <w:p w14:paraId="7C123C2E" w14:textId="77777777" w:rsidR="002B069A" w:rsidRPr="007C307D" w:rsidRDefault="002B069A" w:rsidP="007C2980">
            <w:pPr>
              <w:jc w:val="both"/>
              <w:rPr>
                <w:rFonts w:ascii="Arial Narrow" w:hAnsi="Arial Narrow"/>
                <w:sz w:val="20"/>
                <w:szCs w:val="20"/>
                <w:lang w:val="es-CR"/>
              </w:rPr>
            </w:pPr>
            <w:r w:rsidRPr="00AC4E19">
              <w:rPr>
                <w:rFonts w:ascii="Arial Narrow" w:hAnsi="Arial Narrow"/>
                <w:b/>
                <w:bCs/>
                <w:sz w:val="20"/>
                <w:szCs w:val="20"/>
              </w:rPr>
              <w:t>Información del permiso sanitario de funcionamiento</w:t>
            </w:r>
          </w:p>
        </w:tc>
      </w:tr>
      <w:tr w:rsidR="002B069A" w:rsidRPr="00AC4E19" w14:paraId="73D0D6F4" w14:textId="77777777" w:rsidTr="007C307D">
        <w:tc>
          <w:tcPr>
            <w:tcW w:w="3719" w:type="dxa"/>
            <w:gridSpan w:val="15"/>
          </w:tcPr>
          <w:p w14:paraId="0B3D82FB" w14:textId="36B952A5" w:rsidR="002B069A" w:rsidRPr="007C307D" w:rsidRDefault="009A31E9" w:rsidP="007C2980">
            <w:pPr>
              <w:jc w:val="both"/>
              <w:rPr>
                <w:rFonts w:ascii="Arial Narrow" w:hAnsi="Arial Narrow"/>
                <w:sz w:val="20"/>
                <w:szCs w:val="20"/>
                <w:highlight w:val="yellow"/>
                <w:lang w:val="es-CR"/>
              </w:rPr>
            </w:pPr>
            <w:bookmarkStart w:id="189" w:name="_Hlk206507613"/>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0</w:t>
            </w:r>
            <w:r w:rsidR="002B069A" w:rsidRPr="00AC4E19">
              <w:rPr>
                <w:rFonts w:ascii="Arial Narrow" w:hAnsi="Arial Narrow"/>
                <w:b/>
                <w:sz w:val="20"/>
                <w:szCs w:val="20"/>
              </w:rPr>
              <w:t>. Número de Permiso Sanitario de Funcionamiento</w:t>
            </w:r>
          </w:p>
        </w:tc>
        <w:tc>
          <w:tcPr>
            <w:tcW w:w="2513" w:type="dxa"/>
            <w:gridSpan w:val="9"/>
          </w:tcPr>
          <w:p w14:paraId="51D68D22" w14:textId="24B918D9" w:rsidR="002B069A" w:rsidRPr="007C307D" w:rsidRDefault="009A31E9" w:rsidP="007C2980">
            <w:pPr>
              <w:jc w:val="both"/>
              <w:rPr>
                <w:rFonts w:ascii="Arial Narrow" w:hAnsi="Arial Narrow"/>
                <w:sz w:val="20"/>
                <w:szCs w:val="20"/>
                <w:highlight w:val="yellow"/>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1</w:t>
            </w:r>
            <w:r w:rsidR="002B069A" w:rsidRPr="00AC4E19">
              <w:rPr>
                <w:rFonts w:ascii="Arial Narrow" w:hAnsi="Arial Narrow"/>
                <w:b/>
                <w:sz w:val="20"/>
                <w:szCs w:val="20"/>
              </w:rPr>
              <w:t>. Fecha de vencimiento del Permiso Sanitario de Funcionamiento</w:t>
            </w:r>
          </w:p>
        </w:tc>
        <w:tc>
          <w:tcPr>
            <w:tcW w:w="4222" w:type="dxa"/>
            <w:gridSpan w:val="9"/>
          </w:tcPr>
          <w:p w14:paraId="2EF122CD" w14:textId="36F046C8" w:rsidR="002B069A" w:rsidRPr="007C307D" w:rsidRDefault="009A31E9" w:rsidP="007C2980">
            <w:pPr>
              <w:jc w:val="both"/>
              <w:rPr>
                <w:rFonts w:ascii="Arial Narrow" w:hAnsi="Arial Narrow"/>
                <w:sz w:val="20"/>
                <w:szCs w:val="20"/>
                <w:highlight w:val="yellow"/>
                <w:lang w:val="es-CR"/>
              </w:rPr>
            </w:pPr>
            <w:r>
              <w:rPr>
                <w:rFonts w:ascii="Arial Narrow" w:hAnsi="Arial Narrow"/>
                <w:b/>
                <w:bCs/>
                <w:sz w:val="20"/>
                <w:szCs w:val="20"/>
                <w:lang w:val="es-CR"/>
              </w:rPr>
              <w:t>9</w:t>
            </w:r>
            <w:r w:rsidR="002B069A" w:rsidRPr="00AC4E19">
              <w:rPr>
                <w:rFonts w:ascii="Arial Narrow" w:hAnsi="Arial Narrow"/>
                <w:b/>
                <w:bCs/>
                <w:sz w:val="20"/>
                <w:szCs w:val="20"/>
              </w:rPr>
              <w:t>.2</w:t>
            </w:r>
            <w:r w:rsidR="00CF2C73">
              <w:rPr>
                <w:rFonts w:ascii="Arial Narrow" w:hAnsi="Arial Narrow"/>
                <w:b/>
                <w:bCs/>
                <w:sz w:val="20"/>
                <w:szCs w:val="20"/>
                <w:lang w:val="es-CR"/>
              </w:rPr>
              <w:t>2</w:t>
            </w:r>
            <w:r w:rsidR="002B069A" w:rsidRPr="00AC4E19">
              <w:rPr>
                <w:rFonts w:ascii="Arial Narrow" w:hAnsi="Arial Narrow"/>
                <w:b/>
                <w:bCs/>
                <w:sz w:val="20"/>
                <w:szCs w:val="20"/>
              </w:rPr>
              <w:t xml:space="preserve">. Tipo de actividad </w:t>
            </w:r>
          </w:p>
        </w:tc>
      </w:tr>
      <w:tr w:rsidR="00825CF9" w:rsidRPr="00AC4E19" w14:paraId="543422CC" w14:textId="77777777" w:rsidTr="007C307D">
        <w:tc>
          <w:tcPr>
            <w:tcW w:w="3719" w:type="dxa"/>
            <w:gridSpan w:val="15"/>
          </w:tcPr>
          <w:p w14:paraId="1317C188" w14:textId="77777777" w:rsidR="00825CF9" w:rsidRPr="00AC4E19" w:rsidRDefault="00825CF9" w:rsidP="007C2980">
            <w:pPr>
              <w:jc w:val="both"/>
              <w:rPr>
                <w:rFonts w:ascii="Arial Narrow" w:hAnsi="Arial Narrow"/>
                <w:b/>
                <w:sz w:val="20"/>
                <w:szCs w:val="20"/>
                <w:lang w:val="es-CR"/>
              </w:rPr>
            </w:pPr>
          </w:p>
        </w:tc>
        <w:tc>
          <w:tcPr>
            <w:tcW w:w="2513" w:type="dxa"/>
            <w:gridSpan w:val="9"/>
          </w:tcPr>
          <w:p w14:paraId="11682A05" w14:textId="77777777" w:rsidR="00825CF9" w:rsidRPr="00AC4E19" w:rsidRDefault="00825CF9" w:rsidP="007C2980">
            <w:pPr>
              <w:jc w:val="both"/>
              <w:rPr>
                <w:rFonts w:ascii="Arial Narrow" w:hAnsi="Arial Narrow"/>
                <w:b/>
                <w:sz w:val="20"/>
                <w:szCs w:val="20"/>
                <w:lang w:val="es-CR"/>
              </w:rPr>
            </w:pPr>
          </w:p>
        </w:tc>
        <w:tc>
          <w:tcPr>
            <w:tcW w:w="4222" w:type="dxa"/>
            <w:gridSpan w:val="9"/>
          </w:tcPr>
          <w:p w14:paraId="6420AA5A" w14:textId="77777777" w:rsidR="00825CF9" w:rsidRPr="007C307D" w:rsidRDefault="00825CF9" w:rsidP="007C2980">
            <w:pPr>
              <w:jc w:val="both"/>
              <w:rPr>
                <w:rFonts w:ascii="Arial Narrow" w:hAnsi="Arial Narrow"/>
                <w:b/>
                <w:bCs/>
                <w:sz w:val="20"/>
                <w:szCs w:val="20"/>
                <w:lang w:val="es-CR"/>
              </w:rPr>
            </w:pPr>
          </w:p>
        </w:tc>
      </w:tr>
      <w:tr w:rsidR="00825CF9" w:rsidRPr="00AC4E19" w14:paraId="10AB07D4" w14:textId="77777777" w:rsidTr="007C307D">
        <w:tc>
          <w:tcPr>
            <w:tcW w:w="3719" w:type="dxa"/>
            <w:gridSpan w:val="15"/>
          </w:tcPr>
          <w:p w14:paraId="1147C94C" w14:textId="4FB2E39B" w:rsidR="00825CF9" w:rsidRPr="00AC4E19"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825CF9" w:rsidRPr="00AC4E19">
              <w:rPr>
                <w:rFonts w:ascii="Arial Narrow" w:hAnsi="Arial Narrow"/>
                <w:b/>
                <w:sz w:val="20"/>
                <w:szCs w:val="20"/>
                <w:lang w:val="es-CR"/>
              </w:rPr>
              <w:t>.2</w:t>
            </w:r>
            <w:r w:rsidR="00CF2C73">
              <w:rPr>
                <w:rFonts w:ascii="Arial Narrow" w:hAnsi="Arial Narrow"/>
                <w:b/>
                <w:sz w:val="20"/>
                <w:szCs w:val="20"/>
                <w:lang w:val="es-CR"/>
              </w:rPr>
              <w:t>3</w:t>
            </w:r>
            <w:r w:rsidR="00825CF9" w:rsidRPr="00AC4E19">
              <w:rPr>
                <w:rFonts w:ascii="Arial Narrow" w:hAnsi="Arial Narrow"/>
                <w:b/>
                <w:sz w:val="20"/>
                <w:szCs w:val="20"/>
                <w:lang w:val="es-CR"/>
              </w:rPr>
              <w:t>. Numero CAECR</w:t>
            </w:r>
          </w:p>
        </w:tc>
        <w:tc>
          <w:tcPr>
            <w:tcW w:w="6735" w:type="dxa"/>
            <w:gridSpan w:val="18"/>
          </w:tcPr>
          <w:p w14:paraId="0F74D8BA" w14:textId="77777777" w:rsidR="00825CF9" w:rsidRPr="007C307D" w:rsidRDefault="00825CF9" w:rsidP="007C2980">
            <w:pPr>
              <w:jc w:val="both"/>
              <w:rPr>
                <w:rFonts w:ascii="Arial Narrow" w:hAnsi="Arial Narrow"/>
                <w:b/>
                <w:bCs/>
                <w:sz w:val="20"/>
                <w:szCs w:val="20"/>
                <w:lang w:val="es-CR"/>
              </w:rPr>
            </w:pPr>
          </w:p>
        </w:tc>
      </w:tr>
      <w:bookmarkEnd w:id="189"/>
      <w:tr w:rsidR="00617853" w:rsidRPr="00AC4E19" w14:paraId="7C3011BC" w14:textId="77777777" w:rsidTr="007C307D">
        <w:tc>
          <w:tcPr>
            <w:tcW w:w="3062" w:type="dxa"/>
            <w:gridSpan w:val="9"/>
            <w:vAlign w:val="center"/>
          </w:tcPr>
          <w:p w14:paraId="2DD34F98" w14:textId="52C6C605" w:rsidR="002B069A" w:rsidRPr="007C307D" w:rsidRDefault="009A31E9" w:rsidP="007C2980">
            <w:pPr>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4</w:t>
            </w:r>
            <w:r w:rsidR="002B069A" w:rsidRPr="00AC4E19">
              <w:rPr>
                <w:rFonts w:ascii="Arial Narrow" w:hAnsi="Arial Narrow"/>
                <w:b/>
                <w:sz w:val="20"/>
                <w:szCs w:val="20"/>
              </w:rPr>
              <w:t>. Teléfono</w:t>
            </w:r>
          </w:p>
        </w:tc>
        <w:tc>
          <w:tcPr>
            <w:tcW w:w="4754" w:type="dxa"/>
            <w:gridSpan w:val="21"/>
            <w:vAlign w:val="center"/>
          </w:tcPr>
          <w:p w14:paraId="1EA144ED" w14:textId="61F29121" w:rsidR="002B069A" w:rsidRPr="007C307D" w:rsidRDefault="009A31E9" w:rsidP="007C2980">
            <w:pPr>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5</w:t>
            </w:r>
            <w:r w:rsidR="002B069A" w:rsidRPr="00AC4E19">
              <w:rPr>
                <w:rFonts w:ascii="Arial Narrow" w:hAnsi="Arial Narrow"/>
                <w:b/>
                <w:sz w:val="20"/>
                <w:szCs w:val="20"/>
              </w:rPr>
              <w:t>. Fax</w:t>
            </w:r>
          </w:p>
        </w:tc>
        <w:tc>
          <w:tcPr>
            <w:tcW w:w="2638" w:type="dxa"/>
            <w:gridSpan w:val="3"/>
            <w:vAlign w:val="center"/>
          </w:tcPr>
          <w:p w14:paraId="2BDDEF3F" w14:textId="61E0A452" w:rsidR="002B069A" w:rsidRPr="007C307D" w:rsidRDefault="009A31E9" w:rsidP="007C2980">
            <w:pPr>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6</w:t>
            </w:r>
            <w:r w:rsidR="002B069A" w:rsidRPr="00AC4E19">
              <w:rPr>
                <w:rFonts w:ascii="Arial Narrow" w:hAnsi="Arial Narrow"/>
                <w:b/>
                <w:sz w:val="20"/>
                <w:szCs w:val="20"/>
              </w:rPr>
              <w:t>. Correo electrónico</w:t>
            </w:r>
          </w:p>
        </w:tc>
      </w:tr>
      <w:tr w:rsidR="00617853" w:rsidRPr="00AC4E19" w14:paraId="1BD8A24B" w14:textId="77777777" w:rsidTr="007C307D">
        <w:tc>
          <w:tcPr>
            <w:tcW w:w="3062" w:type="dxa"/>
            <w:gridSpan w:val="9"/>
            <w:vAlign w:val="center"/>
          </w:tcPr>
          <w:p w14:paraId="5B254EEF" w14:textId="77777777" w:rsidR="002B069A" w:rsidRPr="007C307D" w:rsidRDefault="002B069A" w:rsidP="007C2980">
            <w:pPr>
              <w:jc w:val="both"/>
              <w:rPr>
                <w:rFonts w:ascii="Arial Narrow" w:hAnsi="Arial Narrow"/>
                <w:sz w:val="20"/>
                <w:szCs w:val="20"/>
                <w:lang w:val="es-CR"/>
              </w:rPr>
            </w:pPr>
          </w:p>
        </w:tc>
        <w:tc>
          <w:tcPr>
            <w:tcW w:w="4754" w:type="dxa"/>
            <w:gridSpan w:val="21"/>
            <w:vAlign w:val="center"/>
          </w:tcPr>
          <w:p w14:paraId="4152078F" w14:textId="77777777" w:rsidR="002B069A" w:rsidRPr="007C307D" w:rsidRDefault="002B069A" w:rsidP="007C2980">
            <w:pPr>
              <w:jc w:val="both"/>
              <w:rPr>
                <w:rFonts w:ascii="Arial Narrow" w:hAnsi="Arial Narrow"/>
                <w:sz w:val="20"/>
                <w:szCs w:val="20"/>
                <w:lang w:val="es-CR"/>
              </w:rPr>
            </w:pPr>
          </w:p>
        </w:tc>
        <w:tc>
          <w:tcPr>
            <w:tcW w:w="2638" w:type="dxa"/>
            <w:gridSpan w:val="3"/>
            <w:vAlign w:val="center"/>
          </w:tcPr>
          <w:p w14:paraId="02F8BF89" w14:textId="77777777" w:rsidR="002B069A" w:rsidRPr="007C307D" w:rsidRDefault="002B069A" w:rsidP="007C2980">
            <w:pPr>
              <w:jc w:val="both"/>
              <w:rPr>
                <w:rFonts w:ascii="Arial Narrow" w:hAnsi="Arial Narrow"/>
                <w:sz w:val="20"/>
                <w:szCs w:val="20"/>
                <w:lang w:val="es-CR"/>
              </w:rPr>
            </w:pPr>
          </w:p>
        </w:tc>
      </w:tr>
      <w:tr w:rsidR="002B069A" w:rsidRPr="00AC4E19" w14:paraId="2E98BC70" w14:textId="77777777" w:rsidTr="007C307D">
        <w:tc>
          <w:tcPr>
            <w:tcW w:w="10454" w:type="dxa"/>
            <w:gridSpan w:val="33"/>
            <w:vAlign w:val="center"/>
          </w:tcPr>
          <w:p w14:paraId="60D6E193" w14:textId="06C03454" w:rsidR="002B069A" w:rsidRPr="007C307D" w:rsidRDefault="002B069A" w:rsidP="007C2980">
            <w:pPr>
              <w:jc w:val="both"/>
              <w:rPr>
                <w:rFonts w:ascii="Arial Narrow" w:hAnsi="Arial Narrow"/>
                <w:sz w:val="20"/>
                <w:szCs w:val="20"/>
                <w:lang w:val="es-CR"/>
              </w:rPr>
            </w:pPr>
            <w:r w:rsidRPr="00AC4E19">
              <w:rPr>
                <w:rFonts w:ascii="Arial Narrow" w:hAnsi="Arial Narrow"/>
                <w:b/>
                <w:sz w:val="20"/>
                <w:szCs w:val="20"/>
              </w:rPr>
              <w:t xml:space="preserve">Dirección del distribuidor </w:t>
            </w:r>
          </w:p>
        </w:tc>
      </w:tr>
      <w:tr w:rsidR="00617853" w:rsidRPr="00AC4E19" w14:paraId="388B7B19" w14:textId="77777777" w:rsidTr="007C307D">
        <w:tc>
          <w:tcPr>
            <w:tcW w:w="3062" w:type="dxa"/>
            <w:gridSpan w:val="9"/>
            <w:vAlign w:val="center"/>
          </w:tcPr>
          <w:p w14:paraId="3481EE14" w14:textId="309C36A0"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7</w:t>
            </w:r>
            <w:r w:rsidR="002B069A" w:rsidRPr="00AC4E19">
              <w:rPr>
                <w:rFonts w:ascii="Arial Narrow" w:hAnsi="Arial Narrow"/>
                <w:b/>
                <w:sz w:val="20"/>
                <w:szCs w:val="20"/>
              </w:rPr>
              <w:t>. Provincia</w:t>
            </w:r>
          </w:p>
        </w:tc>
        <w:tc>
          <w:tcPr>
            <w:tcW w:w="4754" w:type="dxa"/>
            <w:gridSpan w:val="21"/>
            <w:vAlign w:val="center"/>
          </w:tcPr>
          <w:p w14:paraId="7797437D" w14:textId="7CAF148B"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.2</w:t>
            </w:r>
            <w:r w:rsidR="00CF2C73">
              <w:rPr>
                <w:rFonts w:ascii="Arial Narrow" w:hAnsi="Arial Narrow"/>
                <w:b/>
                <w:sz w:val="20"/>
                <w:szCs w:val="20"/>
                <w:lang w:val="es-CR"/>
              </w:rPr>
              <w:t>8</w:t>
            </w:r>
            <w:r w:rsidR="002B069A" w:rsidRPr="00AC4E19">
              <w:rPr>
                <w:rFonts w:ascii="Arial Narrow" w:hAnsi="Arial Narrow"/>
                <w:b/>
                <w:sz w:val="20"/>
                <w:szCs w:val="20"/>
              </w:rPr>
              <w:t>. Cantón</w:t>
            </w:r>
          </w:p>
        </w:tc>
        <w:tc>
          <w:tcPr>
            <w:tcW w:w="2638" w:type="dxa"/>
            <w:gridSpan w:val="3"/>
            <w:vAlign w:val="center"/>
          </w:tcPr>
          <w:p w14:paraId="01050488" w14:textId="6D955743" w:rsidR="002B069A" w:rsidRPr="007C307D" w:rsidRDefault="009A31E9" w:rsidP="007C2980">
            <w:pPr>
              <w:jc w:val="both"/>
              <w:rPr>
                <w:rFonts w:ascii="Arial Narrow" w:hAnsi="Arial Narrow"/>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w:t>
            </w:r>
            <w:r w:rsidR="00CF2C73">
              <w:rPr>
                <w:rFonts w:ascii="Arial Narrow" w:hAnsi="Arial Narrow"/>
                <w:b/>
                <w:sz w:val="20"/>
                <w:szCs w:val="20"/>
                <w:lang w:val="es-CR"/>
              </w:rPr>
              <w:t>29</w:t>
            </w:r>
            <w:r w:rsidR="002B069A" w:rsidRPr="00AC4E19">
              <w:rPr>
                <w:rFonts w:ascii="Arial Narrow" w:hAnsi="Arial Narrow"/>
                <w:b/>
                <w:sz w:val="20"/>
                <w:szCs w:val="20"/>
              </w:rPr>
              <w:t>. Distrito</w:t>
            </w:r>
          </w:p>
        </w:tc>
      </w:tr>
      <w:tr w:rsidR="00617853" w:rsidRPr="00AC4E19" w14:paraId="500C7A95" w14:textId="77777777" w:rsidTr="007C307D">
        <w:tc>
          <w:tcPr>
            <w:tcW w:w="3062" w:type="dxa"/>
            <w:gridSpan w:val="9"/>
            <w:vAlign w:val="center"/>
          </w:tcPr>
          <w:p w14:paraId="59FE2F92" w14:textId="77777777" w:rsidR="002B069A" w:rsidRPr="007C307D" w:rsidRDefault="002B069A" w:rsidP="007C2980">
            <w:pPr>
              <w:jc w:val="both"/>
              <w:rPr>
                <w:rFonts w:ascii="Arial Narrow" w:hAnsi="Arial Narrow"/>
                <w:b/>
                <w:sz w:val="20"/>
                <w:szCs w:val="20"/>
                <w:lang w:val="es-CR"/>
              </w:rPr>
            </w:pPr>
          </w:p>
        </w:tc>
        <w:tc>
          <w:tcPr>
            <w:tcW w:w="4754" w:type="dxa"/>
            <w:gridSpan w:val="21"/>
            <w:vAlign w:val="center"/>
          </w:tcPr>
          <w:p w14:paraId="0773CFE8" w14:textId="77777777" w:rsidR="002B069A" w:rsidRPr="007C307D" w:rsidRDefault="002B069A" w:rsidP="007C2980">
            <w:pPr>
              <w:jc w:val="both"/>
              <w:rPr>
                <w:rFonts w:ascii="Arial Narrow" w:hAnsi="Arial Narrow"/>
                <w:b/>
                <w:sz w:val="20"/>
                <w:szCs w:val="20"/>
                <w:lang w:val="es-CR"/>
              </w:rPr>
            </w:pPr>
          </w:p>
        </w:tc>
        <w:tc>
          <w:tcPr>
            <w:tcW w:w="2638" w:type="dxa"/>
            <w:gridSpan w:val="3"/>
            <w:vAlign w:val="center"/>
          </w:tcPr>
          <w:p w14:paraId="00FB9EEC" w14:textId="77777777" w:rsidR="002B069A" w:rsidRPr="007C307D" w:rsidRDefault="002B069A" w:rsidP="007C2980">
            <w:pPr>
              <w:jc w:val="both"/>
              <w:rPr>
                <w:rFonts w:ascii="Arial Narrow" w:hAnsi="Arial Narrow"/>
                <w:b/>
                <w:sz w:val="20"/>
                <w:szCs w:val="20"/>
                <w:lang w:val="es-CR"/>
              </w:rPr>
            </w:pPr>
          </w:p>
        </w:tc>
      </w:tr>
      <w:tr w:rsidR="002B069A" w:rsidRPr="00AC4E19" w14:paraId="0331A4FF" w14:textId="77777777" w:rsidTr="007C307D">
        <w:tc>
          <w:tcPr>
            <w:tcW w:w="3062" w:type="dxa"/>
            <w:gridSpan w:val="9"/>
            <w:vAlign w:val="center"/>
          </w:tcPr>
          <w:p w14:paraId="09C77E79" w14:textId="18FD6AF3"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w:t>
            </w:r>
            <w:r>
              <w:rPr>
                <w:rFonts w:ascii="Arial Narrow" w:hAnsi="Arial Narrow"/>
                <w:b/>
                <w:sz w:val="20"/>
                <w:szCs w:val="20"/>
                <w:lang w:val="es-CR"/>
              </w:rPr>
              <w:t>3</w:t>
            </w:r>
            <w:r w:rsidR="00CF2C73">
              <w:rPr>
                <w:rFonts w:ascii="Arial Narrow" w:hAnsi="Arial Narrow"/>
                <w:b/>
                <w:sz w:val="20"/>
                <w:szCs w:val="20"/>
                <w:lang w:val="es-CR"/>
              </w:rPr>
              <w:t>0</w:t>
            </w:r>
            <w:r w:rsidRPr="009A31E9">
              <w:rPr>
                <w:rFonts w:ascii="Arial Narrow" w:hAnsi="Arial Narrow"/>
                <w:b/>
                <w:sz w:val="20"/>
                <w:szCs w:val="20"/>
                <w:lang w:val="es-CR"/>
              </w:rPr>
              <w:t>. Otras</w:t>
            </w:r>
            <w:r w:rsidR="002B069A" w:rsidRPr="00AC4E19">
              <w:rPr>
                <w:rFonts w:ascii="Arial Narrow" w:hAnsi="Arial Narrow"/>
                <w:b/>
                <w:sz w:val="20"/>
                <w:szCs w:val="20"/>
              </w:rPr>
              <w:t xml:space="preserve"> señas</w:t>
            </w:r>
          </w:p>
        </w:tc>
        <w:tc>
          <w:tcPr>
            <w:tcW w:w="7392" w:type="dxa"/>
            <w:gridSpan w:val="24"/>
            <w:vAlign w:val="center"/>
          </w:tcPr>
          <w:p w14:paraId="454BACD1" w14:textId="77777777" w:rsidR="002B069A" w:rsidRPr="007C307D" w:rsidRDefault="002B069A" w:rsidP="007C2980">
            <w:pPr>
              <w:jc w:val="both"/>
              <w:rPr>
                <w:rFonts w:ascii="Arial Narrow" w:hAnsi="Arial Narrow"/>
                <w:b/>
                <w:sz w:val="20"/>
                <w:szCs w:val="20"/>
                <w:lang w:val="es-CR"/>
              </w:rPr>
            </w:pPr>
          </w:p>
        </w:tc>
      </w:tr>
      <w:tr w:rsidR="002B069A" w:rsidRPr="00AC4E19" w14:paraId="0FBBABD1" w14:textId="77777777" w:rsidTr="007C307D">
        <w:tc>
          <w:tcPr>
            <w:tcW w:w="10454" w:type="dxa"/>
            <w:gridSpan w:val="33"/>
          </w:tcPr>
          <w:p w14:paraId="229380AA" w14:textId="77777777" w:rsidR="002B069A" w:rsidRPr="007C307D" w:rsidRDefault="002B069A" w:rsidP="007C2980">
            <w:pPr>
              <w:jc w:val="both"/>
              <w:rPr>
                <w:rFonts w:ascii="Arial Narrow" w:hAnsi="Arial Narrow"/>
                <w:b/>
                <w:sz w:val="20"/>
                <w:szCs w:val="20"/>
                <w:lang w:val="es-CR"/>
              </w:rPr>
            </w:pPr>
            <w:r w:rsidRPr="00AC4E19">
              <w:rPr>
                <w:rFonts w:ascii="Arial Narrow" w:hAnsi="Arial Narrow"/>
                <w:b/>
                <w:bCs/>
                <w:sz w:val="20"/>
                <w:szCs w:val="20"/>
              </w:rPr>
              <w:t>Información del permiso sanitario de funcionamiento</w:t>
            </w:r>
          </w:p>
        </w:tc>
      </w:tr>
      <w:tr w:rsidR="002B069A" w:rsidRPr="00AC4E19" w14:paraId="575412EB" w14:textId="77777777" w:rsidTr="007C307D">
        <w:tc>
          <w:tcPr>
            <w:tcW w:w="3719" w:type="dxa"/>
            <w:gridSpan w:val="15"/>
          </w:tcPr>
          <w:p w14:paraId="2DBB21EE" w14:textId="34B84BB9"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.3</w:t>
            </w:r>
            <w:r w:rsidR="00CF2C73">
              <w:rPr>
                <w:rFonts w:ascii="Arial Narrow" w:hAnsi="Arial Narrow"/>
                <w:b/>
                <w:sz w:val="20"/>
                <w:szCs w:val="20"/>
                <w:lang w:val="es-CR"/>
              </w:rPr>
              <w:t>1</w:t>
            </w:r>
            <w:r w:rsidR="002B069A" w:rsidRPr="00AC4E19">
              <w:rPr>
                <w:rFonts w:ascii="Arial Narrow" w:hAnsi="Arial Narrow"/>
                <w:b/>
                <w:sz w:val="20"/>
                <w:szCs w:val="20"/>
              </w:rPr>
              <w:t>. Número de Permiso Sanitario de Funcionamiento</w:t>
            </w:r>
          </w:p>
        </w:tc>
        <w:tc>
          <w:tcPr>
            <w:tcW w:w="2513" w:type="dxa"/>
            <w:gridSpan w:val="9"/>
          </w:tcPr>
          <w:p w14:paraId="7F11795B" w14:textId="3819249C" w:rsidR="002B069A" w:rsidRPr="007C307D" w:rsidRDefault="009A31E9" w:rsidP="007C2980">
            <w:pPr>
              <w:jc w:val="both"/>
              <w:rPr>
                <w:rFonts w:ascii="Arial Narrow" w:hAnsi="Arial Narrow"/>
                <w:b/>
                <w:sz w:val="20"/>
                <w:szCs w:val="20"/>
                <w:lang w:val="es-CR"/>
              </w:rPr>
            </w:pPr>
            <w:r>
              <w:rPr>
                <w:rFonts w:ascii="Arial Narrow" w:hAnsi="Arial Narrow"/>
                <w:b/>
                <w:sz w:val="20"/>
                <w:szCs w:val="20"/>
                <w:lang w:val="es-CR"/>
              </w:rPr>
              <w:t>9</w:t>
            </w:r>
            <w:r w:rsidR="002B069A" w:rsidRPr="00AC4E19">
              <w:rPr>
                <w:rFonts w:ascii="Arial Narrow" w:hAnsi="Arial Narrow"/>
                <w:b/>
                <w:sz w:val="20"/>
                <w:szCs w:val="20"/>
              </w:rPr>
              <w:t>.3</w:t>
            </w:r>
            <w:r>
              <w:rPr>
                <w:rFonts w:ascii="Arial Narrow" w:hAnsi="Arial Narrow"/>
                <w:b/>
                <w:sz w:val="20"/>
                <w:szCs w:val="20"/>
                <w:lang w:val="es-CR"/>
              </w:rPr>
              <w:t>2</w:t>
            </w:r>
            <w:r w:rsidR="002B069A" w:rsidRPr="00AC4E19">
              <w:rPr>
                <w:rFonts w:ascii="Arial Narrow" w:hAnsi="Arial Narrow"/>
                <w:b/>
                <w:sz w:val="20"/>
                <w:szCs w:val="20"/>
              </w:rPr>
              <w:t>. Fecha de vencimiento del Permiso Sanitario de Funcionamiento</w:t>
            </w:r>
          </w:p>
        </w:tc>
        <w:tc>
          <w:tcPr>
            <w:tcW w:w="4222" w:type="dxa"/>
            <w:gridSpan w:val="9"/>
          </w:tcPr>
          <w:p w14:paraId="5C69865A" w14:textId="4EDB6159" w:rsidR="002B069A" w:rsidRPr="007C307D" w:rsidRDefault="009A31E9" w:rsidP="007C2980">
            <w:pPr>
              <w:jc w:val="both"/>
              <w:rPr>
                <w:rFonts w:ascii="Arial Narrow" w:hAnsi="Arial Narrow"/>
                <w:b/>
                <w:sz w:val="20"/>
                <w:szCs w:val="20"/>
                <w:lang w:val="es-CR"/>
              </w:rPr>
            </w:pPr>
            <w:r>
              <w:rPr>
                <w:rFonts w:ascii="Arial Narrow" w:hAnsi="Arial Narrow"/>
                <w:b/>
                <w:bCs/>
                <w:sz w:val="20"/>
                <w:szCs w:val="20"/>
                <w:lang w:val="es-CR"/>
              </w:rPr>
              <w:t>9</w:t>
            </w:r>
            <w:r w:rsidR="002B069A" w:rsidRPr="00AC4E19">
              <w:rPr>
                <w:rFonts w:ascii="Arial Narrow" w:hAnsi="Arial Narrow"/>
                <w:b/>
                <w:bCs/>
                <w:sz w:val="20"/>
                <w:szCs w:val="20"/>
              </w:rPr>
              <w:t>.3</w:t>
            </w:r>
            <w:r w:rsidR="00CF2C73">
              <w:rPr>
                <w:rFonts w:ascii="Arial Narrow" w:hAnsi="Arial Narrow"/>
                <w:b/>
                <w:bCs/>
                <w:sz w:val="20"/>
                <w:szCs w:val="20"/>
                <w:lang w:val="es-CR"/>
              </w:rPr>
              <w:t>3</w:t>
            </w:r>
            <w:r w:rsidR="002B069A" w:rsidRPr="00AC4E19">
              <w:rPr>
                <w:rFonts w:ascii="Arial Narrow" w:hAnsi="Arial Narrow"/>
                <w:b/>
                <w:bCs/>
                <w:sz w:val="20"/>
                <w:szCs w:val="20"/>
              </w:rPr>
              <w:t xml:space="preserve">. Tipo de actividad </w:t>
            </w:r>
          </w:p>
        </w:tc>
      </w:tr>
      <w:tr w:rsidR="00CF2C73" w:rsidRPr="00AC4E19" w14:paraId="1674F65F" w14:textId="77777777" w:rsidTr="007C307D">
        <w:tc>
          <w:tcPr>
            <w:tcW w:w="3719" w:type="dxa"/>
            <w:gridSpan w:val="15"/>
          </w:tcPr>
          <w:p w14:paraId="66A3BABF" w14:textId="77777777" w:rsidR="00CF2C73" w:rsidRDefault="00CF2C73" w:rsidP="007C2980">
            <w:pPr>
              <w:jc w:val="both"/>
              <w:rPr>
                <w:rFonts w:ascii="Arial Narrow" w:hAnsi="Arial Narrow"/>
                <w:b/>
                <w:sz w:val="20"/>
                <w:szCs w:val="20"/>
              </w:rPr>
            </w:pPr>
          </w:p>
        </w:tc>
        <w:tc>
          <w:tcPr>
            <w:tcW w:w="2513" w:type="dxa"/>
            <w:gridSpan w:val="9"/>
          </w:tcPr>
          <w:p w14:paraId="324012CB" w14:textId="77777777" w:rsidR="00CF2C73" w:rsidRDefault="00CF2C73" w:rsidP="007C2980">
            <w:pPr>
              <w:jc w:val="both"/>
              <w:rPr>
                <w:rFonts w:ascii="Arial Narrow" w:hAnsi="Arial Narrow"/>
                <w:b/>
                <w:sz w:val="20"/>
                <w:szCs w:val="20"/>
              </w:rPr>
            </w:pPr>
          </w:p>
        </w:tc>
        <w:tc>
          <w:tcPr>
            <w:tcW w:w="4222" w:type="dxa"/>
            <w:gridSpan w:val="9"/>
          </w:tcPr>
          <w:p w14:paraId="5F1DD4AE" w14:textId="77777777" w:rsidR="00CF2C73" w:rsidRDefault="00CF2C73" w:rsidP="007C2980">
            <w:pPr>
              <w:jc w:val="both"/>
              <w:rPr>
                <w:rFonts w:ascii="Arial Narrow" w:hAnsi="Arial Narrow"/>
                <w:b/>
                <w:bCs/>
                <w:sz w:val="20"/>
                <w:szCs w:val="20"/>
              </w:rPr>
            </w:pPr>
          </w:p>
        </w:tc>
      </w:tr>
      <w:tr w:rsidR="00CF2C73" w:rsidRPr="00AC4E19" w14:paraId="08E4CDB5" w14:textId="77777777" w:rsidTr="007C307D">
        <w:trPr>
          <w:trHeight w:val="283"/>
        </w:trPr>
        <w:tc>
          <w:tcPr>
            <w:tcW w:w="10454" w:type="dxa"/>
            <w:gridSpan w:val="33"/>
            <w:shd w:val="clear" w:color="auto" w:fill="D9D9D9" w:themeFill="background1" w:themeFillShade="D9"/>
            <w:vAlign w:val="center"/>
          </w:tcPr>
          <w:p w14:paraId="4303EE96" w14:textId="5531B28C" w:rsidR="00CF2C73" w:rsidRPr="00CF2C73" w:rsidRDefault="00CF2C73" w:rsidP="007C2980">
            <w:pPr>
              <w:rPr>
                <w:rFonts w:ascii="Arial Narrow" w:hAnsi="Arial Narrow"/>
                <w:b/>
                <w:sz w:val="20"/>
                <w:szCs w:val="20"/>
              </w:rPr>
            </w:pPr>
            <w:r>
              <w:rPr>
                <w:rFonts w:ascii="Arial Narrow" w:hAnsi="Arial Narrow"/>
                <w:b/>
                <w:sz w:val="20"/>
                <w:szCs w:val="20"/>
              </w:rPr>
              <w:t>10.DAT</w:t>
            </w:r>
            <w:r w:rsidRPr="00CF2C73">
              <w:rPr>
                <w:rFonts w:ascii="Arial Narrow" w:hAnsi="Arial Narrow"/>
                <w:b/>
                <w:sz w:val="20"/>
                <w:szCs w:val="20"/>
              </w:rPr>
              <w:t>O</w:t>
            </w:r>
            <w:r>
              <w:rPr>
                <w:rFonts w:ascii="Arial Narrow" w:hAnsi="Arial Narrow"/>
                <w:b/>
                <w:sz w:val="20"/>
                <w:szCs w:val="20"/>
              </w:rPr>
              <w:t>S</w:t>
            </w:r>
            <w:r w:rsidRPr="00CF2C73">
              <w:rPr>
                <w:rFonts w:ascii="Arial Narrow" w:hAnsi="Arial Narrow"/>
                <w:b/>
                <w:sz w:val="20"/>
                <w:szCs w:val="20"/>
              </w:rPr>
              <w:t xml:space="preserve"> </w:t>
            </w:r>
            <w:r>
              <w:rPr>
                <w:rFonts w:ascii="Arial Narrow" w:hAnsi="Arial Narrow"/>
                <w:b/>
                <w:sz w:val="20"/>
                <w:szCs w:val="20"/>
              </w:rPr>
              <w:t xml:space="preserve">DEL </w:t>
            </w:r>
            <w:r w:rsidRPr="00CF2C73">
              <w:rPr>
                <w:rFonts w:ascii="Arial Narrow" w:hAnsi="Arial Narrow"/>
                <w:b/>
                <w:sz w:val="20"/>
                <w:szCs w:val="20"/>
              </w:rPr>
              <w:t>IMPORTADOR AUTORIZADO</w:t>
            </w:r>
          </w:p>
        </w:tc>
      </w:tr>
      <w:tr w:rsidR="00CF2C73" w:rsidRPr="001D195C" w14:paraId="46825328" w14:textId="77777777" w:rsidTr="007C307D">
        <w:tc>
          <w:tcPr>
            <w:tcW w:w="3062" w:type="dxa"/>
            <w:gridSpan w:val="9"/>
            <w:vAlign w:val="center"/>
          </w:tcPr>
          <w:p w14:paraId="6DBD91E4" w14:textId="1676644D" w:rsidR="00CF2C73" w:rsidRPr="001D195C" w:rsidRDefault="00CF2C73" w:rsidP="001D195C">
            <w:pPr>
              <w:jc w:val="both"/>
              <w:rPr>
                <w:rFonts w:ascii="Arial Narrow" w:hAnsi="Arial Narrow"/>
                <w:b/>
                <w:sz w:val="20"/>
                <w:szCs w:val="20"/>
                <w:lang w:val="es-CR"/>
              </w:rPr>
            </w:pPr>
            <w:r>
              <w:rPr>
                <w:rFonts w:ascii="Arial Narrow" w:hAnsi="Arial Narrow"/>
                <w:b/>
                <w:sz w:val="20"/>
                <w:szCs w:val="20"/>
                <w:lang w:val="es-CR"/>
              </w:rPr>
              <w:t>10</w:t>
            </w:r>
            <w:r w:rsidRPr="001D195C">
              <w:rPr>
                <w:rFonts w:ascii="Arial Narrow" w:hAnsi="Arial Narrow"/>
                <w:b/>
                <w:sz w:val="20"/>
                <w:szCs w:val="20"/>
                <w:lang w:val="es-CR"/>
              </w:rPr>
              <w:t xml:space="preserve">.1. Tipo de </w:t>
            </w:r>
            <w:r>
              <w:rPr>
                <w:rFonts w:ascii="Arial Narrow" w:hAnsi="Arial Narrow"/>
                <w:b/>
                <w:sz w:val="20"/>
                <w:szCs w:val="20"/>
                <w:lang w:val="es-CR"/>
              </w:rPr>
              <w:t>importador autorizado</w:t>
            </w:r>
          </w:p>
        </w:tc>
        <w:tc>
          <w:tcPr>
            <w:tcW w:w="7392" w:type="dxa"/>
            <w:gridSpan w:val="24"/>
            <w:vAlign w:val="center"/>
          </w:tcPr>
          <w:p w14:paraId="1C92CAFF" w14:textId="77777777" w:rsidR="00CF2C73" w:rsidRPr="001D195C" w:rsidRDefault="00CF2C73" w:rsidP="001D195C">
            <w:pPr>
              <w:jc w:val="center"/>
              <w:rPr>
                <w:rFonts w:ascii="Arial Narrow" w:hAnsi="Arial Narrow"/>
                <w:b/>
                <w:sz w:val="20"/>
                <w:szCs w:val="20"/>
                <w:lang w:val="es-CR"/>
              </w:rPr>
            </w:pPr>
            <w:r w:rsidRPr="001D195C">
              <w:rPr>
                <w:rFonts w:ascii="Arial Narrow" w:hAnsi="Arial Narrow"/>
                <w:b/>
                <w:sz w:val="20"/>
                <w:szCs w:val="20"/>
                <w:lang w:val="es-CR"/>
              </w:rPr>
              <w:t xml:space="preserve">  </w:t>
            </w:r>
            <w:r w:rsidRPr="001D195C">
              <w:rPr>
                <w:rFonts w:ascii="Arial Narrow" w:hAnsi="Arial Narrow"/>
                <w:b/>
                <w:noProof/>
                <w:sz w:val="20"/>
                <w:szCs w:val="20"/>
              </w:rPr>
              <w:drawing>
                <wp:inline distT="0" distB="0" distL="0" distR="0" wp14:anchorId="2FF2CC9B" wp14:editId="10A033F9">
                  <wp:extent cx="109855" cy="109855"/>
                  <wp:effectExtent l="0" t="0" r="4445" b="4445"/>
                  <wp:docPr id="10930646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1D195C">
              <w:rPr>
                <w:rFonts w:ascii="Arial Narrow" w:hAnsi="Arial Narrow"/>
                <w:b/>
                <w:sz w:val="20"/>
                <w:szCs w:val="20"/>
                <w:lang w:val="es-CR"/>
              </w:rPr>
              <w:t xml:space="preserve">   Físico                                    </w:t>
            </w:r>
            <w:r w:rsidRPr="001D195C">
              <w:rPr>
                <w:rFonts w:ascii="Arial Narrow" w:hAnsi="Arial Narrow"/>
                <w:b/>
                <w:noProof/>
                <w:sz w:val="20"/>
                <w:szCs w:val="20"/>
              </w:rPr>
              <w:drawing>
                <wp:inline distT="0" distB="0" distL="0" distR="0" wp14:anchorId="6CF68CE1" wp14:editId="49878122">
                  <wp:extent cx="109855" cy="109855"/>
                  <wp:effectExtent l="0" t="0" r="4445" b="4445"/>
                  <wp:docPr id="187149808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1D195C">
              <w:rPr>
                <w:rFonts w:ascii="Arial Narrow" w:hAnsi="Arial Narrow"/>
                <w:b/>
                <w:sz w:val="20"/>
                <w:szCs w:val="20"/>
                <w:lang w:val="es-CR"/>
              </w:rPr>
              <w:t xml:space="preserve">   Jurídico</w:t>
            </w:r>
          </w:p>
        </w:tc>
      </w:tr>
      <w:tr w:rsidR="00CF2C73" w:rsidRPr="001D195C" w14:paraId="3CD19A5E" w14:textId="77777777" w:rsidTr="007C307D">
        <w:tc>
          <w:tcPr>
            <w:tcW w:w="10454" w:type="dxa"/>
            <w:gridSpan w:val="33"/>
            <w:vAlign w:val="center"/>
          </w:tcPr>
          <w:p w14:paraId="10BCFA0E" w14:textId="70960679" w:rsidR="00CF2C73" w:rsidRPr="001D195C" w:rsidRDefault="00CF2C73" w:rsidP="001D195C">
            <w:pPr>
              <w:jc w:val="both"/>
              <w:rPr>
                <w:rFonts w:ascii="Arial Narrow" w:hAnsi="Arial Narrow"/>
                <w:b/>
                <w:sz w:val="20"/>
                <w:szCs w:val="20"/>
                <w:lang w:val="es-CR"/>
              </w:rPr>
            </w:pPr>
            <w:r w:rsidRPr="001D195C">
              <w:rPr>
                <w:rFonts w:ascii="Arial Narrow" w:hAnsi="Arial Narrow"/>
                <w:b/>
                <w:sz w:val="20"/>
                <w:szCs w:val="20"/>
                <w:lang w:val="es-CR"/>
              </w:rPr>
              <w:t xml:space="preserve">Dato del </w:t>
            </w:r>
            <w:r w:rsidRPr="00CF2C73">
              <w:rPr>
                <w:rFonts w:ascii="Arial Narrow" w:hAnsi="Arial Narrow"/>
                <w:b/>
                <w:sz w:val="20"/>
                <w:szCs w:val="20"/>
                <w:lang w:val="es-CR"/>
              </w:rPr>
              <w:t>importador autorizado</w:t>
            </w:r>
            <w:r w:rsidRPr="001D195C">
              <w:rPr>
                <w:rFonts w:ascii="Arial Narrow" w:hAnsi="Arial Narrow"/>
                <w:b/>
                <w:sz w:val="20"/>
                <w:szCs w:val="20"/>
                <w:lang w:val="es-CR"/>
              </w:rPr>
              <w:t xml:space="preserve"> </w:t>
            </w:r>
            <w:r>
              <w:rPr>
                <w:rFonts w:ascii="Arial Narrow" w:hAnsi="Arial Narrow"/>
                <w:b/>
                <w:sz w:val="20"/>
                <w:szCs w:val="20"/>
                <w:lang w:val="es-CR"/>
              </w:rPr>
              <w:t>f</w:t>
            </w:r>
            <w:r w:rsidRPr="001D195C">
              <w:rPr>
                <w:rFonts w:ascii="Arial Narrow" w:hAnsi="Arial Narrow"/>
                <w:b/>
                <w:sz w:val="20"/>
                <w:szCs w:val="20"/>
                <w:lang w:val="es-CR"/>
              </w:rPr>
              <w:t>ísico</w:t>
            </w:r>
          </w:p>
        </w:tc>
      </w:tr>
      <w:tr w:rsidR="00CF2C73" w:rsidRPr="001D195C" w14:paraId="45139599" w14:textId="77777777" w:rsidTr="007C307D">
        <w:tc>
          <w:tcPr>
            <w:tcW w:w="3062" w:type="dxa"/>
            <w:gridSpan w:val="9"/>
            <w:vAlign w:val="center"/>
          </w:tcPr>
          <w:p w14:paraId="501BD33A" w14:textId="63A95833"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 xml:space="preserve">.2. Nombre </w:t>
            </w:r>
          </w:p>
        </w:tc>
        <w:tc>
          <w:tcPr>
            <w:tcW w:w="4754" w:type="dxa"/>
            <w:gridSpan w:val="21"/>
            <w:vAlign w:val="center"/>
          </w:tcPr>
          <w:p w14:paraId="5683320F" w14:textId="6B64475F"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.3. Primer Apellido</w:t>
            </w:r>
          </w:p>
        </w:tc>
        <w:tc>
          <w:tcPr>
            <w:tcW w:w="2638" w:type="dxa"/>
            <w:gridSpan w:val="3"/>
            <w:vAlign w:val="center"/>
          </w:tcPr>
          <w:p w14:paraId="02244910" w14:textId="57BEFEB3"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.4. Segundo Apellido</w:t>
            </w:r>
          </w:p>
        </w:tc>
      </w:tr>
      <w:tr w:rsidR="00CF2C73" w:rsidRPr="001D195C" w14:paraId="05D7B4BF" w14:textId="77777777" w:rsidTr="007C307D">
        <w:tc>
          <w:tcPr>
            <w:tcW w:w="3062" w:type="dxa"/>
            <w:gridSpan w:val="9"/>
            <w:vAlign w:val="center"/>
          </w:tcPr>
          <w:p w14:paraId="1B5EDD90" w14:textId="77777777" w:rsidR="00CF2C73" w:rsidRPr="001D195C" w:rsidRDefault="00CF2C73" w:rsidP="001D195C">
            <w:pPr>
              <w:jc w:val="both"/>
              <w:rPr>
                <w:rFonts w:ascii="Arial Narrow" w:hAnsi="Arial Narrow"/>
                <w:b/>
                <w:sz w:val="20"/>
                <w:szCs w:val="20"/>
                <w:lang w:val="es-CR"/>
              </w:rPr>
            </w:pPr>
          </w:p>
        </w:tc>
        <w:tc>
          <w:tcPr>
            <w:tcW w:w="4754" w:type="dxa"/>
            <w:gridSpan w:val="21"/>
            <w:vAlign w:val="center"/>
          </w:tcPr>
          <w:p w14:paraId="216692AA" w14:textId="77777777" w:rsidR="00CF2C73" w:rsidRPr="001D195C" w:rsidRDefault="00CF2C73" w:rsidP="001D195C">
            <w:pPr>
              <w:jc w:val="both"/>
              <w:rPr>
                <w:rFonts w:ascii="Arial Narrow" w:hAnsi="Arial Narrow"/>
                <w:b/>
                <w:sz w:val="20"/>
                <w:szCs w:val="20"/>
                <w:lang w:val="es-CR"/>
              </w:rPr>
            </w:pPr>
          </w:p>
        </w:tc>
        <w:tc>
          <w:tcPr>
            <w:tcW w:w="2638" w:type="dxa"/>
            <w:gridSpan w:val="3"/>
            <w:vAlign w:val="center"/>
          </w:tcPr>
          <w:p w14:paraId="771543D2" w14:textId="77777777" w:rsidR="00CF2C73" w:rsidRPr="001D195C" w:rsidRDefault="00CF2C73" w:rsidP="001D195C">
            <w:pPr>
              <w:jc w:val="both"/>
              <w:rPr>
                <w:rFonts w:ascii="Arial Narrow" w:hAnsi="Arial Narrow"/>
                <w:b/>
                <w:sz w:val="20"/>
                <w:szCs w:val="20"/>
                <w:lang w:val="es-CR"/>
              </w:rPr>
            </w:pPr>
          </w:p>
        </w:tc>
      </w:tr>
      <w:tr w:rsidR="00CF2C73" w:rsidRPr="001D195C" w14:paraId="3D79B475" w14:textId="77777777" w:rsidTr="007C307D">
        <w:tc>
          <w:tcPr>
            <w:tcW w:w="4991" w:type="dxa"/>
            <w:gridSpan w:val="19"/>
            <w:vAlign w:val="center"/>
          </w:tcPr>
          <w:p w14:paraId="3F3DB4C4" w14:textId="53A64AF7"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.5. Número de identificación</w:t>
            </w:r>
          </w:p>
        </w:tc>
        <w:tc>
          <w:tcPr>
            <w:tcW w:w="5463" w:type="dxa"/>
            <w:gridSpan w:val="14"/>
            <w:vAlign w:val="center"/>
          </w:tcPr>
          <w:p w14:paraId="3D4C9194" w14:textId="60BF55BD"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.6. Nacionalidad</w:t>
            </w:r>
          </w:p>
        </w:tc>
      </w:tr>
      <w:tr w:rsidR="00CF2C73" w:rsidRPr="001D195C" w14:paraId="37CF3A39" w14:textId="77777777" w:rsidTr="007C307D">
        <w:trPr>
          <w:trHeight w:val="56"/>
        </w:trPr>
        <w:tc>
          <w:tcPr>
            <w:tcW w:w="4991" w:type="dxa"/>
            <w:gridSpan w:val="19"/>
            <w:vAlign w:val="center"/>
          </w:tcPr>
          <w:p w14:paraId="010CB03E" w14:textId="77777777" w:rsidR="00CF2C73" w:rsidRPr="001D195C" w:rsidRDefault="00CF2C73" w:rsidP="001D195C">
            <w:pPr>
              <w:jc w:val="both"/>
              <w:rPr>
                <w:rFonts w:ascii="Arial Narrow" w:hAnsi="Arial Narrow"/>
                <w:sz w:val="20"/>
                <w:szCs w:val="20"/>
                <w:lang w:val="es-CR"/>
              </w:rPr>
            </w:pPr>
          </w:p>
        </w:tc>
        <w:tc>
          <w:tcPr>
            <w:tcW w:w="5463" w:type="dxa"/>
            <w:gridSpan w:val="14"/>
            <w:vAlign w:val="center"/>
          </w:tcPr>
          <w:p w14:paraId="5ED1F5CA" w14:textId="77777777" w:rsidR="00CF2C73" w:rsidRPr="001D195C" w:rsidRDefault="00CF2C73" w:rsidP="001D195C">
            <w:pPr>
              <w:jc w:val="both"/>
              <w:rPr>
                <w:rFonts w:ascii="Arial Narrow" w:hAnsi="Arial Narrow"/>
                <w:sz w:val="20"/>
                <w:szCs w:val="20"/>
                <w:lang w:val="es-CR"/>
              </w:rPr>
            </w:pPr>
          </w:p>
        </w:tc>
      </w:tr>
      <w:tr w:rsidR="00CF2C73" w:rsidRPr="001D195C" w14:paraId="59E66458" w14:textId="77777777" w:rsidTr="007C307D">
        <w:tc>
          <w:tcPr>
            <w:tcW w:w="4991" w:type="dxa"/>
            <w:gridSpan w:val="19"/>
            <w:vAlign w:val="center"/>
          </w:tcPr>
          <w:p w14:paraId="23F97AF8" w14:textId="09BCEABD"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 xml:space="preserve">.7. Teléfono </w:t>
            </w:r>
          </w:p>
        </w:tc>
        <w:tc>
          <w:tcPr>
            <w:tcW w:w="5463" w:type="dxa"/>
            <w:gridSpan w:val="14"/>
            <w:vAlign w:val="center"/>
          </w:tcPr>
          <w:p w14:paraId="34EF42E7" w14:textId="00D1BE49"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 xml:space="preserve">.8. Fax </w:t>
            </w:r>
          </w:p>
        </w:tc>
      </w:tr>
      <w:tr w:rsidR="00CF2C73" w:rsidRPr="001D195C" w14:paraId="2D16F03F" w14:textId="77777777" w:rsidTr="007C307D">
        <w:tc>
          <w:tcPr>
            <w:tcW w:w="4991" w:type="dxa"/>
            <w:gridSpan w:val="19"/>
            <w:vAlign w:val="center"/>
          </w:tcPr>
          <w:p w14:paraId="76A4684B" w14:textId="77777777" w:rsidR="00CF2C73" w:rsidRPr="001D195C" w:rsidRDefault="00CF2C73" w:rsidP="001D195C">
            <w:pPr>
              <w:jc w:val="both"/>
              <w:rPr>
                <w:rFonts w:ascii="Arial Narrow" w:hAnsi="Arial Narrow"/>
                <w:sz w:val="20"/>
                <w:szCs w:val="20"/>
                <w:lang w:val="es-CR"/>
              </w:rPr>
            </w:pPr>
          </w:p>
        </w:tc>
        <w:tc>
          <w:tcPr>
            <w:tcW w:w="5463" w:type="dxa"/>
            <w:gridSpan w:val="14"/>
            <w:vAlign w:val="center"/>
          </w:tcPr>
          <w:p w14:paraId="1C420DC5" w14:textId="77777777" w:rsidR="00CF2C73" w:rsidRPr="001D195C" w:rsidRDefault="00CF2C73" w:rsidP="001D195C">
            <w:pPr>
              <w:jc w:val="both"/>
              <w:rPr>
                <w:rFonts w:ascii="Arial Narrow" w:hAnsi="Arial Narrow"/>
                <w:sz w:val="20"/>
                <w:szCs w:val="20"/>
                <w:lang w:val="es-CR"/>
              </w:rPr>
            </w:pPr>
          </w:p>
        </w:tc>
      </w:tr>
      <w:tr w:rsidR="00CF2C73" w:rsidRPr="001D195C" w14:paraId="58A208F3" w14:textId="77777777" w:rsidTr="007C307D">
        <w:tc>
          <w:tcPr>
            <w:tcW w:w="4991" w:type="dxa"/>
            <w:gridSpan w:val="19"/>
            <w:vAlign w:val="center"/>
          </w:tcPr>
          <w:p w14:paraId="640B64C5" w14:textId="20D17364"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.9. Correo electrónico</w:t>
            </w:r>
          </w:p>
        </w:tc>
        <w:tc>
          <w:tcPr>
            <w:tcW w:w="5463" w:type="dxa"/>
            <w:gridSpan w:val="14"/>
            <w:vAlign w:val="center"/>
          </w:tcPr>
          <w:p w14:paraId="2425C923" w14:textId="77777777" w:rsidR="00CF2C73" w:rsidRPr="001D195C" w:rsidRDefault="00CF2C73" w:rsidP="001D195C">
            <w:pPr>
              <w:jc w:val="both"/>
              <w:rPr>
                <w:rFonts w:ascii="Arial Narrow" w:hAnsi="Arial Narrow"/>
                <w:sz w:val="20"/>
                <w:szCs w:val="20"/>
                <w:lang w:val="es-CR"/>
              </w:rPr>
            </w:pPr>
          </w:p>
        </w:tc>
      </w:tr>
      <w:tr w:rsidR="00CF2C73" w:rsidRPr="001D195C" w14:paraId="7A3DD76E" w14:textId="77777777" w:rsidTr="007C307D">
        <w:tc>
          <w:tcPr>
            <w:tcW w:w="10454" w:type="dxa"/>
            <w:gridSpan w:val="33"/>
            <w:vAlign w:val="center"/>
          </w:tcPr>
          <w:p w14:paraId="5B3E25D2" w14:textId="1C6692BD" w:rsidR="00CF2C73" w:rsidRPr="001D195C" w:rsidRDefault="00CF2C73" w:rsidP="001D195C">
            <w:pPr>
              <w:jc w:val="both"/>
              <w:rPr>
                <w:rFonts w:ascii="Arial Narrow" w:hAnsi="Arial Narrow"/>
                <w:sz w:val="20"/>
                <w:szCs w:val="20"/>
                <w:lang w:val="es-CR"/>
              </w:rPr>
            </w:pPr>
            <w:r w:rsidRPr="001D195C">
              <w:rPr>
                <w:rFonts w:ascii="Arial Narrow" w:hAnsi="Arial Narrow"/>
                <w:b/>
                <w:sz w:val="20"/>
                <w:szCs w:val="20"/>
                <w:lang w:val="es-CR"/>
              </w:rPr>
              <w:t xml:space="preserve">Dirección del </w:t>
            </w:r>
            <w:r w:rsidRPr="00CF2C73">
              <w:rPr>
                <w:rFonts w:ascii="Arial Narrow" w:hAnsi="Arial Narrow"/>
                <w:b/>
                <w:sz w:val="20"/>
                <w:szCs w:val="20"/>
                <w:lang w:val="es-CR"/>
              </w:rPr>
              <w:t xml:space="preserve">importador autorizado </w:t>
            </w:r>
            <w:r>
              <w:rPr>
                <w:rFonts w:ascii="Arial Narrow" w:hAnsi="Arial Narrow"/>
                <w:b/>
                <w:sz w:val="20"/>
                <w:szCs w:val="20"/>
                <w:lang w:val="es-CR"/>
              </w:rPr>
              <w:t>físico</w:t>
            </w:r>
          </w:p>
        </w:tc>
      </w:tr>
      <w:tr w:rsidR="00CF2C73" w:rsidRPr="001D195C" w14:paraId="456D4A87" w14:textId="77777777" w:rsidTr="007C307D">
        <w:tc>
          <w:tcPr>
            <w:tcW w:w="3062" w:type="dxa"/>
            <w:gridSpan w:val="9"/>
            <w:vAlign w:val="center"/>
          </w:tcPr>
          <w:p w14:paraId="317E979D" w14:textId="7D3EDE12"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.10. Provincia</w:t>
            </w:r>
          </w:p>
        </w:tc>
        <w:tc>
          <w:tcPr>
            <w:tcW w:w="4754" w:type="dxa"/>
            <w:gridSpan w:val="21"/>
            <w:vAlign w:val="center"/>
          </w:tcPr>
          <w:p w14:paraId="608B373A" w14:textId="22944394"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.11. Cantón</w:t>
            </w:r>
          </w:p>
        </w:tc>
        <w:tc>
          <w:tcPr>
            <w:tcW w:w="2638" w:type="dxa"/>
            <w:gridSpan w:val="3"/>
            <w:vAlign w:val="center"/>
          </w:tcPr>
          <w:p w14:paraId="57D29A10" w14:textId="2099A4CF"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.12. Distrito</w:t>
            </w:r>
          </w:p>
        </w:tc>
      </w:tr>
      <w:tr w:rsidR="00CF2C73" w:rsidRPr="001D195C" w14:paraId="066B578C" w14:textId="77777777" w:rsidTr="007C307D">
        <w:tc>
          <w:tcPr>
            <w:tcW w:w="3062" w:type="dxa"/>
            <w:gridSpan w:val="9"/>
            <w:vAlign w:val="center"/>
          </w:tcPr>
          <w:p w14:paraId="0CD0FA68" w14:textId="77777777" w:rsidR="00CF2C73" w:rsidRPr="001D195C" w:rsidRDefault="00CF2C73" w:rsidP="001D195C">
            <w:pPr>
              <w:jc w:val="both"/>
              <w:rPr>
                <w:rFonts w:ascii="Arial Narrow" w:hAnsi="Arial Narrow"/>
                <w:b/>
                <w:sz w:val="20"/>
                <w:szCs w:val="20"/>
                <w:lang w:val="es-CR"/>
              </w:rPr>
            </w:pPr>
          </w:p>
        </w:tc>
        <w:tc>
          <w:tcPr>
            <w:tcW w:w="4754" w:type="dxa"/>
            <w:gridSpan w:val="21"/>
            <w:vAlign w:val="center"/>
          </w:tcPr>
          <w:p w14:paraId="482327B2" w14:textId="77777777" w:rsidR="00CF2C73" w:rsidRPr="001D195C" w:rsidRDefault="00CF2C73" w:rsidP="001D195C">
            <w:pPr>
              <w:jc w:val="both"/>
              <w:rPr>
                <w:rFonts w:ascii="Arial Narrow" w:hAnsi="Arial Narrow"/>
                <w:b/>
                <w:sz w:val="20"/>
                <w:szCs w:val="20"/>
                <w:lang w:val="es-CR"/>
              </w:rPr>
            </w:pPr>
          </w:p>
        </w:tc>
        <w:tc>
          <w:tcPr>
            <w:tcW w:w="2638" w:type="dxa"/>
            <w:gridSpan w:val="3"/>
            <w:vAlign w:val="center"/>
          </w:tcPr>
          <w:p w14:paraId="07B6AF2F" w14:textId="77777777" w:rsidR="00CF2C73" w:rsidRPr="001D195C" w:rsidRDefault="00CF2C73" w:rsidP="001D195C">
            <w:pPr>
              <w:jc w:val="both"/>
              <w:rPr>
                <w:rFonts w:ascii="Arial Narrow" w:hAnsi="Arial Narrow"/>
                <w:b/>
                <w:sz w:val="20"/>
                <w:szCs w:val="20"/>
                <w:lang w:val="es-CR"/>
              </w:rPr>
            </w:pPr>
          </w:p>
        </w:tc>
      </w:tr>
      <w:tr w:rsidR="00CF2C73" w:rsidRPr="001D195C" w14:paraId="290C0B94" w14:textId="77777777" w:rsidTr="007C307D">
        <w:tc>
          <w:tcPr>
            <w:tcW w:w="3062" w:type="dxa"/>
            <w:gridSpan w:val="9"/>
            <w:vAlign w:val="center"/>
          </w:tcPr>
          <w:p w14:paraId="5F0A558C" w14:textId="12187370"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.13. Otras señas</w:t>
            </w:r>
          </w:p>
        </w:tc>
        <w:tc>
          <w:tcPr>
            <w:tcW w:w="7392" w:type="dxa"/>
            <w:gridSpan w:val="24"/>
            <w:vAlign w:val="center"/>
          </w:tcPr>
          <w:p w14:paraId="2A80C4D6" w14:textId="77777777" w:rsidR="00CF2C73" w:rsidRPr="001D195C" w:rsidRDefault="00CF2C73" w:rsidP="001D195C">
            <w:pPr>
              <w:jc w:val="both"/>
              <w:rPr>
                <w:rFonts w:ascii="Arial Narrow" w:hAnsi="Arial Narrow"/>
                <w:b/>
                <w:sz w:val="20"/>
                <w:szCs w:val="20"/>
                <w:lang w:val="es-CR"/>
              </w:rPr>
            </w:pPr>
          </w:p>
        </w:tc>
      </w:tr>
      <w:tr w:rsidR="00CF2C73" w:rsidRPr="001D195C" w14:paraId="7964E90D" w14:textId="77777777" w:rsidTr="007C307D">
        <w:tc>
          <w:tcPr>
            <w:tcW w:w="10454" w:type="dxa"/>
            <w:gridSpan w:val="33"/>
          </w:tcPr>
          <w:p w14:paraId="4E24EB55" w14:textId="10871FCF" w:rsidR="00CF2C73" w:rsidRPr="001D195C" w:rsidRDefault="00CF2C73" w:rsidP="001D195C">
            <w:pPr>
              <w:jc w:val="both"/>
              <w:rPr>
                <w:rFonts w:ascii="Arial Narrow" w:hAnsi="Arial Narrow"/>
                <w:b/>
                <w:sz w:val="20"/>
                <w:szCs w:val="20"/>
                <w:lang w:val="es-CR"/>
              </w:rPr>
            </w:pPr>
            <w:r w:rsidRPr="001D195C">
              <w:rPr>
                <w:rFonts w:ascii="Arial Narrow" w:hAnsi="Arial Narrow"/>
                <w:b/>
                <w:bCs/>
                <w:sz w:val="20"/>
                <w:szCs w:val="20"/>
                <w:lang w:val="es-CR"/>
              </w:rPr>
              <w:t>Información del permiso sanitario de funcionamiento</w:t>
            </w:r>
            <w:r>
              <w:rPr>
                <w:rFonts w:ascii="Arial Narrow" w:hAnsi="Arial Narrow"/>
                <w:b/>
                <w:bCs/>
                <w:sz w:val="20"/>
                <w:szCs w:val="20"/>
                <w:lang w:val="es-CR"/>
              </w:rPr>
              <w:t xml:space="preserve"> del </w:t>
            </w:r>
            <w:r w:rsidRPr="00CF2C73">
              <w:rPr>
                <w:rFonts w:ascii="Arial Narrow" w:hAnsi="Arial Narrow"/>
                <w:b/>
                <w:bCs/>
                <w:sz w:val="20"/>
                <w:szCs w:val="20"/>
                <w:lang w:val="es-CR"/>
              </w:rPr>
              <w:t>importador autorizado</w:t>
            </w:r>
            <w:r>
              <w:rPr>
                <w:rFonts w:ascii="Arial Narrow" w:hAnsi="Arial Narrow"/>
                <w:b/>
                <w:bCs/>
                <w:sz w:val="20"/>
                <w:szCs w:val="20"/>
                <w:lang w:val="es-CR"/>
              </w:rPr>
              <w:t xml:space="preserve"> físico</w:t>
            </w:r>
          </w:p>
        </w:tc>
      </w:tr>
      <w:tr w:rsidR="00CF2C73" w:rsidRPr="001D195C" w14:paraId="3BB62E73" w14:textId="77777777" w:rsidTr="007C307D">
        <w:tc>
          <w:tcPr>
            <w:tcW w:w="3719" w:type="dxa"/>
            <w:gridSpan w:val="15"/>
          </w:tcPr>
          <w:p w14:paraId="2F4D9B5F" w14:textId="10BB8F7B" w:rsidR="00CF2C73" w:rsidRPr="001D195C" w:rsidRDefault="0041662A" w:rsidP="001D195C">
            <w:pPr>
              <w:jc w:val="both"/>
              <w:rPr>
                <w:rFonts w:ascii="Arial Narrow" w:hAnsi="Arial Narrow"/>
                <w:sz w:val="20"/>
                <w:szCs w:val="20"/>
                <w:highlight w:val="yellow"/>
                <w:lang w:val="es-CR"/>
              </w:rPr>
            </w:pPr>
            <w:r>
              <w:rPr>
                <w:rFonts w:ascii="Arial Narrow" w:hAnsi="Arial Narrow"/>
                <w:b/>
                <w:sz w:val="20"/>
                <w:szCs w:val="20"/>
                <w:lang w:val="es-CR"/>
              </w:rPr>
              <w:t>10</w:t>
            </w:r>
            <w:r w:rsidR="00CF2C73" w:rsidRPr="001D195C">
              <w:rPr>
                <w:rFonts w:ascii="Arial Narrow" w:hAnsi="Arial Narrow"/>
                <w:b/>
                <w:sz w:val="20"/>
                <w:szCs w:val="20"/>
                <w:lang w:val="es-CR"/>
              </w:rPr>
              <w:t>.14. Número de Permiso Sanitario de Funcionamiento</w:t>
            </w:r>
          </w:p>
        </w:tc>
        <w:tc>
          <w:tcPr>
            <w:tcW w:w="2513" w:type="dxa"/>
            <w:gridSpan w:val="9"/>
          </w:tcPr>
          <w:p w14:paraId="4F4E6AE5" w14:textId="60DAB608" w:rsidR="00CF2C73" w:rsidRPr="001D195C" w:rsidRDefault="0041662A" w:rsidP="001D195C">
            <w:pPr>
              <w:jc w:val="both"/>
              <w:rPr>
                <w:rFonts w:ascii="Arial Narrow" w:hAnsi="Arial Narrow"/>
                <w:sz w:val="20"/>
                <w:szCs w:val="20"/>
                <w:highlight w:val="yellow"/>
                <w:lang w:val="es-CR"/>
              </w:rPr>
            </w:pPr>
            <w:r>
              <w:rPr>
                <w:rFonts w:ascii="Arial Narrow" w:hAnsi="Arial Narrow"/>
                <w:b/>
                <w:sz w:val="20"/>
                <w:szCs w:val="20"/>
                <w:lang w:val="es-CR"/>
              </w:rPr>
              <w:t>10</w:t>
            </w:r>
            <w:r w:rsidR="00CF2C73" w:rsidRPr="001D195C">
              <w:rPr>
                <w:rFonts w:ascii="Arial Narrow" w:hAnsi="Arial Narrow"/>
                <w:b/>
                <w:sz w:val="20"/>
                <w:szCs w:val="20"/>
                <w:lang w:val="es-CR"/>
              </w:rPr>
              <w:t>.15. Fecha de vencimiento del Permiso Sanitario de Funcionamiento</w:t>
            </w:r>
          </w:p>
        </w:tc>
        <w:tc>
          <w:tcPr>
            <w:tcW w:w="4222" w:type="dxa"/>
            <w:gridSpan w:val="9"/>
          </w:tcPr>
          <w:p w14:paraId="0E67B5CD" w14:textId="1473CF76" w:rsidR="00CF2C73" w:rsidRPr="001D195C" w:rsidRDefault="0041662A" w:rsidP="001D195C">
            <w:pPr>
              <w:jc w:val="both"/>
              <w:rPr>
                <w:rFonts w:ascii="Arial Narrow" w:hAnsi="Arial Narrow"/>
                <w:sz w:val="20"/>
                <w:szCs w:val="20"/>
                <w:highlight w:val="yellow"/>
                <w:lang w:val="es-CR"/>
              </w:rPr>
            </w:pPr>
            <w:r>
              <w:rPr>
                <w:rFonts w:ascii="Arial Narrow" w:hAnsi="Arial Narrow"/>
                <w:b/>
                <w:bCs/>
                <w:sz w:val="20"/>
                <w:szCs w:val="20"/>
                <w:lang w:val="es-CR"/>
              </w:rPr>
              <w:t>10</w:t>
            </w:r>
            <w:r w:rsidR="00CF2C73" w:rsidRPr="001D195C">
              <w:rPr>
                <w:rFonts w:ascii="Arial Narrow" w:hAnsi="Arial Narrow"/>
                <w:b/>
                <w:bCs/>
                <w:sz w:val="20"/>
                <w:szCs w:val="20"/>
                <w:lang w:val="es-CR"/>
              </w:rPr>
              <w:t xml:space="preserve">.16. Tipo de actividad </w:t>
            </w:r>
          </w:p>
        </w:tc>
      </w:tr>
      <w:tr w:rsidR="00CF2C73" w:rsidRPr="001D195C" w14:paraId="10959978" w14:textId="77777777" w:rsidTr="007C307D">
        <w:tc>
          <w:tcPr>
            <w:tcW w:w="3719" w:type="dxa"/>
            <w:gridSpan w:val="15"/>
          </w:tcPr>
          <w:p w14:paraId="5720B55D" w14:textId="77777777" w:rsidR="00CF2C73" w:rsidRPr="001D195C" w:rsidRDefault="00CF2C73" w:rsidP="001D195C">
            <w:pPr>
              <w:jc w:val="both"/>
              <w:rPr>
                <w:rFonts w:ascii="Arial Narrow" w:hAnsi="Arial Narrow"/>
                <w:b/>
                <w:sz w:val="20"/>
                <w:szCs w:val="20"/>
                <w:lang w:val="es-CR"/>
              </w:rPr>
            </w:pPr>
          </w:p>
        </w:tc>
        <w:tc>
          <w:tcPr>
            <w:tcW w:w="2513" w:type="dxa"/>
            <w:gridSpan w:val="9"/>
          </w:tcPr>
          <w:p w14:paraId="1CDA847C" w14:textId="77777777" w:rsidR="00CF2C73" w:rsidRPr="001D195C" w:rsidRDefault="00CF2C73" w:rsidP="001D195C">
            <w:pPr>
              <w:jc w:val="both"/>
              <w:rPr>
                <w:rFonts w:ascii="Arial Narrow" w:hAnsi="Arial Narrow"/>
                <w:b/>
                <w:sz w:val="20"/>
                <w:szCs w:val="20"/>
                <w:lang w:val="es-CR"/>
              </w:rPr>
            </w:pPr>
          </w:p>
        </w:tc>
        <w:tc>
          <w:tcPr>
            <w:tcW w:w="4222" w:type="dxa"/>
            <w:gridSpan w:val="9"/>
          </w:tcPr>
          <w:p w14:paraId="06193868" w14:textId="77777777" w:rsidR="00CF2C73" w:rsidRPr="001D195C" w:rsidRDefault="00CF2C73" w:rsidP="001D195C">
            <w:pPr>
              <w:jc w:val="both"/>
              <w:rPr>
                <w:rFonts w:ascii="Arial Narrow" w:hAnsi="Arial Narrow"/>
                <w:b/>
                <w:bCs/>
                <w:sz w:val="20"/>
                <w:szCs w:val="20"/>
                <w:lang w:val="es-CR"/>
              </w:rPr>
            </w:pPr>
          </w:p>
        </w:tc>
      </w:tr>
      <w:tr w:rsidR="00CF2C73" w:rsidRPr="001D195C" w14:paraId="397A5CCD" w14:textId="77777777" w:rsidTr="007C307D">
        <w:tc>
          <w:tcPr>
            <w:tcW w:w="3719" w:type="dxa"/>
            <w:gridSpan w:val="15"/>
          </w:tcPr>
          <w:p w14:paraId="562D4019" w14:textId="5A50C586"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.17. Número CAECR</w:t>
            </w:r>
          </w:p>
        </w:tc>
        <w:tc>
          <w:tcPr>
            <w:tcW w:w="6735" w:type="dxa"/>
            <w:gridSpan w:val="18"/>
          </w:tcPr>
          <w:p w14:paraId="2100DF11" w14:textId="77777777" w:rsidR="00CF2C73" w:rsidRPr="001D195C" w:rsidRDefault="00CF2C73" w:rsidP="001D195C">
            <w:pPr>
              <w:jc w:val="both"/>
              <w:rPr>
                <w:rFonts w:ascii="Arial Narrow" w:hAnsi="Arial Narrow"/>
                <w:b/>
                <w:bCs/>
                <w:sz w:val="20"/>
                <w:szCs w:val="20"/>
                <w:lang w:val="es-CR"/>
              </w:rPr>
            </w:pPr>
          </w:p>
        </w:tc>
      </w:tr>
      <w:tr w:rsidR="00CF2C73" w:rsidRPr="001D195C" w14:paraId="0D9F88D7" w14:textId="77777777" w:rsidTr="007C307D">
        <w:trPr>
          <w:trHeight w:val="283"/>
        </w:trPr>
        <w:tc>
          <w:tcPr>
            <w:tcW w:w="10454" w:type="dxa"/>
            <w:gridSpan w:val="33"/>
            <w:vAlign w:val="center"/>
          </w:tcPr>
          <w:p w14:paraId="26470535" w14:textId="5DBCD0D9" w:rsidR="00CF2C73" w:rsidRPr="001D195C" w:rsidRDefault="00CF2C73" w:rsidP="001D195C">
            <w:pPr>
              <w:rPr>
                <w:rFonts w:ascii="Arial Narrow" w:hAnsi="Arial Narrow"/>
                <w:sz w:val="20"/>
                <w:szCs w:val="20"/>
                <w:lang w:val="es-CR"/>
              </w:rPr>
            </w:pPr>
            <w:r w:rsidRPr="001D195C">
              <w:rPr>
                <w:rFonts w:ascii="Arial Narrow" w:hAnsi="Arial Narrow"/>
                <w:b/>
                <w:sz w:val="20"/>
                <w:szCs w:val="20"/>
                <w:lang w:val="es-CR"/>
              </w:rPr>
              <w:t xml:space="preserve">Dato del </w:t>
            </w:r>
            <w:r w:rsidRPr="00CF2C73">
              <w:rPr>
                <w:rFonts w:ascii="Arial Narrow" w:hAnsi="Arial Narrow"/>
                <w:b/>
                <w:sz w:val="20"/>
                <w:szCs w:val="20"/>
                <w:lang w:val="es-CR"/>
              </w:rPr>
              <w:t>importador autorizado</w:t>
            </w:r>
            <w:r w:rsidRPr="001D195C">
              <w:rPr>
                <w:rFonts w:ascii="Arial Narrow" w:hAnsi="Arial Narrow"/>
                <w:b/>
                <w:sz w:val="20"/>
                <w:szCs w:val="20"/>
                <w:lang w:val="es-CR"/>
              </w:rPr>
              <w:t xml:space="preserve"> Jurídico</w:t>
            </w:r>
          </w:p>
        </w:tc>
      </w:tr>
      <w:tr w:rsidR="00CF2C73" w:rsidRPr="001D195C" w14:paraId="446983F5" w14:textId="77777777" w:rsidTr="007C307D">
        <w:tc>
          <w:tcPr>
            <w:tcW w:w="4991" w:type="dxa"/>
            <w:gridSpan w:val="19"/>
            <w:vAlign w:val="center"/>
          </w:tcPr>
          <w:p w14:paraId="3C5157A1" w14:textId="0399A9A7" w:rsidR="00CF2C73" w:rsidRPr="001D195C" w:rsidRDefault="0041662A" w:rsidP="001D195C">
            <w:pPr>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.1</w:t>
            </w:r>
            <w:r w:rsidR="00CF2C73">
              <w:rPr>
                <w:rFonts w:ascii="Arial Narrow" w:hAnsi="Arial Narrow"/>
                <w:b/>
                <w:sz w:val="20"/>
                <w:szCs w:val="20"/>
                <w:lang w:val="es-CR"/>
              </w:rPr>
              <w:t>8</w:t>
            </w:r>
            <w:r w:rsidR="00CF2C73" w:rsidRPr="001D195C">
              <w:rPr>
                <w:rFonts w:ascii="Arial Narrow" w:hAnsi="Arial Narrow"/>
                <w:b/>
                <w:sz w:val="20"/>
                <w:szCs w:val="20"/>
                <w:lang w:val="es-CR"/>
              </w:rPr>
              <w:t xml:space="preserve">. Nombre del </w:t>
            </w:r>
            <w:r w:rsidRPr="0041662A">
              <w:rPr>
                <w:rFonts w:ascii="Arial Narrow" w:hAnsi="Arial Narrow"/>
                <w:b/>
                <w:sz w:val="20"/>
                <w:szCs w:val="20"/>
                <w:lang w:val="es-CR"/>
              </w:rPr>
              <w:t>importador autorizado</w:t>
            </w:r>
          </w:p>
        </w:tc>
        <w:tc>
          <w:tcPr>
            <w:tcW w:w="5463" w:type="dxa"/>
            <w:gridSpan w:val="14"/>
            <w:vAlign w:val="center"/>
          </w:tcPr>
          <w:p w14:paraId="179B85D2" w14:textId="0FD0429A" w:rsidR="00CF2C73" w:rsidRPr="001D195C" w:rsidRDefault="0041662A" w:rsidP="001D195C">
            <w:pPr>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w:t>
            </w:r>
            <w:r w:rsidR="00CF2C73">
              <w:rPr>
                <w:rFonts w:ascii="Arial Narrow" w:hAnsi="Arial Narrow"/>
                <w:b/>
                <w:sz w:val="20"/>
                <w:szCs w:val="20"/>
                <w:lang w:val="es-CR"/>
              </w:rPr>
              <w:t>1</w:t>
            </w:r>
            <w:r>
              <w:rPr>
                <w:rFonts w:ascii="Arial Narrow" w:hAnsi="Arial Narrow"/>
                <w:b/>
                <w:sz w:val="20"/>
                <w:szCs w:val="20"/>
                <w:lang w:val="es-CR"/>
              </w:rPr>
              <w:t>9</w:t>
            </w:r>
            <w:r w:rsidR="00CF2C73" w:rsidRPr="001D195C">
              <w:rPr>
                <w:rFonts w:ascii="Arial Narrow" w:hAnsi="Arial Narrow"/>
                <w:b/>
                <w:sz w:val="20"/>
                <w:szCs w:val="20"/>
                <w:lang w:val="es-CR"/>
              </w:rPr>
              <w:t>. Número de cédula Jurídica</w:t>
            </w:r>
          </w:p>
        </w:tc>
      </w:tr>
      <w:tr w:rsidR="00CF2C73" w:rsidRPr="001D195C" w14:paraId="57DFDEE5" w14:textId="77777777" w:rsidTr="007C307D">
        <w:tc>
          <w:tcPr>
            <w:tcW w:w="4991" w:type="dxa"/>
            <w:gridSpan w:val="19"/>
            <w:vAlign w:val="center"/>
          </w:tcPr>
          <w:p w14:paraId="1EF83076" w14:textId="77777777" w:rsidR="00CF2C73" w:rsidRPr="001D195C" w:rsidRDefault="00CF2C73" w:rsidP="001D195C">
            <w:pPr>
              <w:jc w:val="both"/>
              <w:rPr>
                <w:rFonts w:ascii="Arial Narrow" w:hAnsi="Arial Narrow"/>
                <w:sz w:val="20"/>
                <w:szCs w:val="20"/>
                <w:lang w:val="es-CR"/>
              </w:rPr>
            </w:pPr>
          </w:p>
        </w:tc>
        <w:tc>
          <w:tcPr>
            <w:tcW w:w="5463" w:type="dxa"/>
            <w:gridSpan w:val="14"/>
            <w:vAlign w:val="center"/>
          </w:tcPr>
          <w:p w14:paraId="3267EC45" w14:textId="77777777" w:rsidR="00CF2C73" w:rsidRPr="001D195C" w:rsidRDefault="00CF2C73" w:rsidP="001D195C">
            <w:pPr>
              <w:jc w:val="both"/>
              <w:rPr>
                <w:rFonts w:ascii="Arial Narrow" w:hAnsi="Arial Narrow"/>
                <w:sz w:val="20"/>
                <w:szCs w:val="20"/>
                <w:lang w:val="es-CR"/>
              </w:rPr>
            </w:pPr>
          </w:p>
        </w:tc>
      </w:tr>
      <w:tr w:rsidR="00CF2C73" w:rsidRPr="001D195C" w14:paraId="62357D79" w14:textId="77777777" w:rsidTr="007C307D">
        <w:tc>
          <w:tcPr>
            <w:tcW w:w="10454" w:type="dxa"/>
            <w:gridSpan w:val="33"/>
          </w:tcPr>
          <w:p w14:paraId="4276CA23" w14:textId="1F569706" w:rsidR="00CF2C73" w:rsidRPr="001D195C" w:rsidRDefault="00CF2C73" w:rsidP="001D195C">
            <w:pPr>
              <w:jc w:val="both"/>
              <w:rPr>
                <w:rFonts w:ascii="Arial Narrow" w:hAnsi="Arial Narrow"/>
                <w:sz w:val="20"/>
                <w:szCs w:val="20"/>
                <w:lang w:val="es-CR"/>
              </w:rPr>
            </w:pPr>
            <w:r w:rsidRPr="001D195C">
              <w:rPr>
                <w:rFonts w:ascii="Arial Narrow" w:hAnsi="Arial Narrow"/>
                <w:b/>
                <w:bCs/>
                <w:sz w:val="20"/>
                <w:szCs w:val="20"/>
                <w:lang w:val="es-CR"/>
              </w:rPr>
              <w:t>Información del permiso sanitario de funcionamiento</w:t>
            </w:r>
            <w:r>
              <w:rPr>
                <w:rFonts w:ascii="Arial Narrow" w:hAnsi="Arial Narrow"/>
                <w:b/>
                <w:bCs/>
                <w:sz w:val="20"/>
                <w:szCs w:val="20"/>
                <w:lang w:val="es-CR"/>
              </w:rPr>
              <w:t xml:space="preserve"> del </w:t>
            </w:r>
            <w:r>
              <w:rPr>
                <w:rFonts w:ascii="Arial Narrow" w:hAnsi="Arial Narrow"/>
                <w:b/>
                <w:sz w:val="20"/>
                <w:szCs w:val="20"/>
                <w:lang w:val="es-CR"/>
              </w:rPr>
              <w:t>importador autorizado jurídico</w:t>
            </w:r>
          </w:p>
        </w:tc>
      </w:tr>
      <w:tr w:rsidR="00CF2C73" w:rsidRPr="001D195C" w14:paraId="3D8D4E18" w14:textId="77777777" w:rsidTr="007C307D">
        <w:tc>
          <w:tcPr>
            <w:tcW w:w="3719" w:type="dxa"/>
            <w:gridSpan w:val="15"/>
          </w:tcPr>
          <w:p w14:paraId="391B8637" w14:textId="31A32FB9" w:rsidR="00CF2C73" w:rsidRPr="001D195C" w:rsidRDefault="0041662A" w:rsidP="001D195C">
            <w:pPr>
              <w:jc w:val="both"/>
              <w:rPr>
                <w:rFonts w:ascii="Arial Narrow" w:hAnsi="Arial Narrow"/>
                <w:sz w:val="20"/>
                <w:szCs w:val="20"/>
                <w:highlight w:val="yellow"/>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0</w:t>
            </w:r>
            <w:r w:rsidR="00CF2C73" w:rsidRPr="001D195C">
              <w:rPr>
                <w:rFonts w:ascii="Arial Narrow" w:hAnsi="Arial Narrow"/>
                <w:b/>
                <w:sz w:val="20"/>
                <w:szCs w:val="20"/>
                <w:lang w:val="es-CR"/>
              </w:rPr>
              <w:t>. Número de Permiso Sanitario de Funcionamiento</w:t>
            </w:r>
          </w:p>
        </w:tc>
        <w:tc>
          <w:tcPr>
            <w:tcW w:w="2513" w:type="dxa"/>
            <w:gridSpan w:val="9"/>
          </w:tcPr>
          <w:p w14:paraId="6FF8BE19" w14:textId="24EA4A08" w:rsidR="00CF2C73" w:rsidRPr="001D195C" w:rsidRDefault="0041662A" w:rsidP="001D195C">
            <w:pPr>
              <w:jc w:val="both"/>
              <w:rPr>
                <w:rFonts w:ascii="Arial Narrow" w:hAnsi="Arial Narrow"/>
                <w:sz w:val="20"/>
                <w:szCs w:val="20"/>
                <w:highlight w:val="yellow"/>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1</w:t>
            </w:r>
            <w:r w:rsidR="00CF2C73" w:rsidRPr="001D195C">
              <w:rPr>
                <w:rFonts w:ascii="Arial Narrow" w:hAnsi="Arial Narrow"/>
                <w:b/>
                <w:sz w:val="20"/>
                <w:szCs w:val="20"/>
                <w:lang w:val="es-CR"/>
              </w:rPr>
              <w:t>. Fecha de vencimiento del Permiso Sanitario de Funcionamiento</w:t>
            </w:r>
          </w:p>
        </w:tc>
        <w:tc>
          <w:tcPr>
            <w:tcW w:w="4222" w:type="dxa"/>
            <w:gridSpan w:val="9"/>
          </w:tcPr>
          <w:p w14:paraId="34A1C848" w14:textId="60EEAAB8" w:rsidR="00CF2C73" w:rsidRPr="001D195C" w:rsidRDefault="0041662A" w:rsidP="001D195C">
            <w:pPr>
              <w:jc w:val="both"/>
              <w:rPr>
                <w:rFonts w:ascii="Arial Narrow" w:hAnsi="Arial Narrow"/>
                <w:sz w:val="20"/>
                <w:szCs w:val="20"/>
                <w:highlight w:val="yellow"/>
                <w:lang w:val="es-CR"/>
              </w:rPr>
            </w:pPr>
            <w:r>
              <w:rPr>
                <w:rFonts w:ascii="Arial Narrow" w:hAnsi="Arial Narrow"/>
                <w:b/>
                <w:bCs/>
                <w:sz w:val="20"/>
                <w:szCs w:val="20"/>
                <w:lang w:val="es-CR"/>
              </w:rPr>
              <w:t>10</w:t>
            </w:r>
            <w:r w:rsidR="00CF2C73" w:rsidRPr="001D195C">
              <w:rPr>
                <w:rFonts w:ascii="Arial Narrow" w:hAnsi="Arial Narrow"/>
                <w:b/>
                <w:bCs/>
                <w:sz w:val="20"/>
                <w:szCs w:val="20"/>
                <w:lang w:val="es-CR"/>
              </w:rPr>
              <w:t>.2</w:t>
            </w:r>
            <w:r w:rsidR="00CF2C73">
              <w:rPr>
                <w:rFonts w:ascii="Arial Narrow" w:hAnsi="Arial Narrow"/>
                <w:b/>
                <w:bCs/>
                <w:sz w:val="20"/>
                <w:szCs w:val="20"/>
                <w:lang w:val="es-CR"/>
              </w:rPr>
              <w:t>2</w:t>
            </w:r>
            <w:r w:rsidR="00CF2C73" w:rsidRPr="001D195C">
              <w:rPr>
                <w:rFonts w:ascii="Arial Narrow" w:hAnsi="Arial Narrow"/>
                <w:b/>
                <w:bCs/>
                <w:sz w:val="20"/>
                <w:szCs w:val="20"/>
                <w:lang w:val="es-CR"/>
              </w:rPr>
              <w:t xml:space="preserve">. Tipo de actividad </w:t>
            </w:r>
          </w:p>
        </w:tc>
      </w:tr>
      <w:tr w:rsidR="00CF2C73" w:rsidRPr="001D195C" w14:paraId="5B3D6115" w14:textId="77777777" w:rsidTr="007C307D">
        <w:tc>
          <w:tcPr>
            <w:tcW w:w="3719" w:type="dxa"/>
            <w:gridSpan w:val="15"/>
          </w:tcPr>
          <w:p w14:paraId="70F9C3AF" w14:textId="77777777" w:rsidR="00CF2C73" w:rsidRPr="00AC4E19" w:rsidRDefault="00CF2C73" w:rsidP="001D195C">
            <w:pPr>
              <w:jc w:val="both"/>
              <w:rPr>
                <w:rFonts w:ascii="Arial Narrow" w:hAnsi="Arial Narrow"/>
                <w:b/>
                <w:sz w:val="20"/>
                <w:szCs w:val="20"/>
                <w:lang w:val="es-CR"/>
              </w:rPr>
            </w:pPr>
          </w:p>
        </w:tc>
        <w:tc>
          <w:tcPr>
            <w:tcW w:w="2513" w:type="dxa"/>
            <w:gridSpan w:val="9"/>
          </w:tcPr>
          <w:p w14:paraId="38D51007" w14:textId="77777777" w:rsidR="00CF2C73" w:rsidRPr="00AC4E19" w:rsidRDefault="00CF2C73" w:rsidP="001D195C">
            <w:pPr>
              <w:jc w:val="both"/>
              <w:rPr>
                <w:rFonts w:ascii="Arial Narrow" w:hAnsi="Arial Narrow"/>
                <w:b/>
                <w:sz w:val="20"/>
                <w:szCs w:val="20"/>
                <w:lang w:val="es-CR"/>
              </w:rPr>
            </w:pPr>
          </w:p>
        </w:tc>
        <w:tc>
          <w:tcPr>
            <w:tcW w:w="4222" w:type="dxa"/>
            <w:gridSpan w:val="9"/>
          </w:tcPr>
          <w:p w14:paraId="60D4B555" w14:textId="77777777" w:rsidR="00CF2C73" w:rsidRPr="001D195C" w:rsidRDefault="00CF2C73" w:rsidP="001D195C">
            <w:pPr>
              <w:jc w:val="both"/>
              <w:rPr>
                <w:rFonts w:ascii="Arial Narrow" w:hAnsi="Arial Narrow"/>
                <w:b/>
                <w:bCs/>
                <w:sz w:val="20"/>
                <w:szCs w:val="20"/>
                <w:lang w:val="es-CR"/>
              </w:rPr>
            </w:pPr>
          </w:p>
        </w:tc>
      </w:tr>
      <w:tr w:rsidR="00CF2C73" w:rsidRPr="001D195C" w14:paraId="13D2DB8B" w14:textId="77777777" w:rsidTr="007C307D">
        <w:tc>
          <w:tcPr>
            <w:tcW w:w="3719" w:type="dxa"/>
            <w:gridSpan w:val="15"/>
          </w:tcPr>
          <w:p w14:paraId="5CC24F59" w14:textId="39C9761F" w:rsidR="00CF2C73" w:rsidRPr="00AC4E19"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AC4E19">
              <w:rPr>
                <w:rFonts w:ascii="Arial Narrow" w:hAnsi="Arial Narrow"/>
                <w:b/>
                <w:sz w:val="20"/>
                <w:szCs w:val="20"/>
                <w:lang w:val="es-CR"/>
              </w:rPr>
              <w:t>.2</w:t>
            </w:r>
            <w:r w:rsidR="00CF2C73">
              <w:rPr>
                <w:rFonts w:ascii="Arial Narrow" w:hAnsi="Arial Narrow"/>
                <w:b/>
                <w:sz w:val="20"/>
                <w:szCs w:val="20"/>
                <w:lang w:val="es-CR"/>
              </w:rPr>
              <w:t>3</w:t>
            </w:r>
            <w:r w:rsidR="00CF2C73" w:rsidRPr="00AC4E19">
              <w:rPr>
                <w:rFonts w:ascii="Arial Narrow" w:hAnsi="Arial Narrow"/>
                <w:b/>
                <w:sz w:val="20"/>
                <w:szCs w:val="20"/>
                <w:lang w:val="es-CR"/>
              </w:rPr>
              <w:t>. Numero CAECR</w:t>
            </w:r>
          </w:p>
        </w:tc>
        <w:tc>
          <w:tcPr>
            <w:tcW w:w="6735" w:type="dxa"/>
            <w:gridSpan w:val="18"/>
          </w:tcPr>
          <w:p w14:paraId="256AF8AD" w14:textId="77777777" w:rsidR="00CF2C73" w:rsidRPr="001D195C" w:rsidRDefault="00CF2C73" w:rsidP="001D195C">
            <w:pPr>
              <w:jc w:val="both"/>
              <w:rPr>
                <w:rFonts w:ascii="Arial Narrow" w:hAnsi="Arial Narrow"/>
                <w:b/>
                <w:bCs/>
                <w:sz w:val="20"/>
                <w:szCs w:val="20"/>
                <w:lang w:val="es-CR"/>
              </w:rPr>
            </w:pPr>
          </w:p>
        </w:tc>
      </w:tr>
      <w:tr w:rsidR="00CF2C73" w:rsidRPr="001D195C" w14:paraId="3EB196E3" w14:textId="77777777" w:rsidTr="007C307D">
        <w:tc>
          <w:tcPr>
            <w:tcW w:w="3062" w:type="dxa"/>
            <w:gridSpan w:val="9"/>
            <w:vAlign w:val="center"/>
          </w:tcPr>
          <w:p w14:paraId="1B3D1D0B" w14:textId="2490085A" w:rsidR="00CF2C73" w:rsidRPr="001D195C" w:rsidRDefault="0041662A" w:rsidP="001D195C">
            <w:pPr>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4</w:t>
            </w:r>
            <w:r w:rsidR="00CF2C73" w:rsidRPr="001D195C">
              <w:rPr>
                <w:rFonts w:ascii="Arial Narrow" w:hAnsi="Arial Narrow"/>
                <w:b/>
                <w:sz w:val="20"/>
                <w:szCs w:val="20"/>
                <w:lang w:val="es-CR"/>
              </w:rPr>
              <w:t>. Teléfono</w:t>
            </w:r>
          </w:p>
        </w:tc>
        <w:tc>
          <w:tcPr>
            <w:tcW w:w="4754" w:type="dxa"/>
            <w:gridSpan w:val="21"/>
            <w:vAlign w:val="center"/>
          </w:tcPr>
          <w:p w14:paraId="128FF5A8" w14:textId="4E8F5C2A" w:rsidR="00CF2C73" w:rsidRPr="001D195C" w:rsidRDefault="0041662A" w:rsidP="001D195C">
            <w:pPr>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5</w:t>
            </w:r>
            <w:r w:rsidR="00CF2C73" w:rsidRPr="001D195C">
              <w:rPr>
                <w:rFonts w:ascii="Arial Narrow" w:hAnsi="Arial Narrow"/>
                <w:b/>
                <w:sz w:val="20"/>
                <w:szCs w:val="20"/>
                <w:lang w:val="es-CR"/>
              </w:rPr>
              <w:t>. Fax</w:t>
            </w:r>
          </w:p>
        </w:tc>
        <w:tc>
          <w:tcPr>
            <w:tcW w:w="2638" w:type="dxa"/>
            <w:gridSpan w:val="3"/>
            <w:vAlign w:val="center"/>
          </w:tcPr>
          <w:p w14:paraId="37CFEC86" w14:textId="7A1821B8" w:rsidR="00CF2C73" w:rsidRPr="001D195C" w:rsidRDefault="0041662A" w:rsidP="001D195C">
            <w:pPr>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6</w:t>
            </w:r>
            <w:r w:rsidR="00CF2C73" w:rsidRPr="001D195C">
              <w:rPr>
                <w:rFonts w:ascii="Arial Narrow" w:hAnsi="Arial Narrow"/>
                <w:b/>
                <w:sz w:val="20"/>
                <w:szCs w:val="20"/>
                <w:lang w:val="es-CR"/>
              </w:rPr>
              <w:t>. Correo electrónico</w:t>
            </w:r>
          </w:p>
        </w:tc>
      </w:tr>
      <w:tr w:rsidR="00CF2C73" w:rsidRPr="001D195C" w14:paraId="0D7F9D9B" w14:textId="77777777" w:rsidTr="007C307D">
        <w:tc>
          <w:tcPr>
            <w:tcW w:w="3062" w:type="dxa"/>
            <w:gridSpan w:val="9"/>
            <w:vAlign w:val="center"/>
          </w:tcPr>
          <w:p w14:paraId="3DF663DF" w14:textId="77777777" w:rsidR="00CF2C73" w:rsidRPr="001D195C" w:rsidRDefault="00CF2C73" w:rsidP="001D195C">
            <w:pPr>
              <w:jc w:val="both"/>
              <w:rPr>
                <w:rFonts w:ascii="Arial Narrow" w:hAnsi="Arial Narrow"/>
                <w:sz w:val="20"/>
                <w:szCs w:val="20"/>
                <w:lang w:val="es-CR"/>
              </w:rPr>
            </w:pPr>
          </w:p>
        </w:tc>
        <w:tc>
          <w:tcPr>
            <w:tcW w:w="4754" w:type="dxa"/>
            <w:gridSpan w:val="21"/>
            <w:vAlign w:val="center"/>
          </w:tcPr>
          <w:p w14:paraId="306240F2" w14:textId="77777777" w:rsidR="00CF2C73" w:rsidRPr="001D195C" w:rsidRDefault="00CF2C73" w:rsidP="001D195C">
            <w:pPr>
              <w:jc w:val="both"/>
              <w:rPr>
                <w:rFonts w:ascii="Arial Narrow" w:hAnsi="Arial Narrow"/>
                <w:sz w:val="20"/>
                <w:szCs w:val="20"/>
                <w:lang w:val="es-CR"/>
              </w:rPr>
            </w:pPr>
          </w:p>
        </w:tc>
        <w:tc>
          <w:tcPr>
            <w:tcW w:w="2638" w:type="dxa"/>
            <w:gridSpan w:val="3"/>
            <w:vAlign w:val="center"/>
          </w:tcPr>
          <w:p w14:paraId="44626313" w14:textId="77777777" w:rsidR="00CF2C73" w:rsidRPr="001D195C" w:rsidRDefault="00CF2C73" w:rsidP="001D195C">
            <w:pPr>
              <w:jc w:val="both"/>
              <w:rPr>
                <w:rFonts w:ascii="Arial Narrow" w:hAnsi="Arial Narrow"/>
                <w:sz w:val="20"/>
                <w:szCs w:val="20"/>
                <w:lang w:val="es-CR"/>
              </w:rPr>
            </w:pPr>
          </w:p>
        </w:tc>
      </w:tr>
      <w:tr w:rsidR="00CF2C73" w:rsidRPr="001D195C" w14:paraId="419516C4" w14:textId="77777777" w:rsidTr="007C307D">
        <w:tc>
          <w:tcPr>
            <w:tcW w:w="10454" w:type="dxa"/>
            <w:gridSpan w:val="33"/>
            <w:vAlign w:val="center"/>
          </w:tcPr>
          <w:p w14:paraId="73CE04A5" w14:textId="3A91EDE8" w:rsidR="00CF2C73" w:rsidRPr="001D195C" w:rsidRDefault="00CF2C73" w:rsidP="001D195C">
            <w:pPr>
              <w:jc w:val="both"/>
              <w:rPr>
                <w:rFonts w:ascii="Arial Narrow" w:hAnsi="Arial Narrow"/>
                <w:sz w:val="20"/>
                <w:szCs w:val="20"/>
                <w:lang w:val="es-CR"/>
              </w:rPr>
            </w:pPr>
            <w:r w:rsidRPr="0041662A">
              <w:rPr>
                <w:rFonts w:ascii="Arial Narrow" w:hAnsi="Arial Narrow"/>
                <w:b/>
                <w:sz w:val="20"/>
                <w:szCs w:val="20"/>
                <w:lang w:val="es-CR"/>
              </w:rPr>
              <w:t>Dirección del importador autorizado</w:t>
            </w:r>
            <w:r w:rsidR="001E7DAD" w:rsidRPr="0041662A">
              <w:rPr>
                <w:rFonts w:ascii="Arial Narrow" w:hAnsi="Arial Narrow"/>
                <w:b/>
                <w:sz w:val="20"/>
                <w:szCs w:val="20"/>
                <w:lang w:val="es-CR"/>
              </w:rPr>
              <w:t xml:space="preserve"> jurídico</w:t>
            </w:r>
          </w:p>
        </w:tc>
      </w:tr>
      <w:tr w:rsidR="00CF2C73" w:rsidRPr="001D195C" w14:paraId="6F15B2FA" w14:textId="77777777" w:rsidTr="007C307D">
        <w:tc>
          <w:tcPr>
            <w:tcW w:w="3062" w:type="dxa"/>
            <w:gridSpan w:val="9"/>
            <w:vAlign w:val="center"/>
          </w:tcPr>
          <w:p w14:paraId="0F973B8B" w14:textId="33ACE024"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7</w:t>
            </w:r>
            <w:r w:rsidR="00CF2C73" w:rsidRPr="001D195C">
              <w:rPr>
                <w:rFonts w:ascii="Arial Narrow" w:hAnsi="Arial Narrow"/>
                <w:b/>
                <w:sz w:val="20"/>
                <w:szCs w:val="20"/>
                <w:lang w:val="es-CR"/>
              </w:rPr>
              <w:t>. Provincia</w:t>
            </w:r>
          </w:p>
        </w:tc>
        <w:tc>
          <w:tcPr>
            <w:tcW w:w="4754" w:type="dxa"/>
            <w:gridSpan w:val="21"/>
            <w:vAlign w:val="center"/>
          </w:tcPr>
          <w:p w14:paraId="37D3EAE9" w14:textId="08E139A7"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.2</w:t>
            </w:r>
            <w:r w:rsidR="00CF2C73">
              <w:rPr>
                <w:rFonts w:ascii="Arial Narrow" w:hAnsi="Arial Narrow"/>
                <w:b/>
                <w:sz w:val="20"/>
                <w:szCs w:val="20"/>
                <w:lang w:val="es-CR"/>
              </w:rPr>
              <w:t>8</w:t>
            </w:r>
            <w:r w:rsidR="00CF2C73" w:rsidRPr="001D195C">
              <w:rPr>
                <w:rFonts w:ascii="Arial Narrow" w:hAnsi="Arial Narrow"/>
                <w:b/>
                <w:sz w:val="20"/>
                <w:szCs w:val="20"/>
                <w:lang w:val="es-CR"/>
              </w:rPr>
              <w:t>. Cantón</w:t>
            </w:r>
          </w:p>
        </w:tc>
        <w:tc>
          <w:tcPr>
            <w:tcW w:w="2638" w:type="dxa"/>
            <w:gridSpan w:val="3"/>
            <w:vAlign w:val="center"/>
          </w:tcPr>
          <w:p w14:paraId="57E7B4F3" w14:textId="005CA8A1" w:rsidR="00CF2C73" w:rsidRPr="001D195C" w:rsidRDefault="0041662A" w:rsidP="001D195C">
            <w:pPr>
              <w:jc w:val="both"/>
              <w:rPr>
                <w:rFonts w:ascii="Arial Narrow" w:hAnsi="Arial Narrow"/>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w:t>
            </w:r>
            <w:r w:rsidR="00CF2C73">
              <w:rPr>
                <w:rFonts w:ascii="Arial Narrow" w:hAnsi="Arial Narrow"/>
                <w:b/>
                <w:sz w:val="20"/>
                <w:szCs w:val="20"/>
                <w:lang w:val="es-CR"/>
              </w:rPr>
              <w:t>29</w:t>
            </w:r>
            <w:r w:rsidR="00CF2C73" w:rsidRPr="001D195C">
              <w:rPr>
                <w:rFonts w:ascii="Arial Narrow" w:hAnsi="Arial Narrow"/>
                <w:b/>
                <w:sz w:val="20"/>
                <w:szCs w:val="20"/>
                <w:lang w:val="es-CR"/>
              </w:rPr>
              <w:t>. Distrito</w:t>
            </w:r>
          </w:p>
        </w:tc>
      </w:tr>
      <w:tr w:rsidR="00CF2C73" w:rsidRPr="001D195C" w14:paraId="19C70796" w14:textId="77777777" w:rsidTr="007C307D">
        <w:tc>
          <w:tcPr>
            <w:tcW w:w="3062" w:type="dxa"/>
            <w:gridSpan w:val="9"/>
            <w:vAlign w:val="center"/>
          </w:tcPr>
          <w:p w14:paraId="2E8025D2" w14:textId="77777777" w:rsidR="00CF2C73" w:rsidRPr="001D195C" w:rsidRDefault="00CF2C73" w:rsidP="001D195C">
            <w:pPr>
              <w:jc w:val="both"/>
              <w:rPr>
                <w:rFonts w:ascii="Arial Narrow" w:hAnsi="Arial Narrow"/>
                <w:b/>
                <w:sz w:val="20"/>
                <w:szCs w:val="20"/>
                <w:lang w:val="es-CR"/>
              </w:rPr>
            </w:pPr>
          </w:p>
        </w:tc>
        <w:tc>
          <w:tcPr>
            <w:tcW w:w="4754" w:type="dxa"/>
            <w:gridSpan w:val="21"/>
            <w:vAlign w:val="center"/>
          </w:tcPr>
          <w:p w14:paraId="0537ACA7" w14:textId="77777777" w:rsidR="00CF2C73" w:rsidRPr="001D195C" w:rsidRDefault="00CF2C73" w:rsidP="001D195C">
            <w:pPr>
              <w:jc w:val="both"/>
              <w:rPr>
                <w:rFonts w:ascii="Arial Narrow" w:hAnsi="Arial Narrow"/>
                <w:b/>
                <w:sz w:val="20"/>
                <w:szCs w:val="20"/>
                <w:lang w:val="es-CR"/>
              </w:rPr>
            </w:pPr>
          </w:p>
        </w:tc>
        <w:tc>
          <w:tcPr>
            <w:tcW w:w="2638" w:type="dxa"/>
            <w:gridSpan w:val="3"/>
            <w:vAlign w:val="center"/>
          </w:tcPr>
          <w:p w14:paraId="43E74175" w14:textId="77777777" w:rsidR="00CF2C73" w:rsidRPr="001D195C" w:rsidRDefault="00CF2C73" w:rsidP="001D195C">
            <w:pPr>
              <w:jc w:val="both"/>
              <w:rPr>
                <w:rFonts w:ascii="Arial Narrow" w:hAnsi="Arial Narrow"/>
                <w:b/>
                <w:sz w:val="20"/>
                <w:szCs w:val="20"/>
                <w:lang w:val="es-CR"/>
              </w:rPr>
            </w:pPr>
          </w:p>
        </w:tc>
      </w:tr>
      <w:tr w:rsidR="00CF2C73" w:rsidRPr="001D195C" w14:paraId="4EDF6E9F" w14:textId="77777777" w:rsidTr="007C307D">
        <w:tc>
          <w:tcPr>
            <w:tcW w:w="3062" w:type="dxa"/>
            <w:gridSpan w:val="9"/>
            <w:vAlign w:val="center"/>
          </w:tcPr>
          <w:p w14:paraId="037AD66B" w14:textId="2D3401CB" w:rsidR="00CF2C73" w:rsidRPr="001D195C" w:rsidRDefault="0041662A" w:rsidP="001D195C">
            <w:pPr>
              <w:jc w:val="both"/>
              <w:rPr>
                <w:rFonts w:ascii="Arial Narrow" w:hAnsi="Arial Narrow"/>
                <w:b/>
                <w:sz w:val="20"/>
                <w:szCs w:val="20"/>
                <w:lang w:val="es-CR"/>
              </w:rPr>
            </w:pPr>
            <w:r>
              <w:rPr>
                <w:rFonts w:ascii="Arial Narrow" w:hAnsi="Arial Narrow"/>
                <w:b/>
                <w:sz w:val="20"/>
                <w:szCs w:val="20"/>
                <w:lang w:val="es-CR"/>
              </w:rPr>
              <w:t>10</w:t>
            </w:r>
            <w:r w:rsidR="00CF2C73" w:rsidRPr="001D195C">
              <w:rPr>
                <w:rFonts w:ascii="Arial Narrow" w:hAnsi="Arial Narrow"/>
                <w:b/>
                <w:sz w:val="20"/>
                <w:szCs w:val="20"/>
                <w:lang w:val="es-CR"/>
              </w:rPr>
              <w:t>.</w:t>
            </w:r>
            <w:r w:rsidR="00CF2C73">
              <w:rPr>
                <w:rFonts w:ascii="Arial Narrow" w:hAnsi="Arial Narrow"/>
                <w:b/>
                <w:sz w:val="20"/>
                <w:szCs w:val="20"/>
                <w:lang w:val="es-CR"/>
              </w:rPr>
              <w:t>30</w:t>
            </w:r>
            <w:r w:rsidR="00CF2C73" w:rsidRPr="009A31E9">
              <w:rPr>
                <w:rFonts w:ascii="Arial Narrow" w:hAnsi="Arial Narrow"/>
                <w:b/>
                <w:sz w:val="20"/>
                <w:szCs w:val="20"/>
                <w:lang w:val="es-CR"/>
              </w:rPr>
              <w:t>. Otras</w:t>
            </w:r>
            <w:r w:rsidR="00CF2C73" w:rsidRPr="001D195C">
              <w:rPr>
                <w:rFonts w:ascii="Arial Narrow" w:hAnsi="Arial Narrow"/>
                <w:b/>
                <w:sz w:val="20"/>
                <w:szCs w:val="20"/>
                <w:lang w:val="es-CR"/>
              </w:rPr>
              <w:t xml:space="preserve"> señas</w:t>
            </w:r>
          </w:p>
        </w:tc>
        <w:tc>
          <w:tcPr>
            <w:tcW w:w="7392" w:type="dxa"/>
            <w:gridSpan w:val="24"/>
            <w:vAlign w:val="center"/>
          </w:tcPr>
          <w:p w14:paraId="1A8080F1" w14:textId="77777777" w:rsidR="00CF2C73" w:rsidRPr="001D195C" w:rsidRDefault="00CF2C73" w:rsidP="001D195C">
            <w:pPr>
              <w:jc w:val="both"/>
              <w:rPr>
                <w:rFonts w:ascii="Arial Narrow" w:hAnsi="Arial Narrow"/>
                <w:b/>
                <w:sz w:val="20"/>
                <w:szCs w:val="20"/>
                <w:lang w:val="es-CR"/>
              </w:rPr>
            </w:pPr>
          </w:p>
        </w:tc>
      </w:tr>
      <w:tr w:rsidR="002B069A" w:rsidRPr="00AC4E19" w14:paraId="166F6175" w14:textId="77777777" w:rsidTr="007C307D">
        <w:trPr>
          <w:trHeight w:val="283"/>
        </w:trPr>
        <w:tc>
          <w:tcPr>
            <w:tcW w:w="10454" w:type="dxa"/>
            <w:gridSpan w:val="33"/>
            <w:shd w:val="clear" w:color="auto" w:fill="D9D9D9" w:themeFill="background1" w:themeFillShade="D9"/>
            <w:vAlign w:val="center"/>
          </w:tcPr>
          <w:p w14:paraId="32698DBD" w14:textId="13002699" w:rsidR="002B069A" w:rsidRPr="007C307D" w:rsidRDefault="0011469C" w:rsidP="007C2980">
            <w:pPr>
              <w:spacing w:before="20" w:after="20"/>
              <w:rPr>
                <w:rFonts w:ascii="Arial Narrow" w:hAnsi="Arial Narrow"/>
                <w:b/>
                <w:sz w:val="20"/>
                <w:szCs w:val="20"/>
                <w:lang w:val="es-CR"/>
              </w:rPr>
            </w:pPr>
            <w:r>
              <w:rPr>
                <w:rFonts w:ascii="Arial Narrow" w:hAnsi="Arial Narrow"/>
                <w:b/>
                <w:sz w:val="20"/>
                <w:szCs w:val="20"/>
                <w:lang w:val="es-CR"/>
              </w:rPr>
              <w:t>11</w:t>
            </w:r>
            <w:r w:rsidR="002B069A" w:rsidRPr="00AC4E19">
              <w:rPr>
                <w:rFonts w:ascii="Arial Narrow" w:hAnsi="Arial Narrow"/>
                <w:b/>
                <w:sz w:val="20"/>
                <w:szCs w:val="20"/>
              </w:rPr>
              <w:t>.</w:t>
            </w:r>
            <w:r>
              <w:rPr>
                <w:rFonts w:ascii="Arial Narrow" w:hAnsi="Arial Narrow"/>
                <w:b/>
                <w:sz w:val="20"/>
                <w:szCs w:val="20"/>
                <w:lang w:val="es-CR"/>
              </w:rPr>
              <w:t xml:space="preserve"> </w:t>
            </w:r>
            <w:r w:rsidR="002B069A" w:rsidRPr="00AC4E19">
              <w:rPr>
                <w:rFonts w:ascii="Arial Narrow" w:hAnsi="Arial Narrow"/>
                <w:b/>
                <w:sz w:val="20"/>
                <w:szCs w:val="20"/>
              </w:rPr>
              <w:t>PRESENTACIÓN DE LOS REQUISITOS DEL TRÁMITE</w:t>
            </w:r>
          </w:p>
        </w:tc>
      </w:tr>
      <w:tr w:rsidR="002B069A" w:rsidRPr="00AC4E19" w14:paraId="4D2F3E46" w14:textId="77777777" w:rsidTr="007C307D">
        <w:tc>
          <w:tcPr>
            <w:tcW w:w="10454" w:type="dxa"/>
            <w:gridSpan w:val="33"/>
          </w:tcPr>
          <w:p w14:paraId="49FA7828" w14:textId="0A2E7AA9" w:rsidR="002B069A" w:rsidRPr="007C307D" w:rsidRDefault="0011469C" w:rsidP="007C307D">
            <w:pPr>
              <w:rPr>
                <w:rFonts w:ascii="Arial Narrow" w:hAnsi="Arial Narrow"/>
                <w:sz w:val="18"/>
                <w:szCs w:val="18"/>
                <w:lang w:val="es-CR"/>
              </w:rPr>
            </w:pPr>
            <w:r>
              <w:rPr>
                <w:rFonts w:ascii="Arial Narrow" w:hAnsi="Arial Narrow"/>
                <w:sz w:val="18"/>
                <w:szCs w:val="18"/>
                <w:lang w:val="es-CR"/>
              </w:rPr>
              <w:lastRenderedPageBreak/>
              <w:t>11.1.</w:t>
            </w:r>
            <w:r w:rsidRPr="0011469C">
              <w:rPr>
                <w:rFonts w:ascii="Arial Narrow" w:hAnsi="Arial Narrow"/>
                <w:sz w:val="18"/>
                <w:szCs w:val="18"/>
                <w:lang w:val="es-CR"/>
              </w:rPr>
              <w:t xml:space="preserve"> Toda</w:t>
            </w:r>
            <w:r w:rsidR="002B069A" w:rsidRPr="0011469C">
              <w:rPr>
                <w:rFonts w:ascii="Arial Narrow" w:hAnsi="Arial Narrow"/>
                <w:sz w:val="18"/>
                <w:szCs w:val="18"/>
              </w:rPr>
              <w:t xml:space="preserve"> la documentación que se adjunte como parte de los requisitos del trámite, debe ser presentada en idioma castellano/español, los documentos oficiales escritos en un idioma distinto deberán presentarse con su respectiva traducción oficial. </w:t>
            </w:r>
          </w:p>
          <w:p w14:paraId="28E06848" w14:textId="3403BF09" w:rsidR="002B069A" w:rsidRPr="007C307D" w:rsidRDefault="0011469C" w:rsidP="007C307D">
            <w:pPr>
              <w:rPr>
                <w:rFonts w:ascii="Arial Narrow" w:hAnsi="Arial Narrow"/>
                <w:sz w:val="18"/>
                <w:szCs w:val="18"/>
                <w:lang w:val="es-CR"/>
              </w:rPr>
            </w:pPr>
            <w:r>
              <w:rPr>
                <w:rFonts w:ascii="Arial Narrow" w:hAnsi="Arial Narrow"/>
                <w:sz w:val="18"/>
                <w:szCs w:val="18"/>
                <w:lang w:val="es-CR"/>
              </w:rPr>
              <w:t>11.2.</w:t>
            </w:r>
            <w:r w:rsidRPr="0011469C">
              <w:rPr>
                <w:rFonts w:ascii="Arial Narrow" w:hAnsi="Arial Narrow"/>
                <w:sz w:val="18"/>
                <w:szCs w:val="18"/>
                <w:lang w:val="es-CR"/>
              </w:rPr>
              <w:t xml:space="preserve"> Todo</w:t>
            </w:r>
            <w:r w:rsidR="002B069A" w:rsidRPr="0011469C">
              <w:rPr>
                <w:rFonts w:ascii="Arial Narrow" w:hAnsi="Arial Narrow"/>
                <w:sz w:val="18"/>
                <w:szCs w:val="18"/>
              </w:rPr>
              <w:t xml:space="preserve"> documento legalizado debe venir con una certificación notarial firmada digitalmente por el notario. En caso de haber adjuntado los archivos previamente, ya no es necesario hacerlo nuevamente. </w:t>
            </w:r>
          </w:p>
          <w:p w14:paraId="440D4C27" w14:textId="0BF6BC62" w:rsidR="002B069A" w:rsidRPr="007C307D" w:rsidRDefault="0011469C" w:rsidP="007C307D">
            <w:pPr>
              <w:rPr>
                <w:rFonts w:ascii="Arial Narrow" w:hAnsi="Arial Narrow"/>
                <w:sz w:val="18"/>
                <w:szCs w:val="18"/>
                <w:lang w:val="es-CR"/>
              </w:rPr>
            </w:pPr>
            <w:r>
              <w:rPr>
                <w:rFonts w:ascii="Arial Narrow" w:hAnsi="Arial Narrow"/>
                <w:sz w:val="18"/>
                <w:szCs w:val="18"/>
                <w:lang w:val="es-CR"/>
              </w:rPr>
              <w:t>11.3.</w:t>
            </w:r>
            <w:r w:rsidRPr="0011469C">
              <w:rPr>
                <w:rFonts w:ascii="Arial Narrow" w:hAnsi="Arial Narrow"/>
                <w:sz w:val="18"/>
                <w:szCs w:val="18"/>
                <w:lang w:val="es-CR"/>
              </w:rPr>
              <w:t xml:space="preserve"> Verificar</w:t>
            </w:r>
            <w:r w:rsidR="002B069A" w:rsidRPr="0011469C">
              <w:rPr>
                <w:rFonts w:ascii="Arial Narrow" w:hAnsi="Arial Narrow"/>
                <w:sz w:val="18"/>
                <w:szCs w:val="18"/>
              </w:rPr>
              <w:t xml:space="preserve"> que todos los requisitos que necesitan firma digital estén cumpliendo con la Ley 8454 de Certificados, Firmas Digitales y Documentos Electrónicos</w:t>
            </w:r>
          </w:p>
        </w:tc>
      </w:tr>
      <w:tr w:rsidR="002B069A" w:rsidRPr="00AC4E19" w14:paraId="244B6968" w14:textId="77777777" w:rsidTr="007C307D">
        <w:trPr>
          <w:trHeight w:val="340"/>
        </w:trPr>
        <w:tc>
          <w:tcPr>
            <w:tcW w:w="10454" w:type="dxa"/>
            <w:gridSpan w:val="33"/>
            <w:shd w:val="clear" w:color="auto" w:fill="D9D9D9" w:themeFill="background1" w:themeFillShade="D9"/>
            <w:vAlign w:val="center"/>
          </w:tcPr>
          <w:p w14:paraId="2874CF8F" w14:textId="4081D57B"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w:t>
            </w:r>
            <w:r w:rsidR="0011469C">
              <w:rPr>
                <w:rFonts w:ascii="Arial Narrow" w:hAnsi="Arial Narrow"/>
                <w:b/>
                <w:sz w:val="20"/>
                <w:szCs w:val="20"/>
                <w:lang w:val="es-CR"/>
              </w:rPr>
              <w:t>2</w:t>
            </w:r>
            <w:r w:rsidRPr="00AC4E19">
              <w:rPr>
                <w:rFonts w:ascii="Arial Narrow" w:hAnsi="Arial Narrow"/>
                <w:b/>
                <w:sz w:val="20"/>
                <w:szCs w:val="20"/>
              </w:rPr>
              <w:t>.FIRMA DEL REPRESENTANTE LEGAL, PROPIETARIO O TITULAR</w:t>
            </w:r>
          </w:p>
        </w:tc>
      </w:tr>
      <w:tr w:rsidR="002B069A" w:rsidRPr="00AC4E19" w14:paraId="4B932F04" w14:textId="77777777" w:rsidTr="007C307D">
        <w:tc>
          <w:tcPr>
            <w:tcW w:w="10454" w:type="dxa"/>
            <w:gridSpan w:val="33"/>
            <w:tcBorders>
              <w:bottom w:val="nil"/>
            </w:tcBorders>
          </w:tcPr>
          <w:p w14:paraId="7C17870E"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2DA520D8" w14:textId="77777777" w:rsidR="002B069A" w:rsidRPr="007C307D" w:rsidRDefault="002B069A" w:rsidP="007C2980">
            <w:pPr>
              <w:rPr>
                <w:rFonts w:ascii="Arial Narrow" w:hAnsi="Arial Narrow"/>
                <w:sz w:val="20"/>
                <w:szCs w:val="20"/>
                <w:lang w:val="es-CR"/>
              </w:rPr>
            </w:pPr>
          </w:p>
          <w:p w14:paraId="32E9C294" w14:textId="77777777" w:rsidR="002B069A" w:rsidRPr="007C307D" w:rsidRDefault="002B069A" w:rsidP="007C2980">
            <w:pPr>
              <w:rPr>
                <w:rFonts w:ascii="Arial Narrow" w:hAnsi="Arial Narrow"/>
                <w:sz w:val="20"/>
                <w:szCs w:val="20"/>
                <w:lang w:val="es-CR"/>
              </w:rPr>
            </w:pPr>
          </w:p>
          <w:p w14:paraId="4CDA85E0" w14:textId="77777777" w:rsidR="002B069A" w:rsidRPr="007C307D" w:rsidRDefault="002B069A" w:rsidP="007C2980">
            <w:pPr>
              <w:rPr>
                <w:rFonts w:ascii="Arial Narrow" w:hAnsi="Arial Narrow"/>
                <w:sz w:val="20"/>
                <w:szCs w:val="20"/>
                <w:lang w:val="es-CR"/>
              </w:rPr>
            </w:pPr>
          </w:p>
          <w:p w14:paraId="764EC19B" w14:textId="77777777" w:rsidR="002B069A" w:rsidRPr="007C307D" w:rsidRDefault="002B069A" w:rsidP="007C2980">
            <w:pPr>
              <w:rPr>
                <w:rFonts w:ascii="Arial Narrow" w:hAnsi="Arial Narrow"/>
                <w:sz w:val="20"/>
                <w:szCs w:val="20"/>
                <w:lang w:val="es-CR"/>
              </w:rPr>
            </w:pPr>
          </w:p>
          <w:p w14:paraId="46665257" w14:textId="77777777" w:rsidR="002B069A" w:rsidRPr="007C307D" w:rsidRDefault="002B069A" w:rsidP="007C2980">
            <w:pPr>
              <w:rPr>
                <w:rFonts w:ascii="Arial Narrow" w:hAnsi="Arial Narrow"/>
                <w:sz w:val="20"/>
                <w:szCs w:val="20"/>
                <w:lang w:val="es-CR"/>
              </w:rPr>
            </w:pPr>
          </w:p>
          <w:p w14:paraId="5E71B755" w14:textId="77777777" w:rsidR="002B069A" w:rsidRPr="007C307D" w:rsidRDefault="002B069A" w:rsidP="007C2980">
            <w:pPr>
              <w:rPr>
                <w:rFonts w:ascii="Arial Narrow" w:hAnsi="Arial Narrow"/>
                <w:sz w:val="20"/>
                <w:szCs w:val="20"/>
                <w:lang w:val="es-CR"/>
              </w:rPr>
            </w:pPr>
          </w:p>
        </w:tc>
      </w:tr>
      <w:tr w:rsidR="002B069A" w:rsidRPr="00AC4E19" w14:paraId="7A1AD379" w14:textId="77777777" w:rsidTr="007C307D">
        <w:tc>
          <w:tcPr>
            <w:tcW w:w="6755" w:type="dxa"/>
            <w:gridSpan w:val="27"/>
            <w:tcBorders>
              <w:top w:val="nil"/>
              <w:bottom w:val="single" w:sz="4" w:space="0" w:color="auto"/>
              <w:right w:val="nil"/>
            </w:tcBorders>
          </w:tcPr>
          <w:p w14:paraId="687F7EF2"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3699" w:type="dxa"/>
            <w:gridSpan w:val="6"/>
            <w:tcBorders>
              <w:top w:val="nil"/>
              <w:left w:val="nil"/>
              <w:bottom w:val="single" w:sz="4" w:space="0" w:color="auto"/>
            </w:tcBorders>
          </w:tcPr>
          <w:p w14:paraId="7E360997"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2CC98CB7" w14:textId="77777777" w:rsidTr="007C307D">
        <w:trPr>
          <w:trHeight w:val="283"/>
        </w:trPr>
        <w:tc>
          <w:tcPr>
            <w:tcW w:w="10454" w:type="dxa"/>
            <w:gridSpan w:val="3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FBF44" w14:textId="56C362B6" w:rsidR="002B069A" w:rsidRPr="007C307D" w:rsidRDefault="002B069A" w:rsidP="007C2980">
            <w:pPr>
              <w:spacing w:before="20" w:after="20"/>
              <w:rPr>
                <w:rFonts w:ascii="Arial Narrow" w:hAnsi="Arial Narrow"/>
                <w:sz w:val="20"/>
                <w:szCs w:val="20"/>
                <w:lang w:val="es-CR"/>
              </w:rPr>
            </w:pPr>
            <w:r w:rsidRPr="00AC4E19">
              <w:rPr>
                <w:rFonts w:ascii="Arial Narrow" w:hAnsi="Arial Narrow"/>
                <w:b/>
                <w:sz w:val="20"/>
                <w:szCs w:val="20"/>
              </w:rPr>
              <w:t>1</w:t>
            </w:r>
            <w:r w:rsidR="0011469C">
              <w:rPr>
                <w:rFonts w:ascii="Arial Narrow" w:hAnsi="Arial Narrow"/>
                <w:b/>
                <w:sz w:val="20"/>
                <w:szCs w:val="20"/>
                <w:lang w:val="es-CR"/>
              </w:rPr>
              <w:t>3</w:t>
            </w:r>
            <w:r w:rsidRPr="00AC4E19">
              <w:rPr>
                <w:rFonts w:ascii="Arial Narrow" w:hAnsi="Arial Narrow"/>
                <w:b/>
                <w:sz w:val="20"/>
                <w:szCs w:val="20"/>
              </w:rPr>
              <w:t>.FIRMA DEL PROFESIONAL RESPONSABLE</w:t>
            </w:r>
          </w:p>
        </w:tc>
      </w:tr>
      <w:tr w:rsidR="002B069A" w:rsidRPr="00AC4E19" w14:paraId="2BD52DFB" w14:textId="77777777" w:rsidTr="007C307D">
        <w:trPr>
          <w:trHeight w:val="1527"/>
        </w:trPr>
        <w:tc>
          <w:tcPr>
            <w:tcW w:w="10454" w:type="dxa"/>
            <w:gridSpan w:val="33"/>
            <w:tcBorders>
              <w:top w:val="single" w:sz="4" w:space="0" w:color="auto"/>
              <w:left w:val="single" w:sz="4" w:space="0" w:color="auto"/>
              <w:bottom w:val="nil"/>
              <w:right w:val="single" w:sz="4" w:space="0" w:color="auto"/>
            </w:tcBorders>
          </w:tcPr>
          <w:p w14:paraId="4B280971" w14:textId="77777777" w:rsidR="002B069A" w:rsidRPr="007C307D" w:rsidRDefault="002B069A" w:rsidP="007C2980">
            <w:pPr>
              <w:spacing w:before="20" w:after="20"/>
              <w:rPr>
                <w:rFonts w:ascii="Arial Narrow" w:hAnsi="Arial Narrow"/>
                <w:sz w:val="20"/>
                <w:szCs w:val="20"/>
                <w:lang w:val="es-CR"/>
              </w:rPr>
            </w:pPr>
            <w:r w:rsidRPr="00AC4E19">
              <w:rPr>
                <w:rFonts w:ascii="Arial Narrow" w:hAnsi="Arial Narrow"/>
                <w:sz w:val="20"/>
                <w:szCs w:val="20"/>
              </w:rPr>
              <w:t>Declaro que la información técnica consignada en el presente formulario ha sido revisada y es completa, veraz y exacta, conforme a mi conocimiento profesionales y en cumplimiento con la normativa vigente aplicable al registro o notificación de productos químicos.</w:t>
            </w:r>
          </w:p>
          <w:p w14:paraId="59FF2065" w14:textId="77777777" w:rsidR="002B069A" w:rsidRPr="007C307D" w:rsidRDefault="002B069A" w:rsidP="007C2980">
            <w:pPr>
              <w:spacing w:before="20" w:after="20"/>
              <w:rPr>
                <w:rFonts w:ascii="Arial Narrow" w:hAnsi="Arial Narrow"/>
                <w:sz w:val="20"/>
                <w:szCs w:val="20"/>
                <w:lang w:val="es-CR"/>
              </w:rPr>
            </w:pPr>
          </w:p>
          <w:p w14:paraId="2B8AB58F" w14:textId="77777777" w:rsidR="002B069A" w:rsidRPr="007C307D" w:rsidRDefault="002B069A" w:rsidP="007C2980">
            <w:pPr>
              <w:spacing w:before="20" w:after="20"/>
              <w:rPr>
                <w:rFonts w:ascii="Arial Narrow" w:hAnsi="Arial Narrow"/>
                <w:sz w:val="20"/>
                <w:szCs w:val="20"/>
                <w:lang w:val="es-CR"/>
              </w:rPr>
            </w:pPr>
          </w:p>
          <w:p w14:paraId="0363F3E3" w14:textId="77777777" w:rsidR="002B069A" w:rsidRPr="007C307D" w:rsidRDefault="002B069A" w:rsidP="007C2980">
            <w:pPr>
              <w:spacing w:before="20" w:after="20"/>
              <w:rPr>
                <w:rFonts w:ascii="Arial Narrow" w:hAnsi="Arial Narrow"/>
                <w:sz w:val="20"/>
                <w:szCs w:val="20"/>
                <w:lang w:val="es-CR"/>
              </w:rPr>
            </w:pPr>
          </w:p>
          <w:p w14:paraId="2C900323"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5345851D" w14:textId="77777777" w:rsidTr="007C307D">
        <w:trPr>
          <w:trHeight w:val="397"/>
        </w:trPr>
        <w:tc>
          <w:tcPr>
            <w:tcW w:w="4991" w:type="dxa"/>
            <w:gridSpan w:val="19"/>
            <w:tcBorders>
              <w:top w:val="nil"/>
              <w:left w:val="single" w:sz="4" w:space="0" w:color="auto"/>
              <w:bottom w:val="single" w:sz="4" w:space="0" w:color="auto"/>
              <w:right w:val="nil"/>
            </w:tcBorders>
          </w:tcPr>
          <w:p w14:paraId="2C51CEFA" w14:textId="77777777" w:rsidR="002B069A" w:rsidRPr="007C307D" w:rsidRDefault="002B069A" w:rsidP="007C2980">
            <w:pPr>
              <w:spacing w:before="20" w:after="20"/>
              <w:rPr>
                <w:rFonts w:ascii="Arial Narrow" w:hAnsi="Arial Narrow"/>
                <w:b/>
                <w:bCs/>
                <w:sz w:val="20"/>
                <w:szCs w:val="20"/>
                <w:lang w:val="es-CR"/>
              </w:rPr>
            </w:pPr>
            <w:r w:rsidRPr="00AC4E19">
              <w:rPr>
                <w:rFonts w:ascii="Arial Narrow" w:hAnsi="Arial Narrow"/>
                <w:b/>
                <w:bCs/>
                <w:sz w:val="20"/>
                <w:szCs w:val="20"/>
              </w:rPr>
              <w:t>Firma del Profesional Responsable: _____________________</w:t>
            </w:r>
          </w:p>
        </w:tc>
        <w:tc>
          <w:tcPr>
            <w:tcW w:w="5463" w:type="dxa"/>
            <w:gridSpan w:val="14"/>
            <w:tcBorders>
              <w:top w:val="nil"/>
              <w:left w:val="nil"/>
              <w:bottom w:val="single" w:sz="4" w:space="0" w:color="auto"/>
              <w:right w:val="single" w:sz="4" w:space="0" w:color="auto"/>
            </w:tcBorders>
          </w:tcPr>
          <w:p w14:paraId="597E09A9" w14:textId="77777777" w:rsidR="002B069A" w:rsidRPr="007C307D" w:rsidRDefault="002B069A" w:rsidP="007C2980">
            <w:pPr>
              <w:spacing w:before="20" w:after="20"/>
              <w:rPr>
                <w:rFonts w:ascii="Arial Narrow" w:hAnsi="Arial Narrow"/>
                <w:b/>
                <w:bCs/>
                <w:sz w:val="20"/>
                <w:szCs w:val="20"/>
                <w:lang w:val="es-CR"/>
              </w:rPr>
            </w:pPr>
            <w:r w:rsidRPr="00AC4E19">
              <w:rPr>
                <w:rFonts w:ascii="Arial Narrow" w:hAnsi="Arial Narrow"/>
                <w:b/>
                <w:bCs/>
                <w:sz w:val="20"/>
                <w:szCs w:val="20"/>
              </w:rPr>
              <w:t>Fecha: ________________________</w:t>
            </w:r>
          </w:p>
        </w:tc>
      </w:tr>
    </w:tbl>
    <w:p w14:paraId="2D1098E1" w14:textId="77777777" w:rsidR="002B069A" w:rsidRPr="00AC4E19" w:rsidRDefault="002B069A" w:rsidP="007C2980">
      <w:pPr>
        <w:spacing w:after="0" w:line="240" w:lineRule="auto"/>
        <w:jc w:val="both"/>
        <w:rPr>
          <w:rFonts w:ascii="Times New Roman" w:hAnsi="Times New Roman" w:cs="Times New Roman"/>
          <w:sz w:val="24"/>
          <w:szCs w:val="24"/>
        </w:rPr>
      </w:pPr>
    </w:p>
    <w:p w14:paraId="70C5C66D" w14:textId="77777777" w:rsidR="002B069A" w:rsidRPr="00AC4E19" w:rsidRDefault="002B069A" w:rsidP="007C2980">
      <w:pPr>
        <w:spacing w:after="0" w:line="240" w:lineRule="auto"/>
        <w:jc w:val="both"/>
        <w:rPr>
          <w:rFonts w:ascii="Times New Roman" w:hAnsi="Times New Roman" w:cs="Times New Roman"/>
          <w:sz w:val="24"/>
          <w:szCs w:val="24"/>
        </w:rPr>
      </w:pPr>
      <w:bookmarkStart w:id="190" w:name="_Hlk203489103"/>
      <w:bookmarkEnd w:id="184"/>
    </w:p>
    <w:p w14:paraId="6E5A49DE" w14:textId="77777777" w:rsidR="002B069A" w:rsidRPr="00AC4E19" w:rsidRDefault="002B069A" w:rsidP="007C2980">
      <w:pPr>
        <w:spacing w:after="0" w:line="240" w:lineRule="auto"/>
        <w:jc w:val="center"/>
        <w:rPr>
          <w:rFonts w:ascii="Times New Roman" w:hAnsi="Times New Roman" w:cs="Times New Roman"/>
          <w:b/>
          <w:sz w:val="24"/>
          <w:szCs w:val="24"/>
        </w:rPr>
      </w:pPr>
      <w:bookmarkStart w:id="191" w:name="_Hlk206675535"/>
    </w:p>
    <w:p w14:paraId="2CE4FAD2" w14:textId="77777777" w:rsidR="002B069A" w:rsidRPr="00AC4E19" w:rsidRDefault="002B069A" w:rsidP="007C2980">
      <w:pPr>
        <w:spacing w:after="0" w:line="240" w:lineRule="auto"/>
        <w:jc w:val="center"/>
        <w:rPr>
          <w:rFonts w:ascii="Times New Roman" w:hAnsi="Times New Roman" w:cs="Times New Roman"/>
          <w:b/>
          <w:sz w:val="24"/>
          <w:szCs w:val="24"/>
        </w:rPr>
      </w:pPr>
    </w:p>
    <w:p w14:paraId="4C1A6F2C" w14:textId="77777777" w:rsidR="002B069A" w:rsidRPr="00AC4E19" w:rsidRDefault="002B069A" w:rsidP="007C2980">
      <w:pPr>
        <w:spacing w:after="0" w:line="240" w:lineRule="auto"/>
        <w:jc w:val="center"/>
        <w:rPr>
          <w:rFonts w:ascii="Times New Roman" w:hAnsi="Times New Roman" w:cs="Times New Roman"/>
          <w:b/>
          <w:sz w:val="24"/>
          <w:szCs w:val="24"/>
        </w:rPr>
      </w:pPr>
    </w:p>
    <w:p w14:paraId="394B4443" w14:textId="77777777" w:rsidR="002B069A" w:rsidRPr="00AC4E19" w:rsidRDefault="002B069A" w:rsidP="007C2980">
      <w:pPr>
        <w:spacing w:after="0" w:line="240" w:lineRule="auto"/>
        <w:jc w:val="center"/>
        <w:rPr>
          <w:rFonts w:ascii="Times New Roman" w:hAnsi="Times New Roman" w:cs="Times New Roman"/>
          <w:b/>
          <w:sz w:val="24"/>
          <w:szCs w:val="24"/>
        </w:rPr>
      </w:pPr>
    </w:p>
    <w:p w14:paraId="09BDFC0A" w14:textId="77777777" w:rsidR="002B069A" w:rsidRPr="00AC4E19" w:rsidRDefault="002B069A" w:rsidP="007C2980">
      <w:pPr>
        <w:spacing w:after="0" w:line="240" w:lineRule="auto"/>
        <w:jc w:val="center"/>
        <w:rPr>
          <w:rFonts w:ascii="Times New Roman" w:hAnsi="Times New Roman" w:cs="Times New Roman"/>
          <w:b/>
          <w:sz w:val="24"/>
          <w:szCs w:val="24"/>
        </w:rPr>
      </w:pPr>
    </w:p>
    <w:p w14:paraId="421BFA69" w14:textId="77777777" w:rsidR="002B069A" w:rsidRPr="00AC4E19" w:rsidRDefault="002B069A" w:rsidP="007C2980">
      <w:pPr>
        <w:spacing w:after="0" w:line="240" w:lineRule="auto"/>
        <w:jc w:val="center"/>
        <w:rPr>
          <w:rFonts w:ascii="Times New Roman" w:hAnsi="Times New Roman" w:cs="Times New Roman"/>
          <w:b/>
          <w:sz w:val="24"/>
          <w:szCs w:val="24"/>
        </w:rPr>
      </w:pPr>
    </w:p>
    <w:p w14:paraId="22334F3C" w14:textId="77777777" w:rsidR="002B069A" w:rsidRPr="00AC4E19" w:rsidRDefault="002B069A" w:rsidP="007C2980">
      <w:pPr>
        <w:spacing w:after="0" w:line="240" w:lineRule="auto"/>
        <w:jc w:val="center"/>
        <w:rPr>
          <w:rFonts w:ascii="Times New Roman" w:hAnsi="Times New Roman" w:cs="Times New Roman"/>
          <w:b/>
          <w:sz w:val="24"/>
          <w:szCs w:val="24"/>
        </w:rPr>
      </w:pPr>
    </w:p>
    <w:p w14:paraId="71D2C238" w14:textId="77777777" w:rsidR="002B069A" w:rsidRPr="00AC4E19" w:rsidRDefault="002B069A" w:rsidP="007C2980">
      <w:pPr>
        <w:spacing w:after="0" w:line="240" w:lineRule="auto"/>
        <w:jc w:val="center"/>
        <w:rPr>
          <w:rFonts w:ascii="Times New Roman" w:hAnsi="Times New Roman" w:cs="Times New Roman"/>
          <w:b/>
          <w:sz w:val="24"/>
          <w:szCs w:val="24"/>
        </w:rPr>
      </w:pPr>
    </w:p>
    <w:p w14:paraId="7AE95045" w14:textId="77777777" w:rsidR="002B069A" w:rsidRPr="00AC4E19" w:rsidRDefault="002B069A" w:rsidP="007C2980">
      <w:pPr>
        <w:spacing w:after="0" w:line="240" w:lineRule="auto"/>
        <w:jc w:val="center"/>
        <w:rPr>
          <w:rFonts w:ascii="Times New Roman" w:hAnsi="Times New Roman" w:cs="Times New Roman"/>
          <w:b/>
          <w:sz w:val="24"/>
          <w:szCs w:val="24"/>
        </w:rPr>
      </w:pPr>
    </w:p>
    <w:p w14:paraId="3B2D5A91" w14:textId="77777777" w:rsidR="002B069A" w:rsidRPr="00AC4E19" w:rsidRDefault="002B069A" w:rsidP="007C2980">
      <w:pPr>
        <w:spacing w:after="0" w:line="240" w:lineRule="auto"/>
        <w:jc w:val="center"/>
        <w:rPr>
          <w:rFonts w:ascii="Times New Roman" w:hAnsi="Times New Roman" w:cs="Times New Roman"/>
          <w:b/>
          <w:sz w:val="24"/>
          <w:szCs w:val="24"/>
        </w:rPr>
      </w:pPr>
    </w:p>
    <w:p w14:paraId="6A5B30BB" w14:textId="77777777" w:rsidR="002B069A" w:rsidRPr="00AC4E19" w:rsidRDefault="002B069A" w:rsidP="007C2980">
      <w:pPr>
        <w:spacing w:after="0" w:line="240" w:lineRule="auto"/>
        <w:jc w:val="center"/>
        <w:rPr>
          <w:rFonts w:ascii="Times New Roman" w:hAnsi="Times New Roman" w:cs="Times New Roman"/>
          <w:b/>
          <w:sz w:val="24"/>
          <w:szCs w:val="24"/>
        </w:rPr>
      </w:pPr>
    </w:p>
    <w:p w14:paraId="511598B8" w14:textId="77777777" w:rsidR="002B069A" w:rsidRPr="00AC4E19" w:rsidRDefault="002B069A" w:rsidP="007C2980">
      <w:pPr>
        <w:spacing w:after="0" w:line="240" w:lineRule="auto"/>
        <w:jc w:val="center"/>
        <w:rPr>
          <w:rFonts w:ascii="Times New Roman" w:hAnsi="Times New Roman" w:cs="Times New Roman"/>
          <w:b/>
          <w:sz w:val="24"/>
          <w:szCs w:val="24"/>
        </w:rPr>
      </w:pPr>
    </w:p>
    <w:p w14:paraId="5E104046" w14:textId="77777777" w:rsidR="002B069A" w:rsidRPr="00AC4E19" w:rsidRDefault="002B069A" w:rsidP="007C2980">
      <w:pPr>
        <w:spacing w:after="0" w:line="240" w:lineRule="auto"/>
        <w:jc w:val="center"/>
        <w:rPr>
          <w:rFonts w:ascii="Times New Roman" w:hAnsi="Times New Roman" w:cs="Times New Roman"/>
          <w:b/>
          <w:sz w:val="24"/>
          <w:szCs w:val="24"/>
        </w:rPr>
      </w:pPr>
    </w:p>
    <w:p w14:paraId="4B3ABB6A" w14:textId="77777777" w:rsidR="002B069A" w:rsidRPr="00AC4E19" w:rsidRDefault="002B069A" w:rsidP="007C2980">
      <w:pPr>
        <w:spacing w:after="0" w:line="240" w:lineRule="auto"/>
        <w:jc w:val="center"/>
        <w:rPr>
          <w:rFonts w:ascii="Times New Roman" w:hAnsi="Times New Roman" w:cs="Times New Roman"/>
          <w:b/>
          <w:sz w:val="24"/>
          <w:szCs w:val="24"/>
        </w:rPr>
      </w:pPr>
    </w:p>
    <w:p w14:paraId="776DE00D" w14:textId="77777777" w:rsidR="002B069A" w:rsidRPr="00AC4E19" w:rsidRDefault="002B069A" w:rsidP="007C2980">
      <w:pPr>
        <w:spacing w:after="0" w:line="240" w:lineRule="auto"/>
        <w:jc w:val="center"/>
        <w:rPr>
          <w:rFonts w:ascii="Times New Roman" w:hAnsi="Times New Roman" w:cs="Times New Roman"/>
          <w:b/>
          <w:sz w:val="24"/>
          <w:szCs w:val="24"/>
        </w:rPr>
      </w:pPr>
    </w:p>
    <w:p w14:paraId="4A86A63A" w14:textId="77777777" w:rsidR="002B069A" w:rsidRPr="00AC4E19" w:rsidRDefault="002B069A" w:rsidP="007C2980">
      <w:pPr>
        <w:spacing w:after="0" w:line="240" w:lineRule="auto"/>
        <w:jc w:val="center"/>
        <w:rPr>
          <w:rFonts w:ascii="Times New Roman" w:hAnsi="Times New Roman" w:cs="Times New Roman"/>
          <w:b/>
          <w:sz w:val="24"/>
          <w:szCs w:val="24"/>
        </w:rPr>
      </w:pPr>
    </w:p>
    <w:p w14:paraId="7C1A9A06" w14:textId="77777777" w:rsidR="002B069A" w:rsidRPr="00AC4E19" w:rsidRDefault="002B069A" w:rsidP="007C2980">
      <w:pPr>
        <w:spacing w:after="0" w:line="240" w:lineRule="auto"/>
        <w:jc w:val="center"/>
        <w:rPr>
          <w:rFonts w:ascii="Times New Roman" w:hAnsi="Times New Roman" w:cs="Times New Roman"/>
          <w:b/>
          <w:sz w:val="24"/>
          <w:szCs w:val="24"/>
        </w:rPr>
      </w:pPr>
    </w:p>
    <w:p w14:paraId="0A3AC2A4" w14:textId="77777777" w:rsidR="002B069A" w:rsidRPr="00AC4E19" w:rsidRDefault="002B069A" w:rsidP="007C2980">
      <w:pPr>
        <w:spacing w:after="0" w:line="240" w:lineRule="auto"/>
        <w:jc w:val="center"/>
        <w:rPr>
          <w:rFonts w:ascii="Times New Roman" w:hAnsi="Times New Roman" w:cs="Times New Roman"/>
          <w:b/>
          <w:sz w:val="24"/>
          <w:szCs w:val="24"/>
        </w:rPr>
      </w:pPr>
    </w:p>
    <w:p w14:paraId="0C1F5181" w14:textId="77777777" w:rsidR="002B069A" w:rsidRPr="00AC4E19" w:rsidRDefault="002B069A" w:rsidP="007C2980">
      <w:pPr>
        <w:spacing w:after="0" w:line="240" w:lineRule="auto"/>
        <w:jc w:val="center"/>
        <w:rPr>
          <w:rFonts w:ascii="Times New Roman" w:hAnsi="Times New Roman" w:cs="Times New Roman"/>
          <w:b/>
          <w:sz w:val="24"/>
          <w:szCs w:val="24"/>
        </w:rPr>
      </w:pPr>
    </w:p>
    <w:p w14:paraId="25BA47F8" w14:textId="77777777" w:rsidR="002B069A" w:rsidRPr="00AC4E19" w:rsidRDefault="002B069A" w:rsidP="007C2980">
      <w:pPr>
        <w:spacing w:after="0" w:line="240" w:lineRule="auto"/>
        <w:jc w:val="center"/>
        <w:rPr>
          <w:rFonts w:ascii="Times New Roman" w:hAnsi="Times New Roman" w:cs="Times New Roman"/>
          <w:b/>
          <w:sz w:val="24"/>
          <w:szCs w:val="24"/>
        </w:rPr>
      </w:pPr>
    </w:p>
    <w:p w14:paraId="08047B14" w14:textId="77777777" w:rsidR="002B069A" w:rsidRDefault="002B069A" w:rsidP="007C2980">
      <w:pPr>
        <w:spacing w:after="0" w:line="240" w:lineRule="auto"/>
        <w:jc w:val="center"/>
        <w:rPr>
          <w:rFonts w:ascii="Times New Roman" w:hAnsi="Times New Roman" w:cs="Times New Roman"/>
          <w:b/>
          <w:sz w:val="24"/>
          <w:szCs w:val="24"/>
        </w:rPr>
      </w:pPr>
    </w:p>
    <w:p w14:paraId="615FE04D" w14:textId="77777777" w:rsidR="009428ED" w:rsidRDefault="009428ED" w:rsidP="007C2980">
      <w:pPr>
        <w:spacing w:after="0" w:line="240" w:lineRule="auto"/>
        <w:jc w:val="center"/>
        <w:rPr>
          <w:rFonts w:ascii="Times New Roman" w:hAnsi="Times New Roman" w:cs="Times New Roman"/>
          <w:b/>
          <w:sz w:val="24"/>
          <w:szCs w:val="24"/>
        </w:rPr>
      </w:pPr>
    </w:p>
    <w:p w14:paraId="72E4603E" w14:textId="77777777" w:rsidR="009428ED" w:rsidRDefault="009428ED" w:rsidP="007C2980">
      <w:pPr>
        <w:spacing w:after="0" w:line="240" w:lineRule="auto"/>
        <w:jc w:val="center"/>
        <w:rPr>
          <w:rFonts w:ascii="Times New Roman" w:hAnsi="Times New Roman" w:cs="Times New Roman"/>
          <w:b/>
          <w:sz w:val="24"/>
          <w:szCs w:val="24"/>
        </w:rPr>
      </w:pPr>
    </w:p>
    <w:p w14:paraId="304D8040" w14:textId="77777777" w:rsidR="009428ED" w:rsidRDefault="009428ED" w:rsidP="007C2980">
      <w:pPr>
        <w:spacing w:after="0" w:line="240" w:lineRule="auto"/>
        <w:jc w:val="center"/>
        <w:rPr>
          <w:rFonts w:ascii="Times New Roman" w:hAnsi="Times New Roman" w:cs="Times New Roman"/>
          <w:b/>
          <w:sz w:val="24"/>
          <w:szCs w:val="24"/>
        </w:rPr>
      </w:pPr>
    </w:p>
    <w:p w14:paraId="6AD576D8" w14:textId="77777777" w:rsidR="009428ED" w:rsidRDefault="009428ED" w:rsidP="007C2980">
      <w:pPr>
        <w:spacing w:after="0" w:line="240" w:lineRule="auto"/>
        <w:jc w:val="center"/>
        <w:rPr>
          <w:rFonts w:ascii="Times New Roman" w:hAnsi="Times New Roman" w:cs="Times New Roman"/>
          <w:b/>
          <w:sz w:val="24"/>
          <w:szCs w:val="24"/>
        </w:rPr>
      </w:pPr>
    </w:p>
    <w:p w14:paraId="3947CFED" w14:textId="77777777" w:rsidR="009428ED" w:rsidRPr="00AC4E19" w:rsidRDefault="009428ED" w:rsidP="007C2980">
      <w:pPr>
        <w:spacing w:after="0" w:line="240" w:lineRule="auto"/>
        <w:jc w:val="center"/>
        <w:rPr>
          <w:rFonts w:ascii="Times New Roman" w:hAnsi="Times New Roman" w:cs="Times New Roman"/>
          <w:b/>
          <w:sz w:val="24"/>
          <w:szCs w:val="24"/>
        </w:rPr>
      </w:pPr>
    </w:p>
    <w:p w14:paraId="2897B2D8" w14:textId="600F7C8A" w:rsidR="002B069A" w:rsidRPr="00AC4E19" w:rsidRDefault="002B069A" w:rsidP="007C2980">
      <w:pPr>
        <w:spacing w:after="0" w:line="240" w:lineRule="auto"/>
        <w:jc w:val="center"/>
        <w:rPr>
          <w:rFonts w:ascii="Times New Roman" w:hAnsi="Times New Roman" w:cs="Times New Roman"/>
          <w:b/>
          <w:sz w:val="24"/>
          <w:szCs w:val="24"/>
        </w:rPr>
      </w:pPr>
      <w:r w:rsidRPr="00AC4E19">
        <w:rPr>
          <w:rFonts w:ascii="Times New Roman" w:hAnsi="Times New Roman" w:cs="Times New Roman"/>
          <w:b/>
          <w:sz w:val="24"/>
          <w:szCs w:val="24"/>
        </w:rPr>
        <w:lastRenderedPageBreak/>
        <w:t xml:space="preserve">ANEXO </w:t>
      </w:r>
      <w:r w:rsidR="00B61DE8">
        <w:rPr>
          <w:rFonts w:ascii="Times New Roman" w:hAnsi="Times New Roman" w:cs="Times New Roman"/>
          <w:b/>
          <w:sz w:val="24"/>
          <w:szCs w:val="24"/>
        </w:rPr>
        <w:t>F</w:t>
      </w:r>
      <w:r w:rsidR="00BF6EC4">
        <w:rPr>
          <w:rFonts w:ascii="Times New Roman" w:hAnsi="Times New Roman" w:cs="Times New Roman"/>
          <w:b/>
          <w:sz w:val="24"/>
          <w:szCs w:val="24"/>
        </w:rPr>
        <w:t xml:space="preserve"> </w:t>
      </w:r>
      <w:r w:rsidR="00BF6EC4" w:rsidRPr="00BF6EC4">
        <w:rPr>
          <w:rFonts w:ascii="Times New Roman" w:hAnsi="Times New Roman" w:cs="Times New Roman"/>
          <w:b/>
          <w:sz w:val="24"/>
          <w:szCs w:val="24"/>
        </w:rPr>
        <w:t>(Normativo)</w:t>
      </w:r>
      <w:r w:rsidR="009428ED">
        <w:rPr>
          <w:rFonts w:ascii="Times New Roman" w:hAnsi="Times New Roman" w:cs="Times New Roman"/>
          <w:b/>
          <w:sz w:val="24"/>
          <w:szCs w:val="24"/>
        </w:rPr>
        <w:t xml:space="preserve"> </w:t>
      </w:r>
      <w:r w:rsidRPr="00AC4E19">
        <w:rPr>
          <w:rFonts w:ascii="Times New Roman" w:hAnsi="Times New Roman" w:cs="Times New Roman"/>
          <w:b/>
          <w:sz w:val="24"/>
          <w:szCs w:val="24"/>
        </w:rPr>
        <w:t xml:space="preserve">FORMULARIOS COMPLEMENTARIOS PARA EL TRÁMITE DE SOLICITUD DE REGISTRO O NOTIFICACIÓN DE PRODUCTOS QUÍMICOS </w:t>
      </w:r>
      <w:r w:rsidR="002D632A">
        <w:rPr>
          <w:rFonts w:ascii="Times New Roman" w:hAnsi="Times New Roman" w:cs="Times New Roman"/>
          <w:b/>
          <w:sz w:val="24"/>
          <w:szCs w:val="24"/>
        </w:rPr>
        <w:t>SEGÚN SUS CARACTERÍSTICAS QUÍMICAS-</w:t>
      </w:r>
      <w:r w:rsidRPr="00AC4E19">
        <w:rPr>
          <w:rFonts w:ascii="Times New Roman" w:hAnsi="Times New Roman" w:cs="Times New Roman"/>
          <w:b/>
          <w:sz w:val="24"/>
          <w:szCs w:val="24"/>
        </w:rPr>
        <w:t>SOLICITUD DE INFORMACIÓN ADICIONAL</w:t>
      </w:r>
    </w:p>
    <w:bookmarkEnd w:id="190"/>
    <w:bookmarkEnd w:id="191"/>
    <w:p w14:paraId="5EB4C16A" w14:textId="77777777" w:rsidR="002B069A" w:rsidRPr="00AC4E19" w:rsidRDefault="002B069A" w:rsidP="007C2980">
      <w:pPr>
        <w:spacing w:after="0" w:line="240" w:lineRule="auto"/>
        <w:jc w:val="both"/>
        <w:rPr>
          <w:rFonts w:ascii="Times New Roman" w:hAnsi="Times New Roman" w:cs="Times New Roman"/>
          <w:sz w:val="24"/>
          <w:szCs w:val="24"/>
        </w:rPr>
      </w:pPr>
    </w:p>
    <w:p w14:paraId="576CDB25" w14:textId="77777777" w:rsidR="002B069A" w:rsidRPr="00AC4E19" w:rsidRDefault="002B069A" w:rsidP="007C2980">
      <w:pPr>
        <w:spacing w:after="0" w:line="240" w:lineRule="auto"/>
        <w:jc w:val="both"/>
        <w:rPr>
          <w:rFonts w:ascii="Times New Roman" w:hAnsi="Times New Roman" w:cs="Times New Roman"/>
          <w:sz w:val="24"/>
          <w:szCs w:val="24"/>
        </w:rPr>
      </w:pPr>
    </w:p>
    <w:p w14:paraId="061FF9E7" w14:textId="77777777" w:rsidR="002B069A" w:rsidRPr="00AC4E19" w:rsidRDefault="002B069A" w:rsidP="007C2980">
      <w:pPr>
        <w:spacing w:after="0" w:line="240" w:lineRule="auto"/>
        <w:jc w:val="both"/>
        <w:rPr>
          <w:rFonts w:ascii="Times New Roman" w:hAnsi="Times New Roman" w:cs="Times New Roman"/>
          <w:b/>
          <w:sz w:val="24"/>
          <w:szCs w:val="24"/>
        </w:rPr>
      </w:pPr>
      <w:r w:rsidRPr="00AC4E19">
        <w:rPr>
          <w:rFonts w:ascii="Times New Roman" w:hAnsi="Times New Roman" w:cs="Times New Roman"/>
          <w:b/>
          <w:sz w:val="24"/>
          <w:szCs w:val="24"/>
        </w:rPr>
        <w:t>CONSIDERACIONES GENERALES</w:t>
      </w:r>
    </w:p>
    <w:p w14:paraId="13C2D622" w14:textId="77777777" w:rsidR="002B069A" w:rsidRPr="00AC4E19" w:rsidRDefault="002B069A" w:rsidP="007C2980">
      <w:pPr>
        <w:spacing w:after="0" w:line="240" w:lineRule="auto"/>
        <w:jc w:val="both"/>
        <w:rPr>
          <w:rFonts w:ascii="Times New Roman" w:hAnsi="Times New Roman" w:cs="Times New Roman"/>
          <w:b/>
          <w:sz w:val="24"/>
          <w:szCs w:val="24"/>
        </w:rPr>
      </w:pPr>
    </w:p>
    <w:p w14:paraId="349D8735" w14:textId="4740EFFA" w:rsidR="002B069A" w:rsidRPr="00AC4E19" w:rsidRDefault="002B069A" w:rsidP="00DA7C30">
      <w:pPr>
        <w:pStyle w:val="Prrafodelista"/>
        <w:numPr>
          <w:ilvl w:val="0"/>
          <w:numId w:val="55"/>
        </w:numPr>
        <w:spacing w:after="0" w:line="240" w:lineRule="auto"/>
        <w:jc w:val="both"/>
        <w:rPr>
          <w:rFonts w:ascii="Times New Roman" w:hAnsi="Times New Roman" w:cs="Times New Roman"/>
          <w:bCs/>
          <w:sz w:val="24"/>
          <w:szCs w:val="24"/>
        </w:rPr>
      </w:pPr>
      <w:r w:rsidRPr="00AC4E19">
        <w:rPr>
          <w:rFonts w:ascii="Times New Roman" w:hAnsi="Times New Roman" w:cs="Times New Roman"/>
          <w:bCs/>
          <w:sz w:val="24"/>
          <w:szCs w:val="24"/>
        </w:rPr>
        <w:t xml:space="preserve">Este anexo deberá ser Adjuntando en </w:t>
      </w:r>
      <w:r w:rsidR="007D46EA">
        <w:rPr>
          <w:rFonts w:ascii="Times New Roman" w:hAnsi="Times New Roman" w:cs="Times New Roman"/>
          <w:bCs/>
          <w:sz w:val="24"/>
          <w:szCs w:val="24"/>
        </w:rPr>
        <w:t>el portal</w:t>
      </w:r>
      <w:r w:rsidRPr="00AC4E19">
        <w:rPr>
          <w:rFonts w:ascii="Times New Roman" w:hAnsi="Times New Roman" w:cs="Times New Roman"/>
          <w:bCs/>
          <w:sz w:val="24"/>
          <w:szCs w:val="24"/>
        </w:rPr>
        <w:t xml:space="preserve"> “Regístrelo” como información adicional que no se encuentra en la Ficha de Datos de Seguridad (FDS) del producto.</w:t>
      </w:r>
    </w:p>
    <w:p w14:paraId="1A58C037" w14:textId="50DA626A" w:rsidR="002B069A" w:rsidRPr="00AC4E19" w:rsidRDefault="004032CF" w:rsidP="00DA7C30">
      <w:pPr>
        <w:pStyle w:val="Prrafodelista"/>
        <w:numPr>
          <w:ilvl w:val="0"/>
          <w:numId w:val="55"/>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w:t>
      </w:r>
      <w:r w:rsidR="002B069A" w:rsidRPr="00AC4E19">
        <w:rPr>
          <w:rFonts w:ascii="Times New Roman" w:hAnsi="Times New Roman" w:cs="Times New Roman"/>
          <w:bCs/>
          <w:sz w:val="24"/>
          <w:szCs w:val="24"/>
        </w:rPr>
        <w:t xml:space="preserve">eberá estar firmado digitalmente por el representante legal propietario o titular del registros o notificación del producto químico y por el profesional responsable de realizar el trámite de registro o notificación del producto químico. </w:t>
      </w:r>
    </w:p>
    <w:p w14:paraId="073B95A6" w14:textId="77777777" w:rsidR="002B069A" w:rsidRPr="00AC4E19" w:rsidRDefault="002B069A" w:rsidP="00DA7C30">
      <w:pPr>
        <w:pStyle w:val="Prrafodelista"/>
        <w:numPr>
          <w:ilvl w:val="0"/>
          <w:numId w:val="55"/>
        </w:numPr>
        <w:spacing w:after="0" w:line="240" w:lineRule="auto"/>
        <w:jc w:val="both"/>
        <w:rPr>
          <w:rFonts w:ascii="Times New Roman" w:hAnsi="Times New Roman" w:cs="Times New Roman"/>
          <w:bCs/>
          <w:sz w:val="24"/>
          <w:szCs w:val="24"/>
        </w:rPr>
      </w:pPr>
      <w:r w:rsidRPr="00AC4E19">
        <w:rPr>
          <w:rFonts w:ascii="Times New Roman" w:hAnsi="Times New Roman" w:cs="Times New Roman"/>
          <w:bCs/>
          <w:sz w:val="24"/>
          <w:szCs w:val="24"/>
        </w:rPr>
        <w:t>La omisión de información en el formulario podrá ser motivo de prevención o rechazo del trámite, según los criterios de este Ministerio.</w:t>
      </w:r>
    </w:p>
    <w:p w14:paraId="13E8AEDD" w14:textId="77777777" w:rsidR="002B069A" w:rsidRPr="00AC4E19" w:rsidRDefault="002B069A" w:rsidP="007C2980">
      <w:pPr>
        <w:spacing w:after="0" w:line="240" w:lineRule="auto"/>
        <w:jc w:val="both"/>
        <w:rPr>
          <w:rFonts w:ascii="Times New Roman" w:hAnsi="Times New Roman" w:cs="Times New Roman"/>
          <w:sz w:val="24"/>
          <w:szCs w:val="24"/>
        </w:rPr>
      </w:pPr>
    </w:p>
    <w:p w14:paraId="6089188B" w14:textId="77777777" w:rsidR="002B069A" w:rsidRPr="00AC4E19" w:rsidRDefault="002B069A" w:rsidP="007C2980">
      <w:pPr>
        <w:spacing w:after="0" w:line="240" w:lineRule="auto"/>
        <w:jc w:val="both"/>
        <w:rPr>
          <w:rFonts w:ascii="Times New Roman" w:hAnsi="Times New Roman" w:cs="Times New Roman"/>
          <w:sz w:val="24"/>
          <w:szCs w:val="24"/>
        </w:rPr>
      </w:pPr>
    </w:p>
    <w:p w14:paraId="067F788C" w14:textId="49115577" w:rsidR="002B069A" w:rsidRPr="00AC4E19" w:rsidRDefault="002B069A" w:rsidP="007C2980">
      <w:pPr>
        <w:spacing w:after="0" w:line="240" w:lineRule="auto"/>
        <w:jc w:val="both"/>
        <w:rPr>
          <w:rFonts w:ascii="Times New Roman" w:hAnsi="Times New Roman" w:cs="Times New Roman"/>
          <w:b/>
          <w:sz w:val="24"/>
          <w:szCs w:val="24"/>
        </w:rPr>
      </w:pPr>
      <w:bookmarkStart w:id="192" w:name="_Hlk203472520"/>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Pr="00AC4E19">
        <w:rPr>
          <w:rFonts w:ascii="Times New Roman" w:hAnsi="Times New Roman" w:cs="Times New Roman"/>
          <w:b/>
          <w:sz w:val="24"/>
          <w:szCs w:val="24"/>
        </w:rPr>
        <w:t>1.</w:t>
      </w:r>
      <w:r w:rsidRPr="00AC4E19">
        <w:rPr>
          <w:rFonts w:ascii="Times New Roman" w:hAnsi="Times New Roman" w:cs="Times New Roman"/>
          <w:b/>
          <w:sz w:val="24"/>
          <w:szCs w:val="24"/>
        </w:rPr>
        <w:tab/>
        <w:t>Formulario con información para el trámite de solicitud de registro o notificación de productos químicos con características explosivas y pirotécnicas en todas las presentaciones solicitud de información adicional</w:t>
      </w:r>
    </w:p>
    <w:bookmarkEnd w:id="192"/>
    <w:p w14:paraId="6340437C" w14:textId="77777777" w:rsidR="002B069A" w:rsidRPr="00AC4E19" w:rsidRDefault="002B069A" w:rsidP="007C2980">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302"/>
        <w:gridCol w:w="1686"/>
        <w:gridCol w:w="9"/>
        <w:gridCol w:w="238"/>
        <w:gridCol w:w="698"/>
        <w:gridCol w:w="374"/>
        <w:gridCol w:w="21"/>
        <w:gridCol w:w="1316"/>
        <w:gridCol w:w="879"/>
        <w:gridCol w:w="1213"/>
      </w:tblGrid>
      <w:tr w:rsidR="002B069A" w:rsidRPr="00AC4E19" w14:paraId="00EFE394" w14:textId="77777777" w:rsidTr="007C2980">
        <w:trPr>
          <w:trHeight w:val="850"/>
        </w:trPr>
        <w:tc>
          <w:tcPr>
            <w:tcW w:w="11096" w:type="dxa"/>
            <w:gridSpan w:val="10"/>
            <w:vAlign w:val="center"/>
          </w:tcPr>
          <w:p w14:paraId="3369E7D4"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00EF8C8E"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50BB1EF3" w14:textId="77777777" w:rsidTr="007C2980">
        <w:trPr>
          <w:trHeight w:val="1134"/>
        </w:trPr>
        <w:tc>
          <w:tcPr>
            <w:tcW w:w="9736" w:type="dxa"/>
            <w:gridSpan w:val="9"/>
            <w:vAlign w:val="center"/>
          </w:tcPr>
          <w:p w14:paraId="0DFA5CE4" w14:textId="77777777" w:rsidR="002B069A" w:rsidRPr="007C307D" w:rsidRDefault="002B069A" w:rsidP="007C2980">
            <w:pPr>
              <w:jc w:val="center"/>
              <w:rPr>
                <w:rFonts w:ascii="Arial Narrow" w:hAnsi="Arial Narrow"/>
                <w:sz w:val="20"/>
                <w:szCs w:val="20"/>
                <w:lang w:val="es-CR"/>
              </w:rPr>
            </w:pPr>
          </w:p>
          <w:p w14:paraId="58CA57AD"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FORMULARIO CON INFORMACIÓN ADICIONAL PARA EL TRÁMITE DE SOLICITUD DE AUTORIZACIÓN DE REGISTROS O NOTIFICACIÓN DE PRODUCTOS QUÍMICOS CON CARACTERÍSTICAS EXPLOSIVAS Y PIROTÉCNICAS – TODAS LAS PRESENTACIONES</w:t>
            </w:r>
          </w:p>
          <w:p w14:paraId="659265EB" w14:textId="77777777" w:rsidR="002B069A" w:rsidRPr="007C307D" w:rsidRDefault="002B069A" w:rsidP="007C2980">
            <w:pPr>
              <w:jc w:val="center"/>
              <w:rPr>
                <w:rFonts w:ascii="Arial Narrow" w:hAnsi="Arial Narrow"/>
                <w:sz w:val="20"/>
                <w:szCs w:val="20"/>
                <w:lang w:val="es-CR"/>
              </w:rPr>
            </w:pPr>
          </w:p>
        </w:tc>
        <w:tc>
          <w:tcPr>
            <w:tcW w:w="1360" w:type="dxa"/>
            <w:vAlign w:val="center"/>
          </w:tcPr>
          <w:p w14:paraId="3C5CD744"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 xml:space="preserve">F01 </w:t>
            </w:r>
          </w:p>
        </w:tc>
      </w:tr>
      <w:tr w:rsidR="002B069A" w:rsidRPr="00AC4E19" w14:paraId="34FD3FA2" w14:textId="77777777" w:rsidTr="007C2980">
        <w:tc>
          <w:tcPr>
            <w:tcW w:w="11096" w:type="dxa"/>
            <w:gridSpan w:val="10"/>
            <w:shd w:val="clear" w:color="auto" w:fill="D9D9D9" w:themeFill="background1" w:themeFillShade="D9"/>
          </w:tcPr>
          <w:p w14:paraId="359F228D"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DATOS GENERALES DEL ESTABLECIMIENTO</w:t>
            </w:r>
          </w:p>
        </w:tc>
      </w:tr>
      <w:tr w:rsidR="002B069A" w:rsidRPr="00AC4E19" w14:paraId="0CCED9B6" w14:textId="77777777" w:rsidTr="007C2980">
        <w:tc>
          <w:tcPr>
            <w:tcW w:w="11096" w:type="dxa"/>
            <w:gridSpan w:val="10"/>
            <w:vAlign w:val="center"/>
          </w:tcPr>
          <w:p w14:paraId="727EFD78"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Nombre comercial del establecimiento</w:t>
            </w:r>
          </w:p>
        </w:tc>
      </w:tr>
      <w:tr w:rsidR="002B069A" w:rsidRPr="00AC4E19" w14:paraId="12B2751A" w14:textId="77777777" w:rsidTr="007C2980">
        <w:tc>
          <w:tcPr>
            <w:tcW w:w="11096" w:type="dxa"/>
            <w:gridSpan w:val="10"/>
          </w:tcPr>
          <w:p w14:paraId="7682CAFE" w14:textId="77777777" w:rsidR="002B069A" w:rsidRPr="007C307D" w:rsidRDefault="002B069A" w:rsidP="007C2980">
            <w:pPr>
              <w:rPr>
                <w:rFonts w:ascii="Arial Narrow" w:hAnsi="Arial Narrow"/>
                <w:sz w:val="20"/>
                <w:szCs w:val="20"/>
                <w:lang w:val="es-CR"/>
              </w:rPr>
            </w:pPr>
          </w:p>
        </w:tc>
      </w:tr>
      <w:tr w:rsidR="002B069A" w:rsidRPr="00AC4E19" w14:paraId="7FA292DC" w14:textId="77777777" w:rsidTr="007C2980">
        <w:tc>
          <w:tcPr>
            <w:tcW w:w="7106" w:type="dxa"/>
            <w:gridSpan w:val="7"/>
            <w:vAlign w:val="center"/>
          </w:tcPr>
          <w:p w14:paraId="63431F9D"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Nombre o razón social</w:t>
            </w:r>
          </w:p>
        </w:tc>
        <w:tc>
          <w:tcPr>
            <w:tcW w:w="3990" w:type="dxa"/>
            <w:gridSpan w:val="3"/>
            <w:vAlign w:val="center"/>
          </w:tcPr>
          <w:p w14:paraId="2120BA94"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Cédula física o jurídica</w:t>
            </w:r>
          </w:p>
        </w:tc>
      </w:tr>
      <w:tr w:rsidR="002B069A" w:rsidRPr="00AC4E19" w14:paraId="12482162" w14:textId="77777777" w:rsidTr="007C2980">
        <w:tc>
          <w:tcPr>
            <w:tcW w:w="7106" w:type="dxa"/>
            <w:gridSpan w:val="7"/>
          </w:tcPr>
          <w:p w14:paraId="1AE8EC9F" w14:textId="77777777" w:rsidR="002B069A" w:rsidRPr="007C307D" w:rsidRDefault="002B069A" w:rsidP="007C2980">
            <w:pPr>
              <w:rPr>
                <w:rFonts w:ascii="Arial Narrow" w:hAnsi="Arial Narrow"/>
                <w:sz w:val="20"/>
                <w:szCs w:val="20"/>
                <w:lang w:val="es-CR"/>
              </w:rPr>
            </w:pPr>
          </w:p>
        </w:tc>
        <w:tc>
          <w:tcPr>
            <w:tcW w:w="3990" w:type="dxa"/>
            <w:gridSpan w:val="3"/>
          </w:tcPr>
          <w:p w14:paraId="74CA5C69" w14:textId="77777777" w:rsidR="002B069A" w:rsidRPr="007C307D" w:rsidRDefault="002B069A" w:rsidP="007C2980">
            <w:pPr>
              <w:rPr>
                <w:rFonts w:ascii="Arial Narrow" w:hAnsi="Arial Narrow"/>
                <w:sz w:val="20"/>
                <w:szCs w:val="20"/>
                <w:lang w:val="es-CR"/>
              </w:rPr>
            </w:pPr>
          </w:p>
        </w:tc>
      </w:tr>
      <w:tr w:rsidR="002B069A" w:rsidRPr="00AC4E19" w14:paraId="3E1E37AA" w14:textId="77777777" w:rsidTr="007C2980">
        <w:tc>
          <w:tcPr>
            <w:tcW w:w="11096" w:type="dxa"/>
            <w:gridSpan w:val="10"/>
            <w:shd w:val="clear" w:color="auto" w:fill="D9D9D9" w:themeFill="background1" w:themeFillShade="D9"/>
          </w:tcPr>
          <w:p w14:paraId="74355C2E"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DATOS DEL REPRESENTANTE LEGAL, PROPIETARIO O TITULAR DEL REGISTRO O NOTIFICACIÓN DEL PRODUCTO QUÍMICO</w:t>
            </w:r>
          </w:p>
        </w:tc>
      </w:tr>
      <w:tr w:rsidR="002B069A" w:rsidRPr="00AC4E19" w14:paraId="69F0DF9E" w14:textId="77777777" w:rsidTr="007C2980">
        <w:tc>
          <w:tcPr>
            <w:tcW w:w="6660" w:type="dxa"/>
            <w:gridSpan w:val="5"/>
            <w:vAlign w:val="center"/>
          </w:tcPr>
          <w:p w14:paraId="284A3E6A"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Nombre del representante legal, propietario o titular</w:t>
            </w:r>
          </w:p>
        </w:tc>
        <w:tc>
          <w:tcPr>
            <w:tcW w:w="4436" w:type="dxa"/>
            <w:gridSpan w:val="5"/>
            <w:vAlign w:val="center"/>
          </w:tcPr>
          <w:p w14:paraId="43493130"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Número de documento de identidad</w:t>
            </w:r>
          </w:p>
        </w:tc>
      </w:tr>
      <w:tr w:rsidR="002B069A" w:rsidRPr="00AC4E19" w14:paraId="6A94A0DB" w14:textId="77777777" w:rsidTr="007C2980">
        <w:tc>
          <w:tcPr>
            <w:tcW w:w="6660" w:type="dxa"/>
            <w:gridSpan w:val="5"/>
          </w:tcPr>
          <w:p w14:paraId="58BFA0CA" w14:textId="77777777" w:rsidR="002B069A" w:rsidRPr="007C307D" w:rsidRDefault="002B069A" w:rsidP="007C2980">
            <w:pPr>
              <w:rPr>
                <w:rFonts w:ascii="Arial Narrow" w:hAnsi="Arial Narrow"/>
                <w:sz w:val="20"/>
                <w:szCs w:val="20"/>
                <w:lang w:val="es-CR"/>
              </w:rPr>
            </w:pPr>
          </w:p>
        </w:tc>
        <w:tc>
          <w:tcPr>
            <w:tcW w:w="4436" w:type="dxa"/>
            <w:gridSpan w:val="5"/>
          </w:tcPr>
          <w:p w14:paraId="4A8850E8" w14:textId="77777777" w:rsidR="002B069A" w:rsidRPr="007C307D" w:rsidRDefault="002B069A" w:rsidP="007C2980">
            <w:pPr>
              <w:rPr>
                <w:rFonts w:ascii="Arial Narrow" w:hAnsi="Arial Narrow"/>
                <w:sz w:val="20"/>
                <w:szCs w:val="20"/>
                <w:lang w:val="es-CR"/>
              </w:rPr>
            </w:pPr>
          </w:p>
        </w:tc>
      </w:tr>
      <w:tr w:rsidR="002B069A" w:rsidRPr="00AC4E19" w14:paraId="42E66651" w14:textId="77777777" w:rsidTr="007C2980">
        <w:tc>
          <w:tcPr>
            <w:tcW w:w="5539" w:type="dxa"/>
            <w:gridSpan w:val="2"/>
          </w:tcPr>
          <w:p w14:paraId="62EBE3D3"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Teléfono(s)</w:t>
            </w:r>
          </w:p>
        </w:tc>
        <w:tc>
          <w:tcPr>
            <w:tcW w:w="5557" w:type="dxa"/>
            <w:gridSpan w:val="8"/>
          </w:tcPr>
          <w:p w14:paraId="0E8FEF92"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Correo electrónico</w:t>
            </w:r>
          </w:p>
        </w:tc>
      </w:tr>
      <w:tr w:rsidR="002B069A" w:rsidRPr="00AC4E19" w14:paraId="72935DEE" w14:textId="77777777" w:rsidTr="007C2980">
        <w:tc>
          <w:tcPr>
            <w:tcW w:w="5539" w:type="dxa"/>
            <w:gridSpan w:val="2"/>
          </w:tcPr>
          <w:p w14:paraId="1BF006B2" w14:textId="77777777" w:rsidR="002B069A" w:rsidRPr="007C307D" w:rsidRDefault="002B069A" w:rsidP="007C2980">
            <w:pPr>
              <w:rPr>
                <w:rFonts w:ascii="Arial Narrow" w:hAnsi="Arial Narrow"/>
                <w:sz w:val="20"/>
                <w:szCs w:val="20"/>
                <w:lang w:val="es-CR"/>
              </w:rPr>
            </w:pPr>
          </w:p>
        </w:tc>
        <w:tc>
          <w:tcPr>
            <w:tcW w:w="5557" w:type="dxa"/>
            <w:gridSpan w:val="8"/>
          </w:tcPr>
          <w:p w14:paraId="623DA943" w14:textId="77777777" w:rsidR="002B069A" w:rsidRPr="007C307D" w:rsidRDefault="002B069A" w:rsidP="007C2980">
            <w:pPr>
              <w:rPr>
                <w:rFonts w:ascii="Arial Narrow" w:hAnsi="Arial Narrow"/>
                <w:sz w:val="20"/>
                <w:szCs w:val="20"/>
                <w:lang w:val="es-CR"/>
              </w:rPr>
            </w:pPr>
          </w:p>
        </w:tc>
      </w:tr>
      <w:tr w:rsidR="002B069A" w:rsidRPr="00AC4E19" w14:paraId="5A028BC7" w14:textId="77777777" w:rsidTr="007C2980">
        <w:tc>
          <w:tcPr>
            <w:tcW w:w="11096" w:type="dxa"/>
            <w:gridSpan w:val="10"/>
            <w:shd w:val="clear" w:color="auto" w:fill="D9D9D9" w:themeFill="background1" w:themeFillShade="D9"/>
            <w:vAlign w:val="center"/>
          </w:tcPr>
          <w:p w14:paraId="1A877790"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DATOS ADICIONAMES PARA EL REGISTRO O NOTIFICACIÓN DEL PRODUCTO QUÍMICO EXPLOSIVO Y PIROTÉCNICO</w:t>
            </w:r>
          </w:p>
        </w:tc>
      </w:tr>
      <w:tr w:rsidR="002B069A" w:rsidRPr="00AC4E19" w14:paraId="1414025C" w14:textId="77777777" w:rsidTr="007C2980">
        <w:tc>
          <w:tcPr>
            <w:tcW w:w="11096" w:type="dxa"/>
            <w:gridSpan w:val="10"/>
            <w:vAlign w:val="center"/>
          </w:tcPr>
          <w:p w14:paraId="2EB9418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Información del producto químico con características explosivas y pirotécnica.</w:t>
            </w:r>
          </w:p>
        </w:tc>
      </w:tr>
      <w:tr w:rsidR="002B069A" w:rsidRPr="00AC4E19" w14:paraId="1E35FA6F" w14:textId="77777777" w:rsidTr="007C2980">
        <w:trPr>
          <w:trHeight w:val="620"/>
        </w:trPr>
        <w:tc>
          <w:tcPr>
            <w:tcW w:w="3681" w:type="dxa"/>
            <w:vAlign w:val="center"/>
          </w:tcPr>
          <w:p w14:paraId="5EAB31E0"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Nombre del producto</w:t>
            </w:r>
          </w:p>
        </w:tc>
        <w:tc>
          <w:tcPr>
            <w:tcW w:w="2126" w:type="dxa"/>
            <w:gridSpan w:val="3"/>
            <w:vAlign w:val="center"/>
          </w:tcPr>
          <w:p w14:paraId="68A54FE4"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Calibre o clasificación</w:t>
            </w:r>
          </w:p>
          <w:p w14:paraId="28F6BEC9" w14:textId="77777777" w:rsidR="002B069A" w:rsidRPr="007C307D" w:rsidRDefault="002B069A" w:rsidP="007C2980">
            <w:pPr>
              <w:jc w:val="center"/>
              <w:rPr>
                <w:rFonts w:ascii="Arial Narrow" w:hAnsi="Arial Narrow"/>
                <w:bCs/>
                <w:sz w:val="18"/>
                <w:szCs w:val="18"/>
                <w:lang w:val="es-CR"/>
              </w:rPr>
            </w:pPr>
            <w:r w:rsidRPr="00AC4E19">
              <w:rPr>
                <w:rFonts w:ascii="Arial Narrow" w:hAnsi="Arial Narrow"/>
                <w:bCs/>
                <w:sz w:val="18"/>
                <w:szCs w:val="18"/>
              </w:rPr>
              <w:t>(mm)</w:t>
            </w:r>
          </w:p>
        </w:tc>
        <w:tc>
          <w:tcPr>
            <w:tcW w:w="2835" w:type="dxa"/>
            <w:gridSpan w:val="4"/>
            <w:vAlign w:val="center"/>
          </w:tcPr>
          <w:p w14:paraId="1D020082" w14:textId="77777777" w:rsidR="002B069A" w:rsidRPr="007C307D" w:rsidRDefault="002B069A" w:rsidP="007C2980">
            <w:pPr>
              <w:jc w:val="center"/>
              <w:rPr>
                <w:rFonts w:ascii="Arial Narrow" w:hAnsi="Arial Narrow"/>
                <w:b/>
                <w:sz w:val="18"/>
                <w:szCs w:val="18"/>
                <w:vertAlign w:val="superscript"/>
                <w:lang w:val="es-CR"/>
              </w:rPr>
            </w:pPr>
            <w:r w:rsidRPr="00AC4E19">
              <w:rPr>
                <w:rFonts w:ascii="Arial Narrow" w:hAnsi="Arial Narrow"/>
                <w:b/>
                <w:sz w:val="18"/>
                <w:szCs w:val="18"/>
              </w:rPr>
              <w:t>Tipo de efecto pirotécnico</w:t>
            </w:r>
            <w:r w:rsidRPr="00AC4E19">
              <w:rPr>
                <w:rFonts w:ascii="Arial Narrow" w:hAnsi="Arial Narrow"/>
                <w:b/>
                <w:sz w:val="18"/>
                <w:szCs w:val="18"/>
                <w:vertAlign w:val="superscript"/>
              </w:rPr>
              <w:t>1</w:t>
            </w:r>
          </w:p>
        </w:tc>
        <w:tc>
          <w:tcPr>
            <w:tcW w:w="2454" w:type="dxa"/>
            <w:gridSpan w:val="2"/>
            <w:vAlign w:val="center"/>
          </w:tcPr>
          <w:p w14:paraId="70DA4CBF"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Perímetro de seguridad</w:t>
            </w:r>
          </w:p>
          <w:p w14:paraId="01BF2D35" w14:textId="77777777" w:rsidR="002B069A" w:rsidRPr="007C307D" w:rsidRDefault="002B069A" w:rsidP="007C2980">
            <w:pPr>
              <w:jc w:val="center"/>
              <w:rPr>
                <w:rFonts w:ascii="Arial Narrow" w:hAnsi="Arial Narrow"/>
                <w:bCs/>
                <w:sz w:val="18"/>
                <w:szCs w:val="18"/>
                <w:lang w:val="es-CR"/>
              </w:rPr>
            </w:pPr>
            <w:r w:rsidRPr="00AC4E19">
              <w:rPr>
                <w:rFonts w:ascii="Arial Narrow" w:hAnsi="Arial Narrow"/>
                <w:bCs/>
                <w:sz w:val="18"/>
                <w:szCs w:val="18"/>
              </w:rPr>
              <w:t>(m)</w:t>
            </w:r>
          </w:p>
        </w:tc>
      </w:tr>
      <w:tr w:rsidR="002B069A" w:rsidRPr="00AC4E19" w14:paraId="6EBABD6F" w14:textId="77777777" w:rsidTr="007C2980">
        <w:tc>
          <w:tcPr>
            <w:tcW w:w="3681" w:type="dxa"/>
            <w:vAlign w:val="center"/>
          </w:tcPr>
          <w:p w14:paraId="17D5464D"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6BF6B782"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72EAF7A0"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3B2AA9A4" w14:textId="77777777" w:rsidR="002B069A" w:rsidRPr="007C307D" w:rsidRDefault="002B069A" w:rsidP="007C2980">
            <w:pPr>
              <w:jc w:val="center"/>
              <w:rPr>
                <w:rFonts w:ascii="Arial Narrow" w:hAnsi="Arial Narrow"/>
                <w:sz w:val="18"/>
                <w:szCs w:val="18"/>
                <w:lang w:val="es-CR"/>
              </w:rPr>
            </w:pPr>
          </w:p>
        </w:tc>
      </w:tr>
      <w:tr w:rsidR="002B069A" w:rsidRPr="00AC4E19" w14:paraId="1950C8AB" w14:textId="77777777" w:rsidTr="007C2980">
        <w:tc>
          <w:tcPr>
            <w:tcW w:w="3681" w:type="dxa"/>
            <w:vAlign w:val="center"/>
          </w:tcPr>
          <w:p w14:paraId="0D0248C2"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2BADF0A7"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4AF5F6A8"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59046984" w14:textId="77777777" w:rsidR="002B069A" w:rsidRPr="007C307D" w:rsidRDefault="002B069A" w:rsidP="007C2980">
            <w:pPr>
              <w:jc w:val="center"/>
              <w:rPr>
                <w:rFonts w:ascii="Arial Narrow" w:hAnsi="Arial Narrow"/>
                <w:sz w:val="18"/>
                <w:szCs w:val="18"/>
                <w:lang w:val="es-CR"/>
              </w:rPr>
            </w:pPr>
          </w:p>
        </w:tc>
      </w:tr>
      <w:tr w:rsidR="002B069A" w:rsidRPr="00AC4E19" w14:paraId="5A179B99" w14:textId="77777777" w:rsidTr="007C2980">
        <w:tc>
          <w:tcPr>
            <w:tcW w:w="3681" w:type="dxa"/>
            <w:vAlign w:val="center"/>
          </w:tcPr>
          <w:p w14:paraId="4B2F082F"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6659D886"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1FD48AA3"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37D74FA7" w14:textId="77777777" w:rsidR="002B069A" w:rsidRPr="007C307D" w:rsidRDefault="002B069A" w:rsidP="007C2980">
            <w:pPr>
              <w:jc w:val="center"/>
              <w:rPr>
                <w:rFonts w:ascii="Arial Narrow" w:hAnsi="Arial Narrow"/>
                <w:sz w:val="18"/>
                <w:szCs w:val="18"/>
                <w:lang w:val="es-CR"/>
              </w:rPr>
            </w:pPr>
          </w:p>
        </w:tc>
      </w:tr>
      <w:tr w:rsidR="002B069A" w:rsidRPr="00AC4E19" w14:paraId="65033640" w14:textId="77777777" w:rsidTr="007C2980">
        <w:tc>
          <w:tcPr>
            <w:tcW w:w="3681" w:type="dxa"/>
            <w:vAlign w:val="center"/>
          </w:tcPr>
          <w:p w14:paraId="56B925EE"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17F10423"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1438830A"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5707E5AE" w14:textId="77777777" w:rsidR="002B069A" w:rsidRPr="007C307D" w:rsidRDefault="002B069A" w:rsidP="007C2980">
            <w:pPr>
              <w:jc w:val="center"/>
              <w:rPr>
                <w:rFonts w:ascii="Arial Narrow" w:hAnsi="Arial Narrow"/>
                <w:sz w:val="18"/>
                <w:szCs w:val="18"/>
                <w:lang w:val="es-CR"/>
              </w:rPr>
            </w:pPr>
          </w:p>
        </w:tc>
      </w:tr>
      <w:tr w:rsidR="002B069A" w:rsidRPr="00AC4E19" w14:paraId="3E2CBDD2" w14:textId="77777777" w:rsidTr="007C2980">
        <w:tc>
          <w:tcPr>
            <w:tcW w:w="3681" w:type="dxa"/>
            <w:vAlign w:val="center"/>
          </w:tcPr>
          <w:p w14:paraId="4745209F"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420158C4"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48B72B59"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3606CE7F" w14:textId="77777777" w:rsidR="002B069A" w:rsidRPr="007C307D" w:rsidRDefault="002B069A" w:rsidP="007C2980">
            <w:pPr>
              <w:jc w:val="center"/>
              <w:rPr>
                <w:rFonts w:ascii="Arial Narrow" w:hAnsi="Arial Narrow"/>
                <w:sz w:val="18"/>
                <w:szCs w:val="18"/>
                <w:lang w:val="es-CR"/>
              </w:rPr>
            </w:pPr>
          </w:p>
        </w:tc>
      </w:tr>
      <w:tr w:rsidR="002B069A" w:rsidRPr="00AC4E19" w14:paraId="58F24227" w14:textId="77777777" w:rsidTr="007C2980">
        <w:tc>
          <w:tcPr>
            <w:tcW w:w="3681" w:type="dxa"/>
            <w:vAlign w:val="center"/>
          </w:tcPr>
          <w:p w14:paraId="557AF967" w14:textId="77777777" w:rsidR="002B069A" w:rsidRPr="007C307D" w:rsidRDefault="002B069A" w:rsidP="007C2980">
            <w:pPr>
              <w:jc w:val="center"/>
              <w:rPr>
                <w:rFonts w:ascii="Arial Narrow" w:hAnsi="Arial Narrow"/>
                <w:sz w:val="18"/>
                <w:szCs w:val="18"/>
                <w:lang w:val="es-CR"/>
              </w:rPr>
            </w:pPr>
          </w:p>
        </w:tc>
        <w:tc>
          <w:tcPr>
            <w:tcW w:w="2126" w:type="dxa"/>
            <w:gridSpan w:val="3"/>
            <w:vAlign w:val="center"/>
          </w:tcPr>
          <w:p w14:paraId="69BED5A2" w14:textId="77777777" w:rsidR="002B069A" w:rsidRPr="007C307D" w:rsidRDefault="002B069A" w:rsidP="007C2980">
            <w:pPr>
              <w:jc w:val="center"/>
              <w:rPr>
                <w:rFonts w:ascii="Arial Narrow" w:hAnsi="Arial Narrow"/>
                <w:sz w:val="18"/>
                <w:szCs w:val="18"/>
                <w:lang w:val="es-CR"/>
              </w:rPr>
            </w:pPr>
          </w:p>
        </w:tc>
        <w:tc>
          <w:tcPr>
            <w:tcW w:w="2835" w:type="dxa"/>
            <w:gridSpan w:val="4"/>
            <w:vAlign w:val="center"/>
          </w:tcPr>
          <w:p w14:paraId="5916934C" w14:textId="77777777" w:rsidR="002B069A" w:rsidRPr="007C307D" w:rsidRDefault="002B069A" w:rsidP="007C2980">
            <w:pPr>
              <w:jc w:val="center"/>
              <w:rPr>
                <w:rFonts w:ascii="Arial Narrow" w:hAnsi="Arial Narrow"/>
                <w:sz w:val="18"/>
                <w:szCs w:val="18"/>
                <w:lang w:val="es-CR"/>
              </w:rPr>
            </w:pPr>
          </w:p>
        </w:tc>
        <w:tc>
          <w:tcPr>
            <w:tcW w:w="2454" w:type="dxa"/>
            <w:gridSpan w:val="2"/>
            <w:vAlign w:val="center"/>
          </w:tcPr>
          <w:p w14:paraId="521DB695" w14:textId="77777777" w:rsidR="002B069A" w:rsidRPr="007C307D" w:rsidRDefault="002B069A" w:rsidP="007C2980">
            <w:pPr>
              <w:jc w:val="center"/>
              <w:rPr>
                <w:rFonts w:ascii="Arial Narrow" w:hAnsi="Arial Narrow"/>
                <w:sz w:val="18"/>
                <w:szCs w:val="18"/>
                <w:lang w:val="es-CR"/>
              </w:rPr>
            </w:pPr>
          </w:p>
        </w:tc>
      </w:tr>
      <w:tr w:rsidR="002B069A" w:rsidRPr="00AC4E19" w14:paraId="26281AEB" w14:textId="77777777" w:rsidTr="007C2980">
        <w:tc>
          <w:tcPr>
            <w:tcW w:w="11096" w:type="dxa"/>
            <w:gridSpan w:val="10"/>
            <w:vAlign w:val="center"/>
          </w:tcPr>
          <w:p w14:paraId="60E0ABB5" w14:textId="77777777" w:rsidR="002B069A" w:rsidRPr="007C307D" w:rsidRDefault="002B069A" w:rsidP="007C2980">
            <w:pPr>
              <w:spacing w:before="20" w:after="20"/>
              <w:rPr>
                <w:rFonts w:ascii="Arial Narrow" w:hAnsi="Arial Narrow"/>
                <w:sz w:val="16"/>
                <w:szCs w:val="16"/>
                <w:lang w:val="es-CR"/>
              </w:rPr>
            </w:pPr>
            <w:r w:rsidRPr="00AC4E19">
              <w:rPr>
                <w:rFonts w:ascii="Arial Narrow" w:hAnsi="Arial Narrow"/>
                <w:sz w:val="16"/>
                <w:szCs w:val="16"/>
                <w:vertAlign w:val="superscript"/>
              </w:rPr>
              <w:t>1</w:t>
            </w:r>
            <w:r w:rsidRPr="00AC4E19">
              <w:rPr>
                <w:rFonts w:ascii="Arial Narrow" w:hAnsi="Arial Narrow"/>
                <w:sz w:val="16"/>
                <w:szCs w:val="16"/>
              </w:rPr>
              <w:t>Tipo de efecto pirotécnico: profesional (utilizados en espectáculos y proximidad) o pólvora menuda (venta al público)</w:t>
            </w:r>
          </w:p>
        </w:tc>
      </w:tr>
      <w:tr w:rsidR="002B069A" w:rsidRPr="00AC4E19" w14:paraId="33B22CDB" w14:textId="77777777" w:rsidTr="007C2980">
        <w:tc>
          <w:tcPr>
            <w:tcW w:w="11096" w:type="dxa"/>
            <w:gridSpan w:val="10"/>
            <w:shd w:val="clear" w:color="auto" w:fill="D9D9D9" w:themeFill="background1" w:themeFillShade="D9"/>
          </w:tcPr>
          <w:p w14:paraId="6B9D6CE1"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DESCRIPCIÓN TÉCNICA DE LA ONDA EXPANSIVA</w:t>
            </w:r>
          </w:p>
          <w:p w14:paraId="1166E6D5" w14:textId="77777777" w:rsidR="002B069A" w:rsidRPr="007C307D" w:rsidRDefault="002B069A" w:rsidP="007C2980">
            <w:pPr>
              <w:spacing w:before="20" w:after="20"/>
              <w:rPr>
                <w:rFonts w:ascii="Arial Narrow" w:hAnsi="Arial Narrow"/>
                <w:bCs/>
                <w:sz w:val="20"/>
                <w:szCs w:val="20"/>
                <w:lang w:val="es-CR"/>
              </w:rPr>
            </w:pPr>
            <w:r w:rsidRPr="00AC4E19">
              <w:rPr>
                <w:rFonts w:ascii="Arial Narrow" w:hAnsi="Arial Narrow"/>
                <w:sz w:val="16"/>
                <w:szCs w:val="16"/>
              </w:rPr>
              <w:t>(Se debe indicar el alcance, duración, energía u otras características relevantes)</w:t>
            </w:r>
          </w:p>
        </w:tc>
      </w:tr>
      <w:tr w:rsidR="002B069A" w:rsidRPr="00AC4E19" w14:paraId="363C73D3" w14:textId="77777777" w:rsidTr="007C2980">
        <w:trPr>
          <w:trHeight w:val="708"/>
        </w:trPr>
        <w:tc>
          <w:tcPr>
            <w:tcW w:w="11096" w:type="dxa"/>
            <w:gridSpan w:val="10"/>
            <w:tcBorders>
              <w:bottom w:val="single" w:sz="4" w:space="0" w:color="auto"/>
            </w:tcBorders>
          </w:tcPr>
          <w:p w14:paraId="556F9F3B" w14:textId="77777777" w:rsidR="002B069A" w:rsidRPr="007C307D" w:rsidRDefault="002B069A" w:rsidP="007C2980">
            <w:pPr>
              <w:rPr>
                <w:rFonts w:ascii="Arial Narrow" w:hAnsi="Arial Narrow"/>
                <w:sz w:val="20"/>
                <w:szCs w:val="20"/>
                <w:lang w:val="es-CR"/>
              </w:rPr>
            </w:pPr>
          </w:p>
        </w:tc>
      </w:tr>
      <w:tr w:rsidR="002B069A" w:rsidRPr="00AC4E19" w14:paraId="15B70A7E" w14:textId="77777777" w:rsidTr="007C307D">
        <w:trPr>
          <w:trHeight w:val="342"/>
        </w:trPr>
        <w:tc>
          <w:tcPr>
            <w:tcW w:w="11096" w:type="dxa"/>
            <w:gridSpan w:val="10"/>
            <w:tcBorders>
              <w:top w:val="single" w:sz="4" w:space="0" w:color="auto"/>
              <w:left w:val="single" w:sz="4" w:space="0" w:color="auto"/>
              <w:bottom w:val="nil"/>
              <w:right w:val="single" w:sz="4" w:space="0" w:color="auto"/>
            </w:tcBorders>
            <w:shd w:val="clear" w:color="auto" w:fill="D9D9D9" w:themeFill="background1" w:themeFillShade="D9"/>
            <w:vAlign w:val="center"/>
          </w:tcPr>
          <w:p w14:paraId="483433E1" w14:textId="77777777" w:rsidR="002B069A" w:rsidRPr="007C307D" w:rsidRDefault="002B069A" w:rsidP="00DA7C30">
            <w:pPr>
              <w:pStyle w:val="Prrafodelista"/>
              <w:numPr>
                <w:ilvl w:val="0"/>
                <w:numId w:val="53"/>
              </w:numPr>
              <w:rPr>
                <w:rFonts w:ascii="Arial Narrow" w:hAnsi="Arial Narrow"/>
                <w:b/>
                <w:sz w:val="20"/>
                <w:szCs w:val="20"/>
                <w:lang w:val="es-CR"/>
              </w:rPr>
            </w:pPr>
            <w:r w:rsidRPr="00AC4E19">
              <w:rPr>
                <w:rFonts w:ascii="Arial Narrow" w:hAnsi="Arial Narrow"/>
                <w:b/>
                <w:sz w:val="20"/>
                <w:szCs w:val="20"/>
              </w:rPr>
              <w:t>NOMBRE DEL PROFESIONAL RESPONSABLE Y NÚMERO DE COLEGIADO:</w:t>
            </w:r>
          </w:p>
        </w:tc>
      </w:tr>
      <w:tr w:rsidR="002B069A" w:rsidRPr="00AC4E19" w14:paraId="4E7259A2" w14:textId="77777777" w:rsidTr="007C2980">
        <w:trPr>
          <w:trHeight w:val="342"/>
        </w:trPr>
        <w:tc>
          <w:tcPr>
            <w:tcW w:w="11096" w:type="dxa"/>
            <w:gridSpan w:val="10"/>
            <w:tcBorders>
              <w:top w:val="single" w:sz="4" w:space="0" w:color="auto"/>
              <w:left w:val="single" w:sz="4" w:space="0" w:color="auto"/>
              <w:bottom w:val="nil"/>
              <w:right w:val="single" w:sz="4" w:space="0" w:color="auto"/>
            </w:tcBorders>
            <w:vAlign w:val="center"/>
          </w:tcPr>
          <w:p w14:paraId="2A1A4FC1" w14:textId="77777777" w:rsidR="002B069A" w:rsidRPr="007C307D" w:rsidRDefault="002B069A" w:rsidP="007C2980">
            <w:pPr>
              <w:rPr>
                <w:rFonts w:ascii="Arial Narrow" w:hAnsi="Arial Narrow"/>
                <w:b/>
                <w:sz w:val="20"/>
                <w:szCs w:val="20"/>
                <w:lang w:val="es-CR"/>
              </w:rPr>
            </w:pPr>
          </w:p>
        </w:tc>
      </w:tr>
      <w:tr w:rsidR="002B069A" w:rsidRPr="00AC4E19" w14:paraId="6414C227" w14:textId="77777777" w:rsidTr="007C2980">
        <w:tc>
          <w:tcPr>
            <w:tcW w:w="11096" w:type="dxa"/>
            <w:gridSpan w:val="10"/>
            <w:tcBorders>
              <w:top w:val="nil"/>
              <w:left w:val="single" w:sz="4" w:space="0" w:color="auto"/>
              <w:bottom w:val="single" w:sz="4" w:space="0" w:color="auto"/>
              <w:right w:val="single" w:sz="4" w:space="0" w:color="auto"/>
            </w:tcBorders>
            <w:vAlign w:val="center"/>
          </w:tcPr>
          <w:p w14:paraId="13E57060" w14:textId="77777777" w:rsidR="002B069A" w:rsidRPr="007C307D" w:rsidRDefault="002B069A" w:rsidP="007C2980">
            <w:pPr>
              <w:rPr>
                <w:rFonts w:ascii="Arial Narrow" w:hAnsi="Arial Narrow"/>
                <w:sz w:val="20"/>
                <w:szCs w:val="20"/>
                <w:lang w:val="es-CR"/>
              </w:rPr>
            </w:pPr>
          </w:p>
        </w:tc>
      </w:tr>
      <w:tr w:rsidR="002B069A" w:rsidRPr="00AC4E19" w14:paraId="605391A9" w14:textId="77777777" w:rsidTr="007C2980">
        <w:tc>
          <w:tcPr>
            <w:tcW w:w="11096" w:type="dxa"/>
            <w:gridSpan w:val="10"/>
            <w:tcBorders>
              <w:top w:val="single" w:sz="4" w:space="0" w:color="auto"/>
            </w:tcBorders>
            <w:shd w:val="clear" w:color="auto" w:fill="D9D9D9" w:themeFill="background1" w:themeFillShade="D9"/>
            <w:vAlign w:val="center"/>
          </w:tcPr>
          <w:p w14:paraId="0B69439D"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FIRMA DEL REPRESENTANTE LEGAL, PROPIETARIO O TITULAR DEL REGISTRO O NOTIFICACIÓN DEL PRODUCTO QUÍMICO</w:t>
            </w:r>
          </w:p>
        </w:tc>
      </w:tr>
      <w:tr w:rsidR="002B069A" w:rsidRPr="00AC4E19" w14:paraId="0CA7AC91" w14:textId="77777777" w:rsidTr="007C2980">
        <w:tc>
          <w:tcPr>
            <w:tcW w:w="11096" w:type="dxa"/>
            <w:gridSpan w:val="10"/>
            <w:tcBorders>
              <w:bottom w:val="nil"/>
            </w:tcBorders>
          </w:tcPr>
          <w:p w14:paraId="0107E002"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26295783" w14:textId="77777777" w:rsidR="002B069A" w:rsidRPr="007C307D" w:rsidRDefault="002B069A" w:rsidP="007C2980">
            <w:pPr>
              <w:rPr>
                <w:rFonts w:ascii="Arial Narrow" w:hAnsi="Arial Narrow"/>
                <w:sz w:val="20"/>
                <w:szCs w:val="20"/>
                <w:lang w:val="es-CR"/>
              </w:rPr>
            </w:pPr>
          </w:p>
          <w:p w14:paraId="1B0F0B91" w14:textId="77777777" w:rsidR="002B069A" w:rsidRPr="007C307D" w:rsidRDefault="002B069A" w:rsidP="007C2980">
            <w:pPr>
              <w:rPr>
                <w:rFonts w:ascii="Arial Narrow" w:hAnsi="Arial Narrow"/>
                <w:sz w:val="20"/>
                <w:szCs w:val="20"/>
                <w:lang w:val="es-CR"/>
              </w:rPr>
            </w:pPr>
          </w:p>
          <w:p w14:paraId="2B3B89E3" w14:textId="77777777" w:rsidR="002B069A" w:rsidRPr="007C307D" w:rsidRDefault="002B069A" w:rsidP="007C2980">
            <w:pPr>
              <w:rPr>
                <w:rFonts w:ascii="Arial Narrow" w:hAnsi="Arial Narrow"/>
                <w:sz w:val="20"/>
                <w:szCs w:val="20"/>
                <w:lang w:val="es-CR"/>
              </w:rPr>
            </w:pPr>
          </w:p>
          <w:p w14:paraId="2625A13F" w14:textId="77777777" w:rsidR="002B069A" w:rsidRPr="007C307D" w:rsidRDefault="002B069A" w:rsidP="007C2980">
            <w:pPr>
              <w:rPr>
                <w:rFonts w:ascii="Arial Narrow" w:hAnsi="Arial Narrow"/>
                <w:sz w:val="20"/>
                <w:szCs w:val="20"/>
                <w:lang w:val="es-CR"/>
              </w:rPr>
            </w:pPr>
          </w:p>
        </w:tc>
      </w:tr>
      <w:tr w:rsidR="002B069A" w:rsidRPr="00AC4E19" w14:paraId="143BE0BC" w14:textId="77777777" w:rsidTr="007C2980">
        <w:tc>
          <w:tcPr>
            <w:tcW w:w="7085" w:type="dxa"/>
            <w:gridSpan w:val="6"/>
            <w:tcBorders>
              <w:top w:val="nil"/>
              <w:bottom w:val="single" w:sz="4" w:space="0" w:color="auto"/>
              <w:right w:val="nil"/>
            </w:tcBorders>
          </w:tcPr>
          <w:p w14:paraId="1793FB20"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4011" w:type="dxa"/>
            <w:gridSpan w:val="4"/>
            <w:tcBorders>
              <w:top w:val="nil"/>
              <w:left w:val="nil"/>
              <w:bottom w:val="single" w:sz="4" w:space="0" w:color="auto"/>
            </w:tcBorders>
          </w:tcPr>
          <w:p w14:paraId="2315BE8D"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40FAB69E" w14:textId="77777777" w:rsidTr="007C307D">
        <w:trPr>
          <w:trHeight w:val="174"/>
        </w:trPr>
        <w:tc>
          <w:tcPr>
            <w:tcW w:w="11096" w:type="dxa"/>
            <w:gridSpan w:val="10"/>
            <w:tcBorders>
              <w:top w:val="single" w:sz="4" w:space="0" w:color="auto"/>
              <w:bottom w:val="single" w:sz="4" w:space="0" w:color="auto"/>
            </w:tcBorders>
            <w:shd w:val="clear" w:color="auto" w:fill="D9D9D9" w:themeFill="background1" w:themeFillShade="D9"/>
          </w:tcPr>
          <w:p w14:paraId="58293C4A" w14:textId="77777777" w:rsidR="002B069A" w:rsidRPr="007C307D" w:rsidRDefault="002B069A" w:rsidP="00DA7C30">
            <w:pPr>
              <w:pStyle w:val="Prrafodelista"/>
              <w:numPr>
                <w:ilvl w:val="0"/>
                <w:numId w:val="53"/>
              </w:numPr>
              <w:spacing w:after="120"/>
              <w:rPr>
                <w:rFonts w:ascii="Arial Narrow" w:hAnsi="Arial Narrow"/>
                <w:b/>
                <w:sz w:val="20"/>
                <w:szCs w:val="20"/>
                <w:lang w:val="es-CR"/>
              </w:rPr>
            </w:pPr>
            <w:r w:rsidRPr="00AC4E19">
              <w:rPr>
                <w:rFonts w:ascii="Arial Narrow" w:hAnsi="Arial Narrow"/>
                <w:b/>
                <w:sz w:val="20"/>
                <w:szCs w:val="20"/>
              </w:rPr>
              <w:t>FIRMA DEL PROFESIONAL RESPONSABLE DEL REGISTRO O NOTIFICACIÓN DEL PRODUCTOS QUÍMICOS CON CARACTERÍSTICAS EXPLOSIVAS Y PIROTÉCNICAS EN TODAS LAS PRESENTACIONES</w:t>
            </w:r>
          </w:p>
        </w:tc>
      </w:tr>
      <w:tr w:rsidR="002B069A" w:rsidRPr="00AC4E19" w14:paraId="47A2291A" w14:textId="77777777" w:rsidTr="007C2980">
        <w:trPr>
          <w:trHeight w:val="1812"/>
        </w:trPr>
        <w:tc>
          <w:tcPr>
            <w:tcW w:w="11096" w:type="dxa"/>
            <w:gridSpan w:val="10"/>
            <w:tcBorders>
              <w:top w:val="single" w:sz="4" w:space="0" w:color="auto"/>
              <w:left w:val="single" w:sz="4" w:space="0" w:color="auto"/>
              <w:bottom w:val="nil"/>
              <w:right w:val="single" w:sz="4" w:space="0" w:color="auto"/>
            </w:tcBorders>
          </w:tcPr>
          <w:p w14:paraId="6D3C9161" w14:textId="77777777" w:rsidR="002B069A" w:rsidRPr="007C307D" w:rsidRDefault="002B069A" w:rsidP="007C2980">
            <w:pPr>
              <w:spacing w:before="20"/>
              <w:rPr>
                <w:rFonts w:ascii="Arial Narrow" w:hAnsi="Arial Narrow"/>
                <w:b/>
                <w:sz w:val="20"/>
                <w:szCs w:val="20"/>
                <w:lang w:val="es-CR"/>
              </w:rPr>
            </w:pPr>
            <w:r w:rsidRPr="00AC4E19">
              <w:rPr>
                <w:rFonts w:ascii="Arial Narrow" w:hAnsi="Arial Narrow"/>
                <w:sz w:val="20"/>
                <w:szCs w:val="20"/>
              </w:rPr>
              <w:t>Declaro que toda la información consignada en este formulario está completa y correcta a mi leal saber y entender.</w:t>
            </w:r>
          </w:p>
        </w:tc>
      </w:tr>
      <w:tr w:rsidR="002B069A" w:rsidRPr="00AC4E19" w14:paraId="65C0C88C" w14:textId="77777777" w:rsidTr="007C2980">
        <w:trPr>
          <w:trHeight w:val="1812"/>
        </w:trPr>
        <w:tc>
          <w:tcPr>
            <w:tcW w:w="5548" w:type="dxa"/>
            <w:gridSpan w:val="3"/>
            <w:tcBorders>
              <w:top w:val="nil"/>
              <w:left w:val="single" w:sz="4" w:space="0" w:color="auto"/>
              <w:bottom w:val="single" w:sz="4" w:space="0" w:color="auto"/>
              <w:right w:val="nil"/>
            </w:tcBorders>
          </w:tcPr>
          <w:p w14:paraId="330FB5D2"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 xml:space="preserve">Firma del Profesional Responsable: </w:t>
            </w:r>
          </w:p>
          <w:p w14:paraId="7CBEF7ED"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______________________________________</w:t>
            </w:r>
          </w:p>
        </w:tc>
        <w:tc>
          <w:tcPr>
            <w:tcW w:w="5548" w:type="dxa"/>
            <w:gridSpan w:val="7"/>
            <w:tcBorders>
              <w:top w:val="nil"/>
              <w:left w:val="nil"/>
              <w:bottom w:val="single" w:sz="4" w:space="0" w:color="auto"/>
              <w:right w:val="single" w:sz="4" w:space="0" w:color="auto"/>
            </w:tcBorders>
          </w:tcPr>
          <w:p w14:paraId="453A399B"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b/>
                <w:sz w:val="20"/>
                <w:szCs w:val="20"/>
              </w:rPr>
              <w:t>Fecha: ____________________</w:t>
            </w:r>
          </w:p>
        </w:tc>
      </w:tr>
    </w:tbl>
    <w:p w14:paraId="2FDA8983" w14:textId="77777777" w:rsidR="002B069A" w:rsidRPr="00AC4E19" w:rsidRDefault="002B069A" w:rsidP="007C2980">
      <w:pPr>
        <w:spacing w:after="0" w:line="240" w:lineRule="auto"/>
        <w:jc w:val="both"/>
        <w:rPr>
          <w:rFonts w:ascii="Times New Roman" w:hAnsi="Times New Roman" w:cs="Times New Roman"/>
          <w:sz w:val="24"/>
          <w:szCs w:val="24"/>
        </w:rPr>
      </w:pPr>
    </w:p>
    <w:p w14:paraId="6DDA3A95" w14:textId="3702D89F" w:rsidR="002B069A" w:rsidRPr="00AC4E19" w:rsidRDefault="002B069A" w:rsidP="007C2980">
      <w:pPr>
        <w:spacing w:after="0" w:line="240" w:lineRule="auto"/>
        <w:jc w:val="both"/>
        <w:rPr>
          <w:rFonts w:ascii="Times New Roman" w:hAnsi="Times New Roman" w:cs="Times New Roman"/>
          <w:b/>
          <w:sz w:val="24"/>
          <w:szCs w:val="24"/>
        </w:rPr>
      </w:pPr>
      <w:bookmarkStart w:id="193" w:name="_Hlk203477971"/>
      <w:bookmarkStart w:id="194" w:name="_Hlk206675588"/>
      <w:r w:rsidRPr="00AC4E19">
        <w:rPr>
          <w:rFonts w:ascii="Times New Roman" w:hAnsi="Times New Roman" w:cs="Times New Roman"/>
          <w:b/>
          <w:bCs/>
          <w:sz w:val="24"/>
          <w:szCs w:val="24"/>
        </w:rPr>
        <w:t>F.</w:t>
      </w:r>
      <w:r w:rsidR="002D632A">
        <w:rPr>
          <w:rFonts w:ascii="Times New Roman" w:hAnsi="Times New Roman" w:cs="Times New Roman"/>
          <w:b/>
          <w:bCs/>
          <w:sz w:val="24"/>
          <w:szCs w:val="24"/>
        </w:rPr>
        <w:t>0</w:t>
      </w:r>
      <w:r w:rsidRPr="00AC4E19">
        <w:rPr>
          <w:rFonts w:ascii="Times New Roman" w:hAnsi="Times New Roman" w:cs="Times New Roman"/>
          <w:b/>
          <w:bCs/>
          <w:sz w:val="24"/>
          <w:szCs w:val="24"/>
        </w:rPr>
        <w:t>2. Formulario</w:t>
      </w:r>
      <w:r w:rsidRPr="00AC4E19">
        <w:rPr>
          <w:rFonts w:ascii="Times New Roman" w:hAnsi="Times New Roman" w:cs="Times New Roman"/>
          <w:b/>
          <w:sz w:val="24"/>
          <w:szCs w:val="24"/>
        </w:rPr>
        <w:t xml:space="preserve"> con información adicional para el trámite de solicitud de registro o notificación de productos químicos que contengan enzimas y bacterias no patógenas.</w:t>
      </w:r>
    </w:p>
    <w:bookmarkEnd w:id="193"/>
    <w:bookmarkEnd w:id="194"/>
    <w:p w14:paraId="680657B8" w14:textId="77777777" w:rsidR="002B069A" w:rsidRPr="00AC4E19" w:rsidRDefault="002B069A" w:rsidP="007C2980">
      <w:pPr>
        <w:spacing w:after="0" w:line="240" w:lineRule="auto"/>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061"/>
        <w:gridCol w:w="173"/>
        <w:gridCol w:w="946"/>
        <w:gridCol w:w="59"/>
        <w:gridCol w:w="377"/>
        <w:gridCol w:w="1872"/>
        <w:gridCol w:w="1248"/>
      </w:tblGrid>
      <w:tr w:rsidR="002B069A" w:rsidRPr="00AC4E19" w14:paraId="2F2D8BB9" w14:textId="77777777" w:rsidTr="007C2980">
        <w:trPr>
          <w:trHeight w:val="850"/>
        </w:trPr>
        <w:tc>
          <w:tcPr>
            <w:tcW w:w="11096" w:type="dxa"/>
            <w:gridSpan w:val="7"/>
            <w:vAlign w:val="center"/>
          </w:tcPr>
          <w:p w14:paraId="566015C5"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3F2FFDEF"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11EA9985" w14:textId="77777777" w:rsidTr="007C2980">
        <w:tc>
          <w:tcPr>
            <w:tcW w:w="9752" w:type="dxa"/>
            <w:gridSpan w:val="6"/>
            <w:vAlign w:val="center"/>
          </w:tcPr>
          <w:p w14:paraId="01560024" w14:textId="77777777" w:rsidR="002B069A" w:rsidRPr="007C307D" w:rsidRDefault="002B069A" w:rsidP="007C2980">
            <w:pPr>
              <w:jc w:val="center"/>
              <w:rPr>
                <w:rFonts w:ascii="Arial Narrow" w:hAnsi="Arial Narrow"/>
                <w:sz w:val="20"/>
                <w:szCs w:val="20"/>
                <w:lang w:val="es-CR"/>
              </w:rPr>
            </w:pPr>
          </w:p>
          <w:p w14:paraId="5B5026F0"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FORMULARIO CON INFORMACIÓN ADICIONAL PARA EL TRÁMITE DE SOLICITUD DE AUTORIZACIÓN DE REGISTROS O NOTIFICACIÓN DE PRODUCTOS QUÍMICOS QUE CONTENGAN ENZIMAS Y BACTERIAS NO PATÓGENAS</w:t>
            </w:r>
          </w:p>
          <w:p w14:paraId="2CF2B86E" w14:textId="77777777" w:rsidR="002B069A" w:rsidRPr="007C307D" w:rsidRDefault="002B069A" w:rsidP="007C2980">
            <w:pPr>
              <w:jc w:val="center"/>
              <w:rPr>
                <w:rFonts w:ascii="Arial Narrow" w:hAnsi="Arial Narrow"/>
                <w:sz w:val="20"/>
                <w:szCs w:val="20"/>
                <w:lang w:val="es-CR"/>
              </w:rPr>
            </w:pPr>
          </w:p>
        </w:tc>
        <w:tc>
          <w:tcPr>
            <w:tcW w:w="1344" w:type="dxa"/>
            <w:vAlign w:val="center"/>
          </w:tcPr>
          <w:p w14:paraId="769A20D6"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F02</w:t>
            </w:r>
          </w:p>
        </w:tc>
      </w:tr>
      <w:tr w:rsidR="002B069A" w:rsidRPr="00AC4E19" w14:paraId="3C5FF566" w14:textId="77777777" w:rsidTr="007C2980">
        <w:tc>
          <w:tcPr>
            <w:tcW w:w="11096" w:type="dxa"/>
            <w:gridSpan w:val="7"/>
            <w:shd w:val="clear" w:color="auto" w:fill="D9D9D9" w:themeFill="background1" w:themeFillShade="D9"/>
          </w:tcPr>
          <w:p w14:paraId="70104CD2"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1.DATOS GENERALES DEL ESTABLECIMIENTO</w:t>
            </w:r>
          </w:p>
        </w:tc>
      </w:tr>
      <w:tr w:rsidR="002B069A" w:rsidRPr="00AC4E19" w14:paraId="2842012E" w14:textId="77777777" w:rsidTr="007C2980">
        <w:tc>
          <w:tcPr>
            <w:tcW w:w="11096" w:type="dxa"/>
            <w:gridSpan w:val="7"/>
            <w:vAlign w:val="center"/>
          </w:tcPr>
          <w:p w14:paraId="48560D1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1.1. Nombre comercial del establecimiento</w:t>
            </w:r>
          </w:p>
        </w:tc>
      </w:tr>
      <w:tr w:rsidR="002B069A" w:rsidRPr="00AC4E19" w14:paraId="7306996E" w14:textId="77777777" w:rsidTr="007C2980">
        <w:tc>
          <w:tcPr>
            <w:tcW w:w="11096" w:type="dxa"/>
            <w:gridSpan w:val="7"/>
          </w:tcPr>
          <w:p w14:paraId="07340DEB" w14:textId="77777777" w:rsidR="002B069A" w:rsidRPr="007C307D" w:rsidRDefault="002B069A" w:rsidP="007C2980">
            <w:pPr>
              <w:rPr>
                <w:rFonts w:ascii="Arial Narrow" w:hAnsi="Arial Narrow"/>
                <w:sz w:val="20"/>
                <w:szCs w:val="20"/>
                <w:lang w:val="es-CR"/>
              </w:rPr>
            </w:pPr>
          </w:p>
        </w:tc>
      </w:tr>
      <w:tr w:rsidR="002B069A" w:rsidRPr="00AC4E19" w14:paraId="32BE4A87" w14:textId="77777777" w:rsidTr="007C2980">
        <w:tc>
          <w:tcPr>
            <w:tcW w:w="7514" w:type="dxa"/>
            <w:gridSpan w:val="5"/>
            <w:vAlign w:val="center"/>
          </w:tcPr>
          <w:p w14:paraId="5F38FF7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1.2. Nombre o razón social</w:t>
            </w:r>
          </w:p>
        </w:tc>
        <w:tc>
          <w:tcPr>
            <w:tcW w:w="3582" w:type="dxa"/>
            <w:gridSpan w:val="2"/>
            <w:vAlign w:val="center"/>
          </w:tcPr>
          <w:p w14:paraId="28ADE887"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1.3. Cédula física o jurídica</w:t>
            </w:r>
          </w:p>
        </w:tc>
      </w:tr>
      <w:tr w:rsidR="002B069A" w:rsidRPr="00AC4E19" w14:paraId="0AB2DA57" w14:textId="77777777" w:rsidTr="007C2980">
        <w:tc>
          <w:tcPr>
            <w:tcW w:w="7514" w:type="dxa"/>
            <w:gridSpan w:val="5"/>
          </w:tcPr>
          <w:p w14:paraId="493DDB75" w14:textId="77777777" w:rsidR="002B069A" w:rsidRPr="007C307D" w:rsidRDefault="002B069A" w:rsidP="007C2980">
            <w:pPr>
              <w:rPr>
                <w:rFonts w:ascii="Arial Narrow" w:hAnsi="Arial Narrow"/>
                <w:sz w:val="20"/>
                <w:szCs w:val="20"/>
                <w:lang w:val="es-CR"/>
              </w:rPr>
            </w:pPr>
          </w:p>
        </w:tc>
        <w:tc>
          <w:tcPr>
            <w:tcW w:w="3582" w:type="dxa"/>
            <w:gridSpan w:val="2"/>
          </w:tcPr>
          <w:p w14:paraId="6518FD1B" w14:textId="77777777" w:rsidR="002B069A" w:rsidRPr="007C307D" w:rsidRDefault="002B069A" w:rsidP="007C2980">
            <w:pPr>
              <w:rPr>
                <w:rFonts w:ascii="Arial Narrow" w:hAnsi="Arial Narrow"/>
                <w:sz w:val="20"/>
                <w:szCs w:val="20"/>
                <w:lang w:val="es-CR"/>
              </w:rPr>
            </w:pPr>
          </w:p>
        </w:tc>
      </w:tr>
      <w:tr w:rsidR="002B069A" w:rsidRPr="00AC4E19" w14:paraId="5D8BE227" w14:textId="77777777" w:rsidTr="007C2980">
        <w:tc>
          <w:tcPr>
            <w:tcW w:w="11096" w:type="dxa"/>
            <w:gridSpan w:val="7"/>
            <w:shd w:val="clear" w:color="auto" w:fill="D9D9D9" w:themeFill="background1" w:themeFillShade="D9"/>
          </w:tcPr>
          <w:p w14:paraId="0A6EF3C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 DATOS DEL REPRESENTANTE LEGAL, PROPIETARIO O TITULAR DEL REGISTRO SANITARIO</w:t>
            </w:r>
          </w:p>
        </w:tc>
      </w:tr>
      <w:tr w:rsidR="002B069A" w:rsidRPr="00AC4E19" w14:paraId="4DCBF217" w14:textId="77777777" w:rsidTr="007C2980">
        <w:tc>
          <w:tcPr>
            <w:tcW w:w="7022" w:type="dxa"/>
            <w:gridSpan w:val="3"/>
            <w:vAlign w:val="center"/>
          </w:tcPr>
          <w:p w14:paraId="5A6FD47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 Nombre del representante legal, propietario o titular</w:t>
            </w:r>
          </w:p>
        </w:tc>
        <w:tc>
          <w:tcPr>
            <w:tcW w:w="4074" w:type="dxa"/>
            <w:gridSpan w:val="4"/>
            <w:vAlign w:val="center"/>
          </w:tcPr>
          <w:p w14:paraId="0F370BC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2.2. Número de documento de identidad</w:t>
            </w:r>
          </w:p>
        </w:tc>
      </w:tr>
      <w:tr w:rsidR="002B069A" w:rsidRPr="00AC4E19" w14:paraId="512CD349" w14:textId="77777777" w:rsidTr="007C2980">
        <w:tc>
          <w:tcPr>
            <w:tcW w:w="7022" w:type="dxa"/>
            <w:gridSpan w:val="3"/>
          </w:tcPr>
          <w:p w14:paraId="24132E8E" w14:textId="77777777" w:rsidR="002B069A" w:rsidRPr="007C307D" w:rsidRDefault="002B069A" w:rsidP="007C2980">
            <w:pPr>
              <w:rPr>
                <w:rFonts w:ascii="Arial Narrow" w:hAnsi="Arial Narrow"/>
                <w:sz w:val="20"/>
                <w:szCs w:val="20"/>
                <w:lang w:val="es-CR"/>
              </w:rPr>
            </w:pPr>
          </w:p>
        </w:tc>
        <w:tc>
          <w:tcPr>
            <w:tcW w:w="4074" w:type="dxa"/>
            <w:gridSpan w:val="4"/>
          </w:tcPr>
          <w:p w14:paraId="0EEDBB08" w14:textId="77777777" w:rsidR="002B069A" w:rsidRPr="007C307D" w:rsidRDefault="002B069A" w:rsidP="007C2980">
            <w:pPr>
              <w:rPr>
                <w:rFonts w:ascii="Arial Narrow" w:hAnsi="Arial Narrow"/>
                <w:sz w:val="20"/>
                <w:szCs w:val="20"/>
                <w:lang w:val="es-CR"/>
              </w:rPr>
            </w:pPr>
          </w:p>
        </w:tc>
      </w:tr>
      <w:tr w:rsidR="002B069A" w:rsidRPr="00AC4E19" w14:paraId="0E2F30D7" w14:textId="77777777" w:rsidTr="007C2980">
        <w:tc>
          <w:tcPr>
            <w:tcW w:w="5770" w:type="dxa"/>
            <w:gridSpan w:val="2"/>
          </w:tcPr>
          <w:p w14:paraId="3FB265E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2.3. Teléfono(s)</w:t>
            </w:r>
          </w:p>
        </w:tc>
        <w:tc>
          <w:tcPr>
            <w:tcW w:w="5326" w:type="dxa"/>
            <w:gridSpan w:val="5"/>
          </w:tcPr>
          <w:p w14:paraId="39FBDBE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2.4. Correo electrónico</w:t>
            </w:r>
          </w:p>
        </w:tc>
      </w:tr>
      <w:tr w:rsidR="002B069A" w:rsidRPr="00AC4E19" w14:paraId="04387A7F" w14:textId="77777777" w:rsidTr="007C2980">
        <w:tc>
          <w:tcPr>
            <w:tcW w:w="5770" w:type="dxa"/>
            <w:gridSpan w:val="2"/>
          </w:tcPr>
          <w:p w14:paraId="43716360" w14:textId="77777777" w:rsidR="002B069A" w:rsidRPr="007C307D" w:rsidRDefault="002B069A" w:rsidP="007C2980">
            <w:pPr>
              <w:rPr>
                <w:rFonts w:ascii="Arial Narrow" w:hAnsi="Arial Narrow"/>
                <w:sz w:val="20"/>
                <w:szCs w:val="20"/>
                <w:lang w:val="es-CR"/>
              </w:rPr>
            </w:pPr>
          </w:p>
        </w:tc>
        <w:tc>
          <w:tcPr>
            <w:tcW w:w="5326" w:type="dxa"/>
            <w:gridSpan w:val="5"/>
          </w:tcPr>
          <w:p w14:paraId="6FFE2759" w14:textId="77777777" w:rsidR="002B069A" w:rsidRPr="007C307D" w:rsidRDefault="002B069A" w:rsidP="007C2980">
            <w:pPr>
              <w:rPr>
                <w:rFonts w:ascii="Arial Narrow" w:hAnsi="Arial Narrow"/>
                <w:sz w:val="20"/>
                <w:szCs w:val="20"/>
                <w:lang w:val="es-CR"/>
              </w:rPr>
            </w:pPr>
          </w:p>
        </w:tc>
      </w:tr>
      <w:tr w:rsidR="002B069A" w:rsidRPr="00AC4E19" w14:paraId="32336497" w14:textId="77777777" w:rsidTr="007C2980">
        <w:tc>
          <w:tcPr>
            <w:tcW w:w="11096" w:type="dxa"/>
            <w:gridSpan w:val="7"/>
            <w:shd w:val="clear" w:color="auto" w:fill="D9D9D9" w:themeFill="background1" w:themeFillShade="D9"/>
            <w:vAlign w:val="center"/>
          </w:tcPr>
          <w:p w14:paraId="05C002A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lastRenderedPageBreak/>
              <w:t>3.DATOS ADICIONALES PARA EL REGISTRO O NOTIFICACIÓN DE PRODUCTO QUÍMICO QUE CONTIENEN ENZIMAS Y BACTERIAS NO PATÓGENAS:</w:t>
            </w:r>
          </w:p>
        </w:tc>
      </w:tr>
      <w:tr w:rsidR="002B069A" w:rsidRPr="00AC4E19" w14:paraId="0D9172C2" w14:textId="77777777" w:rsidTr="007C2980">
        <w:trPr>
          <w:trHeight w:val="469"/>
        </w:trPr>
        <w:tc>
          <w:tcPr>
            <w:tcW w:w="11096" w:type="dxa"/>
            <w:gridSpan w:val="7"/>
            <w:vAlign w:val="center"/>
          </w:tcPr>
          <w:p w14:paraId="78A6C21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 Nombre científico:</w:t>
            </w:r>
          </w:p>
          <w:p w14:paraId="30716A10" w14:textId="77777777" w:rsidR="002B069A" w:rsidRPr="007C307D" w:rsidRDefault="002B069A" w:rsidP="007C2980">
            <w:pPr>
              <w:rPr>
                <w:rFonts w:ascii="Arial Narrow" w:hAnsi="Arial Narrow"/>
                <w:b/>
                <w:bCs/>
                <w:sz w:val="20"/>
                <w:szCs w:val="20"/>
                <w:lang w:val="es-CR"/>
              </w:rPr>
            </w:pPr>
          </w:p>
          <w:p w14:paraId="09FEC327" w14:textId="77777777" w:rsidR="002B069A" w:rsidRPr="007C307D" w:rsidRDefault="002B069A" w:rsidP="007C2980">
            <w:pPr>
              <w:rPr>
                <w:rFonts w:ascii="Arial Narrow" w:hAnsi="Arial Narrow"/>
                <w:b/>
                <w:bCs/>
                <w:sz w:val="20"/>
                <w:szCs w:val="20"/>
                <w:lang w:val="es-CR"/>
              </w:rPr>
            </w:pPr>
          </w:p>
        </w:tc>
      </w:tr>
      <w:tr w:rsidR="002B069A" w:rsidRPr="00AC4E19" w14:paraId="1DEBB421" w14:textId="77777777" w:rsidTr="007C2980">
        <w:trPr>
          <w:trHeight w:val="469"/>
        </w:trPr>
        <w:tc>
          <w:tcPr>
            <w:tcW w:w="5548" w:type="dxa"/>
            <w:vAlign w:val="center"/>
          </w:tcPr>
          <w:p w14:paraId="1FEC29CF"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 Origen biológico:</w:t>
            </w:r>
          </w:p>
          <w:p w14:paraId="420CBFEB" w14:textId="77777777" w:rsidR="002B069A" w:rsidRPr="007C307D" w:rsidRDefault="002B069A" w:rsidP="007C2980">
            <w:pPr>
              <w:rPr>
                <w:rFonts w:ascii="Arial Narrow" w:hAnsi="Arial Narrow"/>
                <w:b/>
                <w:sz w:val="20"/>
                <w:szCs w:val="20"/>
                <w:lang w:val="es-CR"/>
              </w:rPr>
            </w:pPr>
          </w:p>
          <w:p w14:paraId="7E2B6C6A" w14:textId="77777777" w:rsidR="002B069A" w:rsidRPr="007C307D" w:rsidRDefault="002B069A" w:rsidP="007C2980">
            <w:pPr>
              <w:rPr>
                <w:rFonts w:ascii="Arial Narrow" w:hAnsi="Arial Narrow"/>
                <w:b/>
                <w:sz w:val="20"/>
                <w:szCs w:val="20"/>
                <w:lang w:val="es-CR"/>
              </w:rPr>
            </w:pPr>
          </w:p>
          <w:p w14:paraId="62EB1ABD" w14:textId="77777777" w:rsidR="002B069A" w:rsidRPr="007C307D" w:rsidRDefault="002B069A" w:rsidP="007C2980">
            <w:pPr>
              <w:rPr>
                <w:rFonts w:ascii="Arial Narrow" w:hAnsi="Arial Narrow"/>
                <w:b/>
                <w:sz w:val="20"/>
                <w:szCs w:val="20"/>
                <w:lang w:val="es-CR"/>
              </w:rPr>
            </w:pPr>
          </w:p>
        </w:tc>
        <w:tc>
          <w:tcPr>
            <w:tcW w:w="5548" w:type="dxa"/>
            <w:gridSpan w:val="6"/>
            <w:vAlign w:val="center"/>
          </w:tcPr>
          <w:p w14:paraId="706DA4C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 Uso(s) recomendados:</w:t>
            </w:r>
          </w:p>
          <w:p w14:paraId="3957DB4F" w14:textId="77777777" w:rsidR="002B069A" w:rsidRPr="007C307D" w:rsidRDefault="002B069A" w:rsidP="007C2980">
            <w:pPr>
              <w:rPr>
                <w:rFonts w:ascii="Arial Narrow" w:hAnsi="Arial Narrow"/>
                <w:b/>
                <w:sz w:val="20"/>
                <w:szCs w:val="20"/>
                <w:lang w:val="es-CR"/>
              </w:rPr>
            </w:pPr>
          </w:p>
          <w:p w14:paraId="7A853E56" w14:textId="77777777" w:rsidR="002B069A" w:rsidRPr="007C307D" w:rsidRDefault="002B069A" w:rsidP="007C2980">
            <w:pPr>
              <w:rPr>
                <w:rFonts w:ascii="Arial Narrow" w:hAnsi="Arial Narrow"/>
                <w:b/>
                <w:sz w:val="20"/>
                <w:szCs w:val="20"/>
                <w:lang w:val="es-CR"/>
              </w:rPr>
            </w:pPr>
          </w:p>
          <w:p w14:paraId="64B564DF" w14:textId="77777777" w:rsidR="002B069A" w:rsidRPr="007C307D" w:rsidRDefault="002B069A" w:rsidP="007C2980">
            <w:pPr>
              <w:rPr>
                <w:rFonts w:ascii="Arial Narrow" w:hAnsi="Arial Narrow"/>
                <w:b/>
                <w:sz w:val="20"/>
                <w:szCs w:val="20"/>
                <w:lang w:val="es-CR"/>
              </w:rPr>
            </w:pPr>
          </w:p>
        </w:tc>
      </w:tr>
      <w:tr w:rsidR="002B069A" w:rsidRPr="00AC4E19" w14:paraId="63DE257B" w14:textId="77777777" w:rsidTr="007C2980">
        <w:trPr>
          <w:trHeight w:val="305"/>
        </w:trPr>
        <w:tc>
          <w:tcPr>
            <w:tcW w:w="5548" w:type="dxa"/>
            <w:vAlign w:val="center"/>
          </w:tcPr>
          <w:p w14:paraId="766A05C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3.4. Dosis de aplicación:</w:t>
            </w:r>
          </w:p>
          <w:p w14:paraId="5C6D123D" w14:textId="77777777" w:rsidR="002B069A" w:rsidRPr="007C307D" w:rsidRDefault="002B069A" w:rsidP="007C2980">
            <w:pPr>
              <w:spacing w:after="20"/>
              <w:rPr>
                <w:rFonts w:ascii="Arial Narrow" w:hAnsi="Arial Narrow"/>
                <w:sz w:val="16"/>
                <w:szCs w:val="16"/>
                <w:lang w:val="es-CR"/>
              </w:rPr>
            </w:pPr>
            <w:r w:rsidRPr="00AC4E19">
              <w:rPr>
                <w:rFonts w:ascii="Arial Narrow" w:hAnsi="Arial Narrow"/>
                <w:sz w:val="16"/>
                <w:szCs w:val="16"/>
              </w:rPr>
              <w:t>(Se debe especificar la dosis de aplicación para el caso de las actividades enzimáticas en Katal (</w:t>
            </w:r>
            <w:proofErr w:type="spellStart"/>
            <w:r w:rsidRPr="00AC4E19">
              <w:rPr>
                <w:rFonts w:ascii="Arial Narrow" w:hAnsi="Arial Narrow"/>
                <w:sz w:val="16"/>
                <w:szCs w:val="16"/>
              </w:rPr>
              <w:t>kat</w:t>
            </w:r>
            <w:proofErr w:type="spellEnd"/>
            <w:r w:rsidRPr="00AC4E19">
              <w:rPr>
                <w:rFonts w:ascii="Arial Narrow" w:hAnsi="Arial Narrow"/>
                <w:sz w:val="16"/>
                <w:szCs w:val="16"/>
              </w:rPr>
              <w:t>) o Mol/s y en el caso de bacterias pueden expresarse en expresarse en unidades formadoras de colonias por mililitro (UFC/</w:t>
            </w:r>
            <w:proofErr w:type="spellStart"/>
            <w:r w:rsidRPr="00AC4E19">
              <w:rPr>
                <w:rFonts w:ascii="Arial Narrow" w:hAnsi="Arial Narrow"/>
                <w:sz w:val="16"/>
                <w:szCs w:val="16"/>
              </w:rPr>
              <w:t>mL</w:t>
            </w:r>
            <w:proofErr w:type="spellEnd"/>
            <w:r w:rsidRPr="00AC4E19">
              <w:rPr>
                <w:rFonts w:ascii="Arial Narrow" w:hAnsi="Arial Narrow"/>
                <w:sz w:val="16"/>
                <w:szCs w:val="16"/>
              </w:rPr>
              <w:t>) o número de microorganismos por unidad de volumen)</w:t>
            </w:r>
          </w:p>
          <w:p w14:paraId="5F6191BD" w14:textId="77777777" w:rsidR="002B069A" w:rsidRPr="007C307D" w:rsidRDefault="002B069A" w:rsidP="007C2980">
            <w:pPr>
              <w:spacing w:after="20"/>
              <w:rPr>
                <w:rFonts w:ascii="Arial Narrow" w:hAnsi="Arial Narrow"/>
                <w:sz w:val="16"/>
                <w:szCs w:val="16"/>
                <w:lang w:val="es-CR"/>
              </w:rPr>
            </w:pPr>
          </w:p>
          <w:p w14:paraId="3D20E8DC" w14:textId="77777777" w:rsidR="002B069A" w:rsidRPr="007C307D" w:rsidRDefault="002B069A" w:rsidP="007C2980">
            <w:pPr>
              <w:spacing w:after="20"/>
              <w:rPr>
                <w:rFonts w:ascii="Arial Narrow" w:hAnsi="Arial Narrow"/>
                <w:b/>
                <w:sz w:val="18"/>
                <w:szCs w:val="18"/>
                <w:lang w:val="es-CR"/>
              </w:rPr>
            </w:pPr>
          </w:p>
        </w:tc>
        <w:tc>
          <w:tcPr>
            <w:tcW w:w="5548" w:type="dxa"/>
            <w:gridSpan w:val="6"/>
            <w:vAlign w:val="center"/>
          </w:tcPr>
          <w:p w14:paraId="32921AA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3.5. Concentración:</w:t>
            </w:r>
          </w:p>
          <w:p w14:paraId="2A159DF6" w14:textId="77777777" w:rsidR="002B069A" w:rsidRPr="007C307D" w:rsidRDefault="002B069A" w:rsidP="007C2980">
            <w:pPr>
              <w:spacing w:after="20"/>
              <w:rPr>
                <w:rFonts w:ascii="Arial Narrow" w:hAnsi="Arial Narrow"/>
                <w:sz w:val="16"/>
                <w:szCs w:val="16"/>
                <w:lang w:val="es-CR"/>
              </w:rPr>
            </w:pPr>
            <w:r w:rsidRPr="00AC4E19">
              <w:rPr>
                <w:rFonts w:ascii="Arial Narrow" w:hAnsi="Arial Narrow"/>
                <w:sz w:val="16"/>
                <w:szCs w:val="16"/>
              </w:rPr>
              <w:t>([indicar la concentración como molaridad (mol/L) o como porcentaje (% v/v o % m/m)].</w:t>
            </w:r>
          </w:p>
          <w:p w14:paraId="1A59B4AB" w14:textId="77777777" w:rsidR="002B069A" w:rsidRPr="007C307D" w:rsidRDefault="002B069A" w:rsidP="007C2980">
            <w:pPr>
              <w:spacing w:after="20"/>
              <w:rPr>
                <w:rFonts w:ascii="Arial Narrow" w:hAnsi="Arial Narrow"/>
                <w:sz w:val="16"/>
                <w:szCs w:val="16"/>
                <w:lang w:val="es-CR"/>
              </w:rPr>
            </w:pPr>
          </w:p>
          <w:p w14:paraId="7E74D6D7" w14:textId="77777777" w:rsidR="002B069A" w:rsidRPr="007C307D" w:rsidRDefault="002B069A" w:rsidP="007C2980">
            <w:pPr>
              <w:spacing w:after="20"/>
              <w:rPr>
                <w:rFonts w:ascii="Arial Narrow" w:hAnsi="Arial Narrow"/>
                <w:sz w:val="16"/>
                <w:szCs w:val="16"/>
                <w:lang w:val="es-CR"/>
              </w:rPr>
            </w:pPr>
          </w:p>
          <w:p w14:paraId="6362E453" w14:textId="77777777" w:rsidR="002B069A" w:rsidRPr="007C307D" w:rsidRDefault="002B069A" w:rsidP="007C2980">
            <w:pPr>
              <w:spacing w:after="20"/>
              <w:rPr>
                <w:rFonts w:ascii="Arial Narrow" w:hAnsi="Arial Narrow"/>
                <w:b/>
                <w:sz w:val="18"/>
                <w:szCs w:val="18"/>
                <w:lang w:val="es-CR"/>
              </w:rPr>
            </w:pPr>
          </w:p>
        </w:tc>
      </w:tr>
      <w:tr w:rsidR="002B069A" w:rsidRPr="00AC4E19" w14:paraId="3B1B95D7" w14:textId="77777777" w:rsidTr="007C2980">
        <w:tc>
          <w:tcPr>
            <w:tcW w:w="11096" w:type="dxa"/>
            <w:gridSpan w:val="7"/>
            <w:vAlign w:val="center"/>
          </w:tcPr>
          <w:p w14:paraId="5C50DE03" w14:textId="77777777"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3.6. Frecuencia para el tipo de uso:</w:t>
            </w:r>
          </w:p>
          <w:p w14:paraId="2561FC5F" w14:textId="77777777" w:rsidR="002B069A" w:rsidRPr="007C307D" w:rsidRDefault="002B069A" w:rsidP="007C2980">
            <w:pPr>
              <w:jc w:val="both"/>
              <w:rPr>
                <w:rFonts w:ascii="Arial Narrow" w:hAnsi="Arial Narrow"/>
                <w:sz w:val="18"/>
                <w:szCs w:val="18"/>
                <w:lang w:val="es-CR"/>
              </w:rPr>
            </w:pPr>
            <w:r w:rsidRPr="00AC4E19">
              <w:rPr>
                <w:rFonts w:ascii="Arial Narrow" w:hAnsi="Arial Narrow"/>
                <w:sz w:val="18"/>
                <w:szCs w:val="18"/>
              </w:rPr>
              <w:t xml:space="preserve"> </w:t>
            </w:r>
            <w:r w:rsidRPr="00AC4E19">
              <w:rPr>
                <w:rFonts w:ascii="Arial Narrow" w:hAnsi="Arial Narrow"/>
                <w:sz w:val="16"/>
                <w:szCs w:val="16"/>
              </w:rPr>
              <w:t>[indicar la frecuencia según el tipo de uso del producto]</w:t>
            </w:r>
          </w:p>
        </w:tc>
      </w:tr>
      <w:tr w:rsidR="002B069A" w:rsidRPr="00AC4E19" w14:paraId="189A63CD" w14:textId="77777777" w:rsidTr="007C2980">
        <w:tc>
          <w:tcPr>
            <w:tcW w:w="11096" w:type="dxa"/>
            <w:gridSpan w:val="7"/>
            <w:vAlign w:val="center"/>
          </w:tcPr>
          <w:p w14:paraId="2C501DF7" w14:textId="77777777" w:rsidR="002B069A" w:rsidRPr="007C307D" w:rsidRDefault="002B069A" w:rsidP="007C2980">
            <w:pPr>
              <w:jc w:val="center"/>
              <w:rPr>
                <w:rFonts w:ascii="Arial Narrow" w:hAnsi="Arial Narrow"/>
                <w:sz w:val="18"/>
                <w:szCs w:val="18"/>
                <w:lang w:val="es-CR"/>
              </w:rPr>
            </w:pPr>
          </w:p>
        </w:tc>
      </w:tr>
      <w:tr w:rsidR="002B069A" w:rsidRPr="00AC4E19" w14:paraId="1589918E" w14:textId="77777777" w:rsidTr="007C307D">
        <w:tc>
          <w:tcPr>
            <w:tcW w:w="1109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3657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4.NOMBRE DEL PROFESIONAL RESPONSABLE Y NÚMERO DE COLEGIADO:</w:t>
            </w:r>
          </w:p>
        </w:tc>
      </w:tr>
      <w:tr w:rsidR="002B069A" w:rsidRPr="00AC4E19" w14:paraId="2BA7A93E" w14:textId="77777777" w:rsidTr="007C2980">
        <w:trPr>
          <w:trHeight w:val="342"/>
        </w:trPr>
        <w:tc>
          <w:tcPr>
            <w:tcW w:w="11096" w:type="dxa"/>
            <w:gridSpan w:val="7"/>
            <w:tcBorders>
              <w:top w:val="single" w:sz="4" w:space="0" w:color="auto"/>
              <w:left w:val="single" w:sz="4" w:space="0" w:color="auto"/>
              <w:bottom w:val="single" w:sz="4" w:space="0" w:color="auto"/>
              <w:right w:val="single" w:sz="4" w:space="0" w:color="auto"/>
            </w:tcBorders>
            <w:vAlign w:val="center"/>
          </w:tcPr>
          <w:p w14:paraId="59A1B4F3" w14:textId="77777777" w:rsidR="002B069A" w:rsidRPr="007C307D" w:rsidRDefault="002B069A" w:rsidP="007C2980">
            <w:pPr>
              <w:rPr>
                <w:rFonts w:ascii="Arial Narrow" w:hAnsi="Arial Narrow"/>
                <w:sz w:val="20"/>
                <w:szCs w:val="20"/>
                <w:lang w:val="es-CR"/>
              </w:rPr>
            </w:pPr>
          </w:p>
        </w:tc>
      </w:tr>
      <w:tr w:rsidR="002B069A" w:rsidRPr="00AC4E19" w14:paraId="5E17E6C9" w14:textId="77777777" w:rsidTr="007C2980">
        <w:tc>
          <w:tcPr>
            <w:tcW w:w="11096" w:type="dxa"/>
            <w:gridSpan w:val="7"/>
            <w:tcBorders>
              <w:top w:val="single" w:sz="4" w:space="0" w:color="auto"/>
            </w:tcBorders>
            <w:shd w:val="clear" w:color="auto" w:fill="D9D9D9" w:themeFill="background1" w:themeFillShade="D9"/>
            <w:vAlign w:val="center"/>
          </w:tcPr>
          <w:p w14:paraId="5A1476A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5.FIRMA DEL REPRESENTANTE LEGAL, PROPIETARIO O TITULAR DEL REGISTRO O NOTIFICACIÓN DE PRODUCTOS QUÍMICOS QUE CONTENGAN ENZIMAS Y BACTERIAS NO PATÓGENAS</w:t>
            </w:r>
          </w:p>
        </w:tc>
      </w:tr>
      <w:tr w:rsidR="002B069A" w:rsidRPr="00AC4E19" w14:paraId="6E803B95" w14:textId="77777777" w:rsidTr="007C2980">
        <w:tc>
          <w:tcPr>
            <w:tcW w:w="11096" w:type="dxa"/>
            <w:gridSpan w:val="7"/>
            <w:tcBorders>
              <w:bottom w:val="nil"/>
            </w:tcBorders>
          </w:tcPr>
          <w:p w14:paraId="55FDA73A"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 Además, dicha información cuenta con menos de dos años de haber sido emitida.</w:t>
            </w:r>
          </w:p>
          <w:p w14:paraId="7F053FB9" w14:textId="77777777" w:rsidR="002B069A" w:rsidRPr="007C307D" w:rsidRDefault="002B069A" w:rsidP="007C2980">
            <w:pPr>
              <w:rPr>
                <w:rFonts w:ascii="Arial Narrow" w:hAnsi="Arial Narrow"/>
                <w:sz w:val="20"/>
                <w:szCs w:val="20"/>
                <w:lang w:val="es-CR"/>
              </w:rPr>
            </w:pPr>
          </w:p>
          <w:p w14:paraId="076A8C61" w14:textId="77777777" w:rsidR="002B069A" w:rsidRPr="007C307D" w:rsidRDefault="002B069A" w:rsidP="007C2980">
            <w:pPr>
              <w:rPr>
                <w:rFonts w:ascii="Arial Narrow" w:hAnsi="Arial Narrow"/>
                <w:sz w:val="20"/>
                <w:szCs w:val="20"/>
                <w:lang w:val="es-CR"/>
              </w:rPr>
            </w:pPr>
          </w:p>
          <w:p w14:paraId="1D981592" w14:textId="77777777" w:rsidR="002B069A" w:rsidRPr="007C307D" w:rsidRDefault="002B069A" w:rsidP="007C2980">
            <w:pPr>
              <w:rPr>
                <w:rFonts w:ascii="Arial Narrow" w:hAnsi="Arial Narrow"/>
                <w:sz w:val="20"/>
                <w:szCs w:val="20"/>
                <w:lang w:val="es-CR"/>
              </w:rPr>
            </w:pPr>
          </w:p>
        </w:tc>
      </w:tr>
      <w:tr w:rsidR="002B069A" w:rsidRPr="00AC4E19" w14:paraId="7F71A778" w14:textId="77777777" w:rsidTr="007C2980">
        <w:tc>
          <w:tcPr>
            <w:tcW w:w="7085" w:type="dxa"/>
            <w:gridSpan w:val="4"/>
            <w:tcBorders>
              <w:top w:val="nil"/>
              <w:bottom w:val="single" w:sz="4" w:space="0" w:color="auto"/>
              <w:right w:val="nil"/>
            </w:tcBorders>
          </w:tcPr>
          <w:p w14:paraId="487AB026"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4011" w:type="dxa"/>
            <w:gridSpan w:val="3"/>
            <w:tcBorders>
              <w:top w:val="nil"/>
              <w:left w:val="nil"/>
              <w:bottom w:val="single" w:sz="4" w:space="0" w:color="auto"/>
            </w:tcBorders>
          </w:tcPr>
          <w:p w14:paraId="25C486BC"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20B9EBE9" w14:textId="77777777" w:rsidTr="007C307D">
        <w:trPr>
          <w:trHeight w:val="174"/>
        </w:trPr>
        <w:tc>
          <w:tcPr>
            <w:tcW w:w="11096" w:type="dxa"/>
            <w:gridSpan w:val="7"/>
            <w:tcBorders>
              <w:top w:val="single" w:sz="4" w:space="0" w:color="auto"/>
              <w:bottom w:val="single" w:sz="4" w:space="0" w:color="auto"/>
            </w:tcBorders>
            <w:shd w:val="clear" w:color="auto" w:fill="D9D9D9" w:themeFill="background1" w:themeFillShade="D9"/>
          </w:tcPr>
          <w:p w14:paraId="4632AA3E" w14:textId="77777777" w:rsidR="002B069A" w:rsidRPr="007C307D" w:rsidRDefault="002B069A" w:rsidP="00DA7C30">
            <w:pPr>
              <w:pStyle w:val="Prrafodelista"/>
              <w:numPr>
                <w:ilvl w:val="0"/>
                <w:numId w:val="54"/>
              </w:numPr>
              <w:spacing w:after="120"/>
              <w:rPr>
                <w:rFonts w:ascii="Arial Narrow" w:hAnsi="Arial Narrow"/>
                <w:b/>
                <w:sz w:val="20"/>
                <w:szCs w:val="20"/>
                <w:lang w:val="es-CR"/>
              </w:rPr>
            </w:pPr>
            <w:r w:rsidRPr="00AC4E19">
              <w:rPr>
                <w:rFonts w:ascii="Arial Narrow" w:hAnsi="Arial Narrow"/>
                <w:b/>
                <w:sz w:val="20"/>
                <w:szCs w:val="20"/>
              </w:rPr>
              <w:t>FIRMA DEL PROFESIONAL RESPONSABLE DEL REGISTRO O NOTIFICACIÓN DE PRODUCTOS QUÍMICOS QUE CONTENGAN ENZIMAS Y BACTERIAS NO PATÓGENAS</w:t>
            </w:r>
          </w:p>
        </w:tc>
      </w:tr>
      <w:tr w:rsidR="002B069A" w:rsidRPr="00AC4E19" w14:paraId="647D926B" w14:textId="77777777" w:rsidTr="007C2980">
        <w:trPr>
          <w:trHeight w:val="1572"/>
        </w:trPr>
        <w:tc>
          <w:tcPr>
            <w:tcW w:w="11096" w:type="dxa"/>
            <w:gridSpan w:val="7"/>
            <w:tcBorders>
              <w:top w:val="single" w:sz="4" w:space="0" w:color="auto"/>
              <w:left w:val="single" w:sz="4" w:space="0" w:color="auto"/>
              <w:bottom w:val="nil"/>
              <w:right w:val="single" w:sz="4" w:space="0" w:color="auto"/>
            </w:tcBorders>
          </w:tcPr>
          <w:p w14:paraId="179C05E4"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579AB0CD" w14:textId="77777777" w:rsidR="002B069A" w:rsidRPr="007C307D" w:rsidRDefault="002B069A" w:rsidP="007C2980">
            <w:pPr>
              <w:spacing w:after="120"/>
              <w:rPr>
                <w:rFonts w:ascii="Arial Narrow" w:hAnsi="Arial Narrow"/>
                <w:b/>
                <w:sz w:val="20"/>
                <w:szCs w:val="20"/>
                <w:lang w:val="es-CR"/>
              </w:rPr>
            </w:pPr>
          </w:p>
        </w:tc>
      </w:tr>
      <w:tr w:rsidR="002B069A" w:rsidRPr="00AC4E19" w14:paraId="2D4EC259" w14:textId="77777777" w:rsidTr="007C2980">
        <w:trPr>
          <w:trHeight w:val="1572"/>
        </w:trPr>
        <w:tc>
          <w:tcPr>
            <w:tcW w:w="5548" w:type="dxa"/>
            <w:tcBorders>
              <w:top w:val="nil"/>
              <w:left w:val="single" w:sz="4" w:space="0" w:color="auto"/>
              <w:bottom w:val="single" w:sz="4" w:space="0" w:color="auto"/>
              <w:right w:val="nil"/>
            </w:tcBorders>
          </w:tcPr>
          <w:p w14:paraId="40670CEE"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Profesional Responsable: ______________________________________</w:t>
            </w:r>
          </w:p>
          <w:p w14:paraId="4C67DC2E" w14:textId="77777777" w:rsidR="002B069A" w:rsidRPr="007C307D" w:rsidRDefault="002B069A" w:rsidP="007C2980">
            <w:pPr>
              <w:spacing w:after="120"/>
              <w:rPr>
                <w:rFonts w:ascii="Arial Narrow" w:hAnsi="Arial Narrow"/>
                <w:sz w:val="20"/>
                <w:szCs w:val="20"/>
                <w:lang w:val="es-CR"/>
              </w:rPr>
            </w:pPr>
          </w:p>
        </w:tc>
        <w:tc>
          <w:tcPr>
            <w:tcW w:w="5548" w:type="dxa"/>
            <w:gridSpan w:val="6"/>
            <w:tcBorders>
              <w:top w:val="nil"/>
              <w:left w:val="nil"/>
              <w:bottom w:val="single" w:sz="4" w:space="0" w:color="auto"/>
              <w:right w:val="single" w:sz="4" w:space="0" w:color="auto"/>
            </w:tcBorders>
          </w:tcPr>
          <w:p w14:paraId="4776A2C2" w14:textId="77777777" w:rsidR="002B069A" w:rsidRPr="007C307D" w:rsidRDefault="002B069A" w:rsidP="007C2980">
            <w:pPr>
              <w:spacing w:after="120"/>
              <w:rPr>
                <w:rFonts w:ascii="Arial Narrow" w:hAnsi="Arial Narrow"/>
                <w:sz w:val="20"/>
                <w:szCs w:val="20"/>
                <w:lang w:val="es-CR"/>
              </w:rPr>
            </w:pPr>
            <w:r w:rsidRPr="00AC4E19">
              <w:rPr>
                <w:rFonts w:ascii="Arial Narrow" w:hAnsi="Arial Narrow"/>
                <w:b/>
                <w:sz w:val="20"/>
                <w:szCs w:val="20"/>
              </w:rPr>
              <w:t>Fecha: ____________________</w:t>
            </w:r>
          </w:p>
        </w:tc>
      </w:tr>
    </w:tbl>
    <w:p w14:paraId="418289F4" w14:textId="77777777" w:rsidR="002B069A" w:rsidRPr="00AC4E19" w:rsidRDefault="002B069A" w:rsidP="007C2980">
      <w:pPr>
        <w:spacing w:after="0" w:line="240" w:lineRule="auto"/>
        <w:jc w:val="both"/>
        <w:rPr>
          <w:rFonts w:ascii="Times New Roman" w:hAnsi="Times New Roman" w:cs="Times New Roman"/>
          <w:b/>
          <w:sz w:val="24"/>
          <w:szCs w:val="24"/>
        </w:rPr>
      </w:pPr>
    </w:p>
    <w:p w14:paraId="559CC86F" w14:textId="173AC569" w:rsidR="002B069A" w:rsidRPr="00AC4E19" w:rsidRDefault="002B069A" w:rsidP="007C2980">
      <w:pPr>
        <w:spacing w:after="0" w:line="240" w:lineRule="auto"/>
        <w:jc w:val="both"/>
        <w:rPr>
          <w:rFonts w:ascii="Times New Roman" w:hAnsi="Times New Roman" w:cs="Times New Roman"/>
          <w:b/>
          <w:sz w:val="24"/>
          <w:szCs w:val="24"/>
        </w:rPr>
      </w:pPr>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Pr="00AC4E19">
        <w:rPr>
          <w:rFonts w:ascii="Times New Roman" w:hAnsi="Times New Roman" w:cs="Times New Roman"/>
          <w:b/>
          <w:sz w:val="24"/>
          <w:szCs w:val="24"/>
        </w:rPr>
        <w:t>3.</w:t>
      </w:r>
      <w:r w:rsidRPr="00AC4E19">
        <w:rPr>
          <w:rFonts w:ascii="Times New Roman" w:hAnsi="Times New Roman" w:cs="Times New Roman"/>
          <w:b/>
          <w:sz w:val="24"/>
          <w:szCs w:val="24"/>
        </w:rPr>
        <w:tab/>
        <w:t>Formulario con información adicional para el trámite de solicitud de registro o notificación de productos químicos que contengan nanomateriales.</w:t>
      </w:r>
    </w:p>
    <w:p w14:paraId="7AC23744" w14:textId="77777777" w:rsidR="002B069A" w:rsidRPr="00AC4E19" w:rsidRDefault="002B069A" w:rsidP="007C2980">
      <w:pPr>
        <w:spacing w:after="0" w:line="240" w:lineRule="auto"/>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2027"/>
        <w:gridCol w:w="963"/>
        <w:gridCol w:w="1032"/>
        <w:gridCol w:w="848"/>
        <w:gridCol w:w="166"/>
        <w:gridCol w:w="218"/>
        <w:gridCol w:w="780"/>
        <w:gridCol w:w="308"/>
        <w:gridCol w:w="184"/>
        <w:gridCol w:w="1998"/>
        <w:gridCol w:w="1203"/>
        <w:gridCol w:w="9"/>
      </w:tblGrid>
      <w:tr w:rsidR="002B069A" w:rsidRPr="00AC4E19" w14:paraId="77DD83FE" w14:textId="77777777" w:rsidTr="007C2980">
        <w:trPr>
          <w:trHeight w:val="850"/>
        </w:trPr>
        <w:tc>
          <w:tcPr>
            <w:tcW w:w="10964" w:type="dxa"/>
            <w:gridSpan w:val="12"/>
            <w:vAlign w:val="center"/>
          </w:tcPr>
          <w:p w14:paraId="07CF2FF5"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326F6E0C"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484BCEF9" w14:textId="77777777" w:rsidTr="007C2980">
        <w:trPr>
          <w:trHeight w:val="850"/>
        </w:trPr>
        <w:tc>
          <w:tcPr>
            <w:tcW w:w="9620" w:type="dxa"/>
            <w:gridSpan w:val="10"/>
            <w:vAlign w:val="center"/>
          </w:tcPr>
          <w:p w14:paraId="081DABFA" w14:textId="77777777" w:rsidR="002B069A" w:rsidRPr="007C307D" w:rsidRDefault="002B069A" w:rsidP="007C2980">
            <w:pPr>
              <w:jc w:val="center"/>
              <w:rPr>
                <w:rFonts w:ascii="Arial Narrow" w:hAnsi="Arial Narrow"/>
                <w:sz w:val="20"/>
                <w:szCs w:val="20"/>
                <w:lang w:val="es-CR"/>
              </w:rPr>
            </w:pPr>
            <w:r w:rsidRPr="00AC4E19">
              <w:rPr>
                <w:rFonts w:ascii="Arial Narrow" w:hAnsi="Arial Narrow"/>
                <w:b/>
                <w:sz w:val="24"/>
                <w:szCs w:val="24"/>
              </w:rPr>
              <w:t xml:space="preserve">FORMULARIO DE SOLICITUD DE INFORMACIÓN ADICIONAL PARA EL REGISTRO O NOTIFICACIÓN DE PRODUCTOS QUÍMICOS QUE CONTIENEN NANOMATERIALES </w:t>
            </w:r>
          </w:p>
        </w:tc>
        <w:tc>
          <w:tcPr>
            <w:tcW w:w="1344" w:type="dxa"/>
            <w:gridSpan w:val="2"/>
            <w:vAlign w:val="center"/>
          </w:tcPr>
          <w:p w14:paraId="755B3D4E"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F03</w:t>
            </w:r>
          </w:p>
        </w:tc>
      </w:tr>
      <w:tr w:rsidR="002B069A" w:rsidRPr="00AC4E19" w14:paraId="5C30A962" w14:textId="77777777" w:rsidTr="007C2980">
        <w:tc>
          <w:tcPr>
            <w:tcW w:w="10964" w:type="dxa"/>
            <w:gridSpan w:val="12"/>
            <w:shd w:val="clear" w:color="auto" w:fill="D9D9D9" w:themeFill="background1" w:themeFillShade="D9"/>
          </w:tcPr>
          <w:p w14:paraId="1F500731"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1.DATOS GENERALES DEL ESTABLECIMIENTO</w:t>
            </w:r>
          </w:p>
        </w:tc>
      </w:tr>
      <w:tr w:rsidR="002B069A" w:rsidRPr="00AC4E19" w14:paraId="71096FBD" w14:textId="77777777" w:rsidTr="007C2980">
        <w:tc>
          <w:tcPr>
            <w:tcW w:w="10964" w:type="dxa"/>
            <w:gridSpan w:val="12"/>
            <w:vAlign w:val="center"/>
          </w:tcPr>
          <w:p w14:paraId="51DEF27C"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lastRenderedPageBreak/>
              <w:t>1.1. Nombre comercial del establecimiento</w:t>
            </w:r>
          </w:p>
        </w:tc>
      </w:tr>
      <w:tr w:rsidR="002B069A" w:rsidRPr="00AC4E19" w14:paraId="1F0C16D5" w14:textId="77777777" w:rsidTr="007C2980">
        <w:tc>
          <w:tcPr>
            <w:tcW w:w="10964" w:type="dxa"/>
            <w:gridSpan w:val="12"/>
          </w:tcPr>
          <w:p w14:paraId="121086B2" w14:textId="77777777" w:rsidR="002B069A" w:rsidRPr="007C307D" w:rsidRDefault="002B069A" w:rsidP="007C2980">
            <w:pPr>
              <w:rPr>
                <w:rFonts w:ascii="Arial Narrow" w:hAnsi="Arial Narrow"/>
                <w:sz w:val="20"/>
                <w:szCs w:val="20"/>
                <w:lang w:val="es-CR"/>
              </w:rPr>
            </w:pPr>
          </w:p>
        </w:tc>
      </w:tr>
      <w:tr w:rsidR="002B069A" w:rsidRPr="00AC4E19" w14:paraId="32B5F9D3" w14:textId="77777777" w:rsidTr="007C2980">
        <w:trPr>
          <w:gridAfter w:val="1"/>
          <w:wAfter w:w="9" w:type="dxa"/>
        </w:trPr>
        <w:tc>
          <w:tcPr>
            <w:tcW w:w="7225" w:type="dxa"/>
            <w:gridSpan w:val="9"/>
            <w:vAlign w:val="center"/>
          </w:tcPr>
          <w:p w14:paraId="2DD4BDC0"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1.2. Nombre o razón social</w:t>
            </w:r>
          </w:p>
        </w:tc>
        <w:tc>
          <w:tcPr>
            <w:tcW w:w="3730" w:type="dxa"/>
            <w:gridSpan w:val="2"/>
            <w:vAlign w:val="center"/>
          </w:tcPr>
          <w:p w14:paraId="5580367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1.3. Cédula física o jurídica</w:t>
            </w:r>
          </w:p>
        </w:tc>
      </w:tr>
      <w:tr w:rsidR="002B069A" w:rsidRPr="00AC4E19" w14:paraId="4D98BBAD" w14:textId="77777777" w:rsidTr="007C2980">
        <w:trPr>
          <w:gridAfter w:val="1"/>
          <w:wAfter w:w="9" w:type="dxa"/>
        </w:trPr>
        <w:tc>
          <w:tcPr>
            <w:tcW w:w="7225" w:type="dxa"/>
            <w:gridSpan w:val="9"/>
          </w:tcPr>
          <w:p w14:paraId="0A3DECE5" w14:textId="77777777" w:rsidR="002B069A" w:rsidRPr="007C307D" w:rsidRDefault="002B069A" w:rsidP="007C2980">
            <w:pPr>
              <w:rPr>
                <w:rFonts w:ascii="Arial Narrow" w:hAnsi="Arial Narrow"/>
                <w:sz w:val="20"/>
                <w:szCs w:val="20"/>
                <w:lang w:val="es-CR"/>
              </w:rPr>
            </w:pPr>
          </w:p>
        </w:tc>
        <w:tc>
          <w:tcPr>
            <w:tcW w:w="3730" w:type="dxa"/>
            <w:gridSpan w:val="2"/>
          </w:tcPr>
          <w:p w14:paraId="04B5CD7C" w14:textId="77777777" w:rsidR="002B069A" w:rsidRPr="007C307D" w:rsidRDefault="002B069A" w:rsidP="007C2980">
            <w:pPr>
              <w:rPr>
                <w:rFonts w:ascii="Arial Narrow" w:hAnsi="Arial Narrow"/>
                <w:sz w:val="20"/>
                <w:szCs w:val="20"/>
                <w:lang w:val="es-CR"/>
              </w:rPr>
            </w:pPr>
          </w:p>
        </w:tc>
      </w:tr>
      <w:tr w:rsidR="002B069A" w:rsidRPr="00AC4E19" w14:paraId="712A299C" w14:textId="77777777" w:rsidTr="007C2980">
        <w:tc>
          <w:tcPr>
            <w:tcW w:w="10964" w:type="dxa"/>
            <w:gridSpan w:val="12"/>
            <w:shd w:val="clear" w:color="auto" w:fill="D9D9D9" w:themeFill="background1" w:themeFillShade="D9"/>
          </w:tcPr>
          <w:p w14:paraId="7764CD70"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2.DATOS DEL REPRESENTANTE LEGAL, PROPIETARIO O TITULAR DEL REGISTRO SANITARIO</w:t>
            </w:r>
          </w:p>
        </w:tc>
      </w:tr>
      <w:tr w:rsidR="002B069A" w:rsidRPr="00AC4E19" w14:paraId="501A6D31" w14:textId="77777777" w:rsidTr="007C2980">
        <w:tc>
          <w:tcPr>
            <w:tcW w:w="7022" w:type="dxa"/>
            <w:gridSpan w:val="8"/>
            <w:vAlign w:val="center"/>
          </w:tcPr>
          <w:p w14:paraId="798B437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 Nombre del representante legal, propietario o titular</w:t>
            </w:r>
          </w:p>
        </w:tc>
        <w:tc>
          <w:tcPr>
            <w:tcW w:w="3942" w:type="dxa"/>
            <w:gridSpan w:val="4"/>
            <w:vAlign w:val="center"/>
          </w:tcPr>
          <w:p w14:paraId="6EA8784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2.2. Número de documento de identidad</w:t>
            </w:r>
          </w:p>
        </w:tc>
      </w:tr>
      <w:tr w:rsidR="002B069A" w:rsidRPr="00AC4E19" w14:paraId="744759D5" w14:textId="77777777" w:rsidTr="007C2980">
        <w:tc>
          <w:tcPr>
            <w:tcW w:w="7022" w:type="dxa"/>
            <w:gridSpan w:val="8"/>
          </w:tcPr>
          <w:p w14:paraId="20DBDC53" w14:textId="77777777" w:rsidR="002B069A" w:rsidRPr="007C307D" w:rsidRDefault="002B069A" w:rsidP="007C2980">
            <w:pPr>
              <w:rPr>
                <w:rFonts w:ascii="Arial Narrow" w:hAnsi="Arial Narrow"/>
                <w:sz w:val="20"/>
                <w:szCs w:val="20"/>
                <w:lang w:val="es-CR"/>
              </w:rPr>
            </w:pPr>
          </w:p>
        </w:tc>
        <w:tc>
          <w:tcPr>
            <w:tcW w:w="3942" w:type="dxa"/>
            <w:gridSpan w:val="4"/>
          </w:tcPr>
          <w:p w14:paraId="2DA028BB" w14:textId="77777777" w:rsidR="002B069A" w:rsidRPr="007C307D" w:rsidRDefault="002B069A" w:rsidP="007C2980">
            <w:pPr>
              <w:rPr>
                <w:rFonts w:ascii="Arial Narrow" w:hAnsi="Arial Narrow"/>
                <w:sz w:val="20"/>
                <w:szCs w:val="20"/>
                <w:lang w:val="es-CR"/>
              </w:rPr>
            </w:pPr>
          </w:p>
        </w:tc>
      </w:tr>
      <w:tr w:rsidR="002B069A" w:rsidRPr="00AC4E19" w14:paraId="4F64ACD4" w14:textId="77777777" w:rsidTr="007C2980">
        <w:tc>
          <w:tcPr>
            <w:tcW w:w="5770" w:type="dxa"/>
            <w:gridSpan w:val="6"/>
          </w:tcPr>
          <w:p w14:paraId="704E40A7"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2.3. Teléfono(s)</w:t>
            </w:r>
          </w:p>
        </w:tc>
        <w:tc>
          <w:tcPr>
            <w:tcW w:w="5194" w:type="dxa"/>
            <w:gridSpan w:val="6"/>
          </w:tcPr>
          <w:p w14:paraId="051345A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2.4. Correo electrónico</w:t>
            </w:r>
          </w:p>
        </w:tc>
      </w:tr>
      <w:tr w:rsidR="002B069A" w:rsidRPr="00AC4E19" w14:paraId="5333BE0E" w14:textId="77777777" w:rsidTr="007C2980">
        <w:tc>
          <w:tcPr>
            <w:tcW w:w="5770" w:type="dxa"/>
            <w:gridSpan w:val="6"/>
          </w:tcPr>
          <w:p w14:paraId="64471695" w14:textId="77777777" w:rsidR="002B069A" w:rsidRPr="007C307D" w:rsidRDefault="002B069A" w:rsidP="007C2980">
            <w:pPr>
              <w:rPr>
                <w:rFonts w:ascii="Arial Narrow" w:hAnsi="Arial Narrow"/>
                <w:sz w:val="20"/>
                <w:szCs w:val="20"/>
                <w:lang w:val="es-CR"/>
              </w:rPr>
            </w:pPr>
          </w:p>
        </w:tc>
        <w:tc>
          <w:tcPr>
            <w:tcW w:w="5194" w:type="dxa"/>
            <w:gridSpan w:val="6"/>
          </w:tcPr>
          <w:p w14:paraId="163A3C9B" w14:textId="77777777" w:rsidR="002B069A" w:rsidRPr="007C307D" w:rsidRDefault="002B069A" w:rsidP="007C2980">
            <w:pPr>
              <w:rPr>
                <w:rFonts w:ascii="Arial Narrow" w:hAnsi="Arial Narrow"/>
                <w:sz w:val="20"/>
                <w:szCs w:val="20"/>
                <w:lang w:val="es-CR"/>
              </w:rPr>
            </w:pPr>
          </w:p>
        </w:tc>
      </w:tr>
      <w:tr w:rsidR="002B069A" w:rsidRPr="00AC4E19" w14:paraId="713F6475" w14:textId="77777777" w:rsidTr="007C2980">
        <w:tc>
          <w:tcPr>
            <w:tcW w:w="10964" w:type="dxa"/>
            <w:gridSpan w:val="12"/>
            <w:shd w:val="clear" w:color="auto" w:fill="D9D9D9" w:themeFill="background1" w:themeFillShade="D9"/>
            <w:vAlign w:val="center"/>
          </w:tcPr>
          <w:p w14:paraId="030EFE5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ADICIONALES PARA EL REGISTRO O NOTIFICACIÓN DE PRODUCTO QUÍMICO QUE CONTIENEN NANOMATERIALES:</w:t>
            </w:r>
          </w:p>
        </w:tc>
      </w:tr>
      <w:tr w:rsidR="002B069A" w:rsidRPr="00AC4E19" w14:paraId="4CBEE5D5" w14:textId="77777777" w:rsidTr="007C2980">
        <w:tc>
          <w:tcPr>
            <w:tcW w:w="10964" w:type="dxa"/>
            <w:gridSpan w:val="12"/>
            <w:shd w:val="clear" w:color="auto" w:fill="FFFFFF" w:themeFill="background1"/>
            <w:vAlign w:val="center"/>
          </w:tcPr>
          <w:p w14:paraId="27FDC01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3.1. Identificación del producto químico</w:t>
            </w:r>
          </w:p>
        </w:tc>
      </w:tr>
      <w:tr w:rsidR="002B069A" w:rsidRPr="00AC4E19" w14:paraId="1605C2E2" w14:textId="77777777" w:rsidTr="007C2980">
        <w:trPr>
          <w:trHeight w:val="469"/>
        </w:trPr>
        <w:tc>
          <w:tcPr>
            <w:tcW w:w="5548" w:type="dxa"/>
            <w:gridSpan w:val="5"/>
            <w:vAlign w:val="center"/>
          </w:tcPr>
          <w:p w14:paraId="5283EE0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3.1.1. Nombre(s) IUPAC:</w:t>
            </w:r>
          </w:p>
          <w:p w14:paraId="2A50421D" w14:textId="77777777" w:rsidR="002B069A" w:rsidRPr="007C307D" w:rsidRDefault="002B069A" w:rsidP="007C2980">
            <w:pPr>
              <w:rPr>
                <w:rFonts w:ascii="Arial Narrow" w:hAnsi="Arial Narrow"/>
                <w:b/>
                <w:sz w:val="20"/>
                <w:szCs w:val="20"/>
                <w:lang w:val="es-CR"/>
              </w:rPr>
            </w:pPr>
          </w:p>
          <w:p w14:paraId="640520C2" w14:textId="77777777" w:rsidR="002B069A" w:rsidRPr="007C307D" w:rsidRDefault="002B069A" w:rsidP="007C2980">
            <w:pPr>
              <w:rPr>
                <w:rFonts w:ascii="Arial Narrow" w:hAnsi="Arial Narrow"/>
                <w:b/>
                <w:bCs/>
                <w:sz w:val="20"/>
                <w:szCs w:val="20"/>
                <w:lang w:val="es-CR"/>
              </w:rPr>
            </w:pPr>
          </w:p>
        </w:tc>
        <w:tc>
          <w:tcPr>
            <w:tcW w:w="5416" w:type="dxa"/>
            <w:gridSpan w:val="7"/>
            <w:vAlign w:val="center"/>
          </w:tcPr>
          <w:p w14:paraId="33C6A498" w14:textId="77777777"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3.1.2. Nombre común o nombre comercial:</w:t>
            </w:r>
          </w:p>
          <w:p w14:paraId="66A52732" w14:textId="77777777" w:rsidR="002B069A" w:rsidRPr="007C307D" w:rsidRDefault="002B069A" w:rsidP="007C2980">
            <w:pPr>
              <w:rPr>
                <w:rFonts w:ascii="Arial Narrow" w:hAnsi="Arial Narrow"/>
                <w:b/>
                <w:bCs/>
                <w:sz w:val="20"/>
                <w:szCs w:val="20"/>
                <w:lang w:val="es-CR"/>
              </w:rPr>
            </w:pPr>
          </w:p>
          <w:p w14:paraId="68DD8A0B" w14:textId="77777777" w:rsidR="002B069A" w:rsidRPr="007C307D" w:rsidRDefault="002B069A" w:rsidP="007C2980">
            <w:pPr>
              <w:rPr>
                <w:rFonts w:ascii="Arial Narrow" w:hAnsi="Arial Narrow"/>
                <w:b/>
                <w:bCs/>
                <w:sz w:val="20"/>
                <w:szCs w:val="20"/>
                <w:lang w:val="es-CR"/>
              </w:rPr>
            </w:pPr>
          </w:p>
        </w:tc>
      </w:tr>
      <w:tr w:rsidR="002B069A" w:rsidRPr="00AC4E19" w14:paraId="2CB205AE" w14:textId="77777777" w:rsidTr="007C2980">
        <w:trPr>
          <w:trHeight w:val="469"/>
        </w:trPr>
        <w:tc>
          <w:tcPr>
            <w:tcW w:w="10964" w:type="dxa"/>
            <w:gridSpan w:val="12"/>
            <w:vAlign w:val="center"/>
          </w:tcPr>
          <w:p w14:paraId="76120761"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 Información de la fórmula molecular y estructural o estructura cristalina del producto químico:</w:t>
            </w:r>
          </w:p>
        </w:tc>
      </w:tr>
      <w:tr w:rsidR="002B069A" w:rsidRPr="00AC4E19" w14:paraId="2CA2E88F" w14:textId="77777777" w:rsidTr="007C2980">
        <w:trPr>
          <w:trHeight w:val="469"/>
        </w:trPr>
        <w:tc>
          <w:tcPr>
            <w:tcW w:w="2219" w:type="dxa"/>
            <w:vAlign w:val="center"/>
          </w:tcPr>
          <w:p w14:paraId="4490BE5A"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Formula Molecular</w:t>
            </w:r>
          </w:p>
        </w:tc>
        <w:tc>
          <w:tcPr>
            <w:tcW w:w="2219" w:type="dxa"/>
            <w:gridSpan w:val="2"/>
            <w:vAlign w:val="center"/>
          </w:tcPr>
          <w:p w14:paraId="7FE349E0"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Formula estructural</w:t>
            </w:r>
          </w:p>
        </w:tc>
        <w:tc>
          <w:tcPr>
            <w:tcW w:w="2219" w:type="dxa"/>
            <w:gridSpan w:val="4"/>
            <w:vAlign w:val="center"/>
          </w:tcPr>
          <w:p w14:paraId="4D9605A5"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Peso molecular</w:t>
            </w:r>
          </w:p>
          <w:p w14:paraId="0F635ABE"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sz w:val="16"/>
                <w:szCs w:val="16"/>
              </w:rPr>
              <w:t>(ng ámbito de peso)</w:t>
            </w:r>
          </w:p>
        </w:tc>
        <w:tc>
          <w:tcPr>
            <w:tcW w:w="4307" w:type="dxa"/>
            <w:gridSpan w:val="5"/>
            <w:vAlign w:val="center"/>
          </w:tcPr>
          <w:p w14:paraId="719CEFA8" w14:textId="77777777" w:rsidR="002B069A" w:rsidRPr="007C307D" w:rsidRDefault="002B069A" w:rsidP="007C2980">
            <w:pPr>
              <w:jc w:val="center"/>
              <w:rPr>
                <w:rFonts w:ascii="Arial Narrow" w:hAnsi="Arial Narrow"/>
                <w:b/>
                <w:sz w:val="20"/>
                <w:szCs w:val="20"/>
                <w:lang w:val="es-CR"/>
              </w:rPr>
            </w:pPr>
            <w:r w:rsidRPr="00AC4E19">
              <w:rPr>
                <w:rFonts w:ascii="Arial Narrow" w:hAnsi="Arial Narrow"/>
                <w:b/>
                <w:sz w:val="20"/>
                <w:szCs w:val="20"/>
              </w:rPr>
              <w:t>Descripción de la estructura</w:t>
            </w:r>
          </w:p>
        </w:tc>
      </w:tr>
      <w:tr w:rsidR="002B069A" w:rsidRPr="00AC4E19" w14:paraId="735B0983" w14:textId="77777777" w:rsidTr="007C2980">
        <w:trPr>
          <w:trHeight w:val="469"/>
        </w:trPr>
        <w:tc>
          <w:tcPr>
            <w:tcW w:w="2219" w:type="dxa"/>
            <w:vAlign w:val="center"/>
          </w:tcPr>
          <w:p w14:paraId="00C0786A" w14:textId="77777777" w:rsidR="002B069A" w:rsidRPr="007C307D" w:rsidRDefault="002B069A" w:rsidP="007C2980">
            <w:pPr>
              <w:rPr>
                <w:rFonts w:ascii="Arial Narrow" w:hAnsi="Arial Narrow"/>
                <w:b/>
                <w:sz w:val="20"/>
                <w:szCs w:val="20"/>
                <w:lang w:val="es-CR"/>
              </w:rPr>
            </w:pPr>
          </w:p>
        </w:tc>
        <w:tc>
          <w:tcPr>
            <w:tcW w:w="2219" w:type="dxa"/>
            <w:gridSpan w:val="2"/>
            <w:vAlign w:val="center"/>
          </w:tcPr>
          <w:p w14:paraId="72D83267" w14:textId="77777777" w:rsidR="002B069A" w:rsidRPr="007C307D" w:rsidRDefault="002B069A" w:rsidP="007C2980">
            <w:pPr>
              <w:rPr>
                <w:rFonts w:ascii="Arial Narrow" w:hAnsi="Arial Narrow"/>
                <w:b/>
                <w:sz w:val="20"/>
                <w:szCs w:val="20"/>
                <w:lang w:val="es-CR"/>
              </w:rPr>
            </w:pPr>
          </w:p>
        </w:tc>
        <w:tc>
          <w:tcPr>
            <w:tcW w:w="2219" w:type="dxa"/>
            <w:gridSpan w:val="4"/>
            <w:vAlign w:val="center"/>
          </w:tcPr>
          <w:p w14:paraId="6B128696" w14:textId="77777777" w:rsidR="002B069A" w:rsidRPr="007C307D" w:rsidRDefault="002B069A" w:rsidP="007C2980">
            <w:pPr>
              <w:rPr>
                <w:rFonts w:ascii="Arial Narrow" w:hAnsi="Arial Narrow"/>
                <w:b/>
                <w:sz w:val="20"/>
                <w:szCs w:val="20"/>
                <w:lang w:val="es-CR"/>
              </w:rPr>
            </w:pPr>
          </w:p>
        </w:tc>
        <w:tc>
          <w:tcPr>
            <w:tcW w:w="4307" w:type="dxa"/>
            <w:gridSpan w:val="5"/>
            <w:vAlign w:val="center"/>
          </w:tcPr>
          <w:p w14:paraId="40C226E6" w14:textId="77777777" w:rsidR="002B069A" w:rsidRPr="007C307D" w:rsidRDefault="002B069A" w:rsidP="007C2980">
            <w:pPr>
              <w:rPr>
                <w:rFonts w:ascii="Arial Narrow" w:hAnsi="Arial Narrow"/>
                <w:b/>
                <w:sz w:val="20"/>
                <w:szCs w:val="20"/>
                <w:lang w:val="es-CR"/>
              </w:rPr>
            </w:pPr>
          </w:p>
        </w:tc>
      </w:tr>
      <w:tr w:rsidR="002B069A" w:rsidRPr="00AC4E19" w14:paraId="4B97FC40" w14:textId="77777777" w:rsidTr="007C2980">
        <w:trPr>
          <w:trHeight w:val="469"/>
        </w:trPr>
        <w:tc>
          <w:tcPr>
            <w:tcW w:w="10964" w:type="dxa"/>
            <w:gridSpan w:val="12"/>
            <w:vAlign w:val="center"/>
          </w:tcPr>
          <w:p w14:paraId="0688DD21"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 Composición del producto químico</w:t>
            </w:r>
          </w:p>
        </w:tc>
      </w:tr>
      <w:tr w:rsidR="002B069A" w:rsidRPr="00AC4E19" w14:paraId="2E2729D4" w14:textId="77777777" w:rsidTr="007C2980">
        <w:trPr>
          <w:gridAfter w:val="1"/>
          <w:wAfter w:w="9" w:type="dxa"/>
          <w:trHeight w:val="305"/>
        </w:trPr>
        <w:tc>
          <w:tcPr>
            <w:tcW w:w="3275" w:type="dxa"/>
            <w:gridSpan w:val="2"/>
            <w:vAlign w:val="center"/>
          </w:tcPr>
          <w:p w14:paraId="20B5051C"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 xml:space="preserve">Nombre(s) que lo componen </w:t>
            </w:r>
          </w:p>
        </w:tc>
        <w:tc>
          <w:tcPr>
            <w:tcW w:w="2107" w:type="dxa"/>
            <w:gridSpan w:val="2"/>
            <w:vAlign w:val="center"/>
          </w:tcPr>
          <w:p w14:paraId="5B91BF30"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Nombre(s) impureza(s)</w:t>
            </w:r>
          </w:p>
        </w:tc>
        <w:tc>
          <w:tcPr>
            <w:tcW w:w="1843" w:type="dxa"/>
            <w:gridSpan w:val="5"/>
            <w:vAlign w:val="center"/>
          </w:tcPr>
          <w:p w14:paraId="0160813D" w14:textId="77777777" w:rsidR="002B069A" w:rsidRPr="007C307D" w:rsidRDefault="002B069A" w:rsidP="007C2980">
            <w:pPr>
              <w:jc w:val="center"/>
              <w:rPr>
                <w:rFonts w:ascii="Arial Narrow" w:hAnsi="Arial Narrow"/>
                <w:b/>
                <w:sz w:val="18"/>
                <w:szCs w:val="18"/>
                <w:vertAlign w:val="superscript"/>
                <w:lang w:val="es-CR"/>
              </w:rPr>
            </w:pPr>
            <w:r w:rsidRPr="00AC4E19">
              <w:rPr>
                <w:rFonts w:ascii="Arial Narrow" w:hAnsi="Arial Narrow"/>
                <w:b/>
                <w:sz w:val="18"/>
                <w:szCs w:val="18"/>
              </w:rPr>
              <w:t>Nombre(s) grupo(s) que lo componen según naturaleza químico</w:t>
            </w:r>
            <w:r w:rsidRPr="00AC4E19">
              <w:rPr>
                <w:rFonts w:ascii="Arial Narrow" w:hAnsi="Arial Narrow"/>
                <w:b/>
                <w:sz w:val="18"/>
                <w:szCs w:val="18"/>
                <w:vertAlign w:val="superscript"/>
              </w:rPr>
              <w:t>1</w:t>
            </w:r>
          </w:p>
        </w:tc>
        <w:tc>
          <w:tcPr>
            <w:tcW w:w="3730" w:type="dxa"/>
            <w:gridSpan w:val="2"/>
            <w:vAlign w:val="center"/>
          </w:tcPr>
          <w:p w14:paraId="6E4AAABE"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Concentración</w:t>
            </w:r>
          </w:p>
          <w:p w14:paraId="418533F6"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 o ámbito de %)</w:t>
            </w:r>
          </w:p>
        </w:tc>
      </w:tr>
      <w:tr w:rsidR="002B069A" w:rsidRPr="00AC4E19" w14:paraId="39BE6185" w14:textId="77777777" w:rsidTr="007C2980">
        <w:trPr>
          <w:gridAfter w:val="1"/>
          <w:wAfter w:w="9" w:type="dxa"/>
        </w:trPr>
        <w:tc>
          <w:tcPr>
            <w:tcW w:w="3275" w:type="dxa"/>
            <w:gridSpan w:val="2"/>
            <w:vAlign w:val="center"/>
          </w:tcPr>
          <w:p w14:paraId="2F7C6C1B" w14:textId="77777777" w:rsidR="002B069A" w:rsidRPr="007C307D" w:rsidRDefault="002B069A" w:rsidP="007C2980">
            <w:pPr>
              <w:jc w:val="center"/>
              <w:rPr>
                <w:rFonts w:ascii="Arial Narrow" w:hAnsi="Arial Narrow"/>
                <w:sz w:val="18"/>
                <w:szCs w:val="18"/>
                <w:lang w:val="es-CR"/>
              </w:rPr>
            </w:pPr>
          </w:p>
        </w:tc>
        <w:tc>
          <w:tcPr>
            <w:tcW w:w="2107" w:type="dxa"/>
            <w:gridSpan w:val="2"/>
            <w:vAlign w:val="center"/>
          </w:tcPr>
          <w:p w14:paraId="534C033A" w14:textId="77777777" w:rsidR="002B069A" w:rsidRPr="007C307D" w:rsidRDefault="002B069A" w:rsidP="007C2980">
            <w:pPr>
              <w:jc w:val="center"/>
              <w:rPr>
                <w:rFonts w:ascii="Arial Narrow" w:hAnsi="Arial Narrow"/>
                <w:sz w:val="18"/>
                <w:szCs w:val="18"/>
                <w:lang w:val="es-CR"/>
              </w:rPr>
            </w:pPr>
          </w:p>
        </w:tc>
        <w:tc>
          <w:tcPr>
            <w:tcW w:w="1843" w:type="dxa"/>
            <w:gridSpan w:val="5"/>
            <w:vAlign w:val="center"/>
          </w:tcPr>
          <w:p w14:paraId="2624A37C" w14:textId="77777777" w:rsidR="002B069A" w:rsidRPr="007C307D" w:rsidRDefault="002B069A" w:rsidP="007C2980">
            <w:pPr>
              <w:jc w:val="center"/>
              <w:rPr>
                <w:rFonts w:ascii="Arial Narrow" w:hAnsi="Arial Narrow"/>
                <w:sz w:val="18"/>
                <w:szCs w:val="18"/>
                <w:lang w:val="es-CR"/>
              </w:rPr>
            </w:pPr>
          </w:p>
        </w:tc>
        <w:tc>
          <w:tcPr>
            <w:tcW w:w="3730" w:type="dxa"/>
            <w:gridSpan w:val="2"/>
            <w:vAlign w:val="center"/>
          </w:tcPr>
          <w:p w14:paraId="66A09699" w14:textId="77777777" w:rsidR="002B069A" w:rsidRPr="007C307D" w:rsidRDefault="002B069A" w:rsidP="007C2980">
            <w:pPr>
              <w:jc w:val="center"/>
              <w:rPr>
                <w:rFonts w:ascii="Arial Narrow" w:hAnsi="Arial Narrow"/>
                <w:sz w:val="18"/>
                <w:szCs w:val="18"/>
                <w:lang w:val="es-CR"/>
              </w:rPr>
            </w:pPr>
          </w:p>
        </w:tc>
      </w:tr>
      <w:tr w:rsidR="002B069A" w:rsidRPr="00AC4E19" w14:paraId="36B18BE8" w14:textId="77777777" w:rsidTr="007C2980">
        <w:trPr>
          <w:gridAfter w:val="1"/>
          <w:wAfter w:w="9" w:type="dxa"/>
        </w:trPr>
        <w:tc>
          <w:tcPr>
            <w:tcW w:w="3275" w:type="dxa"/>
            <w:gridSpan w:val="2"/>
            <w:vAlign w:val="center"/>
          </w:tcPr>
          <w:p w14:paraId="57B00168" w14:textId="77777777" w:rsidR="002B069A" w:rsidRPr="007C307D" w:rsidRDefault="002B069A" w:rsidP="007C2980">
            <w:pPr>
              <w:jc w:val="center"/>
              <w:rPr>
                <w:rFonts w:ascii="Arial Narrow" w:hAnsi="Arial Narrow"/>
                <w:sz w:val="18"/>
                <w:szCs w:val="18"/>
                <w:lang w:val="es-CR"/>
              </w:rPr>
            </w:pPr>
          </w:p>
        </w:tc>
        <w:tc>
          <w:tcPr>
            <w:tcW w:w="2107" w:type="dxa"/>
            <w:gridSpan w:val="2"/>
            <w:vAlign w:val="center"/>
          </w:tcPr>
          <w:p w14:paraId="1632E7AC" w14:textId="77777777" w:rsidR="002B069A" w:rsidRPr="007C307D" w:rsidRDefault="002B069A" w:rsidP="007C2980">
            <w:pPr>
              <w:jc w:val="center"/>
              <w:rPr>
                <w:rFonts w:ascii="Arial Narrow" w:hAnsi="Arial Narrow"/>
                <w:sz w:val="18"/>
                <w:szCs w:val="18"/>
                <w:lang w:val="es-CR"/>
              </w:rPr>
            </w:pPr>
          </w:p>
        </w:tc>
        <w:tc>
          <w:tcPr>
            <w:tcW w:w="1843" w:type="dxa"/>
            <w:gridSpan w:val="5"/>
            <w:vAlign w:val="center"/>
          </w:tcPr>
          <w:p w14:paraId="39EE72BF" w14:textId="77777777" w:rsidR="002B069A" w:rsidRPr="007C307D" w:rsidRDefault="002B069A" w:rsidP="007C2980">
            <w:pPr>
              <w:jc w:val="center"/>
              <w:rPr>
                <w:rFonts w:ascii="Arial Narrow" w:hAnsi="Arial Narrow"/>
                <w:sz w:val="18"/>
                <w:szCs w:val="18"/>
                <w:lang w:val="es-CR"/>
              </w:rPr>
            </w:pPr>
          </w:p>
        </w:tc>
        <w:tc>
          <w:tcPr>
            <w:tcW w:w="3730" w:type="dxa"/>
            <w:gridSpan w:val="2"/>
            <w:vAlign w:val="center"/>
          </w:tcPr>
          <w:p w14:paraId="0BB4EB3F" w14:textId="77777777" w:rsidR="002B069A" w:rsidRPr="007C307D" w:rsidRDefault="002B069A" w:rsidP="007C2980">
            <w:pPr>
              <w:jc w:val="center"/>
              <w:rPr>
                <w:rFonts w:ascii="Arial Narrow" w:hAnsi="Arial Narrow"/>
                <w:sz w:val="18"/>
                <w:szCs w:val="18"/>
                <w:lang w:val="es-CR"/>
              </w:rPr>
            </w:pPr>
          </w:p>
        </w:tc>
      </w:tr>
      <w:tr w:rsidR="002B069A" w:rsidRPr="00AC4E19" w14:paraId="7FEAA96F" w14:textId="77777777" w:rsidTr="007C2980">
        <w:trPr>
          <w:gridAfter w:val="1"/>
          <w:wAfter w:w="9" w:type="dxa"/>
        </w:trPr>
        <w:tc>
          <w:tcPr>
            <w:tcW w:w="3275" w:type="dxa"/>
            <w:gridSpan w:val="2"/>
            <w:vAlign w:val="center"/>
          </w:tcPr>
          <w:p w14:paraId="545109B7" w14:textId="77777777" w:rsidR="002B069A" w:rsidRPr="007C307D" w:rsidRDefault="002B069A" w:rsidP="007C2980">
            <w:pPr>
              <w:jc w:val="center"/>
              <w:rPr>
                <w:rFonts w:ascii="Arial Narrow" w:hAnsi="Arial Narrow"/>
                <w:sz w:val="18"/>
                <w:szCs w:val="18"/>
                <w:lang w:val="es-CR"/>
              </w:rPr>
            </w:pPr>
          </w:p>
        </w:tc>
        <w:tc>
          <w:tcPr>
            <w:tcW w:w="2107" w:type="dxa"/>
            <w:gridSpan w:val="2"/>
            <w:vAlign w:val="center"/>
          </w:tcPr>
          <w:p w14:paraId="43EE816E" w14:textId="77777777" w:rsidR="002B069A" w:rsidRPr="007C307D" w:rsidRDefault="002B069A" w:rsidP="007C2980">
            <w:pPr>
              <w:jc w:val="center"/>
              <w:rPr>
                <w:rFonts w:ascii="Arial Narrow" w:hAnsi="Arial Narrow"/>
                <w:sz w:val="18"/>
                <w:szCs w:val="18"/>
                <w:lang w:val="es-CR"/>
              </w:rPr>
            </w:pPr>
          </w:p>
        </w:tc>
        <w:tc>
          <w:tcPr>
            <w:tcW w:w="1843" w:type="dxa"/>
            <w:gridSpan w:val="5"/>
            <w:vAlign w:val="center"/>
          </w:tcPr>
          <w:p w14:paraId="2FE82B89" w14:textId="77777777" w:rsidR="002B069A" w:rsidRPr="007C307D" w:rsidRDefault="002B069A" w:rsidP="007C2980">
            <w:pPr>
              <w:jc w:val="center"/>
              <w:rPr>
                <w:rFonts w:ascii="Arial Narrow" w:hAnsi="Arial Narrow"/>
                <w:sz w:val="18"/>
                <w:szCs w:val="18"/>
                <w:lang w:val="es-CR"/>
              </w:rPr>
            </w:pPr>
          </w:p>
        </w:tc>
        <w:tc>
          <w:tcPr>
            <w:tcW w:w="3730" w:type="dxa"/>
            <w:gridSpan w:val="2"/>
            <w:vAlign w:val="center"/>
          </w:tcPr>
          <w:p w14:paraId="78DAE0B0" w14:textId="77777777" w:rsidR="002B069A" w:rsidRPr="007C307D" w:rsidRDefault="002B069A" w:rsidP="007C2980">
            <w:pPr>
              <w:jc w:val="center"/>
              <w:rPr>
                <w:rFonts w:ascii="Arial Narrow" w:hAnsi="Arial Narrow"/>
                <w:sz w:val="18"/>
                <w:szCs w:val="18"/>
                <w:lang w:val="es-CR"/>
              </w:rPr>
            </w:pPr>
          </w:p>
        </w:tc>
      </w:tr>
      <w:tr w:rsidR="002B069A" w:rsidRPr="00AC4E19" w14:paraId="3D8565E2" w14:textId="77777777" w:rsidTr="007C2980">
        <w:trPr>
          <w:gridAfter w:val="1"/>
          <w:wAfter w:w="9" w:type="dxa"/>
        </w:trPr>
        <w:tc>
          <w:tcPr>
            <w:tcW w:w="3275" w:type="dxa"/>
            <w:gridSpan w:val="2"/>
            <w:vAlign w:val="center"/>
          </w:tcPr>
          <w:p w14:paraId="6872FDEF" w14:textId="77777777" w:rsidR="002B069A" w:rsidRPr="007C307D" w:rsidRDefault="002B069A" w:rsidP="007C2980">
            <w:pPr>
              <w:jc w:val="center"/>
              <w:rPr>
                <w:rFonts w:ascii="Arial Narrow" w:hAnsi="Arial Narrow"/>
                <w:sz w:val="18"/>
                <w:szCs w:val="18"/>
                <w:lang w:val="es-CR"/>
              </w:rPr>
            </w:pPr>
          </w:p>
        </w:tc>
        <w:tc>
          <w:tcPr>
            <w:tcW w:w="2107" w:type="dxa"/>
            <w:gridSpan w:val="2"/>
            <w:vAlign w:val="center"/>
          </w:tcPr>
          <w:p w14:paraId="1E84A859" w14:textId="77777777" w:rsidR="002B069A" w:rsidRPr="007C307D" w:rsidRDefault="002B069A" w:rsidP="007C2980">
            <w:pPr>
              <w:jc w:val="center"/>
              <w:rPr>
                <w:rFonts w:ascii="Arial Narrow" w:hAnsi="Arial Narrow"/>
                <w:sz w:val="18"/>
                <w:szCs w:val="18"/>
                <w:lang w:val="es-CR"/>
              </w:rPr>
            </w:pPr>
          </w:p>
        </w:tc>
        <w:tc>
          <w:tcPr>
            <w:tcW w:w="1843" w:type="dxa"/>
            <w:gridSpan w:val="5"/>
            <w:vAlign w:val="center"/>
          </w:tcPr>
          <w:p w14:paraId="623B0EBC" w14:textId="77777777" w:rsidR="002B069A" w:rsidRPr="007C307D" w:rsidRDefault="002B069A" w:rsidP="007C2980">
            <w:pPr>
              <w:jc w:val="center"/>
              <w:rPr>
                <w:rFonts w:ascii="Arial Narrow" w:hAnsi="Arial Narrow"/>
                <w:sz w:val="18"/>
                <w:szCs w:val="18"/>
                <w:lang w:val="es-CR"/>
              </w:rPr>
            </w:pPr>
          </w:p>
        </w:tc>
        <w:tc>
          <w:tcPr>
            <w:tcW w:w="3730" w:type="dxa"/>
            <w:gridSpan w:val="2"/>
            <w:vAlign w:val="center"/>
          </w:tcPr>
          <w:p w14:paraId="0EB1292D" w14:textId="77777777" w:rsidR="002B069A" w:rsidRPr="007C307D" w:rsidRDefault="002B069A" w:rsidP="007C2980">
            <w:pPr>
              <w:jc w:val="center"/>
              <w:rPr>
                <w:rFonts w:ascii="Arial Narrow" w:hAnsi="Arial Narrow"/>
                <w:sz w:val="18"/>
                <w:szCs w:val="18"/>
                <w:lang w:val="es-CR"/>
              </w:rPr>
            </w:pPr>
          </w:p>
        </w:tc>
      </w:tr>
      <w:tr w:rsidR="002B069A" w:rsidRPr="00AC4E19" w14:paraId="2C44D28A" w14:textId="77777777" w:rsidTr="007C2980">
        <w:trPr>
          <w:gridAfter w:val="1"/>
          <w:wAfter w:w="9" w:type="dxa"/>
        </w:trPr>
        <w:tc>
          <w:tcPr>
            <w:tcW w:w="3275" w:type="dxa"/>
            <w:gridSpan w:val="2"/>
            <w:vAlign w:val="center"/>
          </w:tcPr>
          <w:p w14:paraId="41A27454" w14:textId="77777777" w:rsidR="002B069A" w:rsidRPr="007C307D" w:rsidRDefault="002B069A" w:rsidP="007C2980">
            <w:pPr>
              <w:jc w:val="center"/>
              <w:rPr>
                <w:rFonts w:ascii="Arial Narrow" w:hAnsi="Arial Narrow"/>
                <w:sz w:val="18"/>
                <w:szCs w:val="18"/>
                <w:lang w:val="es-CR"/>
              </w:rPr>
            </w:pPr>
          </w:p>
        </w:tc>
        <w:tc>
          <w:tcPr>
            <w:tcW w:w="2107" w:type="dxa"/>
            <w:gridSpan w:val="2"/>
            <w:vAlign w:val="center"/>
          </w:tcPr>
          <w:p w14:paraId="1055A391" w14:textId="77777777" w:rsidR="002B069A" w:rsidRPr="007C307D" w:rsidRDefault="002B069A" w:rsidP="007C2980">
            <w:pPr>
              <w:jc w:val="center"/>
              <w:rPr>
                <w:rFonts w:ascii="Arial Narrow" w:hAnsi="Arial Narrow"/>
                <w:sz w:val="18"/>
                <w:szCs w:val="18"/>
                <w:lang w:val="es-CR"/>
              </w:rPr>
            </w:pPr>
          </w:p>
        </w:tc>
        <w:tc>
          <w:tcPr>
            <w:tcW w:w="1843" w:type="dxa"/>
            <w:gridSpan w:val="5"/>
            <w:vAlign w:val="center"/>
          </w:tcPr>
          <w:p w14:paraId="4070BE7A" w14:textId="77777777" w:rsidR="002B069A" w:rsidRPr="007C307D" w:rsidRDefault="002B069A" w:rsidP="007C2980">
            <w:pPr>
              <w:jc w:val="center"/>
              <w:rPr>
                <w:rFonts w:ascii="Arial Narrow" w:hAnsi="Arial Narrow"/>
                <w:sz w:val="18"/>
                <w:szCs w:val="18"/>
                <w:lang w:val="es-CR"/>
              </w:rPr>
            </w:pPr>
          </w:p>
        </w:tc>
        <w:tc>
          <w:tcPr>
            <w:tcW w:w="3730" w:type="dxa"/>
            <w:gridSpan w:val="2"/>
            <w:vAlign w:val="center"/>
          </w:tcPr>
          <w:p w14:paraId="40482F21" w14:textId="77777777" w:rsidR="002B069A" w:rsidRPr="007C307D" w:rsidRDefault="002B069A" w:rsidP="007C2980">
            <w:pPr>
              <w:jc w:val="center"/>
              <w:rPr>
                <w:rFonts w:ascii="Arial Narrow" w:hAnsi="Arial Narrow"/>
                <w:sz w:val="18"/>
                <w:szCs w:val="18"/>
                <w:lang w:val="es-CR"/>
              </w:rPr>
            </w:pPr>
          </w:p>
        </w:tc>
      </w:tr>
    </w:tbl>
    <w:tbl>
      <w:tblPr>
        <w:tblStyle w:val="Tablaconcuadrcula"/>
        <w:tblW w:w="9634" w:type="dxa"/>
        <w:tblLayout w:type="fixed"/>
        <w:tblLook w:val="04A0" w:firstRow="1" w:lastRow="0" w:firstColumn="1" w:lastColumn="0" w:noHBand="0" w:noVBand="1"/>
      </w:tblPr>
      <w:tblGrid>
        <w:gridCol w:w="1836"/>
        <w:gridCol w:w="354"/>
        <w:gridCol w:w="638"/>
        <w:gridCol w:w="852"/>
        <w:gridCol w:w="1558"/>
        <w:gridCol w:w="242"/>
        <w:gridCol w:w="44"/>
        <w:gridCol w:w="849"/>
        <w:gridCol w:w="426"/>
        <w:gridCol w:w="1274"/>
        <w:gridCol w:w="144"/>
        <w:gridCol w:w="1417"/>
      </w:tblGrid>
      <w:tr w:rsidR="002B069A" w:rsidRPr="00AC4E19" w14:paraId="2F7A2F42" w14:textId="77777777" w:rsidTr="007C307D">
        <w:tc>
          <w:tcPr>
            <w:tcW w:w="9634" w:type="dxa"/>
            <w:gridSpan w:val="12"/>
          </w:tcPr>
          <w:p w14:paraId="674DD1E5" w14:textId="77777777" w:rsidR="002B069A" w:rsidRPr="007C307D" w:rsidRDefault="002B069A" w:rsidP="007C2980">
            <w:pPr>
              <w:spacing w:after="20"/>
              <w:rPr>
                <w:rFonts w:ascii="Arial Narrow" w:eastAsia="Times New Roman" w:hAnsi="Arial Narrow" w:cs="Times New Roman"/>
                <w:b/>
                <w:sz w:val="20"/>
                <w:szCs w:val="20"/>
                <w:lang w:val="es-CR"/>
              </w:rPr>
            </w:pPr>
            <w:r w:rsidRPr="00AC4E19">
              <w:rPr>
                <w:rFonts w:ascii="Arial Narrow" w:hAnsi="Arial Narrow"/>
                <w:sz w:val="16"/>
                <w:szCs w:val="16"/>
                <w:vertAlign w:val="superscript"/>
              </w:rPr>
              <w:t xml:space="preserve">1 </w:t>
            </w:r>
            <w:proofErr w:type="gramStart"/>
            <w:r w:rsidRPr="00AC4E19">
              <w:rPr>
                <w:rFonts w:ascii="Arial Narrow" w:hAnsi="Arial Narrow"/>
                <w:sz w:val="16"/>
                <w:szCs w:val="16"/>
              </w:rPr>
              <w:t>En</w:t>
            </w:r>
            <w:proofErr w:type="gramEnd"/>
            <w:r w:rsidRPr="00AC4E19">
              <w:rPr>
                <w:rFonts w:ascii="Arial Narrow" w:hAnsi="Arial Narrow"/>
                <w:sz w:val="16"/>
                <w:szCs w:val="16"/>
              </w:rPr>
              <w:t xml:space="preserve"> el caso de composición no pueda identificarse individualmente, se debe de indicar en esta columna una descripción de los grupos que lo componen tomando como base de la naturaleza química. </w:t>
            </w:r>
          </w:p>
        </w:tc>
      </w:tr>
      <w:tr w:rsidR="002B069A" w:rsidRPr="00AC4E19" w14:paraId="5FAB8D42" w14:textId="77777777" w:rsidTr="007C307D">
        <w:tc>
          <w:tcPr>
            <w:tcW w:w="9634" w:type="dxa"/>
            <w:gridSpan w:val="12"/>
          </w:tcPr>
          <w:p w14:paraId="7D73D47C" w14:textId="1CD29C89" w:rsidR="002B069A" w:rsidRPr="007C307D" w:rsidRDefault="002B069A" w:rsidP="007C2980">
            <w:pPr>
              <w:rPr>
                <w:rFonts w:ascii="Arial Narrow" w:hAnsi="Arial Narrow"/>
                <w:sz w:val="16"/>
                <w:szCs w:val="16"/>
                <w:vertAlign w:val="superscript"/>
                <w:lang w:val="es-CR"/>
              </w:rPr>
            </w:pPr>
            <w:r w:rsidRPr="00AC4E19">
              <w:rPr>
                <w:rFonts w:ascii="Arial Narrow" w:hAnsi="Arial Narrow"/>
                <w:b/>
                <w:sz w:val="20"/>
                <w:szCs w:val="20"/>
              </w:rPr>
              <w:t xml:space="preserve">3.4. Indicar una descripción del origen o de la procedencia y del proceso de </w:t>
            </w:r>
            <w:r w:rsidR="00424B30" w:rsidRPr="00AC4E19">
              <w:rPr>
                <w:rFonts w:ascii="Arial Narrow" w:hAnsi="Arial Narrow"/>
                <w:b/>
                <w:sz w:val="20"/>
                <w:szCs w:val="20"/>
                <w:lang w:val="es-CR"/>
              </w:rPr>
              <w:t>producción</w:t>
            </w:r>
            <w:r w:rsidRPr="00AC4E19">
              <w:rPr>
                <w:rFonts w:ascii="Arial Narrow" w:hAnsi="Arial Narrow"/>
                <w:b/>
                <w:sz w:val="20"/>
                <w:szCs w:val="20"/>
              </w:rPr>
              <w:t>:</w:t>
            </w:r>
          </w:p>
        </w:tc>
      </w:tr>
      <w:tr w:rsidR="002B069A" w:rsidRPr="00AC4E19" w14:paraId="6CDAE11C" w14:textId="77777777" w:rsidTr="007C307D">
        <w:tc>
          <w:tcPr>
            <w:tcW w:w="9634" w:type="dxa"/>
            <w:gridSpan w:val="12"/>
          </w:tcPr>
          <w:p w14:paraId="535712B0" w14:textId="77777777" w:rsidR="002B069A" w:rsidRPr="007C307D" w:rsidRDefault="002B069A" w:rsidP="007C2980">
            <w:pPr>
              <w:rPr>
                <w:rFonts w:ascii="Arial Narrow" w:hAnsi="Arial Narrow"/>
                <w:b/>
                <w:sz w:val="20"/>
                <w:szCs w:val="20"/>
                <w:lang w:val="es-CR"/>
              </w:rPr>
            </w:pPr>
          </w:p>
          <w:p w14:paraId="4E74D17D" w14:textId="77777777" w:rsidR="002B069A" w:rsidRPr="007C307D" w:rsidRDefault="002B069A" w:rsidP="007C2980">
            <w:pPr>
              <w:rPr>
                <w:rFonts w:ascii="Arial Narrow" w:hAnsi="Arial Narrow"/>
                <w:b/>
                <w:sz w:val="20"/>
                <w:szCs w:val="20"/>
                <w:lang w:val="es-CR"/>
              </w:rPr>
            </w:pPr>
          </w:p>
          <w:p w14:paraId="7295834C" w14:textId="77777777" w:rsidR="002B069A" w:rsidRPr="007C307D" w:rsidRDefault="002B069A" w:rsidP="007C2980">
            <w:pPr>
              <w:rPr>
                <w:rFonts w:ascii="Arial Narrow" w:hAnsi="Arial Narrow"/>
                <w:b/>
                <w:sz w:val="20"/>
                <w:szCs w:val="20"/>
                <w:lang w:val="es-CR"/>
              </w:rPr>
            </w:pPr>
          </w:p>
        </w:tc>
      </w:tr>
      <w:tr w:rsidR="002B069A" w:rsidRPr="00AC4E19" w14:paraId="69C729C3" w14:textId="77777777" w:rsidTr="007C307D">
        <w:tc>
          <w:tcPr>
            <w:tcW w:w="9634" w:type="dxa"/>
            <w:gridSpan w:val="12"/>
          </w:tcPr>
          <w:p w14:paraId="23FADB98" w14:textId="77777777" w:rsidR="002B069A" w:rsidRPr="007C307D" w:rsidRDefault="002B069A" w:rsidP="007C2980">
            <w:pPr>
              <w:rPr>
                <w:rFonts w:ascii="Arial Narrow" w:eastAsia="Times New Roman" w:hAnsi="Arial Narrow" w:cs="Times New Roman"/>
                <w:b/>
                <w:sz w:val="20"/>
                <w:szCs w:val="20"/>
                <w:lang w:val="es-CR"/>
              </w:rPr>
            </w:pPr>
            <w:r w:rsidRPr="00AC4E19">
              <w:rPr>
                <w:rFonts w:ascii="Arial Narrow" w:eastAsia="Times New Roman" w:hAnsi="Arial Narrow" w:cs="Times New Roman"/>
                <w:b/>
                <w:sz w:val="20"/>
                <w:szCs w:val="20"/>
              </w:rPr>
              <w:t>3.5. Información sobre datos analíticos cualitativos específicos para la identificación de la sustancia</w:t>
            </w:r>
          </w:p>
        </w:tc>
      </w:tr>
      <w:tr w:rsidR="002B069A" w:rsidRPr="00AC4E19" w14:paraId="4C770218" w14:textId="77777777" w:rsidTr="007C307D">
        <w:trPr>
          <w:trHeight w:val="305"/>
        </w:trPr>
        <w:tc>
          <w:tcPr>
            <w:tcW w:w="1836" w:type="dxa"/>
            <w:vAlign w:val="center"/>
          </w:tcPr>
          <w:p w14:paraId="189A0BFD"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Dato Ultravioleta</w:t>
            </w:r>
          </w:p>
        </w:tc>
        <w:tc>
          <w:tcPr>
            <w:tcW w:w="1844" w:type="dxa"/>
            <w:gridSpan w:val="3"/>
            <w:vAlign w:val="center"/>
          </w:tcPr>
          <w:p w14:paraId="68CA9CD5"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Dato Infrarrojo</w:t>
            </w:r>
          </w:p>
        </w:tc>
        <w:tc>
          <w:tcPr>
            <w:tcW w:w="2693" w:type="dxa"/>
            <w:gridSpan w:val="4"/>
            <w:vAlign w:val="center"/>
          </w:tcPr>
          <w:p w14:paraId="3FEF92DC"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Datos de resonancia magnética nuclear</w:t>
            </w:r>
          </w:p>
        </w:tc>
        <w:tc>
          <w:tcPr>
            <w:tcW w:w="1844" w:type="dxa"/>
            <w:gridSpan w:val="3"/>
            <w:vAlign w:val="center"/>
          </w:tcPr>
          <w:p w14:paraId="64E1E8F2"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Dato de espectro de masa</w:t>
            </w:r>
          </w:p>
        </w:tc>
        <w:tc>
          <w:tcPr>
            <w:tcW w:w="1417" w:type="dxa"/>
            <w:vAlign w:val="center"/>
          </w:tcPr>
          <w:p w14:paraId="49B282C0" w14:textId="77777777" w:rsidR="002B069A" w:rsidRPr="007C307D" w:rsidRDefault="002B069A" w:rsidP="007C2980">
            <w:pPr>
              <w:jc w:val="center"/>
              <w:rPr>
                <w:rFonts w:ascii="Arial Narrow" w:hAnsi="Arial Narrow"/>
                <w:b/>
                <w:sz w:val="18"/>
                <w:szCs w:val="18"/>
                <w:lang w:val="es-CR"/>
              </w:rPr>
            </w:pPr>
          </w:p>
          <w:p w14:paraId="604EDCBC" w14:textId="77777777" w:rsidR="002B069A" w:rsidRPr="007C307D" w:rsidRDefault="002B069A" w:rsidP="007C2980">
            <w:pPr>
              <w:jc w:val="center"/>
              <w:rPr>
                <w:rFonts w:ascii="Arial Narrow" w:hAnsi="Arial Narrow"/>
                <w:b/>
                <w:sz w:val="16"/>
                <w:szCs w:val="16"/>
                <w:lang w:val="es-CR"/>
              </w:rPr>
            </w:pPr>
            <w:r w:rsidRPr="00AC4E19">
              <w:rPr>
                <w:rFonts w:ascii="Arial Narrow" w:hAnsi="Arial Narrow"/>
                <w:b/>
                <w:sz w:val="18"/>
                <w:szCs w:val="18"/>
              </w:rPr>
              <w:t>Dato de difracción</w:t>
            </w:r>
          </w:p>
        </w:tc>
      </w:tr>
      <w:tr w:rsidR="002B069A" w:rsidRPr="00AC4E19" w14:paraId="609FFE90" w14:textId="77777777" w:rsidTr="007C307D">
        <w:tc>
          <w:tcPr>
            <w:tcW w:w="1836" w:type="dxa"/>
            <w:vAlign w:val="center"/>
          </w:tcPr>
          <w:p w14:paraId="0C983ED8"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47AF9C11" w14:textId="77777777" w:rsidR="002B069A" w:rsidRPr="007C307D" w:rsidRDefault="002B069A" w:rsidP="007C2980">
            <w:pPr>
              <w:jc w:val="center"/>
              <w:rPr>
                <w:rFonts w:ascii="Arial Narrow" w:hAnsi="Arial Narrow"/>
                <w:sz w:val="18"/>
                <w:szCs w:val="18"/>
                <w:lang w:val="es-CR"/>
              </w:rPr>
            </w:pPr>
          </w:p>
        </w:tc>
        <w:tc>
          <w:tcPr>
            <w:tcW w:w="2693" w:type="dxa"/>
            <w:gridSpan w:val="4"/>
            <w:vAlign w:val="center"/>
          </w:tcPr>
          <w:p w14:paraId="37030979"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0A8F43DF" w14:textId="77777777" w:rsidR="002B069A" w:rsidRPr="007C307D" w:rsidRDefault="002B069A" w:rsidP="007C2980">
            <w:pPr>
              <w:jc w:val="center"/>
              <w:rPr>
                <w:rFonts w:ascii="Arial Narrow" w:hAnsi="Arial Narrow"/>
                <w:sz w:val="18"/>
                <w:szCs w:val="18"/>
                <w:lang w:val="es-CR"/>
              </w:rPr>
            </w:pPr>
          </w:p>
        </w:tc>
        <w:tc>
          <w:tcPr>
            <w:tcW w:w="1417" w:type="dxa"/>
            <w:vAlign w:val="center"/>
          </w:tcPr>
          <w:p w14:paraId="352B7E7B" w14:textId="77777777" w:rsidR="002B069A" w:rsidRPr="007C307D" w:rsidRDefault="002B069A" w:rsidP="007C2980">
            <w:pPr>
              <w:jc w:val="center"/>
              <w:rPr>
                <w:rFonts w:ascii="Arial Narrow" w:hAnsi="Arial Narrow"/>
                <w:sz w:val="18"/>
                <w:szCs w:val="18"/>
                <w:lang w:val="es-CR"/>
              </w:rPr>
            </w:pPr>
          </w:p>
        </w:tc>
      </w:tr>
      <w:tr w:rsidR="002B069A" w:rsidRPr="00AC4E19" w14:paraId="129B726F" w14:textId="77777777" w:rsidTr="007C307D">
        <w:tc>
          <w:tcPr>
            <w:tcW w:w="1836" w:type="dxa"/>
            <w:vAlign w:val="center"/>
          </w:tcPr>
          <w:p w14:paraId="74F5B7E5"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119CC760" w14:textId="77777777" w:rsidR="002B069A" w:rsidRPr="007C307D" w:rsidRDefault="002B069A" w:rsidP="007C2980">
            <w:pPr>
              <w:jc w:val="center"/>
              <w:rPr>
                <w:rFonts w:ascii="Arial Narrow" w:hAnsi="Arial Narrow"/>
                <w:sz w:val="18"/>
                <w:szCs w:val="18"/>
                <w:lang w:val="es-CR"/>
              </w:rPr>
            </w:pPr>
          </w:p>
        </w:tc>
        <w:tc>
          <w:tcPr>
            <w:tcW w:w="2693" w:type="dxa"/>
            <w:gridSpan w:val="4"/>
            <w:vAlign w:val="center"/>
          </w:tcPr>
          <w:p w14:paraId="46997907"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08C4E281" w14:textId="77777777" w:rsidR="002B069A" w:rsidRPr="007C307D" w:rsidRDefault="002B069A" w:rsidP="007C2980">
            <w:pPr>
              <w:jc w:val="center"/>
              <w:rPr>
                <w:rFonts w:ascii="Arial Narrow" w:hAnsi="Arial Narrow"/>
                <w:sz w:val="18"/>
                <w:szCs w:val="18"/>
                <w:lang w:val="es-CR"/>
              </w:rPr>
            </w:pPr>
          </w:p>
        </w:tc>
        <w:tc>
          <w:tcPr>
            <w:tcW w:w="1417" w:type="dxa"/>
            <w:vAlign w:val="center"/>
          </w:tcPr>
          <w:p w14:paraId="043223FE" w14:textId="77777777" w:rsidR="002B069A" w:rsidRPr="007C307D" w:rsidRDefault="002B069A" w:rsidP="007C2980">
            <w:pPr>
              <w:jc w:val="center"/>
              <w:rPr>
                <w:rFonts w:ascii="Arial Narrow" w:hAnsi="Arial Narrow"/>
                <w:sz w:val="18"/>
                <w:szCs w:val="18"/>
                <w:lang w:val="es-CR"/>
              </w:rPr>
            </w:pPr>
          </w:p>
        </w:tc>
      </w:tr>
      <w:tr w:rsidR="002B069A" w:rsidRPr="00AC4E19" w14:paraId="3F175442" w14:textId="77777777" w:rsidTr="007C307D">
        <w:tc>
          <w:tcPr>
            <w:tcW w:w="1836" w:type="dxa"/>
            <w:vAlign w:val="center"/>
          </w:tcPr>
          <w:p w14:paraId="7081D7C6"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403FC3C3" w14:textId="77777777" w:rsidR="002B069A" w:rsidRPr="007C307D" w:rsidRDefault="002B069A" w:rsidP="007C2980">
            <w:pPr>
              <w:jc w:val="center"/>
              <w:rPr>
                <w:rFonts w:ascii="Arial Narrow" w:hAnsi="Arial Narrow"/>
                <w:sz w:val="18"/>
                <w:szCs w:val="18"/>
                <w:lang w:val="es-CR"/>
              </w:rPr>
            </w:pPr>
          </w:p>
        </w:tc>
        <w:tc>
          <w:tcPr>
            <w:tcW w:w="2693" w:type="dxa"/>
            <w:gridSpan w:val="4"/>
            <w:vAlign w:val="center"/>
          </w:tcPr>
          <w:p w14:paraId="6945DAFE"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37EF233B" w14:textId="77777777" w:rsidR="002B069A" w:rsidRPr="007C307D" w:rsidRDefault="002B069A" w:rsidP="007C2980">
            <w:pPr>
              <w:jc w:val="center"/>
              <w:rPr>
                <w:rFonts w:ascii="Arial Narrow" w:hAnsi="Arial Narrow"/>
                <w:sz w:val="18"/>
                <w:szCs w:val="18"/>
                <w:lang w:val="es-CR"/>
              </w:rPr>
            </w:pPr>
          </w:p>
        </w:tc>
        <w:tc>
          <w:tcPr>
            <w:tcW w:w="1417" w:type="dxa"/>
            <w:vAlign w:val="center"/>
          </w:tcPr>
          <w:p w14:paraId="6C2769EB" w14:textId="77777777" w:rsidR="002B069A" w:rsidRPr="007C307D" w:rsidRDefault="002B069A" w:rsidP="007C2980">
            <w:pPr>
              <w:jc w:val="center"/>
              <w:rPr>
                <w:rFonts w:ascii="Arial Narrow" w:hAnsi="Arial Narrow"/>
                <w:sz w:val="18"/>
                <w:szCs w:val="18"/>
                <w:lang w:val="es-CR"/>
              </w:rPr>
            </w:pPr>
          </w:p>
        </w:tc>
      </w:tr>
      <w:tr w:rsidR="002B069A" w:rsidRPr="00AC4E19" w14:paraId="354AD1DD" w14:textId="77777777" w:rsidTr="007C307D">
        <w:tc>
          <w:tcPr>
            <w:tcW w:w="1836" w:type="dxa"/>
            <w:vAlign w:val="center"/>
          </w:tcPr>
          <w:p w14:paraId="7D08336D"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3EA9D96E" w14:textId="77777777" w:rsidR="002B069A" w:rsidRPr="007C307D" w:rsidRDefault="002B069A" w:rsidP="007C2980">
            <w:pPr>
              <w:jc w:val="center"/>
              <w:rPr>
                <w:rFonts w:ascii="Arial Narrow" w:hAnsi="Arial Narrow"/>
                <w:sz w:val="18"/>
                <w:szCs w:val="18"/>
                <w:lang w:val="es-CR"/>
              </w:rPr>
            </w:pPr>
          </w:p>
        </w:tc>
        <w:tc>
          <w:tcPr>
            <w:tcW w:w="2693" w:type="dxa"/>
            <w:gridSpan w:val="4"/>
            <w:vAlign w:val="center"/>
          </w:tcPr>
          <w:p w14:paraId="15071C1E"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4CCE657E" w14:textId="77777777" w:rsidR="002B069A" w:rsidRPr="007C307D" w:rsidRDefault="002B069A" w:rsidP="007C2980">
            <w:pPr>
              <w:jc w:val="center"/>
              <w:rPr>
                <w:rFonts w:ascii="Arial Narrow" w:hAnsi="Arial Narrow"/>
                <w:sz w:val="18"/>
                <w:szCs w:val="18"/>
                <w:lang w:val="es-CR"/>
              </w:rPr>
            </w:pPr>
          </w:p>
        </w:tc>
        <w:tc>
          <w:tcPr>
            <w:tcW w:w="1417" w:type="dxa"/>
            <w:vAlign w:val="center"/>
          </w:tcPr>
          <w:p w14:paraId="25186E43" w14:textId="77777777" w:rsidR="002B069A" w:rsidRPr="007C307D" w:rsidRDefault="002B069A" w:rsidP="007C2980">
            <w:pPr>
              <w:jc w:val="center"/>
              <w:rPr>
                <w:rFonts w:ascii="Arial Narrow" w:hAnsi="Arial Narrow"/>
                <w:sz w:val="18"/>
                <w:szCs w:val="18"/>
                <w:lang w:val="es-CR"/>
              </w:rPr>
            </w:pPr>
          </w:p>
        </w:tc>
      </w:tr>
      <w:tr w:rsidR="002B069A" w:rsidRPr="00AC4E19" w14:paraId="554E6598" w14:textId="77777777" w:rsidTr="007C307D">
        <w:tc>
          <w:tcPr>
            <w:tcW w:w="1836" w:type="dxa"/>
            <w:vAlign w:val="center"/>
          </w:tcPr>
          <w:p w14:paraId="1261D6BE"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4E77E720" w14:textId="77777777" w:rsidR="002B069A" w:rsidRPr="007C307D" w:rsidRDefault="002B069A" w:rsidP="007C2980">
            <w:pPr>
              <w:jc w:val="center"/>
              <w:rPr>
                <w:rFonts w:ascii="Arial Narrow" w:hAnsi="Arial Narrow"/>
                <w:sz w:val="18"/>
                <w:szCs w:val="18"/>
                <w:lang w:val="es-CR"/>
              </w:rPr>
            </w:pPr>
          </w:p>
        </w:tc>
        <w:tc>
          <w:tcPr>
            <w:tcW w:w="2693" w:type="dxa"/>
            <w:gridSpan w:val="4"/>
            <w:vAlign w:val="center"/>
          </w:tcPr>
          <w:p w14:paraId="68EAA7FD" w14:textId="77777777" w:rsidR="002B069A" w:rsidRPr="007C307D" w:rsidRDefault="002B069A" w:rsidP="007C2980">
            <w:pPr>
              <w:jc w:val="center"/>
              <w:rPr>
                <w:rFonts w:ascii="Arial Narrow" w:hAnsi="Arial Narrow"/>
                <w:sz w:val="18"/>
                <w:szCs w:val="18"/>
                <w:lang w:val="es-CR"/>
              </w:rPr>
            </w:pPr>
          </w:p>
        </w:tc>
        <w:tc>
          <w:tcPr>
            <w:tcW w:w="1844" w:type="dxa"/>
            <w:gridSpan w:val="3"/>
            <w:vAlign w:val="center"/>
          </w:tcPr>
          <w:p w14:paraId="0D3B8E4C" w14:textId="77777777" w:rsidR="002B069A" w:rsidRPr="007C307D" w:rsidRDefault="002B069A" w:rsidP="007C2980">
            <w:pPr>
              <w:jc w:val="center"/>
              <w:rPr>
                <w:rFonts w:ascii="Arial Narrow" w:hAnsi="Arial Narrow"/>
                <w:sz w:val="18"/>
                <w:szCs w:val="18"/>
                <w:lang w:val="es-CR"/>
              </w:rPr>
            </w:pPr>
          </w:p>
        </w:tc>
        <w:tc>
          <w:tcPr>
            <w:tcW w:w="1417" w:type="dxa"/>
            <w:vAlign w:val="center"/>
          </w:tcPr>
          <w:p w14:paraId="40CEB6FA" w14:textId="77777777" w:rsidR="002B069A" w:rsidRPr="007C307D" w:rsidRDefault="002B069A" w:rsidP="007C2980">
            <w:pPr>
              <w:jc w:val="center"/>
              <w:rPr>
                <w:rFonts w:ascii="Arial Narrow" w:hAnsi="Arial Narrow"/>
                <w:sz w:val="18"/>
                <w:szCs w:val="18"/>
                <w:lang w:val="es-CR"/>
              </w:rPr>
            </w:pPr>
          </w:p>
        </w:tc>
      </w:tr>
      <w:tr w:rsidR="002B069A" w:rsidRPr="00AC4E19" w14:paraId="75EB27CB" w14:textId="77777777" w:rsidTr="007C307D">
        <w:tc>
          <w:tcPr>
            <w:tcW w:w="9634" w:type="dxa"/>
            <w:gridSpan w:val="12"/>
            <w:vAlign w:val="center"/>
          </w:tcPr>
          <w:p w14:paraId="3B9C4AB7"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3.6. Información sobre datos analíticos cualitativos específicos para la identificación de la sustancia</w:t>
            </w:r>
          </w:p>
        </w:tc>
      </w:tr>
      <w:tr w:rsidR="002B069A" w:rsidRPr="00AC4E19" w14:paraId="7BE8FCC6" w14:textId="77777777" w:rsidTr="007C307D">
        <w:trPr>
          <w:trHeight w:val="88"/>
        </w:trPr>
        <w:tc>
          <w:tcPr>
            <w:tcW w:w="2828" w:type="dxa"/>
            <w:gridSpan w:val="3"/>
            <w:vAlign w:val="center"/>
          </w:tcPr>
          <w:p w14:paraId="5962845D"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Dato cromatográfico</w:t>
            </w:r>
          </w:p>
        </w:tc>
        <w:tc>
          <w:tcPr>
            <w:tcW w:w="2410" w:type="dxa"/>
            <w:gridSpan w:val="2"/>
            <w:vAlign w:val="center"/>
          </w:tcPr>
          <w:p w14:paraId="337CDA19"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 xml:space="preserve">Dato </w:t>
            </w:r>
            <w:proofErr w:type="spellStart"/>
            <w:r w:rsidRPr="00AC4E19">
              <w:rPr>
                <w:rFonts w:ascii="Arial Narrow" w:hAnsi="Arial Narrow"/>
                <w:b/>
                <w:sz w:val="20"/>
                <w:szCs w:val="20"/>
              </w:rPr>
              <w:t>titrimético</w:t>
            </w:r>
            <w:proofErr w:type="spellEnd"/>
          </w:p>
        </w:tc>
        <w:tc>
          <w:tcPr>
            <w:tcW w:w="2835" w:type="dxa"/>
            <w:gridSpan w:val="5"/>
            <w:vAlign w:val="center"/>
          </w:tcPr>
          <w:p w14:paraId="57C7C3A7"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Dato(s) análisis elemental</w:t>
            </w:r>
          </w:p>
        </w:tc>
        <w:tc>
          <w:tcPr>
            <w:tcW w:w="1561" w:type="dxa"/>
            <w:gridSpan w:val="2"/>
            <w:vAlign w:val="center"/>
          </w:tcPr>
          <w:p w14:paraId="25A9BDF4"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Dato de difracción</w:t>
            </w:r>
          </w:p>
        </w:tc>
      </w:tr>
      <w:tr w:rsidR="002B069A" w:rsidRPr="00AC4E19" w14:paraId="094E716E" w14:textId="77777777" w:rsidTr="007C307D">
        <w:trPr>
          <w:trHeight w:val="88"/>
        </w:trPr>
        <w:tc>
          <w:tcPr>
            <w:tcW w:w="2828" w:type="dxa"/>
            <w:gridSpan w:val="3"/>
            <w:vAlign w:val="center"/>
          </w:tcPr>
          <w:p w14:paraId="34362E8B" w14:textId="77777777" w:rsidR="002B069A" w:rsidRPr="007C307D" w:rsidRDefault="002B069A" w:rsidP="007C2980">
            <w:pPr>
              <w:spacing w:before="20" w:after="20"/>
              <w:rPr>
                <w:rFonts w:ascii="Arial Narrow" w:hAnsi="Arial Narrow"/>
                <w:b/>
                <w:sz w:val="20"/>
                <w:szCs w:val="20"/>
                <w:lang w:val="es-CR"/>
              </w:rPr>
            </w:pPr>
          </w:p>
        </w:tc>
        <w:tc>
          <w:tcPr>
            <w:tcW w:w="2410" w:type="dxa"/>
            <w:gridSpan w:val="2"/>
            <w:vAlign w:val="center"/>
          </w:tcPr>
          <w:p w14:paraId="1DA452A8" w14:textId="77777777" w:rsidR="002B069A" w:rsidRPr="007C307D" w:rsidRDefault="002B069A" w:rsidP="007C2980">
            <w:pPr>
              <w:spacing w:before="20" w:after="20"/>
              <w:rPr>
                <w:rFonts w:ascii="Arial Narrow" w:hAnsi="Arial Narrow"/>
                <w:b/>
                <w:sz w:val="20"/>
                <w:szCs w:val="20"/>
                <w:lang w:val="es-CR"/>
              </w:rPr>
            </w:pPr>
          </w:p>
        </w:tc>
        <w:tc>
          <w:tcPr>
            <w:tcW w:w="2835" w:type="dxa"/>
            <w:gridSpan w:val="5"/>
            <w:vAlign w:val="center"/>
          </w:tcPr>
          <w:p w14:paraId="4403A76F" w14:textId="77777777" w:rsidR="002B069A" w:rsidRPr="007C307D" w:rsidRDefault="002B069A" w:rsidP="007C2980">
            <w:pPr>
              <w:spacing w:before="20" w:after="20"/>
              <w:rPr>
                <w:rFonts w:ascii="Arial Narrow" w:hAnsi="Arial Narrow"/>
                <w:b/>
                <w:sz w:val="20"/>
                <w:szCs w:val="20"/>
                <w:lang w:val="es-CR"/>
              </w:rPr>
            </w:pPr>
          </w:p>
        </w:tc>
        <w:tc>
          <w:tcPr>
            <w:tcW w:w="1561" w:type="dxa"/>
            <w:gridSpan w:val="2"/>
            <w:vAlign w:val="center"/>
          </w:tcPr>
          <w:p w14:paraId="5B3B3433"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1D58963A" w14:textId="77777777" w:rsidTr="007C307D">
        <w:trPr>
          <w:trHeight w:val="88"/>
        </w:trPr>
        <w:tc>
          <w:tcPr>
            <w:tcW w:w="2828" w:type="dxa"/>
            <w:gridSpan w:val="3"/>
            <w:vAlign w:val="center"/>
          </w:tcPr>
          <w:p w14:paraId="216247D4" w14:textId="77777777" w:rsidR="002B069A" w:rsidRPr="007C307D" w:rsidRDefault="002B069A" w:rsidP="007C2980">
            <w:pPr>
              <w:spacing w:before="20" w:after="20"/>
              <w:rPr>
                <w:rFonts w:ascii="Arial Narrow" w:hAnsi="Arial Narrow"/>
                <w:b/>
                <w:sz w:val="20"/>
                <w:szCs w:val="20"/>
                <w:lang w:val="es-CR"/>
              </w:rPr>
            </w:pPr>
          </w:p>
        </w:tc>
        <w:tc>
          <w:tcPr>
            <w:tcW w:w="2410" w:type="dxa"/>
            <w:gridSpan w:val="2"/>
            <w:vAlign w:val="center"/>
          </w:tcPr>
          <w:p w14:paraId="526A52B3" w14:textId="77777777" w:rsidR="002B069A" w:rsidRPr="007C307D" w:rsidRDefault="002B069A" w:rsidP="007C2980">
            <w:pPr>
              <w:spacing w:before="20" w:after="20"/>
              <w:rPr>
                <w:rFonts w:ascii="Arial Narrow" w:hAnsi="Arial Narrow"/>
                <w:b/>
                <w:sz w:val="20"/>
                <w:szCs w:val="20"/>
                <w:lang w:val="es-CR"/>
              </w:rPr>
            </w:pPr>
          </w:p>
        </w:tc>
        <w:tc>
          <w:tcPr>
            <w:tcW w:w="2835" w:type="dxa"/>
            <w:gridSpan w:val="5"/>
            <w:vAlign w:val="center"/>
          </w:tcPr>
          <w:p w14:paraId="53F39031" w14:textId="77777777" w:rsidR="002B069A" w:rsidRPr="007C307D" w:rsidRDefault="002B069A" w:rsidP="007C2980">
            <w:pPr>
              <w:spacing w:before="20" w:after="20"/>
              <w:rPr>
                <w:rFonts w:ascii="Arial Narrow" w:hAnsi="Arial Narrow"/>
                <w:b/>
                <w:sz w:val="20"/>
                <w:szCs w:val="20"/>
                <w:lang w:val="es-CR"/>
              </w:rPr>
            </w:pPr>
          </w:p>
        </w:tc>
        <w:tc>
          <w:tcPr>
            <w:tcW w:w="1561" w:type="dxa"/>
            <w:gridSpan w:val="2"/>
            <w:vAlign w:val="center"/>
          </w:tcPr>
          <w:p w14:paraId="41EF889C"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7649BF9F" w14:textId="77777777" w:rsidTr="007C307D">
        <w:trPr>
          <w:trHeight w:val="88"/>
        </w:trPr>
        <w:tc>
          <w:tcPr>
            <w:tcW w:w="2828" w:type="dxa"/>
            <w:gridSpan w:val="3"/>
            <w:vAlign w:val="center"/>
          </w:tcPr>
          <w:p w14:paraId="6A87E278" w14:textId="77777777" w:rsidR="002B069A" w:rsidRPr="007C307D" w:rsidRDefault="002B069A" w:rsidP="007C2980">
            <w:pPr>
              <w:spacing w:before="20" w:after="20"/>
              <w:rPr>
                <w:rFonts w:ascii="Arial Narrow" w:hAnsi="Arial Narrow"/>
                <w:b/>
                <w:sz w:val="20"/>
                <w:szCs w:val="20"/>
                <w:lang w:val="es-CR"/>
              </w:rPr>
            </w:pPr>
          </w:p>
        </w:tc>
        <w:tc>
          <w:tcPr>
            <w:tcW w:w="2410" w:type="dxa"/>
            <w:gridSpan w:val="2"/>
            <w:vAlign w:val="center"/>
          </w:tcPr>
          <w:p w14:paraId="7A0806A8" w14:textId="77777777" w:rsidR="002B069A" w:rsidRPr="007C307D" w:rsidRDefault="002B069A" w:rsidP="007C2980">
            <w:pPr>
              <w:spacing w:before="20" w:after="20"/>
              <w:rPr>
                <w:rFonts w:ascii="Arial Narrow" w:hAnsi="Arial Narrow"/>
                <w:b/>
                <w:sz w:val="20"/>
                <w:szCs w:val="20"/>
                <w:lang w:val="es-CR"/>
              </w:rPr>
            </w:pPr>
          </w:p>
        </w:tc>
        <w:tc>
          <w:tcPr>
            <w:tcW w:w="2835" w:type="dxa"/>
            <w:gridSpan w:val="5"/>
            <w:vAlign w:val="center"/>
          </w:tcPr>
          <w:p w14:paraId="20F45EE8" w14:textId="77777777" w:rsidR="002B069A" w:rsidRPr="007C307D" w:rsidRDefault="002B069A" w:rsidP="007C2980">
            <w:pPr>
              <w:spacing w:before="20" w:after="20"/>
              <w:rPr>
                <w:rFonts w:ascii="Arial Narrow" w:hAnsi="Arial Narrow"/>
                <w:b/>
                <w:sz w:val="20"/>
                <w:szCs w:val="20"/>
                <w:lang w:val="es-CR"/>
              </w:rPr>
            </w:pPr>
          </w:p>
        </w:tc>
        <w:tc>
          <w:tcPr>
            <w:tcW w:w="1561" w:type="dxa"/>
            <w:gridSpan w:val="2"/>
            <w:vAlign w:val="center"/>
          </w:tcPr>
          <w:p w14:paraId="59E9B821"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42D127D7" w14:textId="77777777" w:rsidTr="007C307D">
        <w:trPr>
          <w:trHeight w:val="88"/>
        </w:trPr>
        <w:tc>
          <w:tcPr>
            <w:tcW w:w="9634" w:type="dxa"/>
            <w:gridSpan w:val="12"/>
            <w:vAlign w:val="center"/>
          </w:tcPr>
          <w:p w14:paraId="06493DB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3.7. Descripción de los métodos analíticos o de las referencias bibliográficas que puedan utilizar para la identificación de la sustancia (incluidas la identificación y cuantificación de sus constituyentes y, en su caso, de sus impurezas y aditivos).</w:t>
            </w:r>
          </w:p>
        </w:tc>
      </w:tr>
      <w:tr w:rsidR="002B069A" w:rsidRPr="00AC4E19" w14:paraId="23ED5111" w14:textId="77777777" w:rsidTr="007C307D">
        <w:trPr>
          <w:trHeight w:val="88"/>
        </w:trPr>
        <w:tc>
          <w:tcPr>
            <w:tcW w:w="9634" w:type="dxa"/>
            <w:gridSpan w:val="12"/>
            <w:vAlign w:val="center"/>
          </w:tcPr>
          <w:p w14:paraId="6CF229D6" w14:textId="77777777" w:rsidR="002B069A" w:rsidRPr="007C307D" w:rsidRDefault="002B069A" w:rsidP="007C2980">
            <w:pPr>
              <w:spacing w:before="20" w:after="20"/>
              <w:rPr>
                <w:rFonts w:ascii="Arial Narrow" w:hAnsi="Arial Narrow"/>
                <w:b/>
                <w:sz w:val="20"/>
                <w:szCs w:val="20"/>
                <w:lang w:val="es-CR"/>
              </w:rPr>
            </w:pPr>
          </w:p>
          <w:p w14:paraId="213BE291" w14:textId="77777777" w:rsidR="002B069A" w:rsidRPr="007C307D" w:rsidRDefault="002B069A" w:rsidP="007C2980">
            <w:pPr>
              <w:spacing w:before="20" w:after="20"/>
              <w:rPr>
                <w:rFonts w:ascii="Arial Narrow" w:hAnsi="Arial Narrow"/>
                <w:b/>
                <w:sz w:val="20"/>
                <w:szCs w:val="20"/>
                <w:lang w:val="es-CR"/>
              </w:rPr>
            </w:pPr>
          </w:p>
          <w:p w14:paraId="116F96D7" w14:textId="77777777" w:rsidR="002B069A" w:rsidRPr="007C307D" w:rsidRDefault="002B069A" w:rsidP="007C2980">
            <w:pPr>
              <w:spacing w:before="20" w:after="20"/>
              <w:rPr>
                <w:rFonts w:ascii="Arial Narrow" w:hAnsi="Arial Narrow"/>
                <w:b/>
                <w:sz w:val="20"/>
                <w:szCs w:val="20"/>
                <w:lang w:val="es-CR"/>
              </w:rPr>
            </w:pPr>
          </w:p>
          <w:p w14:paraId="00FA787F"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0FAF175E" w14:textId="77777777" w:rsidTr="007C307D">
        <w:trPr>
          <w:trHeight w:val="88"/>
        </w:trPr>
        <w:tc>
          <w:tcPr>
            <w:tcW w:w="9634" w:type="dxa"/>
            <w:gridSpan w:val="12"/>
            <w:vAlign w:val="center"/>
          </w:tcPr>
          <w:p w14:paraId="624BC41A" w14:textId="5C855CFE" w:rsidR="002B069A" w:rsidRPr="007C307D" w:rsidRDefault="002B069A" w:rsidP="007C2980">
            <w:pPr>
              <w:spacing w:before="20" w:after="20"/>
              <w:jc w:val="both"/>
              <w:rPr>
                <w:rFonts w:ascii="Arial Narrow" w:hAnsi="Arial Narrow"/>
                <w:b/>
                <w:sz w:val="20"/>
                <w:szCs w:val="20"/>
                <w:lang w:val="es-CR"/>
              </w:rPr>
            </w:pPr>
            <w:r w:rsidRPr="00AC4E19">
              <w:rPr>
                <w:rFonts w:ascii="Arial Narrow" w:hAnsi="Arial Narrow"/>
                <w:b/>
                <w:sz w:val="20"/>
                <w:szCs w:val="20"/>
              </w:rPr>
              <w:lastRenderedPageBreak/>
              <w:t>3.8.</w:t>
            </w:r>
            <w:r w:rsidRPr="00AC4E19">
              <w:t xml:space="preserve"> </w:t>
            </w:r>
            <w:r w:rsidRPr="00AC4E19">
              <w:rPr>
                <w:rFonts w:ascii="Arial Narrow" w:hAnsi="Arial Narrow"/>
                <w:b/>
                <w:sz w:val="20"/>
                <w:szCs w:val="20"/>
              </w:rPr>
              <w:t xml:space="preserve">Caracterización </w:t>
            </w:r>
            <w:r w:rsidR="009428ED" w:rsidRPr="00AC4E19">
              <w:rPr>
                <w:rFonts w:ascii="Arial Narrow" w:hAnsi="Arial Narrow"/>
                <w:b/>
                <w:sz w:val="20"/>
                <w:szCs w:val="20"/>
              </w:rPr>
              <w:t>de</w:t>
            </w:r>
            <w:r w:rsidR="009428ED" w:rsidRPr="00AC4E19">
              <w:rPr>
                <w:rFonts w:ascii="Arial Narrow" w:hAnsi="Arial Narrow"/>
                <w:b/>
                <w:sz w:val="20"/>
                <w:szCs w:val="20"/>
                <w:lang w:val="es-CR"/>
              </w:rPr>
              <w:t xml:space="preserve"> los</w:t>
            </w:r>
            <w:r w:rsidR="00624907" w:rsidRPr="00AC4E19">
              <w:rPr>
                <w:rFonts w:ascii="Arial Narrow" w:hAnsi="Arial Narrow"/>
                <w:b/>
                <w:sz w:val="20"/>
                <w:szCs w:val="20"/>
                <w:lang w:val="es-CR"/>
              </w:rPr>
              <w:t xml:space="preserve"> nanomateriales</w:t>
            </w:r>
            <w:r w:rsidRPr="00AC4E19">
              <w:rPr>
                <w:rFonts w:ascii="Arial Narrow" w:hAnsi="Arial Narrow"/>
                <w:b/>
                <w:sz w:val="20"/>
                <w:szCs w:val="20"/>
              </w:rPr>
              <w:t xml:space="preserve"> de una sustancia: la información facilitada sobre cada parámetro de caracterización podrá ser aplicable bien a una </w:t>
            </w:r>
            <w:proofErr w:type="spellStart"/>
            <w:r w:rsidRPr="00AC4E19">
              <w:rPr>
                <w:rFonts w:ascii="Arial Narrow" w:hAnsi="Arial Narrow"/>
                <w:b/>
                <w:sz w:val="20"/>
                <w:szCs w:val="20"/>
              </w:rPr>
              <w:t>nanoforma</w:t>
            </w:r>
            <w:proofErr w:type="spellEnd"/>
            <w:r w:rsidRPr="00AC4E19">
              <w:rPr>
                <w:rFonts w:ascii="Arial Narrow" w:hAnsi="Arial Narrow"/>
                <w:b/>
                <w:sz w:val="20"/>
                <w:szCs w:val="20"/>
              </w:rPr>
              <w:t xml:space="preserve"> concreta o bien a un conjunto de </w:t>
            </w:r>
            <w:proofErr w:type="spellStart"/>
            <w:r w:rsidRPr="00AC4E19">
              <w:rPr>
                <w:rFonts w:ascii="Arial Narrow" w:hAnsi="Arial Narrow"/>
                <w:b/>
                <w:sz w:val="20"/>
                <w:szCs w:val="20"/>
              </w:rPr>
              <w:t>nanoformas</w:t>
            </w:r>
            <w:proofErr w:type="spellEnd"/>
            <w:r w:rsidRPr="00AC4E19">
              <w:rPr>
                <w:rFonts w:ascii="Arial Narrow" w:hAnsi="Arial Narrow"/>
                <w:b/>
                <w:sz w:val="20"/>
                <w:szCs w:val="20"/>
              </w:rPr>
              <w:t xml:space="preserve"> similares, siempre que se especifiquen claramente los límites del conjunto. La siguiente información deberá ser asignada a las diversas </w:t>
            </w:r>
            <w:proofErr w:type="spellStart"/>
            <w:r w:rsidRPr="00AC4E19">
              <w:rPr>
                <w:rFonts w:ascii="Arial Narrow" w:hAnsi="Arial Narrow"/>
                <w:b/>
                <w:sz w:val="20"/>
                <w:szCs w:val="20"/>
              </w:rPr>
              <w:t>nanoformas</w:t>
            </w:r>
            <w:proofErr w:type="spellEnd"/>
            <w:r w:rsidRPr="00AC4E19">
              <w:rPr>
                <w:rFonts w:ascii="Arial Narrow" w:hAnsi="Arial Narrow"/>
                <w:b/>
                <w:sz w:val="20"/>
                <w:szCs w:val="20"/>
              </w:rPr>
              <w:t xml:space="preserve"> o conjuntos de </w:t>
            </w:r>
            <w:proofErr w:type="spellStart"/>
            <w:r w:rsidRPr="00AC4E19">
              <w:rPr>
                <w:rFonts w:ascii="Arial Narrow" w:hAnsi="Arial Narrow"/>
                <w:b/>
                <w:sz w:val="20"/>
                <w:szCs w:val="20"/>
              </w:rPr>
              <w:t>nanoformas</w:t>
            </w:r>
            <w:proofErr w:type="spellEnd"/>
            <w:r w:rsidRPr="00AC4E19">
              <w:rPr>
                <w:rFonts w:ascii="Arial Narrow" w:hAnsi="Arial Narrow"/>
                <w:b/>
                <w:sz w:val="20"/>
                <w:szCs w:val="20"/>
              </w:rPr>
              <w:t xml:space="preserve"> similares de manera individual.</w:t>
            </w:r>
          </w:p>
        </w:tc>
      </w:tr>
      <w:tr w:rsidR="000C3BA3" w:rsidRPr="00AC4E19" w14:paraId="192C9298" w14:textId="77777777" w:rsidTr="000C3BA3">
        <w:trPr>
          <w:trHeight w:val="88"/>
        </w:trPr>
        <w:tc>
          <w:tcPr>
            <w:tcW w:w="2190" w:type="dxa"/>
            <w:gridSpan w:val="2"/>
            <w:vAlign w:val="center"/>
          </w:tcPr>
          <w:p w14:paraId="4B201AF5"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 xml:space="preserve">Nombre de la </w:t>
            </w:r>
            <w:proofErr w:type="spellStart"/>
            <w:r w:rsidRPr="00AC4E19">
              <w:rPr>
                <w:rFonts w:ascii="Arial Narrow" w:hAnsi="Arial Narrow"/>
                <w:b/>
                <w:sz w:val="20"/>
                <w:szCs w:val="20"/>
              </w:rPr>
              <w:t>nanoforma</w:t>
            </w:r>
            <w:proofErr w:type="spellEnd"/>
            <w:r w:rsidRPr="00AC4E19">
              <w:rPr>
                <w:rFonts w:ascii="Arial Narrow" w:hAnsi="Arial Narrow"/>
                <w:b/>
                <w:sz w:val="20"/>
                <w:szCs w:val="20"/>
              </w:rPr>
              <w:t xml:space="preserve"> o conjunto de </w:t>
            </w:r>
            <w:proofErr w:type="spellStart"/>
            <w:r w:rsidRPr="00AC4E19">
              <w:rPr>
                <w:rFonts w:ascii="Arial Narrow" w:hAnsi="Arial Narrow"/>
                <w:b/>
                <w:sz w:val="20"/>
                <w:szCs w:val="20"/>
              </w:rPr>
              <w:t>nanoformas</w:t>
            </w:r>
            <w:proofErr w:type="spellEnd"/>
          </w:p>
        </w:tc>
        <w:tc>
          <w:tcPr>
            <w:tcW w:w="1490" w:type="dxa"/>
            <w:gridSpan w:val="2"/>
            <w:vAlign w:val="center"/>
          </w:tcPr>
          <w:p w14:paraId="29B7107B" w14:textId="77777777" w:rsidR="002B069A" w:rsidRPr="007C307D" w:rsidRDefault="002B069A" w:rsidP="007C2980">
            <w:pPr>
              <w:spacing w:before="20" w:after="20"/>
              <w:jc w:val="center"/>
              <w:rPr>
                <w:rFonts w:ascii="Arial Narrow" w:hAnsi="Arial Narrow"/>
                <w:b/>
                <w:sz w:val="20"/>
                <w:szCs w:val="20"/>
                <w:vertAlign w:val="superscript"/>
                <w:lang w:val="es-CR"/>
              </w:rPr>
            </w:pPr>
            <w:r w:rsidRPr="00AC4E19">
              <w:rPr>
                <w:rFonts w:ascii="Arial Narrow" w:hAnsi="Arial Narrow"/>
                <w:b/>
                <w:sz w:val="20"/>
                <w:szCs w:val="20"/>
              </w:rPr>
              <w:t>Granulometría numérica</w:t>
            </w:r>
            <w:r w:rsidRPr="00AC4E19">
              <w:rPr>
                <w:rFonts w:ascii="Arial Narrow" w:hAnsi="Arial Narrow"/>
                <w:b/>
                <w:sz w:val="20"/>
                <w:szCs w:val="20"/>
                <w:vertAlign w:val="superscript"/>
              </w:rPr>
              <w:t>2</w:t>
            </w:r>
          </w:p>
        </w:tc>
        <w:tc>
          <w:tcPr>
            <w:tcW w:w="1844" w:type="dxa"/>
            <w:gridSpan w:val="3"/>
            <w:vAlign w:val="center"/>
          </w:tcPr>
          <w:p w14:paraId="6F00129A"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Denominación IUPAC</w:t>
            </w:r>
          </w:p>
        </w:tc>
        <w:tc>
          <w:tcPr>
            <w:tcW w:w="1275" w:type="dxa"/>
            <w:gridSpan w:val="2"/>
            <w:vAlign w:val="center"/>
          </w:tcPr>
          <w:p w14:paraId="70D68891" w14:textId="32787A0C"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Número CAS</w:t>
            </w:r>
          </w:p>
        </w:tc>
        <w:tc>
          <w:tcPr>
            <w:tcW w:w="1418" w:type="dxa"/>
            <w:gridSpan w:val="2"/>
            <w:vAlign w:val="center"/>
          </w:tcPr>
          <w:p w14:paraId="71420ECB"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Área superficial</w:t>
            </w:r>
          </w:p>
          <w:p w14:paraId="0E3E8626"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(en unidad de volumen o masa)</w:t>
            </w:r>
          </w:p>
          <w:p w14:paraId="0FAD11C9" w14:textId="77777777" w:rsidR="002B069A" w:rsidRPr="007C307D" w:rsidRDefault="002B069A" w:rsidP="007C2980">
            <w:pPr>
              <w:spacing w:before="20" w:after="20"/>
              <w:jc w:val="center"/>
              <w:rPr>
                <w:rFonts w:ascii="Arial Narrow" w:hAnsi="Arial Narrow"/>
                <w:b/>
                <w:sz w:val="20"/>
                <w:szCs w:val="20"/>
                <w:lang w:val="es-CR"/>
              </w:rPr>
            </w:pPr>
          </w:p>
        </w:tc>
        <w:tc>
          <w:tcPr>
            <w:tcW w:w="1417" w:type="dxa"/>
            <w:vAlign w:val="center"/>
          </w:tcPr>
          <w:p w14:paraId="7D900569" w14:textId="77777777" w:rsidR="002B069A" w:rsidRPr="007C307D" w:rsidRDefault="002B069A" w:rsidP="007C2980">
            <w:pPr>
              <w:spacing w:before="20" w:after="20"/>
              <w:jc w:val="center"/>
              <w:rPr>
                <w:rFonts w:ascii="Arial Narrow" w:hAnsi="Arial Narrow"/>
                <w:b/>
                <w:sz w:val="20"/>
                <w:szCs w:val="20"/>
                <w:lang w:val="es-CR"/>
              </w:rPr>
            </w:pPr>
            <w:r w:rsidRPr="00AC4E19">
              <w:rPr>
                <w:rFonts w:ascii="Arial Narrow" w:hAnsi="Arial Narrow"/>
                <w:b/>
                <w:sz w:val="20"/>
                <w:szCs w:val="20"/>
              </w:rPr>
              <w:t>Morfología de la estructura</w:t>
            </w:r>
          </w:p>
        </w:tc>
      </w:tr>
      <w:tr w:rsidR="000C3BA3" w:rsidRPr="00AC4E19" w14:paraId="1914457B" w14:textId="77777777" w:rsidTr="000C3BA3">
        <w:trPr>
          <w:trHeight w:val="88"/>
        </w:trPr>
        <w:tc>
          <w:tcPr>
            <w:tcW w:w="2190" w:type="dxa"/>
            <w:gridSpan w:val="2"/>
            <w:vAlign w:val="center"/>
          </w:tcPr>
          <w:p w14:paraId="5E009806" w14:textId="77777777" w:rsidR="002B069A" w:rsidRPr="007C307D" w:rsidRDefault="002B069A" w:rsidP="007C2980">
            <w:pPr>
              <w:spacing w:before="20" w:after="20"/>
              <w:rPr>
                <w:rFonts w:ascii="Arial Narrow" w:hAnsi="Arial Narrow"/>
                <w:b/>
                <w:sz w:val="20"/>
                <w:szCs w:val="20"/>
                <w:lang w:val="es-CR"/>
              </w:rPr>
            </w:pPr>
          </w:p>
        </w:tc>
        <w:tc>
          <w:tcPr>
            <w:tcW w:w="1490" w:type="dxa"/>
            <w:gridSpan w:val="2"/>
            <w:vAlign w:val="center"/>
          </w:tcPr>
          <w:p w14:paraId="57D510F8" w14:textId="77777777" w:rsidR="002B069A" w:rsidRPr="007C307D" w:rsidRDefault="002B069A" w:rsidP="007C2980">
            <w:pPr>
              <w:spacing w:before="20" w:after="20"/>
              <w:rPr>
                <w:rFonts w:ascii="Arial Narrow" w:hAnsi="Arial Narrow"/>
                <w:b/>
                <w:sz w:val="20"/>
                <w:szCs w:val="20"/>
                <w:lang w:val="es-CR"/>
              </w:rPr>
            </w:pPr>
          </w:p>
        </w:tc>
        <w:tc>
          <w:tcPr>
            <w:tcW w:w="1844" w:type="dxa"/>
            <w:gridSpan w:val="3"/>
            <w:vAlign w:val="center"/>
          </w:tcPr>
          <w:p w14:paraId="23F8DE6D" w14:textId="77777777" w:rsidR="002B069A" w:rsidRPr="007C307D" w:rsidRDefault="002B069A" w:rsidP="007C2980">
            <w:pPr>
              <w:spacing w:before="20" w:after="20"/>
              <w:rPr>
                <w:rFonts w:ascii="Arial Narrow" w:hAnsi="Arial Narrow"/>
                <w:b/>
                <w:sz w:val="20"/>
                <w:szCs w:val="20"/>
                <w:lang w:val="es-CR"/>
              </w:rPr>
            </w:pPr>
          </w:p>
        </w:tc>
        <w:tc>
          <w:tcPr>
            <w:tcW w:w="1275" w:type="dxa"/>
            <w:gridSpan w:val="2"/>
            <w:vAlign w:val="center"/>
          </w:tcPr>
          <w:p w14:paraId="1D79B765" w14:textId="77777777" w:rsidR="002B069A" w:rsidRPr="007C307D" w:rsidRDefault="002B069A" w:rsidP="007C2980">
            <w:pPr>
              <w:spacing w:before="20" w:after="20"/>
              <w:rPr>
                <w:rFonts w:ascii="Arial Narrow" w:hAnsi="Arial Narrow"/>
                <w:b/>
                <w:sz w:val="20"/>
                <w:szCs w:val="20"/>
                <w:lang w:val="es-CR"/>
              </w:rPr>
            </w:pPr>
          </w:p>
        </w:tc>
        <w:tc>
          <w:tcPr>
            <w:tcW w:w="1418" w:type="dxa"/>
            <w:gridSpan w:val="2"/>
            <w:vAlign w:val="center"/>
          </w:tcPr>
          <w:p w14:paraId="617D4F38" w14:textId="77777777" w:rsidR="002B069A" w:rsidRPr="007C307D" w:rsidRDefault="002B069A" w:rsidP="007C2980">
            <w:pPr>
              <w:spacing w:before="20" w:after="20"/>
              <w:rPr>
                <w:rFonts w:ascii="Arial Narrow" w:hAnsi="Arial Narrow"/>
                <w:b/>
                <w:sz w:val="20"/>
                <w:szCs w:val="20"/>
                <w:lang w:val="es-CR"/>
              </w:rPr>
            </w:pPr>
          </w:p>
        </w:tc>
        <w:tc>
          <w:tcPr>
            <w:tcW w:w="1417" w:type="dxa"/>
            <w:vAlign w:val="center"/>
          </w:tcPr>
          <w:p w14:paraId="1F54F3A8" w14:textId="77777777" w:rsidR="002B069A" w:rsidRPr="007C307D" w:rsidRDefault="002B069A" w:rsidP="007C2980">
            <w:pPr>
              <w:spacing w:before="20" w:after="20"/>
              <w:rPr>
                <w:rFonts w:ascii="Arial Narrow" w:hAnsi="Arial Narrow"/>
                <w:b/>
                <w:sz w:val="20"/>
                <w:szCs w:val="20"/>
                <w:lang w:val="es-CR"/>
              </w:rPr>
            </w:pPr>
          </w:p>
        </w:tc>
      </w:tr>
      <w:tr w:rsidR="000C3BA3" w:rsidRPr="00AC4E19" w14:paraId="7C4C7A0D" w14:textId="77777777" w:rsidTr="000C3BA3">
        <w:trPr>
          <w:trHeight w:val="88"/>
        </w:trPr>
        <w:tc>
          <w:tcPr>
            <w:tcW w:w="2190" w:type="dxa"/>
            <w:gridSpan w:val="2"/>
            <w:vAlign w:val="center"/>
          </w:tcPr>
          <w:p w14:paraId="39BA442B" w14:textId="77777777" w:rsidR="002B069A" w:rsidRPr="007C307D" w:rsidRDefault="002B069A" w:rsidP="007C2980">
            <w:pPr>
              <w:spacing w:before="20" w:after="20"/>
              <w:rPr>
                <w:rFonts w:ascii="Arial Narrow" w:hAnsi="Arial Narrow"/>
                <w:b/>
                <w:sz w:val="20"/>
                <w:szCs w:val="20"/>
                <w:lang w:val="es-CR"/>
              </w:rPr>
            </w:pPr>
          </w:p>
        </w:tc>
        <w:tc>
          <w:tcPr>
            <w:tcW w:w="1490" w:type="dxa"/>
            <w:gridSpan w:val="2"/>
            <w:vAlign w:val="center"/>
          </w:tcPr>
          <w:p w14:paraId="39D60036" w14:textId="77777777" w:rsidR="002B069A" w:rsidRPr="007C307D" w:rsidRDefault="002B069A" w:rsidP="007C2980">
            <w:pPr>
              <w:spacing w:before="20" w:after="20"/>
              <w:rPr>
                <w:rFonts w:ascii="Arial Narrow" w:hAnsi="Arial Narrow"/>
                <w:b/>
                <w:sz w:val="20"/>
                <w:szCs w:val="20"/>
                <w:lang w:val="es-CR"/>
              </w:rPr>
            </w:pPr>
          </w:p>
        </w:tc>
        <w:tc>
          <w:tcPr>
            <w:tcW w:w="1844" w:type="dxa"/>
            <w:gridSpan w:val="3"/>
            <w:vAlign w:val="center"/>
          </w:tcPr>
          <w:p w14:paraId="61D2E23E" w14:textId="77777777" w:rsidR="002B069A" w:rsidRPr="007C307D" w:rsidRDefault="002B069A" w:rsidP="007C2980">
            <w:pPr>
              <w:spacing w:before="20" w:after="20"/>
              <w:rPr>
                <w:rFonts w:ascii="Arial Narrow" w:hAnsi="Arial Narrow"/>
                <w:b/>
                <w:sz w:val="20"/>
                <w:szCs w:val="20"/>
                <w:lang w:val="es-CR"/>
              </w:rPr>
            </w:pPr>
          </w:p>
        </w:tc>
        <w:tc>
          <w:tcPr>
            <w:tcW w:w="1275" w:type="dxa"/>
            <w:gridSpan w:val="2"/>
            <w:vAlign w:val="center"/>
          </w:tcPr>
          <w:p w14:paraId="723E616D" w14:textId="77777777" w:rsidR="002B069A" w:rsidRPr="007C307D" w:rsidRDefault="002B069A" w:rsidP="007C2980">
            <w:pPr>
              <w:spacing w:before="20" w:after="20"/>
              <w:rPr>
                <w:rFonts w:ascii="Arial Narrow" w:hAnsi="Arial Narrow"/>
                <w:b/>
                <w:sz w:val="20"/>
                <w:szCs w:val="20"/>
                <w:lang w:val="es-CR"/>
              </w:rPr>
            </w:pPr>
          </w:p>
        </w:tc>
        <w:tc>
          <w:tcPr>
            <w:tcW w:w="1418" w:type="dxa"/>
            <w:gridSpan w:val="2"/>
            <w:vAlign w:val="center"/>
          </w:tcPr>
          <w:p w14:paraId="5E2C8AEE" w14:textId="77777777" w:rsidR="002B069A" w:rsidRPr="007C307D" w:rsidRDefault="002B069A" w:rsidP="007C2980">
            <w:pPr>
              <w:spacing w:before="20" w:after="20"/>
              <w:rPr>
                <w:rFonts w:ascii="Arial Narrow" w:hAnsi="Arial Narrow"/>
                <w:b/>
                <w:sz w:val="20"/>
                <w:szCs w:val="20"/>
                <w:lang w:val="es-CR"/>
              </w:rPr>
            </w:pPr>
          </w:p>
        </w:tc>
        <w:tc>
          <w:tcPr>
            <w:tcW w:w="1417" w:type="dxa"/>
            <w:vAlign w:val="center"/>
          </w:tcPr>
          <w:p w14:paraId="6DDAC1DF" w14:textId="77777777" w:rsidR="002B069A" w:rsidRPr="007C307D" w:rsidRDefault="002B069A" w:rsidP="007C2980">
            <w:pPr>
              <w:spacing w:before="20" w:after="20"/>
              <w:rPr>
                <w:rFonts w:ascii="Arial Narrow" w:hAnsi="Arial Narrow"/>
                <w:b/>
                <w:sz w:val="20"/>
                <w:szCs w:val="20"/>
                <w:lang w:val="es-CR"/>
              </w:rPr>
            </w:pPr>
          </w:p>
        </w:tc>
      </w:tr>
      <w:tr w:rsidR="000C3BA3" w:rsidRPr="00AC4E19" w14:paraId="68BD6BAA" w14:textId="77777777" w:rsidTr="000C3BA3">
        <w:trPr>
          <w:trHeight w:val="88"/>
        </w:trPr>
        <w:tc>
          <w:tcPr>
            <w:tcW w:w="2190" w:type="dxa"/>
            <w:gridSpan w:val="2"/>
            <w:vAlign w:val="center"/>
          </w:tcPr>
          <w:p w14:paraId="1CF3303F" w14:textId="77777777" w:rsidR="002B069A" w:rsidRPr="007C307D" w:rsidRDefault="002B069A" w:rsidP="007C2980">
            <w:pPr>
              <w:spacing w:before="20" w:after="20"/>
              <w:rPr>
                <w:rFonts w:ascii="Arial Narrow" w:hAnsi="Arial Narrow"/>
                <w:b/>
                <w:sz w:val="20"/>
                <w:szCs w:val="20"/>
                <w:lang w:val="es-CR"/>
              </w:rPr>
            </w:pPr>
          </w:p>
        </w:tc>
        <w:tc>
          <w:tcPr>
            <w:tcW w:w="1490" w:type="dxa"/>
            <w:gridSpan w:val="2"/>
            <w:vAlign w:val="center"/>
          </w:tcPr>
          <w:p w14:paraId="388EAD8A" w14:textId="77777777" w:rsidR="002B069A" w:rsidRPr="007C307D" w:rsidRDefault="002B069A" w:rsidP="007C2980">
            <w:pPr>
              <w:spacing w:before="20" w:after="20"/>
              <w:rPr>
                <w:rFonts w:ascii="Arial Narrow" w:hAnsi="Arial Narrow"/>
                <w:b/>
                <w:sz w:val="20"/>
                <w:szCs w:val="20"/>
                <w:lang w:val="es-CR"/>
              </w:rPr>
            </w:pPr>
          </w:p>
        </w:tc>
        <w:tc>
          <w:tcPr>
            <w:tcW w:w="1844" w:type="dxa"/>
            <w:gridSpan w:val="3"/>
            <w:vAlign w:val="center"/>
          </w:tcPr>
          <w:p w14:paraId="54A45A01" w14:textId="77777777" w:rsidR="002B069A" w:rsidRPr="007C307D" w:rsidRDefault="002B069A" w:rsidP="007C2980">
            <w:pPr>
              <w:spacing w:before="20" w:after="20"/>
              <w:rPr>
                <w:rFonts w:ascii="Arial Narrow" w:hAnsi="Arial Narrow"/>
                <w:b/>
                <w:sz w:val="20"/>
                <w:szCs w:val="20"/>
                <w:lang w:val="es-CR"/>
              </w:rPr>
            </w:pPr>
          </w:p>
        </w:tc>
        <w:tc>
          <w:tcPr>
            <w:tcW w:w="1275" w:type="dxa"/>
            <w:gridSpan w:val="2"/>
            <w:vAlign w:val="center"/>
          </w:tcPr>
          <w:p w14:paraId="401DAE28" w14:textId="77777777" w:rsidR="002B069A" w:rsidRPr="007C307D" w:rsidRDefault="002B069A" w:rsidP="007C2980">
            <w:pPr>
              <w:spacing w:before="20" w:after="20"/>
              <w:rPr>
                <w:rFonts w:ascii="Arial Narrow" w:hAnsi="Arial Narrow"/>
                <w:b/>
                <w:sz w:val="20"/>
                <w:szCs w:val="20"/>
                <w:lang w:val="es-CR"/>
              </w:rPr>
            </w:pPr>
          </w:p>
        </w:tc>
        <w:tc>
          <w:tcPr>
            <w:tcW w:w="1418" w:type="dxa"/>
            <w:gridSpan w:val="2"/>
            <w:vAlign w:val="center"/>
          </w:tcPr>
          <w:p w14:paraId="4DAF0D8C" w14:textId="77777777" w:rsidR="002B069A" w:rsidRPr="007C307D" w:rsidRDefault="002B069A" w:rsidP="007C2980">
            <w:pPr>
              <w:spacing w:before="20" w:after="20"/>
              <w:rPr>
                <w:rFonts w:ascii="Arial Narrow" w:hAnsi="Arial Narrow"/>
                <w:b/>
                <w:sz w:val="20"/>
                <w:szCs w:val="20"/>
                <w:lang w:val="es-CR"/>
              </w:rPr>
            </w:pPr>
          </w:p>
        </w:tc>
        <w:tc>
          <w:tcPr>
            <w:tcW w:w="1417" w:type="dxa"/>
            <w:vAlign w:val="center"/>
          </w:tcPr>
          <w:p w14:paraId="4FA7859B" w14:textId="77777777" w:rsidR="002B069A" w:rsidRPr="007C307D" w:rsidRDefault="002B069A" w:rsidP="007C2980">
            <w:pPr>
              <w:spacing w:before="20" w:after="20"/>
              <w:rPr>
                <w:rFonts w:ascii="Arial Narrow" w:hAnsi="Arial Narrow"/>
                <w:b/>
                <w:sz w:val="20"/>
                <w:szCs w:val="20"/>
                <w:lang w:val="es-CR"/>
              </w:rPr>
            </w:pPr>
          </w:p>
        </w:tc>
      </w:tr>
      <w:tr w:rsidR="000C3BA3" w:rsidRPr="00AC4E19" w14:paraId="0F03F7D6" w14:textId="77777777" w:rsidTr="000C3BA3">
        <w:trPr>
          <w:trHeight w:val="88"/>
        </w:trPr>
        <w:tc>
          <w:tcPr>
            <w:tcW w:w="2190" w:type="dxa"/>
            <w:gridSpan w:val="2"/>
            <w:vAlign w:val="center"/>
          </w:tcPr>
          <w:p w14:paraId="45D8493A" w14:textId="77777777" w:rsidR="002B069A" w:rsidRPr="007C307D" w:rsidRDefault="002B069A" w:rsidP="007C2980">
            <w:pPr>
              <w:spacing w:before="20" w:after="20"/>
              <w:rPr>
                <w:rFonts w:ascii="Arial Narrow" w:hAnsi="Arial Narrow"/>
                <w:b/>
                <w:sz w:val="20"/>
                <w:szCs w:val="20"/>
                <w:lang w:val="es-CR"/>
              </w:rPr>
            </w:pPr>
          </w:p>
        </w:tc>
        <w:tc>
          <w:tcPr>
            <w:tcW w:w="1490" w:type="dxa"/>
            <w:gridSpan w:val="2"/>
            <w:vAlign w:val="center"/>
          </w:tcPr>
          <w:p w14:paraId="157E0233" w14:textId="77777777" w:rsidR="002B069A" w:rsidRPr="007C307D" w:rsidRDefault="002B069A" w:rsidP="007C2980">
            <w:pPr>
              <w:spacing w:before="20" w:after="20"/>
              <w:rPr>
                <w:rFonts w:ascii="Arial Narrow" w:hAnsi="Arial Narrow"/>
                <w:b/>
                <w:sz w:val="20"/>
                <w:szCs w:val="20"/>
                <w:lang w:val="es-CR"/>
              </w:rPr>
            </w:pPr>
          </w:p>
        </w:tc>
        <w:tc>
          <w:tcPr>
            <w:tcW w:w="1844" w:type="dxa"/>
            <w:gridSpan w:val="3"/>
            <w:vAlign w:val="center"/>
          </w:tcPr>
          <w:p w14:paraId="1E2726FC" w14:textId="77777777" w:rsidR="002B069A" w:rsidRPr="007C307D" w:rsidRDefault="002B069A" w:rsidP="007C2980">
            <w:pPr>
              <w:spacing w:before="20" w:after="20"/>
              <w:rPr>
                <w:rFonts w:ascii="Arial Narrow" w:hAnsi="Arial Narrow"/>
                <w:b/>
                <w:sz w:val="20"/>
                <w:szCs w:val="20"/>
                <w:lang w:val="es-CR"/>
              </w:rPr>
            </w:pPr>
          </w:p>
        </w:tc>
        <w:tc>
          <w:tcPr>
            <w:tcW w:w="1275" w:type="dxa"/>
            <w:gridSpan w:val="2"/>
            <w:vAlign w:val="center"/>
          </w:tcPr>
          <w:p w14:paraId="5F0F5DD3" w14:textId="77777777" w:rsidR="002B069A" w:rsidRPr="007C307D" w:rsidRDefault="002B069A" w:rsidP="007C2980">
            <w:pPr>
              <w:spacing w:before="20" w:after="20"/>
              <w:rPr>
                <w:rFonts w:ascii="Arial Narrow" w:hAnsi="Arial Narrow"/>
                <w:b/>
                <w:sz w:val="20"/>
                <w:szCs w:val="20"/>
                <w:lang w:val="es-CR"/>
              </w:rPr>
            </w:pPr>
          </w:p>
        </w:tc>
        <w:tc>
          <w:tcPr>
            <w:tcW w:w="1418" w:type="dxa"/>
            <w:gridSpan w:val="2"/>
            <w:vAlign w:val="center"/>
          </w:tcPr>
          <w:p w14:paraId="6B8F3E0B" w14:textId="77777777" w:rsidR="002B069A" w:rsidRPr="007C307D" w:rsidRDefault="002B069A" w:rsidP="007C2980">
            <w:pPr>
              <w:spacing w:before="20" w:after="20"/>
              <w:rPr>
                <w:rFonts w:ascii="Arial Narrow" w:hAnsi="Arial Narrow"/>
                <w:b/>
                <w:sz w:val="20"/>
                <w:szCs w:val="20"/>
                <w:lang w:val="es-CR"/>
              </w:rPr>
            </w:pPr>
          </w:p>
        </w:tc>
        <w:tc>
          <w:tcPr>
            <w:tcW w:w="1417" w:type="dxa"/>
            <w:vAlign w:val="center"/>
          </w:tcPr>
          <w:p w14:paraId="714C1664" w14:textId="77777777" w:rsidR="002B069A" w:rsidRPr="007C307D" w:rsidRDefault="002B069A" w:rsidP="007C2980">
            <w:pPr>
              <w:spacing w:before="20" w:after="20"/>
              <w:rPr>
                <w:rFonts w:ascii="Arial Narrow" w:hAnsi="Arial Narrow"/>
                <w:b/>
                <w:sz w:val="20"/>
                <w:szCs w:val="20"/>
                <w:lang w:val="es-CR"/>
              </w:rPr>
            </w:pPr>
          </w:p>
        </w:tc>
      </w:tr>
      <w:tr w:rsidR="000C3BA3" w:rsidRPr="00AC4E19" w14:paraId="4874217C" w14:textId="77777777" w:rsidTr="000C3BA3">
        <w:trPr>
          <w:trHeight w:val="88"/>
        </w:trPr>
        <w:tc>
          <w:tcPr>
            <w:tcW w:w="2190" w:type="dxa"/>
            <w:gridSpan w:val="2"/>
            <w:vAlign w:val="center"/>
          </w:tcPr>
          <w:p w14:paraId="264789D0" w14:textId="77777777" w:rsidR="002B069A" w:rsidRPr="007C307D" w:rsidRDefault="002B069A" w:rsidP="007C2980">
            <w:pPr>
              <w:spacing w:before="20" w:after="20"/>
              <w:rPr>
                <w:rFonts w:ascii="Arial Narrow" w:hAnsi="Arial Narrow"/>
                <w:b/>
                <w:sz w:val="20"/>
                <w:szCs w:val="20"/>
                <w:lang w:val="es-CR"/>
              </w:rPr>
            </w:pPr>
          </w:p>
        </w:tc>
        <w:tc>
          <w:tcPr>
            <w:tcW w:w="1490" w:type="dxa"/>
            <w:gridSpan w:val="2"/>
            <w:vAlign w:val="center"/>
          </w:tcPr>
          <w:p w14:paraId="217EA577" w14:textId="77777777" w:rsidR="002B069A" w:rsidRPr="007C307D" w:rsidRDefault="002B069A" w:rsidP="007C2980">
            <w:pPr>
              <w:spacing w:before="20" w:after="20"/>
              <w:rPr>
                <w:rFonts w:ascii="Arial Narrow" w:hAnsi="Arial Narrow"/>
                <w:b/>
                <w:sz w:val="20"/>
                <w:szCs w:val="20"/>
                <w:lang w:val="es-CR"/>
              </w:rPr>
            </w:pPr>
          </w:p>
        </w:tc>
        <w:tc>
          <w:tcPr>
            <w:tcW w:w="1844" w:type="dxa"/>
            <w:gridSpan w:val="3"/>
            <w:vAlign w:val="center"/>
          </w:tcPr>
          <w:p w14:paraId="129E82DA" w14:textId="77777777" w:rsidR="002B069A" w:rsidRPr="007C307D" w:rsidRDefault="002B069A" w:rsidP="007C2980">
            <w:pPr>
              <w:spacing w:before="20" w:after="20"/>
              <w:rPr>
                <w:rFonts w:ascii="Arial Narrow" w:hAnsi="Arial Narrow"/>
                <w:b/>
                <w:sz w:val="20"/>
                <w:szCs w:val="20"/>
                <w:lang w:val="es-CR"/>
              </w:rPr>
            </w:pPr>
          </w:p>
        </w:tc>
        <w:tc>
          <w:tcPr>
            <w:tcW w:w="1275" w:type="dxa"/>
            <w:gridSpan w:val="2"/>
            <w:vAlign w:val="center"/>
          </w:tcPr>
          <w:p w14:paraId="660E96A5" w14:textId="77777777" w:rsidR="002B069A" w:rsidRPr="007C307D" w:rsidRDefault="002B069A" w:rsidP="007C2980">
            <w:pPr>
              <w:spacing w:before="20" w:after="20"/>
              <w:rPr>
                <w:rFonts w:ascii="Arial Narrow" w:hAnsi="Arial Narrow"/>
                <w:b/>
                <w:sz w:val="20"/>
                <w:szCs w:val="20"/>
                <w:lang w:val="es-CR"/>
              </w:rPr>
            </w:pPr>
          </w:p>
        </w:tc>
        <w:tc>
          <w:tcPr>
            <w:tcW w:w="1418" w:type="dxa"/>
            <w:gridSpan w:val="2"/>
            <w:vAlign w:val="center"/>
          </w:tcPr>
          <w:p w14:paraId="58B633A6" w14:textId="77777777" w:rsidR="002B069A" w:rsidRPr="007C307D" w:rsidRDefault="002B069A" w:rsidP="007C2980">
            <w:pPr>
              <w:spacing w:before="20" w:after="20"/>
              <w:rPr>
                <w:rFonts w:ascii="Arial Narrow" w:hAnsi="Arial Narrow"/>
                <w:b/>
                <w:sz w:val="20"/>
                <w:szCs w:val="20"/>
                <w:lang w:val="es-CR"/>
              </w:rPr>
            </w:pPr>
          </w:p>
        </w:tc>
        <w:tc>
          <w:tcPr>
            <w:tcW w:w="1417" w:type="dxa"/>
            <w:vAlign w:val="center"/>
          </w:tcPr>
          <w:p w14:paraId="60E83CDF" w14:textId="77777777" w:rsidR="002B069A" w:rsidRPr="007C307D" w:rsidRDefault="002B069A" w:rsidP="007C2980">
            <w:pPr>
              <w:spacing w:before="20" w:after="20"/>
              <w:rPr>
                <w:rFonts w:ascii="Arial Narrow" w:hAnsi="Arial Narrow"/>
                <w:b/>
                <w:sz w:val="20"/>
                <w:szCs w:val="20"/>
                <w:lang w:val="es-CR"/>
              </w:rPr>
            </w:pPr>
          </w:p>
        </w:tc>
      </w:tr>
      <w:tr w:rsidR="002B069A" w:rsidRPr="00AC4E19" w14:paraId="5F1C8DC3" w14:textId="77777777" w:rsidTr="007C307D">
        <w:trPr>
          <w:trHeight w:val="88"/>
        </w:trPr>
        <w:tc>
          <w:tcPr>
            <w:tcW w:w="9634" w:type="dxa"/>
            <w:gridSpan w:val="12"/>
            <w:vAlign w:val="center"/>
          </w:tcPr>
          <w:p w14:paraId="2A35702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vertAlign w:val="superscript"/>
              </w:rPr>
              <w:t xml:space="preserve">2 </w:t>
            </w:r>
            <w:proofErr w:type="gramStart"/>
            <w:r w:rsidRPr="00AC4E19">
              <w:rPr>
                <w:rFonts w:ascii="Arial Narrow" w:hAnsi="Arial Narrow"/>
                <w:sz w:val="16"/>
                <w:szCs w:val="16"/>
              </w:rPr>
              <w:t>Se</w:t>
            </w:r>
            <w:proofErr w:type="gramEnd"/>
            <w:r w:rsidRPr="00AC4E19">
              <w:rPr>
                <w:rFonts w:ascii="Arial Narrow" w:hAnsi="Arial Narrow"/>
                <w:sz w:val="16"/>
                <w:szCs w:val="16"/>
              </w:rPr>
              <w:t xml:space="preserve"> debe indicar la fracción del número de partículas en el intervalo de tamaños comprendido entre 1 nm y 100 nm.</w:t>
            </w:r>
          </w:p>
        </w:tc>
      </w:tr>
      <w:tr w:rsidR="002B069A" w:rsidRPr="00AC4E19" w14:paraId="31988A98" w14:textId="77777777" w:rsidTr="007C307D">
        <w:trPr>
          <w:trHeight w:val="88"/>
        </w:trPr>
        <w:tc>
          <w:tcPr>
            <w:tcW w:w="9634" w:type="dxa"/>
            <w:gridSpan w:val="12"/>
            <w:vAlign w:val="center"/>
          </w:tcPr>
          <w:p w14:paraId="65776CDF" w14:textId="6708D257" w:rsidR="002B069A" w:rsidRPr="007C307D" w:rsidRDefault="002B069A" w:rsidP="007C2980">
            <w:pPr>
              <w:spacing w:before="20" w:after="20"/>
              <w:jc w:val="both"/>
              <w:rPr>
                <w:rFonts w:ascii="Times New Roman" w:eastAsia="Aptos" w:hAnsi="Times New Roman" w:cs="Times New Roman"/>
                <w:kern w:val="2"/>
                <w:sz w:val="24"/>
                <w:szCs w:val="24"/>
                <w:lang w:val="es-CR"/>
                <w14:ligatures w14:val="standardContextual"/>
              </w:rPr>
            </w:pPr>
            <w:r w:rsidRPr="00AC4E19">
              <w:rPr>
                <w:rFonts w:ascii="Arial Narrow" w:hAnsi="Arial Narrow"/>
                <w:b/>
                <w:sz w:val="20"/>
                <w:szCs w:val="20"/>
              </w:rPr>
              <w:t xml:space="preserve">3.9. Información sobre la </w:t>
            </w:r>
            <w:r w:rsidR="00424B30" w:rsidRPr="00AC4E19">
              <w:rPr>
                <w:rFonts w:ascii="Arial Narrow" w:hAnsi="Arial Narrow"/>
                <w:b/>
                <w:sz w:val="20"/>
                <w:szCs w:val="20"/>
                <w:lang w:val="es-CR"/>
              </w:rPr>
              <w:t>producción</w:t>
            </w:r>
            <w:r w:rsidRPr="00AC4E19">
              <w:rPr>
                <w:rFonts w:ascii="Arial Narrow" w:hAnsi="Arial Narrow"/>
                <w:b/>
                <w:sz w:val="20"/>
                <w:szCs w:val="20"/>
              </w:rPr>
              <w:t xml:space="preserve"> y uso(s) de la(s) sustancia(s) química(s):</w:t>
            </w:r>
          </w:p>
        </w:tc>
      </w:tr>
      <w:tr w:rsidR="002B069A" w:rsidRPr="00AC4E19" w14:paraId="784550A9" w14:textId="77777777" w:rsidTr="007C307D">
        <w:trPr>
          <w:trHeight w:val="88"/>
        </w:trPr>
        <w:tc>
          <w:tcPr>
            <w:tcW w:w="9634" w:type="dxa"/>
            <w:gridSpan w:val="12"/>
            <w:vAlign w:val="center"/>
          </w:tcPr>
          <w:p w14:paraId="4409AC0E" w14:textId="77777777" w:rsidR="002B069A" w:rsidRPr="007C307D" w:rsidRDefault="002B069A" w:rsidP="007C2980">
            <w:pPr>
              <w:spacing w:before="20" w:after="20"/>
              <w:jc w:val="both"/>
              <w:rPr>
                <w:rFonts w:ascii="Arial Narrow" w:hAnsi="Arial Narrow"/>
                <w:b/>
                <w:sz w:val="20"/>
                <w:szCs w:val="20"/>
                <w:lang w:val="es-CR"/>
              </w:rPr>
            </w:pPr>
          </w:p>
          <w:p w14:paraId="421A6FD3" w14:textId="77777777" w:rsidR="002B069A" w:rsidRPr="007C307D" w:rsidRDefault="002B069A" w:rsidP="007C2980">
            <w:pPr>
              <w:spacing w:before="20" w:after="20"/>
              <w:jc w:val="both"/>
              <w:rPr>
                <w:rFonts w:ascii="Arial Narrow" w:hAnsi="Arial Narrow"/>
                <w:b/>
                <w:sz w:val="20"/>
                <w:szCs w:val="20"/>
                <w:lang w:val="es-CR"/>
              </w:rPr>
            </w:pPr>
          </w:p>
          <w:p w14:paraId="0B40CA39" w14:textId="77777777" w:rsidR="002B069A" w:rsidRPr="007C307D" w:rsidRDefault="002B069A" w:rsidP="007C2980">
            <w:pPr>
              <w:spacing w:before="20" w:after="20"/>
              <w:jc w:val="both"/>
              <w:rPr>
                <w:rFonts w:ascii="Arial Narrow" w:hAnsi="Arial Narrow"/>
                <w:b/>
                <w:sz w:val="20"/>
                <w:szCs w:val="20"/>
                <w:lang w:val="es-CR"/>
              </w:rPr>
            </w:pPr>
          </w:p>
          <w:p w14:paraId="4F9A94A5" w14:textId="77777777" w:rsidR="002B069A" w:rsidRPr="007C307D" w:rsidRDefault="002B069A" w:rsidP="007C2980">
            <w:pPr>
              <w:spacing w:before="20" w:after="20"/>
              <w:jc w:val="both"/>
              <w:rPr>
                <w:rFonts w:ascii="Arial Narrow" w:hAnsi="Arial Narrow"/>
                <w:b/>
                <w:sz w:val="20"/>
                <w:szCs w:val="20"/>
                <w:lang w:val="es-CR"/>
              </w:rPr>
            </w:pPr>
          </w:p>
        </w:tc>
      </w:tr>
      <w:tr w:rsidR="002B069A" w:rsidRPr="00AC4E19" w14:paraId="702BD55D" w14:textId="77777777" w:rsidTr="007C307D">
        <w:tc>
          <w:tcPr>
            <w:tcW w:w="9634" w:type="dxa"/>
            <w:gridSpan w:val="12"/>
            <w:shd w:val="clear" w:color="auto" w:fill="D9D9D9" w:themeFill="background1" w:themeFillShade="D9"/>
            <w:vAlign w:val="center"/>
          </w:tcPr>
          <w:p w14:paraId="1634519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4.NOMBRE DEL PROFESIONAL RESPONSABLE Y NÚMERO DE COLEGIADO:</w:t>
            </w:r>
          </w:p>
        </w:tc>
      </w:tr>
      <w:tr w:rsidR="002B069A" w:rsidRPr="00AC4E19" w14:paraId="4CD8EEF7" w14:textId="77777777" w:rsidTr="007C307D">
        <w:tc>
          <w:tcPr>
            <w:tcW w:w="9634" w:type="dxa"/>
            <w:gridSpan w:val="12"/>
            <w:vAlign w:val="center"/>
          </w:tcPr>
          <w:p w14:paraId="5CA54F1D" w14:textId="77777777" w:rsidR="002B069A" w:rsidRPr="007C307D" w:rsidRDefault="002B069A" w:rsidP="007C2980">
            <w:pPr>
              <w:rPr>
                <w:rFonts w:ascii="Arial Narrow" w:hAnsi="Arial Narrow"/>
                <w:sz w:val="20"/>
                <w:szCs w:val="20"/>
                <w:lang w:val="es-CR"/>
              </w:rPr>
            </w:pPr>
          </w:p>
        </w:tc>
      </w:tr>
      <w:tr w:rsidR="002B069A" w:rsidRPr="00AC4E19" w14:paraId="734D7740" w14:textId="77777777" w:rsidTr="007C307D">
        <w:tc>
          <w:tcPr>
            <w:tcW w:w="9634" w:type="dxa"/>
            <w:gridSpan w:val="12"/>
            <w:shd w:val="clear" w:color="auto" w:fill="D9D9D9" w:themeFill="background1" w:themeFillShade="D9"/>
            <w:vAlign w:val="center"/>
          </w:tcPr>
          <w:p w14:paraId="395454F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5.FIRMA DEL REPRESENTANTE LEGAL, PROPIETARIO O TITULAR DEL REGISTRO O NOTIFICACIÓN PRODUCTOS QUÍMICOS QUE CONTENGAN NANOMATERIALES</w:t>
            </w:r>
          </w:p>
        </w:tc>
      </w:tr>
      <w:tr w:rsidR="002B069A" w:rsidRPr="00AC4E19" w14:paraId="1CA26244" w14:textId="77777777" w:rsidTr="007C307D">
        <w:tc>
          <w:tcPr>
            <w:tcW w:w="9634" w:type="dxa"/>
            <w:gridSpan w:val="12"/>
            <w:tcBorders>
              <w:bottom w:val="nil"/>
            </w:tcBorders>
          </w:tcPr>
          <w:p w14:paraId="7DE4D06D"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4E1CE14E" w14:textId="77777777" w:rsidR="002B069A" w:rsidRPr="007C307D" w:rsidRDefault="002B069A" w:rsidP="007C2980">
            <w:pPr>
              <w:rPr>
                <w:rFonts w:ascii="Arial Narrow" w:hAnsi="Arial Narrow"/>
                <w:sz w:val="20"/>
                <w:szCs w:val="20"/>
                <w:lang w:val="es-CR"/>
              </w:rPr>
            </w:pPr>
          </w:p>
          <w:p w14:paraId="44FC42FB" w14:textId="77777777" w:rsidR="002B069A" w:rsidRPr="007C307D" w:rsidRDefault="002B069A" w:rsidP="007C2980">
            <w:pPr>
              <w:rPr>
                <w:rFonts w:ascii="Arial Narrow" w:hAnsi="Arial Narrow"/>
                <w:sz w:val="20"/>
                <w:szCs w:val="20"/>
                <w:lang w:val="es-CR"/>
              </w:rPr>
            </w:pPr>
          </w:p>
        </w:tc>
      </w:tr>
      <w:tr w:rsidR="002B069A" w:rsidRPr="00AC4E19" w14:paraId="33DE68C6" w14:textId="77777777" w:rsidTr="007C307D">
        <w:tc>
          <w:tcPr>
            <w:tcW w:w="6373" w:type="dxa"/>
            <w:gridSpan w:val="8"/>
            <w:tcBorders>
              <w:top w:val="nil"/>
              <w:bottom w:val="single" w:sz="4" w:space="0" w:color="auto"/>
              <w:right w:val="nil"/>
            </w:tcBorders>
          </w:tcPr>
          <w:p w14:paraId="1CA07E55"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3261" w:type="dxa"/>
            <w:gridSpan w:val="4"/>
            <w:tcBorders>
              <w:top w:val="nil"/>
              <w:left w:val="nil"/>
              <w:bottom w:val="single" w:sz="4" w:space="0" w:color="auto"/>
            </w:tcBorders>
          </w:tcPr>
          <w:p w14:paraId="541B3C20"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4C2182FD" w14:textId="77777777" w:rsidTr="007C307D">
        <w:trPr>
          <w:trHeight w:val="174"/>
        </w:trPr>
        <w:tc>
          <w:tcPr>
            <w:tcW w:w="9634" w:type="dxa"/>
            <w:gridSpan w:val="12"/>
            <w:tcBorders>
              <w:top w:val="single" w:sz="4" w:space="0" w:color="auto"/>
              <w:bottom w:val="single" w:sz="4" w:space="0" w:color="auto"/>
            </w:tcBorders>
            <w:shd w:val="clear" w:color="auto" w:fill="D9D9D9" w:themeFill="background1" w:themeFillShade="D9"/>
          </w:tcPr>
          <w:p w14:paraId="766642E7"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6.FIRMA DEL PROFESIONAL RESPONSABLE DEL REGISTRO O NOTIFICACIÓN DEL PRODUCTOS QUÍMICOS QUE CONTENGAN NANOMATERIALES</w:t>
            </w:r>
          </w:p>
        </w:tc>
      </w:tr>
      <w:tr w:rsidR="002B069A" w:rsidRPr="00AC4E19" w14:paraId="0A171AEC" w14:textId="77777777" w:rsidTr="007C307D">
        <w:trPr>
          <w:trHeight w:val="1210"/>
        </w:trPr>
        <w:tc>
          <w:tcPr>
            <w:tcW w:w="9634" w:type="dxa"/>
            <w:gridSpan w:val="12"/>
            <w:tcBorders>
              <w:top w:val="single" w:sz="4" w:space="0" w:color="auto"/>
              <w:left w:val="single" w:sz="4" w:space="0" w:color="auto"/>
              <w:bottom w:val="nil"/>
              <w:right w:val="single" w:sz="4" w:space="0" w:color="auto"/>
            </w:tcBorders>
          </w:tcPr>
          <w:p w14:paraId="3CAB137B" w14:textId="77777777" w:rsidR="002B069A" w:rsidRPr="007C307D" w:rsidRDefault="002B069A" w:rsidP="007C2980">
            <w:pPr>
              <w:spacing w:after="120"/>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p>
        </w:tc>
      </w:tr>
      <w:tr w:rsidR="002B069A" w:rsidRPr="00AC4E19" w14:paraId="0E39B176" w14:textId="77777777" w:rsidTr="007C307D">
        <w:trPr>
          <w:trHeight w:val="1209"/>
        </w:trPr>
        <w:tc>
          <w:tcPr>
            <w:tcW w:w="5480" w:type="dxa"/>
            <w:gridSpan w:val="6"/>
            <w:tcBorders>
              <w:top w:val="nil"/>
              <w:left w:val="single" w:sz="4" w:space="0" w:color="auto"/>
              <w:bottom w:val="single" w:sz="4" w:space="0" w:color="auto"/>
              <w:right w:val="nil"/>
            </w:tcBorders>
          </w:tcPr>
          <w:p w14:paraId="33707CEB"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Profesional Responsable: ______________________________________</w:t>
            </w:r>
          </w:p>
        </w:tc>
        <w:tc>
          <w:tcPr>
            <w:tcW w:w="4154" w:type="dxa"/>
            <w:gridSpan w:val="6"/>
            <w:tcBorders>
              <w:top w:val="nil"/>
              <w:left w:val="nil"/>
              <w:bottom w:val="single" w:sz="4" w:space="0" w:color="auto"/>
              <w:right w:val="single" w:sz="4" w:space="0" w:color="auto"/>
            </w:tcBorders>
          </w:tcPr>
          <w:p w14:paraId="7D750B26"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bl>
    <w:p w14:paraId="5659AAB2" w14:textId="77777777" w:rsidR="002B069A" w:rsidRPr="00AC4E19" w:rsidRDefault="002B069A" w:rsidP="007C2980">
      <w:pPr>
        <w:spacing w:after="0" w:line="240" w:lineRule="auto"/>
        <w:jc w:val="both"/>
        <w:rPr>
          <w:rFonts w:ascii="Times New Roman" w:hAnsi="Times New Roman" w:cs="Times New Roman"/>
          <w:b/>
          <w:sz w:val="24"/>
          <w:szCs w:val="24"/>
        </w:rPr>
      </w:pPr>
      <w:bookmarkStart w:id="195" w:name="_Hlk203984074"/>
    </w:p>
    <w:p w14:paraId="48F65CA9" w14:textId="28FEB7F5" w:rsidR="002B069A" w:rsidRPr="00AC4E19" w:rsidRDefault="002B069A" w:rsidP="007C2980">
      <w:pPr>
        <w:spacing w:after="0" w:line="240" w:lineRule="auto"/>
        <w:jc w:val="both"/>
        <w:rPr>
          <w:rFonts w:ascii="Times New Roman" w:hAnsi="Times New Roman" w:cs="Times New Roman"/>
          <w:b/>
          <w:sz w:val="24"/>
          <w:szCs w:val="24"/>
        </w:rPr>
      </w:pPr>
      <w:bookmarkStart w:id="196" w:name="_Hlk206675672"/>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Pr="00AC4E19">
        <w:rPr>
          <w:rFonts w:ascii="Times New Roman" w:hAnsi="Times New Roman" w:cs="Times New Roman"/>
          <w:b/>
          <w:sz w:val="24"/>
          <w:szCs w:val="24"/>
        </w:rPr>
        <w:t>4.Formulario con información adicional para el trámite de solicitud de registro o notificación de preservantes para madera.</w:t>
      </w:r>
    </w:p>
    <w:bookmarkEnd w:id="195"/>
    <w:bookmarkEnd w:id="196"/>
    <w:p w14:paraId="2E4D8BBF" w14:textId="77777777" w:rsidR="002B069A" w:rsidRPr="00AC4E19" w:rsidRDefault="002B069A" w:rsidP="007C2980">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562"/>
        <w:gridCol w:w="1385"/>
        <w:gridCol w:w="662"/>
        <w:gridCol w:w="1285"/>
        <w:gridCol w:w="754"/>
        <w:gridCol w:w="220"/>
        <w:gridCol w:w="131"/>
        <w:gridCol w:w="842"/>
        <w:gridCol w:w="7"/>
        <w:gridCol w:w="457"/>
        <w:gridCol w:w="1392"/>
        <w:gridCol w:w="91"/>
        <w:gridCol w:w="765"/>
        <w:gridCol w:w="1183"/>
      </w:tblGrid>
      <w:tr w:rsidR="002B069A" w:rsidRPr="00AC4E19" w14:paraId="2833B55A" w14:textId="77777777" w:rsidTr="00B81B81">
        <w:trPr>
          <w:trHeight w:val="850"/>
        </w:trPr>
        <w:tc>
          <w:tcPr>
            <w:tcW w:w="9736" w:type="dxa"/>
            <w:gridSpan w:val="14"/>
            <w:vAlign w:val="center"/>
          </w:tcPr>
          <w:p w14:paraId="6FF6FBBF" w14:textId="77777777" w:rsidR="002B069A" w:rsidRPr="007C307D" w:rsidRDefault="002B069A" w:rsidP="007C2980">
            <w:pPr>
              <w:jc w:val="center"/>
              <w:rPr>
                <w:rFonts w:ascii="Arial Narrow" w:hAnsi="Arial Narrow"/>
                <w:b/>
                <w:sz w:val="24"/>
                <w:szCs w:val="24"/>
                <w:lang w:val="es-CR"/>
              </w:rPr>
            </w:pPr>
            <w:bookmarkStart w:id="197" w:name="_Hlk206659889"/>
            <w:r w:rsidRPr="00AC4E19">
              <w:rPr>
                <w:rFonts w:ascii="Arial Narrow" w:hAnsi="Arial Narrow"/>
                <w:b/>
                <w:sz w:val="24"/>
                <w:szCs w:val="24"/>
              </w:rPr>
              <w:t>MINISTERIO DE SALUD DE COSTA RICA</w:t>
            </w:r>
          </w:p>
          <w:p w14:paraId="7124B4A9"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110F5D66" w14:textId="77777777" w:rsidTr="00B81B81">
        <w:trPr>
          <w:trHeight w:val="850"/>
        </w:trPr>
        <w:tc>
          <w:tcPr>
            <w:tcW w:w="8553" w:type="dxa"/>
            <w:gridSpan w:val="13"/>
            <w:vAlign w:val="center"/>
          </w:tcPr>
          <w:p w14:paraId="62C0FE35" w14:textId="77777777" w:rsidR="002B069A" w:rsidRPr="007C307D" w:rsidRDefault="002B069A" w:rsidP="007C2980">
            <w:pPr>
              <w:jc w:val="center"/>
              <w:rPr>
                <w:rFonts w:ascii="Arial Narrow" w:hAnsi="Arial Narrow"/>
                <w:sz w:val="20"/>
                <w:szCs w:val="20"/>
                <w:lang w:val="es-CR"/>
              </w:rPr>
            </w:pPr>
            <w:r w:rsidRPr="00AC4E19">
              <w:rPr>
                <w:rFonts w:ascii="Arial Narrow" w:hAnsi="Arial Narrow"/>
                <w:b/>
                <w:sz w:val="24"/>
                <w:szCs w:val="24"/>
              </w:rPr>
              <w:lastRenderedPageBreak/>
              <w:t xml:space="preserve">FORMULARIO DE SOLICITUD DE INFORMACIÓN ADICIONAL PARA EL REGISTRO O NOTIFICACIÓN DE PRESERVANTES PARA MADERA </w:t>
            </w:r>
          </w:p>
        </w:tc>
        <w:tc>
          <w:tcPr>
            <w:tcW w:w="1183" w:type="dxa"/>
            <w:vAlign w:val="center"/>
          </w:tcPr>
          <w:p w14:paraId="20E52028"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F04</w:t>
            </w:r>
          </w:p>
        </w:tc>
      </w:tr>
      <w:tr w:rsidR="002B069A" w:rsidRPr="00AC4E19" w14:paraId="3DB449D3" w14:textId="77777777" w:rsidTr="00B81B81">
        <w:tc>
          <w:tcPr>
            <w:tcW w:w="9736" w:type="dxa"/>
            <w:gridSpan w:val="14"/>
            <w:shd w:val="clear" w:color="auto" w:fill="D9D9D9" w:themeFill="background1" w:themeFillShade="D9"/>
          </w:tcPr>
          <w:p w14:paraId="157ED4BE"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1.DATOS GENERALES DEL ESTABLECIMIENTO</w:t>
            </w:r>
          </w:p>
        </w:tc>
      </w:tr>
      <w:tr w:rsidR="002B069A" w:rsidRPr="00AC4E19" w14:paraId="1894F06C" w14:textId="77777777" w:rsidTr="00B81B81">
        <w:tc>
          <w:tcPr>
            <w:tcW w:w="9736" w:type="dxa"/>
            <w:gridSpan w:val="14"/>
            <w:vAlign w:val="center"/>
          </w:tcPr>
          <w:p w14:paraId="48810476"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1.1. Nombre comercial del establecimiento</w:t>
            </w:r>
          </w:p>
        </w:tc>
      </w:tr>
      <w:tr w:rsidR="002B069A" w:rsidRPr="00AC4E19" w14:paraId="104FC1EC" w14:textId="77777777" w:rsidTr="00B81B81">
        <w:tc>
          <w:tcPr>
            <w:tcW w:w="9736" w:type="dxa"/>
            <w:gridSpan w:val="14"/>
          </w:tcPr>
          <w:p w14:paraId="24D812A3" w14:textId="77777777" w:rsidR="002B069A" w:rsidRPr="007C307D" w:rsidRDefault="002B069A" w:rsidP="007C2980">
            <w:pPr>
              <w:rPr>
                <w:rFonts w:ascii="Arial Narrow" w:hAnsi="Arial Narrow"/>
                <w:sz w:val="20"/>
                <w:szCs w:val="20"/>
                <w:lang w:val="es-CR"/>
              </w:rPr>
            </w:pPr>
          </w:p>
        </w:tc>
      </w:tr>
      <w:tr w:rsidR="00B81B81" w:rsidRPr="00AC4E19" w14:paraId="5F61F7EA" w14:textId="77777777" w:rsidTr="00CA1C34">
        <w:tc>
          <w:tcPr>
            <w:tcW w:w="4868" w:type="dxa"/>
            <w:gridSpan w:val="6"/>
            <w:vAlign w:val="center"/>
          </w:tcPr>
          <w:p w14:paraId="3B15EB36" w14:textId="77777777" w:rsidR="00B81B81" w:rsidRPr="00B81B81" w:rsidRDefault="00B81B81" w:rsidP="007C2980">
            <w:pPr>
              <w:rPr>
                <w:rFonts w:ascii="Arial Narrow" w:hAnsi="Arial Narrow"/>
                <w:b/>
                <w:sz w:val="20"/>
                <w:szCs w:val="20"/>
              </w:rPr>
            </w:pPr>
            <w:r w:rsidRPr="00AC4E19">
              <w:rPr>
                <w:rFonts w:ascii="Arial Narrow" w:hAnsi="Arial Narrow"/>
                <w:b/>
                <w:sz w:val="20"/>
                <w:szCs w:val="20"/>
              </w:rPr>
              <w:t>1.2. Nombre o razón social</w:t>
            </w:r>
          </w:p>
        </w:tc>
        <w:tc>
          <w:tcPr>
            <w:tcW w:w="4868" w:type="dxa"/>
            <w:gridSpan w:val="8"/>
            <w:vAlign w:val="center"/>
          </w:tcPr>
          <w:p w14:paraId="4DB978F4" w14:textId="219A64B3" w:rsidR="00B81B81" w:rsidRPr="007C307D" w:rsidRDefault="00B81B81" w:rsidP="007C2980">
            <w:pPr>
              <w:rPr>
                <w:rFonts w:ascii="Arial Narrow" w:hAnsi="Arial Narrow"/>
                <w:b/>
                <w:sz w:val="20"/>
                <w:szCs w:val="20"/>
                <w:lang w:val="es-CR"/>
              </w:rPr>
            </w:pPr>
            <w:r w:rsidRPr="00AC4E19">
              <w:rPr>
                <w:rFonts w:ascii="Arial Narrow" w:hAnsi="Arial Narrow"/>
                <w:b/>
                <w:sz w:val="20"/>
                <w:szCs w:val="20"/>
              </w:rPr>
              <w:t>1.3. Cédula física o jurídica</w:t>
            </w:r>
          </w:p>
        </w:tc>
      </w:tr>
      <w:tr w:rsidR="00B81B81" w:rsidRPr="00AC4E19" w14:paraId="06575BCF" w14:textId="77777777" w:rsidTr="00CA1C34">
        <w:tc>
          <w:tcPr>
            <w:tcW w:w="4868" w:type="dxa"/>
            <w:gridSpan w:val="6"/>
            <w:vAlign w:val="center"/>
          </w:tcPr>
          <w:p w14:paraId="487BD04B" w14:textId="77777777" w:rsidR="00B81B81" w:rsidRPr="00AC4E19" w:rsidRDefault="00B81B81" w:rsidP="007C2980">
            <w:pPr>
              <w:rPr>
                <w:rFonts w:ascii="Arial Narrow" w:hAnsi="Arial Narrow"/>
                <w:b/>
                <w:sz w:val="20"/>
                <w:szCs w:val="20"/>
              </w:rPr>
            </w:pPr>
          </w:p>
        </w:tc>
        <w:tc>
          <w:tcPr>
            <w:tcW w:w="4868" w:type="dxa"/>
            <w:gridSpan w:val="8"/>
            <w:vAlign w:val="center"/>
          </w:tcPr>
          <w:p w14:paraId="50F29BFF" w14:textId="77777777" w:rsidR="00B81B81" w:rsidRPr="00AC4E19" w:rsidRDefault="00B81B81" w:rsidP="007C2980">
            <w:pPr>
              <w:rPr>
                <w:rFonts w:ascii="Arial Narrow" w:hAnsi="Arial Narrow"/>
                <w:b/>
                <w:sz w:val="20"/>
                <w:szCs w:val="20"/>
              </w:rPr>
            </w:pPr>
          </w:p>
        </w:tc>
      </w:tr>
      <w:tr w:rsidR="002B069A" w:rsidRPr="00AC4E19" w14:paraId="2F31BB12" w14:textId="77777777" w:rsidTr="00B81B81">
        <w:tc>
          <w:tcPr>
            <w:tcW w:w="9736" w:type="dxa"/>
            <w:gridSpan w:val="14"/>
            <w:shd w:val="clear" w:color="auto" w:fill="D9D9D9" w:themeFill="background1" w:themeFillShade="D9"/>
          </w:tcPr>
          <w:p w14:paraId="5CA1331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2.DATOS DEL REPRESENTANTE LEGAL, PROPIETARIO O TITULAR DEL REGISTRO SANITARIO</w:t>
            </w:r>
          </w:p>
        </w:tc>
      </w:tr>
      <w:tr w:rsidR="00B81B81" w:rsidRPr="00AC4E19" w14:paraId="735E8A48" w14:textId="77777777" w:rsidTr="00506DAA">
        <w:tc>
          <w:tcPr>
            <w:tcW w:w="4868" w:type="dxa"/>
            <w:gridSpan w:val="6"/>
            <w:vAlign w:val="center"/>
          </w:tcPr>
          <w:p w14:paraId="3CF4706D" w14:textId="77777777" w:rsidR="00B81B81" w:rsidRPr="00B81B81" w:rsidRDefault="00B81B81" w:rsidP="007C2980">
            <w:pPr>
              <w:rPr>
                <w:rFonts w:ascii="Arial Narrow" w:hAnsi="Arial Narrow"/>
                <w:b/>
                <w:sz w:val="20"/>
                <w:szCs w:val="20"/>
              </w:rPr>
            </w:pPr>
            <w:r w:rsidRPr="00AC4E19">
              <w:rPr>
                <w:rFonts w:ascii="Arial Narrow" w:hAnsi="Arial Narrow"/>
                <w:b/>
                <w:sz w:val="20"/>
                <w:szCs w:val="20"/>
              </w:rPr>
              <w:t>2.1. Nombre del representante legal, propietario o titular</w:t>
            </w:r>
          </w:p>
        </w:tc>
        <w:tc>
          <w:tcPr>
            <w:tcW w:w="4868" w:type="dxa"/>
            <w:gridSpan w:val="8"/>
            <w:vAlign w:val="center"/>
          </w:tcPr>
          <w:p w14:paraId="049C1858" w14:textId="6F5C2496" w:rsidR="00B81B81" w:rsidRPr="007C307D" w:rsidRDefault="00B81B81" w:rsidP="007C2980">
            <w:pPr>
              <w:rPr>
                <w:rFonts w:ascii="Arial Narrow" w:hAnsi="Arial Narrow"/>
                <w:b/>
                <w:sz w:val="20"/>
                <w:szCs w:val="20"/>
                <w:lang w:val="es-CR"/>
              </w:rPr>
            </w:pPr>
            <w:r w:rsidRPr="00AC4E19">
              <w:rPr>
                <w:rFonts w:ascii="Arial Narrow" w:hAnsi="Arial Narrow"/>
                <w:b/>
                <w:sz w:val="20"/>
                <w:szCs w:val="20"/>
              </w:rPr>
              <w:t>2.2. Número de documento de identidad</w:t>
            </w:r>
          </w:p>
        </w:tc>
      </w:tr>
      <w:tr w:rsidR="00B81B81" w:rsidRPr="00AC4E19" w14:paraId="22D6D8B3" w14:textId="77777777" w:rsidTr="00506DAA">
        <w:tc>
          <w:tcPr>
            <w:tcW w:w="4868" w:type="dxa"/>
            <w:gridSpan w:val="6"/>
            <w:vAlign w:val="center"/>
          </w:tcPr>
          <w:p w14:paraId="2406CD45" w14:textId="77777777" w:rsidR="00B81B81" w:rsidRPr="00AC4E19" w:rsidRDefault="00B81B81" w:rsidP="007C2980">
            <w:pPr>
              <w:rPr>
                <w:rFonts w:ascii="Arial Narrow" w:hAnsi="Arial Narrow"/>
                <w:b/>
                <w:sz w:val="20"/>
                <w:szCs w:val="20"/>
              </w:rPr>
            </w:pPr>
          </w:p>
        </w:tc>
        <w:tc>
          <w:tcPr>
            <w:tcW w:w="4868" w:type="dxa"/>
            <w:gridSpan w:val="8"/>
            <w:vAlign w:val="center"/>
          </w:tcPr>
          <w:p w14:paraId="33FD98AC" w14:textId="77777777" w:rsidR="00B81B81" w:rsidRPr="00AC4E19" w:rsidRDefault="00B81B81" w:rsidP="007C2980">
            <w:pPr>
              <w:rPr>
                <w:rFonts w:ascii="Arial Narrow" w:hAnsi="Arial Narrow"/>
                <w:b/>
                <w:sz w:val="20"/>
                <w:szCs w:val="20"/>
              </w:rPr>
            </w:pPr>
          </w:p>
        </w:tc>
      </w:tr>
      <w:tr w:rsidR="00B81B81" w:rsidRPr="00AC4E19" w14:paraId="55A7CA60" w14:textId="77777777" w:rsidTr="008C1293">
        <w:tc>
          <w:tcPr>
            <w:tcW w:w="4868" w:type="dxa"/>
            <w:gridSpan w:val="6"/>
          </w:tcPr>
          <w:p w14:paraId="21951E51" w14:textId="77777777" w:rsidR="00B81B81" w:rsidRPr="00B81B81" w:rsidRDefault="00B81B81" w:rsidP="007C2980">
            <w:pPr>
              <w:rPr>
                <w:rFonts w:ascii="Arial Narrow" w:hAnsi="Arial Narrow"/>
                <w:b/>
                <w:sz w:val="20"/>
                <w:szCs w:val="20"/>
              </w:rPr>
            </w:pPr>
            <w:r w:rsidRPr="00AC4E19">
              <w:rPr>
                <w:rFonts w:ascii="Arial Narrow" w:hAnsi="Arial Narrow"/>
                <w:b/>
                <w:sz w:val="20"/>
                <w:szCs w:val="20"/>
              </w:rPr>
              <w:t>2.3. Teléfono(s)</w:t>
            </w:r>
          </w:p>
        </w:tc>
        <w:tc>
          <w:tcPr>
            <w:tcW w:w="4868" w:type="dxa"/>
            <w:gridSpan w:val="8"/>
          </w:tcPr>
          <w:p w14:paraId="7F680C2B" w14:textId="4E22A15C" w:rsidR="00B81B81" w:rsidRPr="007C307D" w:rsidRDefault="00B81B81" w:rsidP="007C2980">
            <w:pPr>
              <w:rPr>
                <w:rFonts w:ascii="Arial Narrow" w:hAnsi="Arial Narrow"/>
                <w:b/>
                <w:sz w:val="20"/>
                <w:szCs w:val="20"/>
                <w:lang w:val="es-CR"/>
              </w:rPr>
            </w:pPr>
            <w:r w:rsidRPr="00AC4E19">
              <w:rPr>
                <w:rFonts w:ascii="Arial Narrow" w:hAnsi="Arial Narrow"/>
                <w:b/>
                <w:sz w:val="20"/>
                <w:szCs w:val="20"/>
              </w:rPr>
              <w:t>2.4. Correo electrónico</w:t>
            </w:r>
          </w:p>
        </w:tc>
      </w:tr>
      <w:tr w:rsidR="00B81B81" w:rsidRPr="00AC4E19" w14:paraId="3D8DA026" w14:textId="77777777" w:rsidTr="008C1293">
        <w:tc>
          <w:tcPr>
            <w:tcW w:w="4868" w:type="dxa"/>
            <w:gridSpan w:val="6"/>
          </w:tcPr>
          <w:p w14:paraId="41BDA8AF" w14:textId="77777777" w:rsidR="00B81B81" w:rsidRPr="00AC4E19" w:rsidRDefault="00B81B81" w:rsidP="007C2980">
            <w:pPr>
              <w:rPr>
                <w:rFonts w:ascii="Arial Narrow" w:hAnsi="Arial Narrow"/>
                <w:b/>
                <w:sz w:val="20"/>
                <w:szCs w:val="20"/>
              </w:rPr>
            </w:pPr>
          </w:p>
        </w:tc>
        <w:tc>
          <w:tcPr>
            <w:tcW w:w="4868" w:type="dxa"/>
            <w:gridSpan w:val="8"/>
          </w:tcPr>
          <w:p w14:paraId="23FD0AA2" w14:textId="77777777" w:rsidR="00B81B81" w:rsidRPr="00AC4E19" w:rsidRDefault="00B81B81" w:rsidP="007C2980">
            <w:pPr>
              <w:rPr>
                <w:rFonts w:ascii="Arial Narrow" w:hAnsi="Arial Narrow"/>
                <w:b/>
                <w:sz w:val="20"/>
                <w:szCs w:val="20"/>
              </w:rPr>
            </w:pPr>
          </w:p>
        </w:tc>
      </w:tr>
      <w:tr w:rsidR="002B069A" w:rsidRPr="00AC4E19" w14:paraId="6187472A" w14:textId="77777777" w:rsidTr="00B81B81">
        <w:tc>
          <w:tcPr>
            <w:tcW w:w="9736" w:type="dxa"/>
            <w:gridSpan w:val="14"/>
            <w:shd w:val="clear" w:color="auto" w:fill="D9D9D9" w:themeFill="background1" w:themeFillShade="D9"/>
            <w:vAlign w:val="center"/>
          </w:tcPr>
          <w:p w14:paraId="5068DA30"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ADICIONALES PARA EL REGISTRO PRODUCTO QUÍMICO PRESERVANTE PARA MADERA:</w:t>
            </w:r>
          </w:p>
        </w:tc>
      </w:tr>
      <w:tr w:rsidR="002B069A" w:rsidRPr="00AC4E19" w14:paraId="08B3F360" w14:textId="77777777" w:rsidTr="00B81B81">
        <w:trPr>
          <w:trHeight w:val="469"/>
        </w:trPr>
        <w:tc>
          <w:tcPr>
            <w:tcW w:w="9736" w:type="dxa"/>
            <w:gridSpan w:val="14"/>
            <w:vAlign w:val="center"/>
          </w:tcPr>
          <w:p w14:paraId="1DC20D6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 Nombre común del preservante de maderas:</w:t>
            </w:r>
          </w:p>
          <w:p w14:paraId="3888AE30" w14:textId="77777777" w:rsidR="002B069A" w:rsidRPr="007C307D" w:rsidRDefault="002B069A" w:rsidP="007C2980">
            <w:pPr>
              <w:rPr>
                <w:rFonts w:ascii="Arial Narrow" w:hAnsi="Arial Narrow"/>
                <w:b/>
                <w:bCs/>
                <w:sz w:val="20"/>
                <w:szCs w:val="20"/>
                <w:lang w:val="es-CR"/>
              </w:rPr>
            </w:pPr>
          </w:p>
          <w:p w14:paraId="6E8F40C0" w14:textId="77777777" w:rsidR="002B069A" w:rsidRPr="007C307D" w:rsidRDefault="002B069A" w:rsidP="007C2980">
            <w:pPr>
              <w:rPr>
                <w:rFonts w:ascii="Arial Narrow" w:hAnsi="Arial Narrow"/>
                <w:b/>
                <w:bCs/>
                <w:sz w:val="20"/>
                <w:szCs w:val="20"/>
                <w:lang w:val="es-CR"/>
              </w:rPr>
            </w:pPr>
          </w:p>
        </w:tc>
      </w:tr>
      <w:tr w:rsidR="002B069A" w:rsidRPr="00AC4E19" w14:paraId="59B3C368" w14:textId="77777777" w:rsidTr="00B81B81">
        <w:trPr>
          <w:trHeight w:val="469"/>
        </w:trPr>
        <w:tc>
          <w:tcPr>
            <w:tcW w:w="9736" w:type="dxa"/>
            <w:gridSpan w:val="14"/>
            <w:vAlign w:val="center"/>
          </w:tcPr>
          <w:p w14:paraId="7A8C537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3.2 Fórmula del nombre común del preservante de maderas:</w:t>
            </w:r>
          </w:p>
          <w:p w14:paraId="746AA86F" w14:textId="77777777" w:rsidR="002B069A" w:rsidRPr="007C307D" w:rsidRDefault="002B069A" w:rsidP="007C2980">
            <w:pPr>
              <w:rPr>
                <w:rFonts w:ascii="Arial Narrow" w:hAnsi="Arial Narrow"/>
                <w:b/>
                <w:sz w:val="20"/>
                <w:szCs w:val="20"/>
                <w:lang w:val="es-CR"/>
              </w:rPr>
            </w:pPr>
          </w:p>
          <w:p w14:paraId="3ACCB11F" w14:textId="77777777" w:rsidR="002B069A" w:rsidRPr="007C307D" w:rsidRDefault="002B069A" w:rsidP="007C2980">
            <w:pPr>
              <w:rPr>
                <w:rFonts w:ascii="Arial Narrow" w:hAnsi="Arial Narrow"/>
                <w:b/>
                <w:sz w:val="20"/>
                <w:szCs w:val="20"/>
                <w:lang w:val="es-CR"/>
              </w:rPr>
            </w:pPr>
          </w:p>
        </w:tc>
      </w:tr>
      <w:tr w:rsidR="002B069A" w:rsidRPr="00AC4E19" w14:paraId="532D03F8" w14:textId="77777777" w:rsidTr="00B81B81">
        <w:tc>
          <w:tcPr>
            <w:tcW w:w="9736" w:type="dxa"/>
            <w:gridSpan w:val="14"/>
            <w:tcBorders>
              <w:bottom w:val="nil"/>
            </w:tcBorders>
            <w:vAlign w:val="center"/>
          </w:tcPr>
          <w:p w14:paraId="605C621E" w14:textId="77777777" w:rsidR="002B069A" w:rsidRPr="007C307D" w:rsidRDefault="002B069A" w:rsidP="007C2980">
            <w:pPr>
              <w:spacing w:after="20"/>
              <w:rPr>
                <w:rFonts w:ascii="Arial Narrow" w:hAnsi="Arial Narrow"/>
                <w:b/>
                <w:sz w:val="20"/>
                <w:szCs w:val="20"/>
                <w:lang w:val="es-CR"/>
              </w:rPr>
            </w:pPr>
            <w:r w:rsidRPr="00AC4E19">
              <w:rPr>
                <w:rFonts w:ascii="Arial Narrow" w:hAnsi="Arial Narrow"/>
                <w:b/>
                <w:sz w:val="20"/>
                <w:szCs w:val="20"/>
              </w:rPr>
              <w:t>3.3 Ingredientes activos del preservante de madera:</w:t>
            </w:r>
          </w:p>
        </w:tc>
      </w:tr>
      <w:tr w:rsidR="002B069A" w:rsidRPr="00AC4E19" w14:paraId="674AD2B8" w14:textId="77777777" w:rsidTr="00B81B81">
        <w:trPr>
          <w:trHeight w:val="305"/>
        </w:trPr>
        <w:tc>
          <w:tcPr>
            <w:tcW w:w="562" w:type="dxa"/>
            <w:vAlign w:val="center"/>
          </w:tcPr>
          <w:p w14:paraId="00FE3097" w14:textId="77777777" w:rsidR="002B069A" w:rsidRPr="007C307D" w:rsidRDefault="002B069A" w:rsidP="007C2980">
            <w:pPr>
              <w:jc w:val="center"/>
              <w:rPr>
                <w:rFonts w:ascii="Arial Narrow" w:hAnsi="Arial Narrow"/>
                <w:b/>
                <w:sz w:val="18"/>
                <w:szCs w:val="18"/>
                <w:lang w:val="es-CR"/>
              </w:rPr>
            </w:pPr>
            <w:proofErr w:type="spellStart"/>
            <w:r w:rsidRPr="00AC4E19">
              <w:rPr>
                <w:rFonts w:ascii="Arial Narrow" w:hAnsi="Arial Narrow"/>
                <w:b/>
                <w:sz w:val="18"/>
                <w:szCs w:val="18"/>
              </w:rPr>
              <w:t>N°</w:t>
            </w:r>
            <w:proofErr w:type="spellEnd"/>
          </w:p>
        </w:tc>
        <w:tc>
          <w:tcPr>
            <w:tcW w:w="5286" w:type="dxa"/>
            <w:gridSpan w:val="8"/>
            <w:vAlign w:val="center"/>
          </w:tcPr>
          <w:p w14:paraId="329ACF1F"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Nombre del ingrediente activo</w:t>
            </w:r>
          </w:p>
        </w:tc>
        <w:tc>
          <w:tcPr>
            <w:tcW w:w="3888" w:type="dxa"/>
            <w:gridSpan w:val="5"/>
            <w:vAlign w:val="center"/>
          </w:tcPr>
          <w:p w14:paraId="7808AFED"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Concentración del ingrediente activo</w:t>
            </w:r>
          </w:p>
          <w:p w14:paraId="00521060" w14:textId="77777777" w:rsidR="002B069A" w:rsidRPr="007C307D" w:rsidRDefault="002B069A" w:rsidP="007C2980">
            <w:pPr>
              <w:jc w:val="center"/>
              <w:rPr>
                <w:rFonts w:ascii="Arial Narrow" w:hAnsi="Arial Narrow"/>
                <w:b/>
                <w:sz w:val="18"/>
                <w:szCs w:val="18"/>
                <w:lang w:val="es-CR"/>
              </w:rPr>
            </w:pPr>
            <w:r w:rsidRPr="00AC4E19">
              <w:rPr>
                <w:rFonts w:ascii="Arial Narrow" w:hAnsi="Arial Narrow"/>
                <w:b/>
                <w:sz w:val="18"/>
                <w:szCs w:val="18"/>
              </w:rPr>
              <w:t>(</w:t>
            </w:r>
            <w:r w:rsidRPr="00AC4E19">
              <w:rPr>
                <w:rFonts w:ascii="Arial Narrow" w:hAnsi="Arial Narrow"/>
                <w:sz w:val="16"/>
                <w:szCs w:val="16"/>
              </w:rPr>
              <w:t>masa/masa (% m/m), porcentaje masa/volumen (% m/v) y porcentaje volumen/volumen (% v/v))</w:t>
            </w:r>
          </w:p>
        </w:tc>
      </w:tr>
      <w:tr w:rsidR="002B069A" w:rsidRPr="00AC4E19" w14:paraId="6B9B94A7" w14:textId="77777777" w:rsidTr="00B81B81">
        <w:tc>
          <w:tcPr>
            <w:tcW w:w="562" w:type="dxa"/>
            <w:vAlign w:val="center"/>
          </w:tcPr>
          <w:p w14:paraId="3C82BE41" w14:textId="069CB8B0" w:rsidR="002B069A" w:rsidRPr="007C307D" w:rsidRDefault="00B81B81" w:rsidP="007C2980">
            <w:pPr>
              <w:jc w:val="center"/>
              <w:rPr>
                <w:rFonts w:ascii="Arial Narrow" w:hAnsi="Arial Narrow"/>
                <w:sz w:val="18"/>
                <w:szCs w:val="18"/>
                <w:lang w:val="es-CR"/>
              </w:rPr>
            </w:pPr>
            <w:r>
              <w:rPr>
                <w:rFonts w:ascii="Arial Narrow" w:hAnsi="Arial Narrow"/>
                <w:sz w:val="18"/>
                <w:szCs w:val="18"/>
                <w:lang w:val="es-CR"/>
              </w:rPr>
              <w:t>1</w:t>
            </w:r>
          </w:p>
        </w:tc>
        <w:tc>
          <w:tcPr>
            <w:tcW w:w="5286" w:type="dxa"/>
            <w:gridSpan w:val="8"/>
            <w:vAlign w:val="center"/>
          </w:tcPr>
          <w:p w14:paraId="7EC98A91" w14:textId="77777777" w:rsidR="002B069A" w:rsidRPr="007C307D" w:rsidRDefault="002B069A" w:rsidP="007C2980">
            <w:pPr>
              <w:jc w:val="center"/>
              <w:rPr>
                <w:rFonts w:ascii="Arial Narrow" w:hAnsi="Arial Narrow"/>
                <w:sz w:val="18"/>
                <w:szCs w:val="18"/>
                <w:lang w:val="es-CR"/>
              </w:rPr>
            </w:pPr>
          </w:p>
        </w:tc>
        <w:tc>
          <w:tcPr>
            <w:tcW w:w="3888" w:type="dxa"/>
            <w:gridSpan w:val="5"/>
            <w:vAlign w:val="center"/>
          </w:tcPr>
          <w:p w14:paraId="14D5DD68" w14:textId="77777777" w:rsidR="002B069A" w:rsidRPr="007C307D" w:rsidRDefault="002B069A" w:rsidP="007C2980">
            <w:pPr>
              <w:jc w:val="center"/>
              <w:rPr>
                <w:rFonts w:ascii="Arial Narrow" w:hAnsi="Arial Narrow"/>
                <w:sz w:val="18"/>
                <w:szCs w:val="18"/>
                <w:lang w:val="es-CR"/>
              </w:rPr>
            </w:pPr>
          </w:p>
        </w:tc>
      </w:tr>
      <w:tr w:rsidR="002B069A" w:rsidRPr="00AC4E19" w14:paraId="5C17042B" w14:textId="77777777" w:rsidTr="00B81B81">
        <w:tc>
          <w:tcPr>
            <w:tcW w:w="562" w:type="dxa"/>
            <w:vAlign w:val="center"/>
          </w:tcPr>
          <w:p w14:paraId="4AA2BB82" w14:textId="0C62B1EE" w:rsidR="002B069A" w:rsidRPr="007C307D" w:rsidRDefault="00B81B81" w:rsidP="007C2980">
            <w:pPr>
              <w:jc w:val="center"/>
              <w:rPr>
                <w:rFonts w:ascii="Arial Narrow" w:hAnsi="Arial Narrow"/>
                <w:sz w:val="18"/>
                <w:szCs w:val="18"/>
                <w:lang w:val="es-CR"/>
              </w:rPr>
            </w:pPr>
            <w:r>
              <w:rPr>
                <w:rFonts w:ascii="Arial Narrow" w:hAnsi="Arial Narrow"/>
                <w:sz w:val="18"/>
                <w:szCs w:val="18"/>
                <w:lang w:val="es-CR"/>
              </w:rPr>
              <w:t>2</w:t>
            </w:r>
          </w:p>
        </w:tc>
        <w:tc>
          <w:tcPr>
            <w:tcW w:w="5286" w:type="dxa"/>
            <w:gridSpan w:val="8"/>
            <w:vAlign w:val="center"/>
          </w:tcPr>
          <w:p w14:paraId="60005958" w14:textId="77777777" w:rsidR="002B069A" w:rsidRPr="007C307D" w:rsidRDefault="002B069A" w:rsidP="007C2980">
            <w:pPr>
              <w:jc w:val="center"/>
              <w:rPr>
                <w:rFonts w:ascii="Arial Narrow" w:hAnsi="Arial Narrow"/>
                <w:sz w:val="18"/>
                <w:szCs w:val="18"/>
                <w:lang w:val="es-CR"/>
              </w:rPr>
            </w:pPr>
          </w:p>
        </w:tc>
        <w:tc>
          <w:tcPr>
            <w:tcW w:w="3888" w:type="dxa"/>
            <w:gridSpan w:val="5"/>
            <w:vAlign w:val="center"/>
          </w:tcPr>
          <w:p w14:paraId="08706D1F" w14:textId="77777777" w:rsidR="002B069A" w:rsidRPr="007C307D" w:rsidRDefault="002B069A" w:rsidP="007C2980">
            <w:pPr>
              <w:jc w:val="center"/>
              <w:rPr>
                <w:rFonts w:ascii="Arial Narrow" w:hAnsi="Arial Narrow"/>
                <w:sz w:val="18"/>
                <w:szCs w:val="18"/>
                <w:lang w:val="es-CR"/>
              </w:rPr>
            </w:pPr>
          </w:p>
        </w:tc>
      </w:tr>
      <w:tr w:rsidR="002B069A" w:rsidRPr="00AC4E19" w14:paraId="370489A5" w14:textId="77777777" w:rsidTr="00B81B81">
        <w:tc>
          <w:tcPr>
            <w:tcW w:w="562" w:type="dxa"/>
            <w:vAlign w:val="center"/>
          </w:tcPr>
          <w:p w14:paraId="7A07D184" w14:textId="509489DD" w:rsidR="002B069A" w:rsidRPr="007C307D" w:rsidRDefault="00B81B81" w:rsidP="007C2980">
            <w:pPr>
              <w:jc w:val="center"/>
              <w:rPr>
                <w:rFonts w:ascii="Arial Narrow" w:hAnsi="Arial Narrow"/>
                <w:sz w:val="18"/>
                <w:szCs w:val="18"/>
                <w:lang w:val="es-CR"/>
              </w:rPr>
            </w:pPr>
            <w:r>
              <w:rPr>
                <w:rFonts w:ascii="Arial Narrow" w:hAnsi="Arial Narrow"/>
                <w:sz w:val="18"/>
                <w:szCs w:val="18"/>
                <w:lang w:val="es-CR"/>
              </w:rPr>
              <w:t>3</w:t>
            </w:r>
          </w:p>
        </w:tc>
        <w:tc>
          <w:tcPr>
            <w:tcW w:w="5286" w:type="dxa"/>
            <w:gridSpan w:val="8"/>
            <w:vAlign w:val="center"/>
          </w:tcPr>
          <w:p w14:paraId="18FDA460" w14:textId="77777777" w:rsidR="002B069A" w:rsidRPr="007C307D" w:rsidRDefault="002B069A" w:rsidP="007C2980">
            <w:pPr>
              <w:jc w:val="center"/>
              <w:rPr>
                <w:rFonts w:ascii="Arial Narrow" w:hAnsi="Arial Narrow"/>
                <w:sz w:val="18"/>
                <w:szCs w:val="18"/>
                <w:lang w:val="es-CR"/>
              </w:rPr>
            </w:pPr>
          </w:p>
        </w:tc>
        <w:tc>
          <w:tcPr>
            <w:tcW w:w="3888" w:type="dxa"/>
            <w:gridSpan w:val="5"/>
            <w:vAlign w:val="center"/>
          </w:tcPr>
          <w:p w14:paraId="5597AE3F" w14:textId="77777777" w:rsidR="002B069A" w:rsidRPr="007C307D" w:rsidRDefault="002B069A" w:rsidP="007C2980">
            <w:pPr>
              <w:jc w:val="center"/>
              <w:rPr>
                <w:rFonts w:ascii="Arial Narrow" w:hAnsi="Arial Narrow"/>
                <w:sz w:val="18"/>
                <w:szCs w:val="18"/>
                <w:lang w:val="es-CR"/>
              </w:rPr>
            </w:pPr>
          </w:p>
        </w:tc>
      </w:tr>
      <w:tr w:rsidR="002B069A" w:rsidRPr="00AC4E19" w14:paraId="53D05975" w14:textId="77777777" w:rsidTr="00B81B81">
        <w:tc>
          <w:tcPr>
            <w:tcW w:w="562" w:type="dxa"/>
            <w:vAlign w:val="center"/>
          </w:tcPr>
          <w:p w14:paraId="442141DA" w14:textId="1465199C" w:rsidR="002B069A" w:rsidRPr="007C307D" w:rsidRDefault="00B81B81" w:rsidP="007C2980">
            <w:pPr>
              <w:jc w:val="center"/>
              <w:rPr>
                <w:rFonts w:ascii="Arial Narrow" w:hAnsi="Arial Narrow"/>
                <w:sz w:val="18"/>
                <w:szCs w:val="18"/>
                <w:lang w:val="es-CR"/>
              </w:rPr>
            </w:pPr>
            <w:r>
              <w:rPr>
                <w:rFonts w:ascii="Arial Narrow" w:hAnsi="Arial Narrow"/>
                <w:sz w:val="18"/>
                <w:szCs w:val="18"/>
                <w:lang w:val="es-CR"/>
              </w:rPr>
              <w:t>4</w:t>
            </w:r>
          </w:p>
        </w:tc>
        <w:tc>
          <w:tcPr>
            <w:tcW w:w="5286" w:type="dxa"/>
            <w:gridSpan w:val="8"/>
            <w:vAlign w:val="center"/>
          </w:tcPr>
          <w:p w14:paraId="4AE829E7" w14:textId="77777777" w:rsidR="002B069A" w:rsidRPr="007C307D" w:rsidRDefault="002B069A" w:rsidP="007C2980">
            <w:pPr>
              <w:jc w:val="center"/>
              <w:rPr>
                <w:rFonts w:ascii="Arial Narrow" w:hAnsi="Arial Narrow"/>
                <w:sz w:val="18"/>
                <w:szCs w:val="18"/>
                <w:lang w:val="es-CR"/>
              </w:rPr>
            </w:pPr>
          </w:p>
        </w:tc>
        <w:tc>
          <w:tcPr>
            <w:tcW w:w="3888" w:type="dxa"/>
            <w:gridSpan w:val="5"/>
            <w:vAlign w:val="center"/>
          </w:tcPr>
          <w:p w14:paraId="479C575D" w14:textId="77777777" w:rsidR="002B069A" w:rsidRPr="007C307D" w:rsidRDefault="002B069A" w:rsidP="007C2980">
            <w:pPr>
              <w:jc w:val="center"/>
              <w:rPr>
                <w:rFonts w:ascii="Arial Narrow" w:hAnsi="Arial Narrow"/>
                <w:sz w:val="18"/>
                <w:szCs w:val="18"/>
                <w:lang w:val="es-CR"/>
              </w:rPr>
            </w:pPr>
          </w:p>
        </w:tc>
      </w:tr>
      <w:tr w:rsidR="002B069A" w:rsidRPr="00AC4E19" w14:paraId="6E557B58" w14:textId="77777777" w:rsidTr="00B81B81">
        <w:tc>
          <w:tcPr>
            <w:tcW w:w="562" w:type="dxa"/>
            <w:vAlign w:val="center"/>
          </w:tcPr>
          <w:p w14:paraId="7B04D310" w14:textId="023F10C5" w:rsidR="002B069A" w:rsidRPr="007C307D" w:rsidRDefault="00B81B81" w:rsidP="007C2980">
            <w:pPr>
              <w:jc w:val="center"/>
              <w:rPr>
                <w:rFonts w:ascii="Arial Narrow" w:hAnsi="Arial Narrow"/>
                <w:sz w:val="18"/>
                <w:szCs w:val="18"/>
                <w:lang w:val="es-CR"/>
              </w:rPr>
            </w:pPr>
            <w:r>
              <w:rPr>
                <w:rFonts w:ascii="Arial Narrow" w:hAnsi="Arial Narrow"/>
                <w:sz w:val="18"/>
                <w:szCs w:val="18"/>
                <w:lang w:val="es-CR"/>
              </w:rPr>
              <w:t>5</w:t>
            </w:r>
          </w:p>
        </w:tc>
        <w:tc>
          <w:tcPr>
            <w:tcW w:w="5286" w:type="dxa"/>
            <w:gridSpan w:val="8"/>
            <w:vAlign w:val="center"/>
          </w:tcPr>
          <w:p w14:paraId="03220CCB" w14:textId="77777777" w:rsidR="002B069A" w:rsidRPr="007C307D" w:rsidRDefault="002B069A" w:rsidP="007C2980">
            <w:pPr>
              <w:jc w:val="center"/>
              <w:rPr>
                <w:rFonts w:ascii="Arial Narrow" w:hAnsi="Arial Narrow"/>
                <w:sz w:val="18"/>
                <w:szCs w:val="18"/>
                <w:lang w:val="es-CR"/>
              </w:rPr>
            </w:pPr>
          </w:p>
        </w:tc>
        <w:tc>
          <w:tcPr>
            <w:tcW w:w="3888" w:type="dxa"/>
            <w:gridSpan w:val="5"/>
            <w:vAlign w:val="center"/>
          </w:tcPr>
          <w:p w14:paraId="4C518483" w14:textId="77777777" w:rsidR="002B069A" w:rsidRPr="007C307D" w:rsidRDefault="002B069A" w:rsidP="007C2980">
            <w:pPr>
              <w:jc w:val="center"/>
              <w:rPr>
                <w:rFonts w:ascii="Arial Narrow" w:hAnsi="Arial Narrow"/>
                <w:sz w:val="18"/>
                <w:szCs w:val="18"/>
                <w:lang w:val="es-CR"/>
              </w:rPr>
            </w:pPr>
          </w:p>
        </w:tc>
      </w:tr>
      <w:tr w:rsidR="002B069A" w:rsidRPr="00AC4E19" w14:paraId="5572BA3F" w14:textId="77777777" w:rsidTr="00B81B81">
        <w:tc>
          <w:tcPr>
            <w:tcW w:w="9736" w:type="dxa"/>
            <w:gridSpan w:val="14"/>
          </w:tcPr>
          <w:p w14:paraId="6069C312"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3.4 Número de permiso de operación del Ministerio de Ambiente y Energía:</w:t>
            </w:r>
          </w:p>
          <w:p w14:paraId="546D7D27" w14:textId="77777777" w:rsidR="002B069A" w:rsidRPr="007C307D" w:rsidRDefault="002B069A" w:rsidP="007C2980">
            <w:pPr>
              <w:spacing w:after="20"/>
              <w:rPr>
                <w:rFonts w:ascii="Arial Narrow" w:hAnsi="Arial Narrow"/>
                <w:sz w:val="16"/>
                <w:szCs w:val="16"/>
                <w:lang w:val="es-CR"/>
              </w:rPr>
            </w:pPr>
            <w:r w:rsidRPr="00AC4E19">
              <w:rPr>
                <w:rFonts w:ascii="Arial Narrow" w:hAnsi="Arial Narrow"/>
                <w:sz w:val="16"/>
                <w:szCs w:val="16"/>
              </w:rPr>
              <w:t xml:space="preserve">(Aplica para preservantes para madera clasificados en las categorías 1 y 2 de toxicidad aguda de la clasificación de peligros a la salud del SGA (categorías </w:t>
            </w:r>
            <w:proofErr w:type="spellStart"/>
            <w:r w:rsidRPr="00AC4E19">
              <w:rPr>
                <w:rFonts w:ascii="Arial Narrow" w:hAnsi="Arial Narrow"/>
                <w:sz w:val="16"/>
                <w:szCs w:val="16"/>
              </w:rPr>
              <w:t>Ia</w:t>
            </w:r>
            <w:proofErr w:type="spellEnd"/>
            <w:r w:rsidRPr="00AC4E19">
              <w:rPr>
                <w:rFonts w:ascii="Arial Narrow" w:hAnsi="Arial Narrow"/>
                <w:sz w:val="16"/>
                <w:szCs w:val="16"/>
              </w:rPr>
              <w:t xml:space="preserve"> o </w:t>
            </w:r>
            <w:proofErr w:type="spellStart"/>
            <w:r w:rsidRPr="00AC4E19">
              <w:rPr>
                <w:rFonts w:ascii="Arial Narrow" w:hAnsi="Arial Narrow"/>
                <w:sz w:val="16"/>
                <w:szCs w:val="16"/>
              </w:rPr>
              <w:t>Ib</w:t>
            </w:r>
            <w:proofErr w:type="spellEnd"/>
            <w:r w:rsidRPr="00AC4E19">
              <w:rPr>
                <w:rFonts w:ascii="Arial Narrow" w:hAnsi="Arial Narrow"/>
                <w:sz w:val="16"/>
                <w:szCs w:val="16"/>
              </w:rPr>
              <w:t xml:space="preserve"> según criterio de clasificación OMS), o que contengan en su composición química arsénico en cualquier concentración y mezcla)</w:t>
            </w:r>
          </w:p>
          <w:p w14:paraId="0767256D" w14:textId="77777777" w:rsidR="002B069A" w:rsidRPr="007C307D" w:rsidRDefault="002B069A" w:rsidP="007C2980">
            <w:pPr>
              <w:rPr>
                <w:rFonts w:ascii="Arial Narrow" w:eastAsia="Times New Roman" w:hAnsi="Arial Narrow" w:cs="Times New Roman"/>
                <w:b/>
                <w:sz w:val="20"/>
                <w:szCs w:val="20"/>
                <w:lang w:val="es-CR"/>
              </w:rPr>
            </w:pPr>
          </w:p>
          <w:p w14:paraId="1B137B6D" w14:textId="77777777" w:rsidR="002B069A" w:rsidRPr="007C307D" w:rsidRDefault="002B069A" w:rsidP="007C2980">
            <w:pPr>
              <w:rPr>
                <w:rFonts w:ascii="Arial Narrow" w:eastAsia="Times New Roman" w:hAnsi="Arial Narrow" w:cs="Times New Roman"/>
                <w:b/>
                <w:sz w:val="20"/>
                <w:szCs w:val="20"/>
                <w:lang w:val="es-CR"/>
              </w:rPr>
            </w:pPr>
          </w:p>
        </w:tc>
      </w:tr>
      <w:tr w:rsidR="002B069A" w:rsidRPr="00AC4E19" w14:paraId="51F4199F" w14:textId="77777777" w:rsidTr="00B81B81">
        <w:tc>
          <w:tcPr>
            <w:tcW w:w="9736" w:type="dxa"/>
            <w:gridSpan w:val="14"/>
          </w:tcPr>
          <w:p w14:paraId="2D5FDED3" w14:textId="77777777" w:rsidR="002B069A" w:rsidRPr="007C307D" w:rsidRDefault="002B069A" w:rsidP="007C2980">
            <w:pPr>
              <w:rPr>
                <w:rFonts w:ascii="Arial Narrow" w:eastAsia="Times New Roman" w:hAnsi="Arial Narrow" w:cs="Times New Roman"/>
                <w:b/>
                <w:sz w:val="20"/>
                <w:szCs w:val="20"/>
                <w:lang w:val="es-CR"/>
              </w:rPr>
            </w:pPr>
            <w:r w:rsidRPr="00B81B81">
              <w:rPr>
                <w:rFonts w:ascii="Arial Narrow" w:eastAsia="Times New Roman" w:hAnsi="Arial Narrow" w:cs="Times New Roman"/>
                <w:b/>
                <w:sz w:val="20"/>
                <w:szCs w:val="20"/>
              </w:rPr>
              <w:t>3.5 Información de los laboratorios que produjeron cada uno de los datos de salud, seguridad y ambiente.</w:t>
            </w:r>
          </w:p>
        </w:tc>
      </w:tr>
      <w:tr w:rsidR="002B069A" w:rsidRPr="00AC4E19" w14:paraId="48D36D80" w14:textId="77777777" w:rsidTr="007C307D">
        <w:trPr>
          <w:trHeight w:val="305"/>
        </w:trPr>
        <w:tc>
          <w:tcPr>
            <w:tcW w:w="2609" w:type="dxa"/>
            <w:gridSpan w:val="3"/>
            <w:vAlign w:val="center"/>
          </w:tcPr>
          <w:p w14:paraId="1C87C1DB" w14:textId="77777777" w:rsidR="002B069A" w:rsidRPr="007C307D" w:rsidRDefault="002B069A" w:rsidP="00B81B81">
            <w:pPr>
              <w:jc w:val="center"/>
              <w:rPr>
                <w:rFonts w:ascii="Arial Narrow" w:hAnsi="Arial Narrow"/>
                <w:b/>
                <w:sz w:val="18"/>
                <w:szCs w:val="18"/>
                <w:lang w:val="es-CR"/>
              </w:rPr>
            </w:pPr>
            <w:r w:rsidRPr="00AC4E19">
              <w:rPr>
                <w:rFonts w:ascii="Arial Narrow" w:hAnsi="Arial Narrow"/>
                <w:b/>
                <w:sz w:val="18"/>
                <w:szCs w:val="18"/>
              </w:rPr>
              <w:t>Nombre del laboratorio</w:t>
            </w:r>
          </w:p>
        </w:tc>
        <w:tc>
          <w:tcPr>
            <w:tcW w:w="2039" w:type="dxa"/>
            <w:gridSpan w:val="2"/>
            <w:vAlign w:val="center"/>
          </w:tcPr>
          <w:p w14:paraId="1F24A0EA" w14:textId="77777777" w:rsidR="002B069A" w:rsidRPr="007C307D" w:rsidRDefault="002B069A" w:rsidP="00B81B81">
            <w:pPr>
              <w:jc w:val="center"/>
              <w:rPr>
                <w:rFonts w:ascii="Arial Narrow" w:hAnsi="Arial Narrow"/>
                <w:b/>
                <w:sz w:val="18"/>
                <w:szCs w:val="18"/>
                <w:lang w:val="es-CR"/>
              </w:rPr>
            </w:pPr>
            <w:r w:rsidRPr="00AC4E19">
              <w:rPr>
                <w:rFonts w:ascii="Arial Narrow" w:hAnsi="Arial Narrow"/>
                <w:b/>
                <w:sz w:val="18"/>
                <w:szCs w:val="18"/>
              </w:rPr>
              <w:t>Dirección</w:t>
            </w:r>
          </w:p>
        </w:tc>
        <w:tc>
          <w:tcPr>
            <w:tcW w:w="1657" w:type="dxa"/>
            <w:gridSpan w:val="5"/>
            <w:vAlign w:val="center"/>
          </w:tcPr>
          <w:p w14:paraId="5B3DE6E1" w14:textId="77777777" w:rsidR="002B069A" w:rsidRPr="007C307D" w:rsidRDefault="002B069A" w:rsidP="00B81B81">
            <w:pPr>
              <w:jc w:val="center"/>
              <w:rPr>
                <w:rFonts w:ascii="Arial Narrow" w:hAnsi="Arial Narrow"/>
                <w:b/>
                <w:sz w:val="18"/>
                <w:szCs w:val="18"/>
                <w:lang w:val="es-CR"/>
              </w:rPr>
            </w:pPr>
            <w:r w:rsidRPr="00AC4E19">
              <w:rPr>
                <w:rFonts w:ascii="Arial Narrow" w:hAnsi="Arial Narrow"/>
                <w:b/>
                <w:sz w:val="18"/>
                <w:szCs w:val="18"/>
              </w:rPr>
              <w:t>País de origen</w:t>
            </w:r>
          </w:p>
        </w:tc>
        <w:tc>
          <w:tcPr>
            <w:tcW w:w="1392" w:type="dxa"/>
            <w:vAlign w:val="center"/>
          </w:tcPr>
          <w:p w14:paraId="70CF3694" w14:textId="77777777" w:rsidR="002B069A" w:rsidRPr="007C307D" w:rsidRDefault="002B069A" w:rsidP="00B81B81">
            <w:pPr>
              <w:jc w:val="center"/>
              <w:rPr>
                <w:rFonts w:ascii="Arial Narrow" w:hAnsi="Arial Narrow"/>
                <w:b/>
                <w:sz w:val="18"/>
                <w:szCs w:val="18"/>
                <w:lang w:val="es-CR"/>
              </w:rPr>
            </w:pPr>
            <w:r w:rsidRPr="00AC4E19">
              <w:rPr>
                <w:rFonts w:ascii="Arial Narrow" w:hAnsi="Arial Narrow"/>
                <w:b/>
                <w:sz w:val="18"/>
                <w:szCs w:val="18"/>
              </w:rPr>
              <w:t>Tipo de estudio*</w:t>
            </w:r>
          </w:p>
        </w:tc>
        <w:tc>
          <w:tcPr>
            <w:tcW w:w="2039" w:type="dxa"/>
            <w:gridSpan w:val="3"/>
            <w:vAlign w:val="center"/>
          </w:tcPr>
          <w:p w14:paraId="0CCA52B4" w14:textId="60A6CD08" w:rsidR="002B069A" w:rsidRPr="007C307D" w:rsidRDefault="00B81B81" w:rsidP="007C307D">
            <w:pPr>
              <w:rPr>
                <w:rFonts w:ascii="Arial Narrow" w:hAnsi="Arial Narrow"/>
                <w:b/>
                <w:sz w:val="18"/>
                <w:szCs w:val="18"/>
                <w:lang w:val="es-CR"/>
              </w:rPr>
            </w:pPr>
            <w:r>
              <w:rPr>
                <w:rFonts w:ascii="Arial Narrow" w:hAnsi="Arial Narrow"/>
                <w:b/>
                <w:sz w:val="18"/>
                <w:szCs w:val="18"/>
              </w:rPr>
              <w:t>Resultado del estudio</w:t>
            </w:r>
          </w:p>
        </w:tc>
      </w:tr>
      <w:tr w:rsidR="002B069A" w:rsidRPr="00AC4E19" w14:paraId="2942309F" w14:textId="77777777" w:rsidTr="00B81B81">
        <w:tc>
          <w:tcPr>
            <w:tcW w:w="2609" w:type="dxa"/>
            <w:gridSpan w:val="3"/>
            <w:vAlign w:val="center"/>
          </w:tcPr>
          <w:p w14:paraId="721CA47C" w14:textId="77777777" w:rsidR="002B069A" w:rsidRPr="007C307D" w:rsidRDefault="002B069A" w:rsidP="007C2980">
            <w:pPr>
              <w:jc w:val="center"/>
              <w:rPr>
                <w:rFonts w:ascii="Arial Narrow" w:hAnsi="Arial Narrow"/>
                <w:sz w:val="18"/>
                <w:szCs w:val="18"/>
                <w:lang w:val="es-CR"/>
              </w:rPr>
            </w:pPr>
          </w:p>
        </w:tc>
        <w:tc>
          <w:tcPr>
            <w:tcW w:w="2039" w:type="dxa"/>
            <w:gridSpan w:val="2"/>
            <w:vAlign w:val="center"/>
          </w:tcPr>
          <w:p w14:paraId="4FDF12D8" w14:textId="77777777" w:rsidR="002B069A" w:rsidRPr="007C307D" w:rsidRDefault="002B069A" w:rsidP="007C2980">
            <w:pPr>
              <w:jc w:val="center"/>
              <w:rPr>
                <w:rFonts w:ascii="Arial Narrow" w:hAnsi="Arial Narrow"/>
                <w:sz w:val="18"/>
                <w:szCs w:val="18"/>
                <w:lang w:val="es-CR"/>
              </w:rPr>
            </w:pPr>
          </w:p>
        </w:tc>
        <w:tc>
          <w:tcPr>
            <w:tcW w:w="1657" w:type="dxa"/>
            <w:gridSpan w:val="5"/>
            <w:vAlign w:val="center"/>
          </w:tcPr>
          <w:p w14:paraId="3BE2D497" w14:textId="77777777" w:rsidR="002B069A" w:rsidRPr="007C307D" w:rsidRDefault="002B069A" w:rsidP="007C2980">
            <w:pPr>
              <w:jc w:val="center"/>
              <w:rPr>
                <w:rFonts w:ascii="Arial Narrow" w:hAnsi="Arial Narrow"/>
                <w:sz w:val="18"/>
                <w:szCs w:val="18"/>
                <w:lang w:val="es-CR"/>
              </w:rPr>
            </w:pPr>
          </w:p>
        </w:tc>
        <w:tc>
          <w:tcPr>
            <w:tcW w:w="1392" w:type="dxa"/>
            <w:vAlign w:val="center"/>
          </w:tcPr>
          <w:p w14:paraId="080282D2" w14:textId="77777777" w:rsidR="002B069A" w:rsidRPr="007C307D" w:rsidRDefault="002B069A" w:rsidP="007C2980">
            <w:pPr>
              <w:jc w:val="center"/>
              <w:rPr>
                <w:rFonts w:ascii="Arial Narrow" w:hAnsi="Arial Narrow"/>
                <w:sz w:val="18"/>
                <w:szCs w:val="18"/>
                <w:lang w:val="es-CR"/>
              </w:rPr>
            </w:pPr>
          </w:p>
        </w:tc>
        <w:tc>
          <w:tcPr>
            <w:tcW w:w="2039" w:type="dxa"/>
            <w:gridSpan w:val="3"/>
            <w:vAlign w:val="center"/>
          </w:tcPr>
          <w:p w14:paraId="63615D39" w14:textId="77777777" w:rsidR="002B069A" w:rsidRPr="007C307D" w:rsidRDefault="002B069A" w:rsidP="007C2980">
            <w:pPr>
              <w:jc w:val="center"/>
              <w:rPr>
                <w:rFonts w:ascii="Arial Narrow" w:hAnsi="Arial Narrow"/>
                <w:sz w:val="18"/>
                <w:szCs w:val="18"/>
                <w:lang w:val="es-CR"/>
              </w:rPr>
            </w:pPr>
          </w:p>
        </w:tc>
      </w:tr>
      <w:tr w:rsidR="002B069A" w:rsidRPr="00AC4E19" w14:paraId="5D3BEB6A" w14:textId="77777777" w:rsidTr="00B81B81">
        <w:tc>
          <w:tcPr>
            <w:tcW w:w="2609" w:type="dxa"/>
            <w:gridSpan w:val="3"/>
            <w:vAlign w:val="center"/>
          </w:tcPr>
          <w:p w14:paraId="6B50003A" w14:textId="77777777" w:rsidR="002B069A" w:rsidRPr="007C307D" w:rsidRDefault="002B069A" w:rsidP="007C2980">
            <w:pPr>
              <w:jc w:val="center"/>
              <w:rPr>
                <w:rFonts w:ascii="Arial Narrow" w:hAnsi="Arial Narrow"/>
                <w:sz w:val="18"/>
                <w:szCs w:val="18"/>
                <w:lang w:val="es-CR"/>
              </w:rPr>
            </w:pPr>
          </w:p>
        </w:tc>
        <w:tc>
          <w:tcPr>
            <w:tcW w:w="2039" w:type="dxa"/>
            <w:gridSpan w:val="2"/>
            <w:vAlign w:val="center"/>
          </w:tcPr>
          <w:p w14:paraId="7725A14F" w14:textId="77777777" w:rsidR="002B069A" w:rsidRPr="007C307D" w:rsidRDefault="002B069A" w:rsidP="007C2980">
            <w:pPr>
              <w:jc w:val="center"/>
              <w:rPr>
                <w:rFonts w:ascii="Arial Narrow" w:hAnsi="Arial Narrow"/>
                <w:sz w:val="18"/>
                <w:szCs w:val="18"/>
                <w:lang w:val="es-CR"/>
              </w:rPr>
            </w:pPr>
          </w:p>
        </w:tc>
        <w:tc>
          <w:tcPr>
            <w:tcW w:w="1657" w:type="dxa"/>
            <w:gridSpan w:val="5"/>
            <w:vAlign w:val="center"/>
          </w:tcPr>
          <w:p w14:paraId="79AA57CB" w14:textId="77777777" w:rsidR="002B069A" w:rsidRPr="007C307D" w:rsidRDefault="002B069A" w:rsidP="007C2980">
            <w:pPr>
              <w:jc w:val="center"/>
              <w:rPr>
                <w:rFonts w:ascii="Arial Narrow" w:hAnsi="Arial Narrow"/>
                <w:sz w:val="18"/>
                <w:szCs w:val="18"/>
                <w:lang w:val="es-CR"/>
              </w:rPr>
            </w:pPr>
          </w:p>
        </w:tc>
        <w:tc>
          <w:tcPr>
            <w:tcW w:w="1392" w:type="dxa"/>
            <w:vAlign w:val="center"/>
          </w:tcPr>
          <w:p w14:paraId="16F70FF1" w14:textId="77777777" w:rsidR="002B069A" w:rsidRPr="007C307D" w:rsidRDefault="002B069A" w:rsidP="007C2980">
            <w:pPr>
              <w:jc w:val="center"/>
              <w:rPr>
                <w:rFonts w:ascii="Arial Narrow" w:hAnsi="Arial Narrow"/>
                <w:sz w:val="18"/>
                <w:szCs w:val="18"/>
                <w:lang w:val="es-CR"/>
              </w:rPr>
            </w:pPr>
          </w:p>
        </w:tc>
        <w:tc>
          <w:tcPr>
            <w:tcW w:w="2039" w:type="dxa"/>
            <w:gridSpan w:val="3"/>
            <w:vAlign w:val="center"/>
          </w:tcPr>
          <w:p w14:paraId="1F2B5A82" w14:textId="77777777" w:rsidR="002B069A" w:rsidRPr="007C307D" w:rsidRDefault="002B069A" w:rsidP="007C2980">
            <w:pPr>
              <w:jc w:val="center"/>
              <w:rPr>
                <w:rFonts w:ascii="Arial Narrow" w:hAnsi="Arial Narrow"/>
                <w:sz w:val="18"/>
                <w:szCs w:val="18"/>
                <w:lang w:val="es-CR"/>
              </w:rPr>
            </w:pPr>
          </w:p>
        </w:tc>
      </w:tr>
      <w:tr w:rsidR="002B069A" w:rsidRPr="00AC4E19" w14:paraId="5ECEE814" w14:textId="77777777" w:rsidTr="00B81B81">
        <w:tc>
          <w:tcPr>
            <w:tcW w:w="2609" w:type="dxa"/>
            <w:gridSpan w:val="3"/>
            <w:vAlign w:val="center"/>
          </w:tcPr>
          <w:p w14:paraId="5EC33891" w14:textId="77777777" w:rsidR="002B069A" w:rsidRPr="007C307D" w:rsidRDefault="002B069A" w:rsidP="007C2980">
            <w:pPr>
              <w:jc w:val="center"/>
              <w:rPr>
                <w:rFonts w:ascii="Arial Narrow" w:hAnsi="Arial Narrow"/>
                <w:sz w:val="18"/>
                <w:szCs w:val="18"/>
                <w:lang w:val="es-CR"/>
              </w:rPr>
            </w:pPr>
          </w:p>
        </w:tc>
        <w:tc>
          <w:tcPr>
            <w:tcW w:w="2039" w:type="dxa"/>
            <w:gridSpan w:val="2"/>
            <w:vAlign w:val="center"/>
          </w:tcPr>
          <w:p w14:paraId="025E0492" w14:textId="77777777" w:rsidR="002B069A" w:rsidRPr="007C307D" w:rsidRDefault="002B069A" w:rsidP="007C2980">
            <w:pPr>
              <w:jc w:val="center"/>
              <w:rPr>
                <w:rFonts w:ascii="Arial Narrow" w:hAnsi="Arial Narrow"/>
                <w:sz w:val="18"/>
                <w:szCs w:val="18"/>
                <w:lang w:val="es-CR"/>
              </w:rPr>
            </w:pPr>
          </w:p>
        </w:tc>
        <w:tc>
          <w:tcPr>
            <w:tcW w:w="1657" w:type="dxa"/>
            <w:gridSpan w:val="5"/>
            <w:vAlign w:val="center"/>
          </w:tcPr>
          <w:p w14:paraId="6BE20C1C" w14:textId="77777777" w:rsidR="002B069A" w:rsidRPr="007C307D" w:rsidRDefault="002B069A" w:rsidP="007C2980">
            <w:pPr>
              <w:jc w:val="center"/>
              <w:rPr>
                <w:rFonts w:ascii="Arial Narrow" w:hAnsi="Arial Narrow"/>
                <w:sz w:val="18"/>
                <w:szCs w:val="18"/>
                <w:lang w:val="es-CR"/>
              </w:rPr>
            </w:pPr>
          </w:p>
        </w:tc>
        <w:tc>
          <w:tcPr>
            <w:tcW w:w="1392" w:type="dxa"/>
            <w:vAlign w:val="center"/>
          </w:tcPr>
          <w:p w14:paraId="59F77B6B" w14:textId="77777777" w:rsidR="002B069A" w:rsidRPr="007C307D" w:rsidRDefault="002B069A" w:rsidP="007C2980">
            <w:pPr>
              <w:jc w:val="center"/>
              <w:rPr>
                <w:rFonts w:ascii="Arial Narrow" w:hAnsi="Arial Narrow"/>
                <w:sz w:val="18"/>
                <w:szCs w:val="18"/>
                <w:lang w:val="es-CR"/>
              </w:rPr>
            </w:pPr>
          </w:p>
        </w:tc>
        <w:tc>
          <w:tcPr>
            <w:tcW w:w="2039" w:type="dxa"/>
            <w:gridSpan w:val="3"/>
            <w:vAlign w:val="center"/>
          </w:tcPr>
          <w:p w14:paraId="0646A259" w14:textId="77777777" w:rsidR="002B069A" w:rsidRPr="007C307D" w:rsidRDefault="002B069A" w:rsidP="007C2980">
            <w:pPr>
              <w:jc w:val="center"/>
              <w:rPr>
                <w:rFonts w:ascii="Arial Narrow" w:hAnsi="Arial Narrow"/>
                <w:sz w:val="18"/>
                <w:szCs w:val="18"/>
                <w:lang w:val="es-CR"/>
              </w:rPr>
            </w:pPr>
          </w:p>
        </w:tc>
      </w:tr>
      <w:tr w:rsidR="002B069A" w:rsidRPr="00AC4E19" w14:paraId="3D494044" w14:textId="77777777" w:rsidTr="00B81B81">
        <w:tc>
          <w:tcPr>
            <w:tcW w:w="2609" w:type="dxa"/>
            <w:gridSpan w:val="3"/>
            <w:vAlign w:val="center"/>
          </w:tcPr>
          <w:p w14:paraId="42AA2680" w14:textId="77777777" w:rsidR="002B069A" w:rsidRPr="007C307D" w:rsidRDefault="002B069A" w:rsidP="007C2980">
            <w:pPr>
              <w:jc w:val="center"/>
              <w:rPr>
                <w:rFonts w:ascii="Arial Narrow" w:hAnsi="Arial Narrow"/>
                <w:sz w:val="18"/>
                <w:szCs w:val="18"/>
                <w:lang w:val="es-CR"/>
              </w:rPr>
            </w:pPr>
          </w:p>
        </w:tc>
        <w:tc>
          <w:tcPr>
            <w:tcW w:w="2039" w:type="dxa"/>
            <w:gridSpan w:val="2"/>
            <w:vAlign w:val="center"/>
          </w:tcPr>
          <w:p w14:paraId="1493D12C" w14:textId="77777777" w:rsidR="002B069A" w:rsidRPr="007C307D" w:rsidRDefault="002B069A" w:rsidP="007C2980">
            <w:pPr>
              <w:jc w:val="center"/>
              <w:rPr>
                <w:rFonts w:ascii="Arial Narrow" w:hAnsi="Arial Narrow"/>
                <w:sz w:val="18"/>
                <w:szCs w:val="18"/>
                <w:lang w:val="es-CR"/>
              </w:rPr>
            </w:pPr>
          </w:p>
        </w:tc>
        <w:tc>
          <w:tcPr>
            <w:tcW w:w="1657" w:type="dxa"/>
            <w:gridSpan w:val="5"/>
            <w:vAlign w:val="center"/>
          </w:tcPr>
          <w:p w14:paraId="05CC4234" w14:textId="77777777" w:rsidR="002B069A" w:rsidRPr="007C307D" w:rsidRDefault="002B069A" w:rsidP="007C2980">
            <w:pPr>
              <w:jc w:val="center"/>
              <w:rPr>
                <w:rFonts w:ascii="Arial Narrow" w:hAnsi="Arial Narrow"/>
                <w:sz w:val="18"/>
                <w:szCs w:val="18"/>
                <w:lang w:val="es-CR"/>
              </w:rPr>
            </w:pPr>
          </w:p>
        </w:tc>
        <w:tc>
          <w:tcPr>
            <w:tcW w:w="1392" w:type="dxa"/>
            <w:vAlign w:val="center"/>
          </w:tcPr>
          <w:p w14:paraId="081487BB" w14:textId="77777777" w:rsidR="002B069A" w:rsidRPr="007C307D" w:rsidRDefault="002B069A" w:rsidP="007C2980">
            <w:pPr>
              <w:jc w:val="center"/>
              <w:rPr>
                <w:rFonts w:ascii="Arial Narrow" w:hAnsi="Arial Narrow"/>
                <w:sz w:val="18"/>
                <w:szCs w:val="18"/>
                <w:lang w:val="es-CR"/>
              </w:rPr>
            </w:pPr>
          </w:p>
        </w:tc>
        <w:tc>
          <w:tcPr>
            <w:tcW w:w="2039" w:type="dxa"/>
            <w:gridSpan w:val="3"/>
            <w:vAlign w:val="center"/>
          </w:tcPr>
          <w:p w14:paraId="16A7C550" w14:textId="77777777" w:rsidR="002B069A" w:rsidRPr="007C307D" w:rsidRDefault="002B069A" w:rsidP="007C2980">
            <w:pPr>
              <w:jc w:val="center"/>
              <w:rPr>
                <w:rFonts w:ascii="Arial Narrow" w:hAnsi="Arial Narrow"/>
                <w:sz w:val="18"/>
                <w:szCs w:val="18"/>
                <w:lang w:val="es-CR"/>
              </w:rPr>
            </w:pPr>
          </w:p>
        </w:tc>
      </w:tr>
      <w:tr w:rsidR="002B069A" w:rsidRPr="00AC4E19" w14:paraId="058BCC1A" w14:textId="77777777" w:rsidTr="00B81B81">
        <w:tc>
          <w:tcPr>
            <w:tcW w:w="2609" w:type="dxa"/>
            <w:gridSpan w:val="3"/>
            <w:vAlign w:val="center"/>
          </w:tcPr>
          <w:p w14:paraId="3E333F01" w14:textId="77777777" w:rsidR="002B069A" w:rsidRPr="007C307D" w:rsidRDefault="002B069A" w:rsidP="007C2980">
            <w:pPr>
              <w:jc w:val="center"/>
              <w:rPr>
                <w:rFonts w:ascii="Arial Narrow" w:hAnsi="Arial Narrow"/>
                <w:sz w:val="18"/>
                <w:szCs w:val="18"/>
                <w:lang w:val="es-CR"/>
              </w:rPr>
            </w:pPr>
          </w:p>
        </w:tc>
        <w:tc>
          <w:tcPr>
            <w:tcW w:w="2039" w:type="dxa"/>
            <w:gridSpan w:val="2"/>
            <w:vAlign w:val="center"/>
          </w:tcPr>
          <w:p w14:paraId="4F04DC15" w14:textId="77777777" w:rsidR="002B069A" w:rsidRPr="007C307D" w:rsidRDefault="002B069A" w:rsidP="007C2980">
            <w:pPr>
              <w:jc w:val="center"/>
              <w:rPr>
                <w:rFonts w:ascii="Arial Narrow" w:hAnsi="Arial Narrow"/>
                <w:sz w:val="18"/>
                <w:szCs w:val="18"/>
                <w:lang w:val="es-CR"/>
              </w:rPr>
            </w:pPr>
          </w:p>
        </w:tc>
        <w:tc>
          <w:tcPr>
            <w:tcW w:w="1657" w:type="dxa"/>
            <w:gridSpan w:val="5"/>
            <w:vAlign w:val="center"/>
          </w:tcPr>
          <w:p w14:paraId="087BFFDA" w14:textId="77777777" w:rsidR="002B069A" w:rsidRPr="007C307D" w:rsidRDefault="002B069A" w:rsidP="007C2980">
            <w:pPr>
              <w:jc w:val="center"/>
              <w:rPr>
                <w:rFonts w:ascii="Arial Narrow" w:hAnsi="Arial Narrow"/>
                <w:sz w:val="18"/>
                <w:szCs w:val="18"/>
                <w:lang w:val="es-CR"/>
              </w:rPr>
            </w:pPr>
          </w:p>
        </w:tc>
        <w:tc>
          <w:tcPr>
            <w:tcW w:w="1392" w:type="dxa"/>
            <w:vAlign w:val="center"/>
          </w:tcPr>
          <w:p w14:paraId="18130917" w14:textId="77777777" w:rsidR="002B069A" w:rsidRPr="007C307D" w:rsidRDefault="002B069A" w:rsidP="007C2980">
            <w:pPr>
              <w:jc w:val="center"/>
              <w:rPr>
                <w:rFonts w:ascii="Arial Narrow" w:hAnsi="Arial Narrow"/>
                <w:sz w:val="18"/>
                <w:szCs w:val="18"/>
                <w:lang w:val="es-CR"/>
              </w:rPr>
            </w:pPr>
          </w:p>
        </w:tc>
        <w:tc>
          <w:tcPr>
            <w:tcW w:w="2039" w:type="dxa"/>
            <w:gridSpan w:val="3"/>
            <w:vAlign w:val="center"/>
          </w:tcPr>
          <w:p w14:paraId="2D50885B" w14:textId="77777777" w:rsidR="002B069A" w:rsidRPr="007C307D" w:rsidRDefault="002B069A" w:rsidP="007C2980">
            <w:pPr>
              <w:jc w:val="center"/>
              <w:rPr>
                <w:rFonts w:ascii="Arial Narrow" w:hAnsi="Arial Narrow"/>
                <w:sz w:val="18"/>
                <w:szCs w:val="18"/>
                <w:lang w:val="es-CR"/>
              </w:rPr>
            </w:pPr>
          </w:p>
        </w:tc>
      </w:tr>
      <w:tr w:rsidR="002B069A" w:rsidRPr="00AC4E19" w14:paraId="293829A7" w14:textId="77777777" w:rsidTr="00B81B81">
        <w:tc>
          <w:tcPr>
            <w:tcW w:w="9736" w:type="dxa"/>
            <w:gridSpan w:val="14"/>
            <w:vAlign w:val="center"/>
          </w:tcPr>
          <w:p w14:paraId="5F21A808"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sz w:val="16"/>
                <w:szCs w:val="16"/>
                <w:vertAlign w:val="superscript"/>
              </w:rPr>
              <w:t>*</w:t>
            </w:r>
            <w:r w:rsidRPr="00AC4E19">
              <w:rPr>
                <w:rFonts w:ascii="Arial Narrow" w:hAnsi="Arial Narrow"/>
                <w:sz w:val="16"/>
                <w:szCs w:val="16"/>
              </w:rPr>
              <w:t>Tipos de estudios de toxicidad aguda: oral, dérmica, inhalatoria, irritación cutánea, irritación ocular, sensibilización cutánea</w:t>
            </w:r>
          </w:p>
        </w:tc>
      </w:tr>
      <w:tr w:rsidR="00B81B81" w:rsidRPr="00AC4E19" w14:paraId="3219A520" w14:textId="77777777" w:rsidTr="00B81B81">
        <w:tc>
          <w:tcPr>
            <w:tcW w:w="9736" w:type="dxa"/>
            <w:gridSpan w:val="14"/>
            <w:vAlign w:val="center"/>
          </w:tcPr>
          <w:p w14:paraId="4C31EB38" w14:textId="7289E3E5" w:rsidR="00B81B81" w:rsidRPr="007C307D" w:rsidRDefault="00B81B81" w:rsidP="007C307D">
            <w:pPr>
              <w:rPr>
                <w:rFonts w:ascii="Arial Narrow" w:hAnsi="Arial Narrow"/>
                <w:sz w:val="16"/>
                <w:szCs w:val="16"/>
                <w:vertAlign w:val="superscript"/>
              </w:rPr>
            </w:pPr>
            <w:r>
              <w:rPr>
                <w:rFonts w:ascii="Arial Narrow" w:eastAsia="Times New Roman" w:hAnsi="Arial Narrow" w:cs="Times New Roman"/>
                <w:b/>
                <w:sz w:val="20"/>
                <w:szCs w:val="20"/>
              </w:rPr>
              <w:t>3.6.</w:t>
            </w:r>
            <w:r w:rsidRPr="00B81B81">
              <w:rPr>
                <w:rFonts w:ascii="Arial Narrow" w:eastAsia="Times New Roman" w:hAnsi="Arial Narrow" w:cs="Times New Roman"/>
                <w:b/>
                <w:sz w:val="20"/>
                <w:szCs w:val="20"/>
              </w:rPr>
              <w:t xml:space="preserve"> Información</w:t>
            </w:r>
            <w:r w:rsidRPr="007C307D">
              <w:rPr>
                <w:rFonts w:ascii="Arial Narrow" w:eastAsia="Times New Roman" w:hAnsi="Arial Narrow" w:cs="Times New Roman"/>
                <w:b/>
                <w:sz w:val="20"/>
                <w:szCs w:val="20"/>
              </w:rPr>
              <w:t xml:space="preserve"> de los estudios de </w:t>
            </w:r>
            <w:r w:rsidR="009656B6">
              <w:rPr>
                <w:rFonts w:ascii="Arial Narrow" w:eastAsia="Times New Roman" w:hAnsi="Arial Narrow" w:cs="Times New Roman"/>
                <w:b/>
                <w:sz w:val="20"/>
                <w:szCs w:val="20"/>
              </w:rPr>
              <w:t>eficacia</w:t>
            </w:r>
          </w:p>
        </w:tc>
      </w:tr>
      <w:tr w:rsidR="00B81B81" w:rsidRPr="00AC4E19" w14:paraId="5ED87B36" w14:textId="77777777" w:rsidTr="00476B50">
        <w:tc>
          <w:tcPr>
            <w:tcW w:w="1947" w:type="dxa"/>
            <w:gridSpan w:val="2"/>
            <w:vAlign w:val="center"/>
          </w:tcPr>
          <w:p w14:paraId="13C77300" w14:textId="7521FACD" w:rsidR="00B81B81" w:rsidRPr="007C307D" w:rsidRDefault="00B81B81" w:rsidP="007C307D">
            <w:pPr>
              <w:jc w:val="center"/>
              <w:rPr>
                <w:rFonts w:ascii="Arial Narrow" w:hAnsi="Arial Narrow"/>
                <w:b/>
                <w:sz w:val="18"/>
                <w:szCs w:val="18"/>
              </w:rPr>
            </w:pPr>
            <w:r w:rsidRPr="00B81B81">
              <w:rPr>
                <w:rFonts w:ascii="Arial Narrow" w:hAnsi="Arial Narrow"/>
                <w:b/>
                <w:sz w:val="18"/>
                <w:szCs w:val="18"/>
              </w:rPr>
              <w:t>Nombre del laboratorio</w:t>
            </w:r>
          </w:p>
        </w:tc>
        <w:tc>
          <w:tcPr>
            <w:tcW w:w="1947" w:type="dxa"/>
            <w:gridSpan w:val="2"/>
            <w:vAlign w:val="center"/>
          </w:tcPr>
          <w:p w14:paraId="6593844A" w14:textId="39F65403" w:rsidR="00B81B81" w:rsidRPr="007C307D" w:rsidRDefault="00B81B81" w:rsidP="007C307D">
            <w:pPr>
              <w:jc w:val="center"/>
              <w:rPr>
                <w:rFonts w:ascii="Arial Narrow" w:hAnsi="Arial Narrow"/>
                <w:b/>
                <w:sz w:val="18"/>
                <w:szCs w:val="18"/>
              </w:rPr>
            </w:pPr>
            <w:r w:rsidRPr="00B81B81">
              <w:rPr>
                <w:rFonts w:ascii="Arial Narrow" w:hAnsi="Arial Narrow"/>
                <w:b/>
                <w:sz w:val="18"/>
                <w:szCs w:val="18"/>
              </w:rPr>
              <w:t>Dirección</w:t>
            </w:r>
          </w:p>
        </w:tc>
        <w:tc>
          <w:tcPr>
            <w:tcW w:w="1947" w:type="dxa"/>
            <w:gridSpan w:val="4"/>
            <w:vAlign w:val="center"/>
          </w:tcPr>
          <w:p w14:paraId="6746FB0C" w14:textId="1E5BF6C0" w:rsidR="00B81B81" w:rsidRPr="007C307D" w:rsidRDefault="00B81B81" w:rsidP="007C307D">
            <w:pPr>
              <w:jc w:val="center"/>
              <w:rPr>
                <w:rFonts w:ascii="Arial Narrow" w:hAnsi="Arial Narrow"/>
                <w:b/>
                <w:sz w:val="18"/>
                <w:szCs w:val="18"/>
              </w:rPr>
            </w:pPr>
            <w:r>
              <w:rPr>
                <w:rFonts w:ascii="Arial Narrow" w:hAnsi="Arial Narrow"/>
                <w:b/>
                <w:sz w:val="18"/>
                <w:szCs w:val="18"/>
              </w:rPr>
              <w:t>Tipo de estudio</w:t>
            </w:r>
          </w:p>
        </w:tc>
        <w:tc>
          <w:tcPr>
            <w:tcW w:w="1947" w:type="dxa"/>
            <w:gridSpan w:val="4"/>
            <w:vAlign w:val="center"/>
          </w:tcPr>
          <w:p w14:paraId="2919F857" w14:textId="35F9DE78" w:rsidR="00B81B81" w:rsidRPr="007C307D" w:rsidRDefault="00B81B81" w:rsidP="007C307D">
            <w:pPr>
              <w:jc w:val="center"/>
              <w:rPr>
                <w:rFonts w:ascii="Arial Narrow" w:hAnsi="Arial Narrow"/>
                <w:b/>
                <w:sz w:val="18"/>
                <w:szCs w:val="18"/>
              </w:rPr>
            </w:pPr>
            <w:r>
              <w:rPr>
                <w:rFonts w:ascii="Arial Narrow" w:hAnsi="Arial Narrow"/>
                <w:b/>
                <w:sz w:val="18"/>
                <w:szCs w:val="18"/>
              </w:rPr>
              <w:t>Descripción del estudio</w:t>
            </w:r>
          </w:p>
        </w:tc>
        <w:tc>
          <w:tcPr>
            <w:tcW w:w="1948" w:type="dxa"/>
            <w:gridSpan w:val="2"/>
            <w:vAlign w:val="center"/>
          </w:tcPr>
          <w:p w14:paraId="3278C98A" w14:textId="39CAB47F" w:rsidR="00B81B81" w:rsidRPr="007C307D" w:rsidRDefault="00B81B81" w:rsidP="007C307D">
            <w:pPr>
              <w:jc w:val="center"/>
              <w:rPr>
                <w:rFonts w:ascii="Arial Narrow" w:hAnsi="Arial Narrow"/>
                <w:b/>
                <w:sz w:val="18"/>
                <w:szCs w:val="18"/>
              </w:rPr>
            </w:pPr>
            <w:r>
              <w:rPr>
                <w:rFonts w:ascii="Arial Narrow" w:hAnsi="Arial Narrow"/>
                <w:b/>
                <w:sz w:val="18"/>
                <w:szCs w:val="18"/>
              </w:rPr>
              <w:t>Resultado del estudio</w:t>
            </w:r>
          </w:p>
        </w:tc>
      </w:tr>
      <w:tr w:rsidR="00B81B81" w:rsidRPr="00AC4E19" w14:paraId="745FB20E" w14:textId="77777777" w:rsidTr="00476B50">
        <w:tc>
          <w:tcPr>
            <w:tcW w:w="1947" w:type="dxa"/>
            <w:gridSpan w:val="2"/>
            <w:vAlign w:val="center"/>
          </w:tcPr>
          <w:p w14:paraId="08890F71" w14:textId="77777777" w:rsidR="00B81B81" w:rsidRPr="007C307D" w:rsidRDefault="00B81B81" w:rsidP="007C307D">
            <w:pPr>
              <w:jc w:val="center"/>
              <w:rPr>
                <w:rFonts w:ascii="Arial Narrow" w:hAnsi="Arial Narrow"/>
                <w:b/>
                <w:sz w:val="18"/>
                <w:szCs w:val="18"/>
              </w:rPr>
            </w:pPr>
          </w:p>
        </w:tc>
        <w:tc>
          <w:tcPr>
            <w:tcW w:w="1947" w:type="dxa"/>
            <w:gridSpan w:val="2"/>
            <w:vAlign w:val="center"/>
          </w:tcPr>
          <w:p w14:paraId="0D2224D1" w14:textId="77777777" w:rsidR="00B81B81" w:rsidRPr="007C307D" w:rsidRDefault="00B81B81" w:rsidP="007C307D">
            <w:pPr>
              <w:jc w:val="center"/>
              <w:rPr>
                <w:rFonts w:ascii="Arial Narrow" w:hAnsi="Arial Narrow"/>
                <w:b/>
                <w:sz w:val="18"/>
                <w:szCs w:val="18"/>
              </w:rPr>
            </w:pPr>
          </w:p>
        </w:tc>
        <w:tc>
          <w:tcPr>
            <w:tcW w:w="1947" w:type="dxa"/>
            <w:gridSpan w:val="4"/>
            <w:vAlign w:val="center"/>
          </w:tcPr>
          <w:p w14:paraId="71EB1354" w14:textId="77777777" w:rsidR="00B81B81" w:rsidRPr="007C307D" w:rsidRDefault="00B81B81" w:rsidP="007C307D">
            <w:pPr>
              <w:jc w:val="center"/>
              <w:rPr>
                <w:rFonts w:ascii="Arial Narrow" w:hAnsi="Arial Narrow"/>
                <w:b/>
                <w:sz w:val="18"/>
                <w:szCs w:val="18"/>
              </w:rPr>
            </w:pPr>
          </w:p>
        </w:tc>
        <w:tc>
          <w:tcPr>
            <w:tcW w:w="1947" w:type="dxa"/>
            <w:gridSpan w:val="4"/>
            <w:vAlign w:val="center"/>
          </w:tcPr>
          <w:p w14:paraId="62518090" w14:textId="77777777" w:rsidR="00B81B81" w:rsidRPr="007C307D" w:rsidRDefault="00B81B81" w:rsidP="007C307D">
            <w:pPr>
              <w:jc w:val="center"/>
              <w:rPr>
                <w:rFonts w:ascii="Arial Narrow" w:hAnsi="Arial Narrow"/>
                <w:b/>
                <w:sz w:val="18"/>
                <w:szCs w:val="18"/>
              </w:rPr>
            </w:pPr>
          </w:p>
        </w:tc>
        <w:tc>
          <w:tcPr>
            <w:tcW w:w="1948" w:type="dxa"/>
            <w:gridSpan w:val="2"/>
            <w:vAlign w:val="center"/>
          </w:tcPr>
          <w:p w14:paraId="6BBE08AC" w14:textId="77777777" w:rsidR="00B81B81" w:rsidRPr="007C307D" w:rsidRDefault="00B81B81" w:rsidP="007C307D">
            <w:pPr>
              <w:jc w:val="center"/>
              <w:rPr>
                <w:rFonts w:ascii="Arial Narrow" w:hAnsi="Arial Narrow"/>
                <w:b/>
                <w:sz w:val="18"/>
                <w:szCs w:val="18"/>
              </w:rPr>
            </w:pPr>
          </w:p>
        </w:tc>
      </w:tr>
      <w:tr w:rsidR="00B81B81" w:rsidRPr="00AC4E19" w14:paraId="1B9A1517" w14:textId="77777777" w:rsidTr="00476B50">
        <w:tc>
          <w:tcPr>
            <w:tcW w:w="1947" w:type="dxa"/>
            <w:gridSpan w:val="2"/>
            <w:vAlign w:val="center"/>
          </w:tcPr>
          <w:p w14:paraId="2039738D" w14:textId="77777777" w:rsidR="00B81B81" w:rsidRPr="007C307D" w:rsidRDefault="00B81B81" w:rsidP="007C307D">
            <w:pPr>
              <w:jc w:val="center"/>
              <w:rPr>
                <w:rFonts w:ascii="Arial Narrow" w:hAnsi="Arial Narrow"/>
                <w:b/>
                <w:sz w:val="18"/>
                <w:szCs w:val="18"/>
              </w:rPr>
            </w:pPr>
          </w:p>
        </w:tc>
        <w:tc>
          <w:tcPr>
            <w:tcW w:w="1947" w:type="dxa"/>
            <w:gridSpan w:val="2"/>
            <w:vAlign w:val="center"/>
          </w:tcPr>
          <w:p w14:paraId="5712BC71" w14:textId="77777777" w:rsidR="00B81B81" w:rsidRPr="007C307D" w:rsidRDefault="00B81B81" w:rsidP="007C307D">
            <w:pPr>
              <w:jc w:val="center"/>
              <w:rPr>
                <w:rFonts w:ascii="Arial Narrow" w:hAnsi="Arial Narrow"/>
                <w:b/>
                <w:sz w:val="18"/>
                <w:szCs w:val="18"/>
              </w:rPr>
            </w:pPr>
          </w:p>
        </w:tc>
        <w:tc>
          <w:tcPr>
            <w:tcW w:w="1947" w:type="dxa"/>
            <w:gridSpan w:val="4"/>
            <w:vAlign w:val="center"/>
          </w:tcPr>
          <w:p w14:paraId="04D41B30" w14:textId="77777777" w:rsidR="00B81B81" w:rsidRPr="007C307D" w:rsidRDefault="00B81B81" w:rsidP="007C307D">
            <w:pPr>
              <w:jc w:val="center"/>
              <w:rPr>
                <w:rFonts w:ascii="Arial Narrow" w:hAnsi="Arial Narrow"/>
                <w:b/>
                <w:sz w:val="18"/>
                <w:szCs w:val="18"/>
              </w:rPr>
            </w:pPr>
          </w:p>
        </w:tc>
        <w:tc>
          <w:tcPr>
            <w:tcW w:w="1947" w:type="dxa"/>
            <w:gridSpan w:val="4"/>
            <w:vAlign w:val="center"/>
          </w:tcPr>
          <w:p w14:paraId="5823B5A3" w14:textId="77777777" w:rsidR="00B81B81" w:rsidRPr="007C307D" w:rsidRDefault="00B81B81" w:rsidP="007C307D">
            <w:pPr>
              <w:jc w:val="center"/>
              <w:rPr>
                <w:rFonts w:ascii="Arial Narrow" w:hAnsi="Arial Narrow"/>
                <w:b/>
                <w:sz w:val="18"/>
                <w:szCs w:val="18"/>
              </w:rPr>
            </w:pPr>
          </w:p>
        </w:tc>
        <w:tc>
          <w:tcPr>
            <w:tcW w:w="1948" w:type="dxa"/>
            <w:gridSpan w:val="2"/>
            <w:vAlign w:val="center"/>
          </w:tcPr>
          <w:p w14:paraId="6CFC06B4" w14:textId="77777777" w:rsidR="00B81B81" w:rsidRPr="007C307D" w:rsidRDefault="00B81B81" w:rsidP="007C307D">
            <w:pPr>
              <w:jc w:val="center"/>
              <w:rPr>
                <w:rFonts w:ascii="Arial Narrow" w:hAnsi="Arial Narrow"/>
                <w:b/>
                <w:sz w:val="18"/>
                <w:szCs w:val="18"/>
              </w:rPr>
            </w:pPr>
          </w:p>
        </w:tc>
      </w:tr>
      <w:tr w:rsidR="00B81B81" w:rsidRPr="00AC4E19" w14:paraId="4A6B2704" w14:textId="77777777" w:rsidTr="00476B50">
        <w:tc>
          <w:tcPr>
            <w:tcW w:w="1947" w:type="dxa"/>
            <w:gridSpan w:val="2"/>
            <w:vAlign w:val="center"/>
          </w:tcPr>
          <w:p w14:paraId="43A5FDF2" w14:textId="77777777" w:rsidR="00B81B81" w:rsidRPr="00211624" w:rsidRDefault="00B81B81" w:rsidP="00B81B81">
            <w:pPr>
              <w:jc w:val="center"/>
              <w:rPr>
                <w:rFonts w:ascii="Arial Narrow" w:hAnsi="Arial Narrow"/>
                <w:b/>
                <w:sz w:val="18"/>
                <w:szCs w:val="18"/>
              </w:rPr>
            </w:pPr>
          </w:p>
        </w:tc>
        <w:tc>
          <w:tcPr>
            <w:tcW w:w="1947" w:type="dxa"/>
            <w:gridSpan w:val="2"/>
            <w:vAlign w:val="center"/>
          </w:tcPr>
          <w:p w14:paraId="520BF405"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2F9D4C1E"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407DEEBE" w14:textId="77777777" w:rsidR="00B81B81" w:rsidRPr="00211624" w:rsidRDefault="00B81B81" w:rsidP="00B81B81">
            <w:pPr>
              <w:jc w:val="center"/>
              <w:rPr>
                <w:rFonts w:ascii="Arial Narrow" w:hAnsi="Arial Narrow"/>
                <w:b/>
                <w:sz w:val="18"/>
                <w:szCs w:val="18"/>
              </w:rPr>
            </w:pPr>
          </w:p>
        </w:tc>
        <w:tc>
          <w:tcPr>
            <w:tcW w:w="1948" w:type="dxa"/>
            <w:gridSpan w:val="2"/>
            <w:vAlign w:val="center"/>
          </w:tcPr>
          <w:p w14:paraId="3A3CD2AE" w14:textId="77777777" w:rsidR="00B81B81" w:rsidRPr="00211624" w:rsidRDefault="00B81B81" w:rsidP="00B81B81">
            <w:pPr>
              <w:jc w:val="center"/>
              <w:rPr>
                <w:rFonts w:ascii="Arial Narrow" w:hAnsi="Arial Narrow"/>
                <w:b/>
                <w:sz w:val="18"/>
                <w:szCs w:val="18"/>
              </w:rPr>
            </w:pPr>
          </w:p>
        </w:tc>
      </w:tr>
      <w:tr w:rsidR="00B81B81" w:rsidRPr="00AC4E19" w14:paraId="1BE9174F" w14:textId="77777777" w:rsidTr="00476B50">
        <w:tc>
          <w:tcPr>
            <w:tcW w:w="1947" w:type="dxa"/>
            <w:gridSpan w:val="2"/>
            <w:vAlign w:val="center"/>
          </w:tcPr>
          <w:p w14:paraId="2AE664B7" w14:textId="77777777" w:rsidR="00B81B81" w:rsidRPr="00211624" w:rsidRDefault="00B81B81" w:rsidP="00B81B81">
            <w:pPr>
              <w:jc w:val="center"/>
              <w:rPr>
                <w:rFonts w:ascii="Arial Narrow" w:hAnsi="Arial Narrow"/>
                <w:b/>
                <w:sz w:val="18"/>
                <w:szCs w:val="18"/>
              </w:rPr>
            </w:pPr>
          </w:p>
        </w:tc>
        <w:tc>
          <w:tcPr>
            <w:tcW w:w="1947" w:type="dxa"/>
            <w:gridSpan w:val="2"/>
            <w:vAlign w:val="center"/>
          </w:tcPr>
          <w:p w14:paraId="63B27C32"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51538173"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0B99F937" w14:textId="77777777" w:rsidR="00B81B81" w:rsidRPr="00211624" w:rsidRDefault="00B81B81" w:rsidP="00B81B81">
            <w:pPr>
              <w:jc w:val="center"/>
              <w:rPr>
                <w:rFonts w:ascii="Arial Narrow" w:hAnsi="Arial Narrow"/>
                <w:b/>
                <w:sz w:val="18"/>
                <w:szCs w:val="18"/>
              </w:rPr>
            </w:pPr>
          </w:p>
        </w:tc>
        <w:tc>
          <w:tcPr>
            <w:tcW w:w="1948" w:type="dxa"/>
            <w:gridSpan w:val="2"/>
            <w:vAlign w:val="center"/>
          </w:tcPr>
          <w:p w14:paraId="2CFA5DB1" w14:textId="77777777" w:rsidR="00B81B81" w:rsidRPr="00211624" w:rsidRDefault="00B81B81" w:rsidP="00B81B81">
            <w:pPr>
              <w:jc w:val="center"/>
              <w:rPr>
                <w:rFonts w:ascii="Arial Narrow" w:hAnsi="Arial Narrow"/>
                <w:b/>
                <w:sz w:val="18"/>
                <w:szCs w:val="18"/>
              </w:rPr>
            </w:pPr>
          </w:p>
        </w:tc>
      </w:tr>
      <w:tr w:rsidR="00B81B81" w:rsidRPr="00AC4E19" w14:paraId="2A338802" w14:textId="77777777" w:rsidTr="00476B50">
        <w:tc>
          <w:tcPr>
            <w:tcW w:w="1947" w:type="dxa"/>
            <w:gridSpan w:val="2"/>
            <w:vAlign w:val="center"/>
          </w:tcPr>
          <w:p w14:paraId="13DBD7DC" w14:textId="77777777" w:rsidR="00B81B81" w:rsidRPr="00211624" w:rsidRDefault="00B81B81" w:rsidP="00B81B81">
            <w:pPr>
              <w:jc w:val="center"/>
              <w:rPr>
                <w:rFonts w:ascii="Arial Narrow" w:hAnsi="Arial Narrow"/>
                <w:b/>
                <w:sz w:val="18"/>
                <w:szCs w:val="18"/>
              </w:rPr>
            </w:pPr>
          </w:p>
        </w:tc>
        <w:tc>
          <w:tcPr>
            <w:tcW w:w="1947" w:type="dxa"/>
            <w:gridSpan w:val="2"/>
            <w:vAlign w:val="center"/>
          </w:tcPr>
          <w:p w14:paraId="73F4D8E7"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133208C9"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0187CC08" w14:textId="77777777" w:rsidR="00B81B81" w:rsidRPr="00211624" w:rsidRDefault="00B81B81" w:rsidP="00B81B81">
            <w:pPr>
              <w:jc w:val="center"/>
              <w:rPr>
                <w:rFonts w:ascii="Arial Narrow" w:hAnsi="Arial Narrow"/>
                <w:b/>
                <w:sz w:val="18"/>
                <w:szCs w:val="18"/>
              </w:rPr>
            </w:pPr>
          </w:p>
        </w:tc>
        <w:tc>
          <w:tcPr>
            <w:tcW w:w="1948" w:type="dxa"/>
            <w:gridSpan w:val="2"/>
            <w:vAlign w:val="center"/>
          </w:tcPr>
          <w:p w14:paraId="51AB0D8C" w14:textId="77777777" w:rsidR="00B81B81" w:rsidRPr="00211624" w:rsidRDefault="00B81B81" w:rsidP="00B81B81">
            <w:pPr>
              <w:jc w:val="center"/>
              <w:rPr>
                <w:rFonts w:ascii="Arial Narrow" w:hAnsi="Arial Narrow"/>
                <w:b/>
                <w:sz w:val="18"/>
                <w:szCs w:val="18"/>
              </w:rPr>
            </w:pPr>
          </w:p>
        </w:tc>
      </w:tr>
      <w:tr w:rsidR="00B81B81" w:rsidRPr="00AC4E19" w14:paraId="40566E7A" w14:textId="77777777" w:rsidTr="00476B50">
        <w:tc>
          <w:tcPr>
            <w:tcW w:w="1947" w:type="dxa"/>
            <w:gridSpan w:val="2"/>
            <w:vAlign w:val="center"/>
          </w:tcPr>
          <w:p w14:paraId="63BD0D15" w14:textId="77777777" w:rsidR="00B81B81" w:rsidRPr="00211624" w:rsidRDefault="00B81B81" w:rsidP="00B81B81">
            <w:pPr>
              <w:jc w:val="center"/>
              <w:rPr>
                <w:rFonts w:ascii="Arial Narrow" w:hAnsi="Arial Narrow"/>
                <w:b/>
                <w:sz w:val="18"/>
                <w:szCs w:val="18"/>
              </w:rPr>
            </w:pPr>
          </w:p>
        </w:tc>
        <w:tc>
          <w:tcPr>
            <w:tcW w:w="1947" w:type="dxa"/>
            <w:gridSpan w:val="2"/>
            <w:vAlign w:val="center"/>
          </w:tcPr>
          <w:p w14:paraId="66ABC8E0"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674628F1"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099D9127" w14:textId="77777777" w:rsidR="00B81B81" w:rsidRPr="00211624" w:rsidRDefault="00B81B81" w:rsidP="00B81B81">
            <w:pPr>
              <w:jc w:val="center"/>
              <w:rPr>
                <w:rFonts w:ascii="Arial Narrow" w:hAnsi="Arial Narrow"/>
                <w:b/>
                <w:sz w:val="18"/>
                <w:szCs w:val="18"/>
              </w:rPr>
            </w:pPr>
          </w:p>
        </w:tc>
        <w:tc>
          <w:tcPr>
            <w:tcW w:w="1948" w:type="dxa"/>
            <w:gridSpan w:val="2"/>
            <w:vAlign w:val="center"/>
          </w:tcPr>
          <w:p w14:paraId="7CD63259" w14:textId="77777777" w:rsidR="00B81B81" w:rsidRPr="00211624" w:rsidRDefault="00B81B81" w:rsidP="00B81B81">
            <w:pPr>
              <w:jc w:val="center"/>
              <w:rPr>
                <w:rFonts w:ascii="Arial Narrow" w:hAnsi="Arial Narrow"/>
                <w:b/>
                <w:sz w:val="18"/>
                <w:szCs w:val="18"/>
              </w:rPr>
            </w:pPr>
          </w:p>
        </w:tc>
      </w:tr>
      <w:tr w:rsidR="00B81B81" w:rsidRPr="00AC4E19" w14:paraId="1D2B7FB0" w14:textId="77777777" w:rsidTr="00476B50">
        <w:tc>
          <w:tcPr>
            <w:tcW w:w="1947" w:type="dxa"/>
            <w:gridSpan w:val="2"/>
            <w:vAlign w:val="center"/>
          </w:tcPr>
          <w:p w14:paraId="29FBCD40" w14:textId="77777777" w:rsidR="00B81B81" w:rsidRPr="00211624" w:rsidRDefault="00B81B81" w:rsidP="00B81B81">
            <w:pPr>
              <w:jc w:val="center"/>
              <w:rPr>
                <w:rFonts w:ascii="Arial Narrow" w:hAnsi="Arial Narrow"/>
                <w:b/>
                <w:sz w:val="18"/>
                <w:szCs w:val="18"/>
              </w:rPr>
            </w:pPr>
          </w:p>
        </w:tc>
        <w:tc>
          <w:tcPr>
            <w:tcW w:w="1947" w:type="dxa"/>
            <w:gridSpan w:val="2"/>
            <w:vAlign w:val="center"/>
          </w:tcPr>
          <w:p w14:paraId="3BFDE6DE"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168EAB97" w14:textId="77777777" w:rsidR="00B81B81" w:rsidRPr="00211624" w:rsidRDefault="00B81B81" w:rsidP="00B81B81">
            <w:pPr>
              <w:jc w:val="center"/>
              <w:rPr>
                <w:rFonts w:ascii="Arial Narrow" w:hAnsi="Arial Narrow"/>
                <w:b/>
                <w:sz w:val="18"/>
                <w:szCs w:val="18"/>
              </w:rPr>
            </w:pPr>
          </w:p>
        </w:tc>
        <w:tc>
          <w:tcPr>
            <w:tcW w:w="1947" w:type="dxa"/>
            <w:gridSpan w:val="4"/>
            <w:vAlign w:val="center"/>
          </w:tcPr>
          <w:p w14:paraId="7A598AA1" w14:textId="77777777" w:rsidR="00B81B81" w:rsidRPr="00211624" w:rsidRDefault="00B81B81" w:rsidP="00B81B81">
            <w:pPr>
              <w:jc w:val="center"/>
              <w:rPr>
                <w:rFonts w:ascii="Arial Narrow" w:hAnsi="Arial Narrow"/>
                <w:b/>
                <w:sz w:val="18"/>
                <w:szCs w:val="18"/>
              </w:rPr>
            </w:pPr>
          </w:p>
        </w:tc>
        <w:tc>
          <w:tcPr>
            <w:tcW w:w="1948" w:type="dxa"/>
            <w:gridSpan w:val="2"/>
            <w:vAlign w:val="center"/>
          </w:tcPr>
          <w:p w14:paraId="58284D54" w14:textId="77777777" w:rsidR="00B81B81" w:rsidRPr="00211624" w:rsidRDefault="00B81B81" w:rsidP="00B81B81">
            <w:pPr>
              <w:jc w:val="center"/>
              <w:rPr>
                <w:rFonts w:ascii="Arial Narrow" w:hAnsi="Arial Narrow"/>
                <w:b/>
                <w:sz w:val="18"/>
                <w:szCs w:val="18"/>
              </w:rPr>
            </w:pPr>
          </w:p>
        </w:tc>
      </w:tr>
      <w:tr w:rsidR="002B069A" w:rsidRPr="00AC4E19" w14:paraId="7E6C4155" w14:textId="77777777" w:rsidTr="00B81B81">
        <w:tc>
          <w:tcPr>
            <w:tcW w:w="9736" w:type="dxa"/>
            <w:gridSpan w:val="14"/>
            <w:shd w:val="clear" w:color="auto" w:fill="D9D9D9" w:themeFill="background1" w:themeFillShade="D9"/>
            <w:vAlign w:val="center"/>
          </w:tcPr>
          <w:p w14:paraId="6AA2B0F9" w14:textId="77777777" w:rsidR="002B069A" w:rsidRPr="007C307D" w:rsidRDefault="002B069A" w:rsidP="007C2980">
            <w:pPr>
              <w:rPr>
                <w:rFonts w:ascii="Arial Narrow" w:hAnsi="Arial Narrow"/>
                <w:b/>
                <w:sz w:val="20"/>
                <w:szCs w:val="20"/>
                <w:lang w:val="es-CR"/>
              </w:rPr>
            </w:pPr>
            <w:bookmarkStart w:id="198" w:name="_Hlk203405812"/>
            <w:r w:rsidRPr="00AC4E19">
              <w:rPr>
                <w:rFonts w:ascii="Arial Narrow" w:hAnsi="Arial Narrow"/>
                <w:b/>
                <w:sz w:val="20"/>
                <w:szCs w:val="20"/>
              </w:rPr>
              <w:t>4.NOMBRE DEL PROFESIONAL RESPONSABLE Y NÚMERO DE COLEGIADO:</w:t>
            </w:r>
          </w:p>
        </w:tc>
      </w:tr>
      <w:tr w:rsidR="002B069A" w:rsidRPr="00AC4E19" w14:paraId="7020CFA7" w14:textId="77777777" w:rsidTr="00B81B81">
        <w:tc>
          <w:tcPr>
            <w:tcW w:w="9736" w:type="dxa"/>
            <w:gridSpan w:val="14"/>
            <w:vAlign w:val="center"/>
          </w:tcPr>
          <w:p w14:paraId="1A1343E8" w14:textId="77777777" w:rsidR="002B069A" w:rsidRPr="007C307D" w:rsidRDefault="002B069A" w:rsidP="007C2980">
            <w:pPr>
              <w:rPr>
                <w:rFonts w:ascii="Arial Narrow" w:hAnsi="Arial Narrow"/>
                <w:sz w:val="20"/>
                <w:szCs w:val="20"/>
                <w:lang w:val="es-CR"/>
              </w:rPr>
            </w:pPr>
          </w:p>
        </w:tc>
      </w:tr>
      <w:tr w:rsidR="002B069A" w:rsidRPr="00AC4E19" w14:paraId="50471408" w14:textId="77777777" w:rsidTr="00B81B81">
        <w:tc>
          <w:tcPr>
            <w:tcW w:w="9736" w:type="dxa"/>
            <w:gridSpan w:val="14"/>
            <w:shd w:val="clear" w:color="auto" w:fill="D9D9D9" w:themeFill="background1" w:themeFillShade="D9"/>
            <w:vAlign w:val="center"/>
          </w:tcPr>
          <w:p w14:paraId="35CB3899"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5.FIRMA DEL REPRESENTANTE LEGAL, PROPIETARIO O TITULAR DEL REGISTRO O NOTIFICACIÓN DEL PRESERVANTE PARA MADERA</w:t>
            </w:r>
          </w:p>
        </w:tc>
      </w:tr>
      <w:tr w:rsidR="002B069A" w:rsidRPr="00AC4E19" w14:paraId="34F7A249" w14:textId="77777777" w:rsidTr="00B81B81">
        <w:tc>
          <w:tcPr>
            <w:tcW w:w="9736" w:type="dxa"/>
            <w:gridSpan w:val="14"/>
            <w:tcBorders>
              <w:bottom w:val="nil"/>
            </w:tcBorders>
          </w:tcPr>
          <w:p w14:paraId="51D85790" w14:textId="77777777" w:rsidR="002B069A" w:rsidRPr="007C307D" w:rsidRDefault="002B069A" w:rsidP="007C2980">
            <w:pPr>
              <w:spacing w:before="20"/>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73A41549" w14:textId="77777777" w:rsidR="002B069A" w:rsidRPr="007C307D" w:rsidRDefault="002B069A" w:rsidP="007C2980">
            <w:pPr>
              <w:rPr>
                <w:rFonts w:ascii="Arial Narrow" w:hAnsi="Arial Narrow"/>
                <w:sz w:val="20"/>
                <w:szCs w:val="20"/>
                <w:lang w:val="es-CR"/>
              </w:rPr>
            </w:pPr>
          </w:p>
          <w:p w14:paraId="78D199E3" w14:textId="77777777" w:rsidR="002B069A" w:rsidRPr="007C307D" w:rsidRDefault="002B069A" w:rsidP="007C2980">
            <w:pPr>
              <w:rPr>
                <w:rFonts w:ascii="Arial Narrow" w:hAnsi="Arial Narrow"/>
                <w:sz w:val="20"/>
                <w:szCs w:val="20"/>
                <w:lang w:val="es-CR"/>
              </w:rPr>
            </w:pPr>
          </w:p>
          <w:p w14:paraId="1C0989C9" w14:textId="77777777" w:rsidR="002B069A" w:rsidRPr="007C307D" w:rsidRDefault="002B069A" w:rsidP="007C2980">
            <w:pPr>
              <w:rPr>
                <w:rFonts w:ascii="Arial Narrow" w:hAnsi="Arial Narrow"/>
                <w:sz w:val="20"/>
                <w:szCs w:val="20"/>
                <w:lang w:val="es-CR"/>
              </w:rPr>
            </w:pPr>
          </w:p>
        </w:tc>
      </w:tr>
      <w:tr w:rsidR="002B069A" w:rsidRPr="00AC4E19" w14:paraId="79F88647" w14:textId="77777777" w:rsidTr="00B81B81">
        <w:tc>
          <w:tcPr>
            <w:tcW w:w="6305" w:type="dxa"/>
            <w:gridSpan w:val="10"/>
            <w:tcBorders>
              <w:top w:val="nil"/>
              <w:bottom w:val="single" w:sz="4" w:space="0" w:color="auto"/>
              <w:right w:val="nil"/>
            </w:tcBorders>
          </w:tcPr>
          <w:p w14:paraId="1B19A230"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lastRenderedPageBreak/>
              <w:t>Firma del Representante Legal, Propietario, o Titular: ______________________________________</w:t>
            </w:r>
          </w:p>
        </w:tc>
        <w:tc>
          <w:tcPr>
            <w:tcW w:w="3431" w:type="dxa"/>
            <w:gridSpan w:val="4"/>
            <w:tcBorders>
              <w:top w:val="nil"/>
              <w:left w:val="nil"/>
              <w:bottom w:val="single" w:sz="4" w:space="0" w:color="auto"/>
            </w:tcBorders>
          </w:tcPr>
          <w:p w14:paraId="416FD2D8"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2AAC1C2F" w14:textId="77777777" w:rsidTr="007C307D">
        <w:trPr>
          <w:trHeight w:val="174"/>
        </w:trPr>
        <w:tc>
          <w:tcPr>
            <w:tcW w:w="9736" w:type="dxa"/>
            <w:gridSpan w:val="14"/>
            <w:tcBorders>
              <w:top w:val="single" w:sz="4" w:space="0" w:color="auto"/>
              <w:bottom w:val="single" w:sz="4" w:space="0" w:color="auto"/>
            </w:tcBorders>
            <w:shd w:val="clear" w:color="auto" w:fill="D9D9D9" w:themeFill="background1" w:themeFillShade="D9"/>
          </w:tcPr>
          <w:p w14:paraId="4E443B84"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6.</w:t>
            </w:r>
            <w:r w:rsidRPr="000870D8">
              <w:rPr>
                <w:rFonts w:ascii="Arial Narrow" w:hAnsi="Arial Narrow"/>
                <w:b/>
                <w:sz w:val="20"/>
                <w:szCs w:val="20"/>
              </w:rPr>
              <w:t>FIRMA DEL PROFESIONAL RESPONSABLE DEL REGISTRO O NOTIFICACIÓN DEL PRESERVANTE PARA MADERAS</w:t>
            </w:r>
          </w:p>
        </w:tc>
      </w:tr>
      <w:tr w:rsidR="002B069A" w:rsidRPr="00AC4E19" w14:paraId="6948C662" w14:textId="77777777" w:rsidTr="00B81B81">
        <w:trPr>
          <w:trHeight w:val="1758"/>
        </w:trPr>
        <w:tc>
          <w:tcPr>
            <w:tcW w:w="9736" w:type="dxa"/>
            <w:gridSpan w:val="14"/>
            <w:tcBorders>
              <w:top w:val="single" w:sz="4" w:space="0" w:color="auto"/>
              <w:left w:val="single" w:sz="4" w:space="0" w:color="auto"/>
              <w:bottom w:val="nil"/>
              <w:right w:val="single" w:sz="4" w:space="0" w:color="auto"/>
            </w:tcBorders>
          </w:tcPr>
          <w:p w14:paraId="27C1F9C3" w14:textId="77777777" w:rsidR="002B069A" w:rsidRPr="007C307D" w:rsidRDefault="002B069A" w:rsidP="007C2980">
            <w:pPr>
              <w:spacing w:after="120"/>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p>
          <w:p w14:paraId="57977AA4" w14:textId="77777777" w:rsidR="002B069A" w:rsidRPr="007C307D" w:rsidRDefault="002B069A" w:rsidP="007C2980">
            <w:pPr>
              <w:spacing w:after="120"/>
              <w:rPr>
                <w:rFonts w:ascii="Arial Narrow" w:hAnsi="Arial Narrow"/>
                <w:bCs/>
                <w:sz w:val="20"/>
                <w:szCs w:val="20"/>
                <w:lang w:val="es-CR"/>
              </w:rPr>
            </w:pPr>
          </w:p>
        </w:tc>
      </w:tr>
      <w:tr w:rsidR="002B069A" w:rsidRPr="00AC4E19" w14:paraId="360EB38C" w14:textId="77777777" w:rsidTr="00B81B81">
        <w:trPr>
          <w:trHeight w:val="624"/>
        </w:trPr>
        <w:tc>
          <w:tcPr>
            <w:tcW w:w="4999" w:type="dxa"/>
            <w:gridSpan w:val="7"/>
            <w:tcBorders>
              <w:top w:val="nil"/>
              <w:left w:val="single" w:sz="4" w:space="0" w:color="auto"/>
              <w:bottom w:val="single" w:sz="4" w:space="0" w:color="auto"/>
              <w:right w:val="nil"/>
            </w:tcBorders>
          </w:tcPr>
          <w:p w14:paraId="27EF9184"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Firma del Profesional Responsable: ______________________________________</w:t>
            </w:r>
          </w:p>
        </w:tc>
        <w:tc>
          <w:tcPr>
            <w:tcW w:w="4737" w:type="dxa"/>
            <w:gridSpan w:val="7"/>
            <w:tcBorders>
              <w:top w:val="nil"/>
              <w:left w:val="nil"/>
              <w:bottom w:val="single" w:sz="4" w:space="0" w:color="auto"/>
              <w:right w:val="single" w:sz="4" w:space="0" w:color="auto"/>
            </w:tcBorders>
          </w:tcPr>
          <w:p w14:paraId="2CAE4EB8" w14:textId="77777777" w:rsidR="002B069A" w:rsidRPr="007C307D" w:rsidRDefault="002B069A" w:rsidP="007C2980">
            <w:pPr>
              <w:spacing w:after="120"/>
              <w:rPr>
                <w:rFonts w:ascii="Arial Narrow" w:hAnsi="Arial Narrow"/>
                <w:b/>
                <w:sz w:val="20"/>
                <w:szCs w:val="20"/>
                <w:lang w:val="es-CR"/>
              </w:rPr>
            </w:pPr>
            <w:r w:rsidRPr="00AC4E19">
              <w:rPr>
                <w:rFonts w:ascii="Arial Narrow" w:hAnsi="Arial Narrow"/>
                <w:b/>
                <w:sz w:val="20"/>
                <w:szCs w:val="20"/>
              </w:rPr>
              <w:t>Fecha: ____________________</w:t>
            </w:r>
          </w:p>
        </w:tc>
      </w:tr>
      <w:bookmarkEnd w:id="197"/>
      <w:bookmarkEnd w:id="198"/>
    </w:tbl>
    <w:p w14:paraId="6D0ADF5E" w14:textId="77777777" w:rsidR="002B069A" w:rsidRPr="00AC4E19" w:rsidRDefault="002B069A" w:rsidP="007C2980">
      <w:pPr>
        <w:spacing w:after="0" w:line="240" w:lineRule="auto"/>
        <w:jc w:val="both"/>
        <w:rPr>
          <w:rFonts w:ascii="Times New Roman" w:hAnsi="Times New Roman" w:cs="Times New Roman"/>
          <w:b/>
          <w:sz w:val="24"/>
          <w:szCs w:val="24"/>
        </w:rPr>
      </w:pPr>
    </w:p>
    <w:p w14:paraId="192836F1" w14:textId="67B76053" w:rsidR="002B069A" w:rsidRPr="00AC4E19" w:rsidRDefault="002B069A" w:rsidP="007C2980">
      <w:pPr>
        <w:spacing w:after="0" w:line="240" w:lineRule="auto"/>
        <w:jc w:val="both"/>
        <w:rPr>
          <w:rFonts w:ascii="Times New Roman" w:hAnsi="Times New Roman" w:cs="Times New Roman"/>
          <w:b/>
          <w:sz w:val="24"/>
          <w:szCs w:val="24"/>
        </w:rPr>
      </w:pPr>
      <w:bookmarkStart w:id="199" w:name="_Hlk203488209"/>
    </w:p>
    <w:p w14:paraId="36D06A75" w14:textId="29A16344" w:rsidR="002B069A" w:rsidRPr="00AC4E19" w:rsidRDefault="002B069A" w:rsidP="007C2980">
      <w:pPr>
        <w:spacing w:after="0" w:line="240" w:lineRule="auto"/>
        <w:jc w:val="both"/>
        <w:rPr>
          <w:rFonts w:ascii="Times New Roman" w:hAnsi="Times New Roman" w:cs="Times New Roman"/>
          <w:b/>
          <w:sz w:val="24"/>
          <w:szCs w:val="24"/>
        </w:rPr>
      </w:pPr>
      <w:bookmarkStart w:id="200" w:name="_Hlk206675704"/>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Pr="00AC4E19">
        <w:rPr>
          <w:rFonts w:ascii="Times New Roman" w:hAnsi="Times New Roman" w:cs="Times New Roman"/>
          <w:b/>
          <w:sz w:val="24"/>
          <w:szCs w:val="24"/>
        </w:rPr>
        <w:t>5.</w:t>
      </w:r>
      <w:r w:rsidR="002D632A">
        <w:rPr>
          <w:rFonts w:ascii="Times New Roman" w:hAnsi="Times New Roman" w:cs="Times New Roman"/>
          <w:b/>
          <w:sz w:val="24"/>
          <w:szCs w:val="24"/>
        </w:rPr>
        <w:t xml:space="preserve"> </w:t>
      </w:r>
      <w:r w:rsidRPr="00AC4E19">
        <w:rPr>
          <w:rFonts w:ascii="Times New Roman" w:hAnsi="Times New Roman" w:cs="Times New Roman"/>
          <w:b/>
          <w:sz w:val="24"/>
          <w:szCs w:val="24"/>
        </w:rPr>
        <w:t>Formulario con información adicional para el trámite de solicitud de registro o notificación de productos fertilizantes</w:t>
      </w:r>
      <w:r w:rsidR="002D632A">
        <w:rPr>
          <w:rFonts w:ascii="Times New Roman" w:hAnsi="Times New Roman" w:cs="Times New Roman"/>
          <w:b/>
          <w:sz w:val="24"/>
          <w:szCs w:val="24"/>
        </w:rPr>
        <w:t xml:space="preserve"> de uso doméstico</w:t>
      </w:r>
      <w:r w:rsidRPr="00AC4E19">
        <w:rPr>
          <w:rFonts w:ascii="Times New Roman" w:hAnsi="Times New Roman" w:cs="Times New Roman"/>
          <w:b/>
          <w:sz w:val="24"/>
          <w:szCs w:val="24"/>
        </w:rPr>
        <w:t xml:space="preserve"> y sustratos de uso doméstico.</w:t>
      </w:r>
    </w:p>
    <w:bookmarkEnd w:id="199"/>
    <w:bookmarkEnd w:id="200"/>
    <w:p w14:paraId="7490D91A" w14:textId="77777777" w:rsidR="002B069A" w:rsidRPr="00AC4E19" w:rsidRDefault="002B069A" w:rsidP="007C2980">
      <w:pPr>
        <w:spacing w:after="0" w:line="240" w:lineRule="auto"/>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3550"/>
        <w:gridCol w:w="518"/>
        <w:gridCol w:w="515"/>
        <w:gridCol w:w="494"/>
        <w:gridCol w:w="508"/>
        <w:gridCol w:w="511"/>
        <w:gridCol w:w="646"/>
        <w:gridCol w:w="825"/>
        <w:gridCol w:w="2169"/>
      </w:tblGrid>
      <w:tr w:rsidR="002B069A" w:rsidRPr="00AC4E19" w14:paraId="353772FB" w14:textId="77777777" w:rsidTr="007C307D">
        <w:trPr>
          <w:trHeight w:val="850"/>
        </w:trPr>
        <w:tc>
          <w:tcPr>
            <w:tcW w:w="9736" w:type="dxa"/>
            <w:gridSpan w:val="9"/>
            <w:vAlign w:val="center"/>
          </w:tcPr>
          <w:p w14:paraId="73E5A909"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4C92C25E"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D3177E" w:rsidRPr="00AC4E19" w14:paraId="6E5C8DDF" w14:textId="77777777" w:rsidTr="00D3177E">
        <w:trPr>
          <w:trHeight w:val="964"/>
        </w:trPr>
        <w:tc>
          <w:tcPr>
            <w:tcW w:w="7583" w:type="dxa"/>
            <w:gridSpan w:val="8"/>
            <w:vAlign w:val="center"/>
          </w:tcPr>
          <w:p w14:paraId="0CA51F3A" w14:textId="77777777" w:rsidR="00211624" w:rsidRDefault="002B069A" w:rsidP="007C2980">
            <w:pPr>
              <w:jc w:val="center"/>
              <w:rPr>
                <w:rFonts w:ascii="Arial Narrow" w:hAnsi="Arial Narrow"/>
                <w:b/>
                <w:bCs/>
                <w:sz w:val="24"/>
                <w:szCs w:val="24"/>
              </w:rPr>
            </w:pPr>
            <w:r w:rsidRPr="00AC4E19">
              <w:rPr>
                <w:rFonts w:ascii="Arial Narrow" w:hAnsi="Arial Narrow"/>
                <w:b/>
                <w:bCs/>
                <w:sz w:val="24"/>
                <w:szCs w:val="24"/>
              </w:rPr>
              <w:t>FORMULARIO DE SOLICITUD DE INFORMACIÓN ADICIONAL PARA</w:t>
            </w:r>
          </w:p>
          <w:p w14:paraId="51A9D858" w14:textId="3A954C83" w:rsidR="00211624" w:rsidRDefault="002B069A" w:rsidP="007C2980">
            <w:pPr>
              <w:jc w:val="center"/>
              <w:rPr>
                <w:rFonts w:ascii="Arial Narrow" w:hAnsi="Arial Narrow"/>
                <w:b/>
                <w:bCs/>
                <w:sz w:val="24"/>
                <w:szCs w:val="24"/>
              </w:rPr>
            </w:pPr>
            <w:r w:rsidRPr="00AC4E19">
              <w:rPr>
                <w:rFonts w:ascii="Arial Narrow" w:hAnsi="Arial Narrow"/>
                <w:b/>
                <w:bCs/>
                <w:sz w:val="24"/>
                <w:szCs w:val="24"/>
              </w:rPr>
              <w:t xml:space="preserve"> EL REGISTRO O NOTIFICACIÓN DE PRODUCTOS </w:t>
            </w:r>
          </w:p>
          <w:p w14:paraId="2B42D111" w14:textId="1FB0834D" w:rsidR="002B069A" w:rsidRPr="007C307D" w:rsidRDefault="002B069A" w:rsidP="007C2980">
            <w:pPr>
              <w:jc w:val="center"/>
              <w:rPr>
                <w:rFonts w:ascii="Arial Narrow" w:hAnsi="Arial Narrow"/>
                <w:sz w:val="20"/>
                <w:szCs w:val="20"/>
                <w:lang w:val="es-CR"/>
              </w:rPr>
            </w:pPr>
            <w:r w:rsidRPr="00AC4E19">
              <w:rPr>
                <w:rFonts w:ascii="Arial Narrow" w:hAnsi="Arial Narrow"/>
                <w:b/>
                <w:bCs/>
                <w:sz w:val="24"/>
                <w:szCs w:val="24"/>
              </w:rPr>
              <w:t>FERTILIZANTES</w:t>
            </w:r>
            <w:r w:rsidR="71D212E0" w:rsidRPr="00AC4E19">
              <w:rPr>
                <w:rFonts w:ascii="Arial Narrow" w:hAnsi="Arial Narrow"/>
                <w:b/>
                <w:bCs/>
                <w:sz w:val="24"/>
                <w:szCs w:val="24"/>
                <w:lang w:val="es-CR"/>
              </w:rPr>
              <w:t xml:space="preserve"> DE </w:t>
            </w:r>
            <w:r w:rsidR="000870D8" w:rsidRPr="00AC4E19">
              <w:rPr>
                <w:rFonts w:ascii="Arial Narrow" w:hAnsi="Arial Narrow"/>
                <w:b/>
                <w:bCs/>
                <w:sz w:val="24"/>
                <w:szCs w:val="24"/>
                <w:lang w:val="es-CR"/>
              </w:rPr>
              <w:t xml:space="preserve">DOMÉSTICO </w:t>
            </w:r>
            <w:r w:rsidR="000870D8" w:rsidRPr="000870D8">
              <w:rPr>
                <w:rFonts w:ascii="Arial Narrow" w:hAnsi="Arial Narrow"/>
                <w:b/>
                <w:bCs/>
                <w:sz w:val="24"/>
                <w:szCs w:val="24"/>
                <w:lang w:val="es-CR"/>
              </w:rPr>
              <w:t>Y</w:t>
            </w:r>
            <w:r w:rsidRPr="00AC4E19">
              <w:rPr>
                <w:rFonts w:ascii="Arial Narrow" w:hAnsi="Arial Narrow"/>
                <w:b/>
                <w:bCs/>
                <w:sz w:val="24"/>
                <w:szCs w:val="24"/>
              </w:rPr>
              <w:t xml:space="preserve"> SUSTRATOS DE USO DOMÉSTICO.</w:t>
            </w:r>
          </w:p>
        </w:tc>
        <w:tc>
          <w:tcPr>
            <w:tcW w:w="2153" w:type="dxa"/>
            <w:vAlign w:val="center"/>
          </w:tcPr>
          <w:p w14:paraId="3D5B3066"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F05</w:t>
            </w:r>
          </w:p>
        </w:tc>
      </w:tr>
      <w:tr w:rsidR="002B069A" w:rsidRPr="00AC4E19" w14:paraId="0A643D14" w14:textId="77777777" w:rsidTr="007C307D">
        <w:tc>
          <w:tcPr>
            <w:tcW w:w="9736" w:type="dxa"/>
            <w:gridSpan w:val="9"/>
            <w:shd w:val="clear" w:color="auto" w:fill="D9D9D9" w:themeFill="background1" w:themeFillShade="D9"/>
          </w:tcPr>
          <w:p w14:paraId="6FBB9587"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1.DATOS GENERALES DEL ESTABLECIMIENTO</w:t>
            </w:r>
          </w:p>
        </w:tc>
      </w:tr>
      <w:tr w:rsidR="002B069A" w:rsidRPr="00AC4E19" w14:paraId="72534AB1" w14:textId="77777777" w:rsidTr="007C307D">
        <w:tc>
          <w:tcPr>
            <w:tcW w:w="9736" w:type="dxa"/>
            <w:gridSpan w:val="9"/>
            <w:vAlign w:val="center"/>
          </w:tcPr>
          <w:p w14:paraId="4287E46F"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1.1. Nombre comercial del establecimiento</w:t>
            </w:r>
          </w:p>
        </w:tc>
      </w:tr>
      <w:tr w:rsidR="002B069A" w:rsidRPr="00AC4E19" w14:paraId="4AAF4DE8" w14:textId="77777777" w:rsidTr="007C307D">
        <w:tc>
          <w:tcPr>
            <w:tcW w:w="9736" w:type="dxa"/>
            <w:gridSpan w:val="9"/>
          </w:tcPr>
          <w:p w14:paraId="00655660" w14:textId="77777777" w:rsidR="002B069A" w:rsidRPr="007C307D" w:rsidRDefault="002B069A" w:rsidP="007C2980">
            <w:pPr>
              <w:rPr>
                <w:rFonts w:ascii="Arial Narrow" w:hAnsi="Arial Narrow"/>
                <w:sz w:val="20"/>
                <w:szCs w:val="20"/>
                <w:lang w:val="es-CR"/>
              </w:rPr>
            </w:pPr>
          </w:p>
        </w:tc>
      </w:tr>
      <w:tr w:rsidR="00D3177E" w:rsidRPr="00AC4E19" w14:paraId="6A332716" w14:textId="77777777" w:rsidTr="007C307D">
        <w:tc>
          <w:tcPr>
            <w:tcW w:w="6749" w:type="dxa"/>
            <w:gridSpan w:val="7"/>
            <w:vAlign w:val="center"/>
          </w:tcPr>
          <w:p w14:paraId="424C9D7E"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1.2. Nombre o razón social</w:t>
            </w:r>
          </w:p>
        </w:tc>
        <w:tc>
          <w:tcPr>
            <w:tcW w:w="2987" w:type="dxa"/>
            <w:gridSpan w:val="2"/>
            <w:vAlign w:val="center"/>
          </w:tcPr>
          <w:p w14:paraId="1042B555" w14:textId="77777777" w:rsidR="002B069A" w:rsidRPr="007C307D" w:rsidRDefault="002B069A" w:rsidP="007C2980">
            <w:pPr>
              <w:ind w:right="-289"/>
              <w:rPr>
                <w:rFonts w:ascii="Arial Narrow" w:hAnsi="Arial Narrow"/>
                <w:b/>
                <w:sz w:val="20"/>
                <w:szCs w:val="20"/>
                <w:lang w:val="es-CR"/>
              </w:rPr>
            </w:pPr>
            <w:r w:rsidRPr="00AC4E19">
              <w:rPr>
                <w:rFonts w:ascii="Arial Narrow" w:hAnsi="Arial Narrow"/>
                <w:b/>
                <w:sz w:val="20"/>
                <w:szCs w:val="20"/>
              </w:rPr>
              <w:t>1.3. Cédula física o jurídica</w:t>
            </w:r>
          </w:p>
        </w:tc>
      </w:tr>
      <w:tr w:rsidR="00D3177E" w:rsidRPr="00AC4E19" w14:paraId="15E65E9A" w14:textId="77777777" w:rsidTr="007C307D">
        <w:tc>
          <w:tcPr>
            <w:tcW w:w="6749" w:type="dxa"/>
            <w:gridSpan w:val="7"/>
          </w:tcPr>
          <w:p w14:paraId="476F7373" w14:textId="77777777" w:rsidR="002B069A" w:rsidRPr="007C307D" w:rsidRDefault="002B069A" w:rsidP="007C2980">
            <w:pPr>
              <w:rPr>
                <w:rFonts w:ascii="Arial Narrow" w:hAnsi="Arial Narrow"/>
                <w:sz w:val="20"/>
                <w:szCs w:val="20"/>
                <w:lang w:val="es-CR"/>
              </w:rPr>
            </w:pPr>
          </w:p>
        </w:tc>
        <w:tc>
          <w:tcPr>
            <w:tcW w:w="2987" w:type="dxa"/>
            <w:gridSpan w:val="2"/>
          </w:tcPr>
          <w:p w14:paraId="19ACD14E" w14:textId="77777777" w:rsidR="002B069A" w:rsidRPr="007C307D" w:rsidRDefault="002B069A" w:rsidP="007C2980">
            <w:pPr>
              <w:rPr>
                <w:rFonts w:ascii="Arial Narrow" w:hAnsi="Arial Narrow"/>
                <w:sz w:val="20"/>
                <w:szCs w:val="20"/>
                <w:lang w:val="es-CR"/>
              </w:rPr>
            </w:pPr>
          </w:p>
        </w:tc>
      </w:tr>
      <w:tr w:rsidR="002B069A" w:rsidRPr="00AC4E19" w14:paraId="2F1FAC12" w14:textId="77777777" w:rsidTr="007C307D">
        <w:tc>
          <w:tcPr>
            <w:tcW w:w="9736" w:type="dxa"/>
            <w:gridSpan w:val="9"/>
            <w:shd w:val="clear" w:color="auto" w:fill="D9D9D9" w:themeFill="background1" w:themeFillShade="D9"/>
          </w:tcPr>
          <w:p w14:paraId="41C7F570"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2.DATOS DEL REPRESENTANTE LEGAL, PROPIETARIO O TITULAR DEL REGISTRO O NOTIFICACIÓN+</w:t>
            </w:r>
          </w:p>
        </w:tc>
      </w:tr>
      <w:tr w:rsidR="00D3177E" w:rsidRPr="00AC4E19" w14:paraId="0DCD9C6E" w14:textId="77777777" w:rsidTr="00D3177E">
        <w:tc>
          <w:tcPr>
            <w:tcW w:w="6098" w:type="dxa"/>
            <w:gridSpan w:val="6"/>
            <w:vAlign w:val="center"/>
          </w:tcPr>
          <w:p w14:paraId="6D18F4F8"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2.1. Nombre del representante legal, propietario o titular</w:t>
            </w:r>
          </w:p>
        </w:tc>
        <w:tc>
          <w:tcPr>
            <w:tcW w:w="3638" w:type="dxa"/>
            <w:gridSpan w:val="3"/>
            <w:vAlign w:val="center"/>
          </w:tcPr>
          <w:p w14:paraId="717AC467"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2.2. Número de documento de identidad</w:t>
            </w:r>
          </w:p>
        </w:tc>
      </w:tr>
      <w:tr w:rsidR="00D3177E" w:rsidRPr="00AC4E19" w14:paraId="44BAFC21" w14:textId="77777777" w:rsidTr="00D3177E">
        <w:tc>
          <w:tcPr>
            <w:tcW w:w="6098" w:type="dxa"/>
            <w:gridSpan w:val="6"/>
          </w:tcPr>
          <w:p w14:paraId="23F6E8ED" w14:textId="77777777" w:rsidR="002B069A" w:rsidRPr="007C307D" w:rsidRDefault="002B069A" w:rsidP="007C2980">
            <w:pPr>
              <w:rPr>
                <w:rFonts w:ascii="Arial Narrow" w:hAnsi="Arial Narrow"/>
                <w:sz w:val="20"/>
                <w:szCs w:val="20"/>
                <w:lang w:val="es-CR"/>
              </w:rPr>
            </w:pPr>
          </w:p>
        </w:tc>
        <w:tc>
          <w:tcPr>
            <w:tcW w:w="3638" w:type="dxa"/>
            <w:gridSpan w:val="3"/>
          </w:tcPr>
          <w:p w14:paraId="52529214" w14:textId="77777777" w:rsidR="002B069A" w:rsidRPr="007C307D" w:rsidRDefault="002B069A" w:rsidP="007C2980">
            <w:pPr>
              <w:rPr>
                <w:rFonts w:ascii="Arial Narrow" w:hAnsi="Arial Narrow"/>
                <w:sz w:val="20"/>
                <w:szCs w:val="20"/>
                <w:lang w:val="es-CR"/>
              </w:rPr>
            </w:pPr>
          </w:p>
        </w:tc>
      </w:tr>
      <w:tr w:rsidR="00D3177E" w:rsidRPr="00AC4E19" w14:paraId="701266D9" w14:textId="77777777" w:rsidTr="00D3177E">
        <w:tc>
          <w:tcPr>
            <w:tcW w:w="4577" w:type="dxa"/>
            <w:gridSpan w:val="3"/>
          </w:tcPr>
          <w:p w14:paraId="54676949"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2.3. Teléfono(s)</w:t>
            </w:r>
          </w:p>
        </w:tc>
        <w:tc>
          <w:tcPr>
            <w:tcW w:w="5159" w:type="dxa"/>
            <w:gridSpan w:val="6"/>
          </w:tcPr>
          <w:p w14:paraId="1E3EF38F"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2.4. Correo electrónico</w:t>
            </w:r>
          </w:p>
        </w:tc>
      </w:tr>
      <w:tr w:rsidR="00D3177E" w:rsidRPr="00AC4E19" w14:paraId="50B5B957" w14:textId="77777777" w:rsidTr="00D3177E">
        <w:tc>
          <w:tcPr>
            <w:tcW w:w="4577" w:type="dxa"/>
            <w:gridSpan w:val="3"/>
          </w:tcPr>
          <w:p w14:paraId="0D0091FD" w14:textId="77777777" w:rsidR="002B069A" w:rsidRPr="007C307D" w:rsidRDefault="002B069A" w:rsidP="007C2980">
            <w:pPr>
              <w:rPr>
                <w:rFonts w:ascii="Arial Narrow" w:hAnsi="Arial Narrow"/>
                <w:sz w:val="20"/>
                <w:szCs w:val="20"/>
                <w:lang w:val="es-CR"/>
              </w:rPr>
            </w:pPr>
          </w:p>
        </w:tc>
        <w:tc>
          <w:tcPr>
            <w:tcW w:w="5159" w:type="dxa"/>
            <w:gridSpan w:val="6"/>
          </w:tcPr>
          <w:p w14:paraId="69ED53D3" w14:textId="77777777" w:rsidR="002B069A" w:rsidRPr="007C307D" w:rsidRDefault="002B069A" w:rsidP="007C2980">
            <w:pPr>
              <w:rPr>
                <w:rFonts w:ascii="Arial Narrow" w:hAnsi="Arial Narrow"/>
                <w:sz w:val="20"/>
                <w:szCs w:val="20"/>
                <w:lang w:val="es-CR"/>
              </w:rPr>
            </w:pPr>
          </w:p>
        </w:tc>
      </w:tr>
      <w:tr w:rsidR="002B069A" w:rsidRPr="00AC4E19" w14:paraId="5D158115" w14:textId="77777777" w:rsidTr="007C307D">
        <w:tc>
          <w:tcPr>
            <w:tcW w:w="9736" w:type="dxa"/>
            <w:gridSpan w:val="9"/>
            <w:shd w:val="clear" w:color="auto" w:fill="D9D9D9" w:themeFill="background1" w:themeFillShade="D9"/>
            <w:vAlign w:val="center"/>
          </w:tcPr>
          <w:p w14:paraId="669429D3"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ADICIONALES PARA EL REGISTRO O NOTIFICACIÓN DE PRODUCTOS FERTILIZANTES Y SUSTRATOS DE USO DOMÉSTICO:</w:t>
            </w:r>
          </w:p>
        </w:tc>
      </w:tr>
      <w:tr w:rsidR="00D3177E" w:rsidRPr="00AC4E19" w14:paraId="242D6900" w14:textId="77777777" w:rsidTr="00D3177E">
        <w:trPr>
          <w:trHeight w:val="469"/>
        </w:trPr>
        <w:tc>
          <w:tcPr>
            <w:tcW w:w="3535" w:type="dxa"/>
            <w:vAlign w:val="center"/>
          </w:tcPr>
          <w:p w14:paraId="1D05DF05" w14:textId="00F7517C"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 xml:space="preserve">3.1. Nombre </w:t>
            </w:r>
            <w:r w:rsidR="000D54C2" w:rsidRPr="00AC4E19">
              <w:rPr>
                <w:rFonts w:ascii="Arial Narrow" w:hAnsi="Arial Narrow"/>
                <w:b/>
                <w:sz w:val="20"/>
                <w:szCs w:val="20"/>
                <w:lang w:val="es-CR"/>
              </w:rPr>
              <w:t>comercial</w:t>
            </w:r>
            <w:r w:rsidR="00521826" w:rsidRPr="00AC4E19">
              <w:rPr>
                <w:rFonts w:ascii="Arial Narrow" w:hAnsi="Arial Narrow"/>
                <w:b/>
                <w:sz w:val="20"/>
                <w:szCs w:val="20"/>
                <w:lang w:val="es-CR"/>
              </w:rPr>
              <w:t xml:space="preserve"> </w:t>
            </w:r>
            <w:r w:rsidRPr="00AC4E19">
              <w:rPr>
                <w:rFonts w:ascii="Arial Narrow" w:hAnsi="Arial Narrow"/>
                <w:b/>
                <w:sz w:val="20"/>
                <w:szCs w:val="20"/>
              </w:rPr>
              <w:t>del producto fertilizante y sustrato de uso doméstico:</w:t>
            </w:r>
          </w:p>
          <w:p w14:paraId="054974DF" w14:textId="77777777" w:rsidR="002B069A" w:rsidRPr="007C307D" w:rsidRDefault="002B069A" w:rsidP="007C2980">
            <w:pPr>
              <w:rPr>
                <w:rFonts w:ascii="Arial Narrow" w:hAnsi="Arial Narrow"/>
                <w:b/>
                <w:sz w:val="20"/>
                <w:szCs w:val="20"/>
                <w:lang w:val="es-CR"/>
              </w:rPr>
            </w:pPr>
          </w:p>
          <w:p w14:paraId="6E154F5F" w14:textId="77777777" w:rsidR="002B069A" w:rsidRPr="007C307D" w:rsidRDefault="002B069A" w:rsidP="007C2980">
            <w:pPr>
              <w:rPr>
                <w:rFonts w:ascii="Arial Narrow" w:hAnsi="Arial Narrow"/>
                <w:b/>
                <w:bCs/>
                <w:sz w:val="20"/>
                <w:szCs w:val="20"/>
                <w:lang w:val="es-CR"/>
              </w:rPr>
            </w:pPr>
          </w:p>
        </w:tc>
        <w:tc>
          <w:tcPr>
            <w:tcW w:w="6201" w:type="dxa"/>
            <w:gridSpan w:val="8"/>
            <w:vAlign w:val="center"/>
          </w:tcPr>
          <w:p w14:paraId="4292F0D7" w14:textId="2AFDA2CB" w:rsidR="002B069A" w:rsidRPr="007C307D" w:rsidRDefault="002B069A" w:rsidP="007C2980">
            <w:pPr>
              <w:rPr>
                <w:rFonts w:ascii="Arial Narrow" w:hAnsi="Arial Narrow"/>
                <w:b/>
                <w:bCs/>
                <w:sz w:val="20"/>
                <w:szCs w:val="20"/>
                <w:lang w:val="es-CR"/>
              </w:rPr>
            </w:pPr>
            <w:r w:rsidRPr="00AC4E19">
              <w:rPr>
                <w:rFonts w:ascii="Arial Narrow" w:hAnsi="Arial Narrow"/>
                <w:b/>
                <w:bCs/>
                <w:sz w:val="20"/>
                <w:szCs w:val="20"/>
              </w:rPr>
              <w:t xml:space="preserve">3.2. Nombre común: </w:t>
            </w:r>
          </w:p>
          <w:p w14:paraId="1A2E2F5D" w14:textId="77777777" w:rsidR="002B069A" w:rsidRPr="007C307D" w:rsidRDefault="002B069A" w:rsidP="007C2980">
            <w:pPr>
              <w:rPr>
                <w:rFonts w:ascii="Arial Narrow" w:hAnsi="Arial Narrow"/>
                <w:b/>
                <w:bCs/>
                <w:sz w:val="20"/>
                <w:szCs w:val="20"/>
                <w:lang w:val="es-CR"/>
              </w:rPr>
            </w:pPr>
          </w:p>
          <w:p w14:paraId="78DBD2A8" w14:textId="77777777" w:rsidR="002B069A" w:rsidRPr="007C307D" w:rsidRDefault="002B069A" w:rsidP="007C2980">
            <w:pPr>
              <w:rPr>
                <w:rFonts w:ascii="Arial Narrow" w:hAnsi="Arial Narrow"/>
                <w:b/>
                <w:bCs/>
                <w:sz w:val="20"/>
                <w:szCs w:val="20"/>
                <w:lang w:val="es-CR"/>
              </w:rPr>
            </w:pPr>
          </w:p>
        </w:tc>
      </w:tr>
      <w:tr w:rsidR="002B069A" w:rsidRPr="00AC4E19" w14:paraId="508696B2" w14:textId="77777777" w:rsidTr="007C307D">
        <w:trPr>
          <w:trHeight w:val="469"/>
        </w:trPr>
        <w:tc>
          <w:tcPr>
            <w:tcW w:w="9736" w:type="dxa"/>
            <w:gridSpan w:val="9"/>
            <w:vAlign w:val="center"/>
          </w:tcPr>
          <w:p w14:paraId="7D21E31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3.3. Indicar la presentación del producto fertilizantes y sustrato de uso doméstico</w:t>
            </w:r>
            <w:r w:rsidRPr="00AC4E19">
              <w:rPr>
                <w:rFonts w:ascii="Arial Narrow" w:hAnsi="Arial Narrow"/>
                <w:b/>
                <w:sz w:val="20"/>
                <w:szCs w:val="20"/>
                <w:vertAlign w:val="superscript"/>
              </w:rPr>
              <w:t>1</w:t>
            </w:r>
            <w:r w:rsidRPr="00AC4E19">
              <w:rPr>
                <w:rFonts w:ascii="Arial Narrow" w:hAnsi="Arial Narrow"/>
                <w:b/>
                <w:sz w:val="20"/>
                <w:szCs w:val="20"/>
              </w:rPr>
              <w:t xml:space="preserve">: </w:t>
            </w:r>
          </w:p>
          <w:p w14:paraId="1812BFA1" w14:textId="77777777" w:rsidR="002B069A" w:rsidRPr="007C307D" w:rsidRDefault="002B069A" w:rsidP="007C2980">
            <w:pPr>
              <w:rPr>
                <w:rFonts w:ascii="Arial Narrow" w:hAnsi="Arial Narrow"/>
                <w:b/>
                <w:sz w:val="20"/>
                <w:szCs w:val="20"/>
                <w:lang w:val="es-CR"/>
              </w:rPr>
            </w:pPr>
          </w:p>
          <w:p w14:paraId="224E5324" w14:textId="77777777" w:rsidR="002B069A" w:rsidRPr="007C307D" w:rsidRDefault="002B069A" w:rsidP="007C2980">
            <w:pPr>
              <w:rPr>
                <w:rFonts w:ascii="Arial Narrow" w:hAnsi="Arial Narrow"/>
                <w:b/>
                <w:sz w:val="20"/>
                <w:szCs w:val="20"/>
                <w:lang w:val="es-CR"/>
              </w:rPr>
            </w:pPr>
          </w:p>
          <w:p w14:paraId="31D842C7" w14:textId="77777777" w:rsidR="002B069A" w:rsidRPr="007C307D" w:rsidRDefault="002B069A" w:rsidP="00DA7C30">
            <w:pPr>
              <w:pStyle w:val="Prrafodelista"/>
              <w:numPr>
                <w:ilvl w:val="0"/>
                <w:numId w:val="56"/>
              </w:numPr>
              <w:rPr>
                <w:rFonts w:ascii="Arial Narrow" w:hAnsi="Arial Narrow"/>
                <w:b/>
                <w:bCs/>
                <w:sz w:val="20"/>
                <w:szCs w:val="20"/>
                <w:lang w:val="es-CR"/>
              </w:rPr>
            </w:pPr>
            <w:r w:rsidRPr="00AC4E19">
              <w:rPr>
                <w:rFonts w:ascii="Arial Narrow" w:hAnsi="Arial Narrow"/>
                <w:sz w:val="16"/>
                <w:szCs w:val="16"/>
              </w:rPr>
              <w:t>En los casos que se superen las presentaciones de 10 kg o 20 L se deben de llenar la declaración de la sección 3.3. de este formulario.</w:t>
            </w:r>
          </w:p>
        </w:tc>
      </w:tr>
      <w:tr w:rsidR="002B069A" w:rsidRPr="00AC4E19" w14:paraId="6BFB5464" w14:textId="77777777" w:rsidTr="007C307D">
        <w:trPr>
          <w:trHeight w:val="469"/>
        </w:trPr>
        <w:tc>
          <w:tcPr>
            <w:tcW w:w="9736" w:type="dxa"/>
            <w:gridSpan w:val="9"/>
            <w:vAlign w:val="center"/>
          </w:tcPr>
          <w:p w14:paraId="565012A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3.4. Declaración sobre la presentación del producto para uso doméstico</w:t>
            </w:r>
          </w:p>
          <w:p w14:paraId="58E8E217" w14:textId="77777777" w:rsidR="002B069A" w:rsidRPr="007C307D" w:rsidRDefault="002B069A" w:rsidP="007C2980">
            <w:pPr>
              <w:rPr>
                <w:rFonts w:ascii="Arial Narrow" w:hAnsi="Arial Narrow"/>
                <w:bCs/>
                <w:sz w:val="20"/>
                <w:szCs w:val="20"/>
                <w:lang w:val="es-CR"/>
              </w:rPr>
            </w:pPr>
          </w:p>
          <w:p w14:paraId="23E899D9" w14:textId="074E8273" w:rsidR="00211624" w:rsidRDefault="002B069A" w:rsidP="007C2980">
            <w:pPr>
              <w:jc w:val="both"/>
              <w:rPr>
                <w:rFonts w:ascii="Arial Narrow" w:hAnsi="Arial Narrow"/>
                <w:bCs/>
                <w:sz w:val="20"/>
                <w:szCs w:val="20"/>
              </w:rPr>
            </w:pPr>
            <w:r w:rsidRPr="00AC4E19">
              <w:rPr>
                <w:rFonts w:ascii="Arial Narrow" w:hAnsi="Arial Narrow"/>
                <w:bCs/>
                <w:sz w:val="20"/>
                <w:szCs w:val="20"/>
              </w:rPr>
              <w:t xml:space="preserve">El producto con el nombre ____________________, formulado por nuestra empresa, será comercializado en presentaciones que superan los 10 kilogramos o 20 litros, estas presentaciones están destinadas exclusivamente a uso doméstico ya que responde a las siguientes </w:t>
            </w:r>
            <w:r w:rsidR="0013210A" w:rsidRPr="00AC4E19">
              <w:rPr>
                <w:rFonts w:ascii="Arial Narrow" w:hAnsi="Arial Narrow"/>
                <w:bCs/>
                <w:sz w:val="20"/>
                <w:szCs w:val="20"/>
              </w:rPr>
              <w:t>necesidades:</w:t>
            </w:r>
            <w:r w:rsidR="0013210A">
              <w:rPr>
                <w:rFonts w:ascii="Arial Narrow" w:hAnsi="Arial Narrow"/>
                <w:bCs/>
                <w:sz w:val="20"/>
                <w:szCs w:val="20"/>
              </w:rPr>
              <w:t xml:space="preserve"> _</w:t>
            </w:r>
            <w:r w:rsidR="00211624">
              <w:rPr>
                <w:rFonts w:ascii="Arial Narrow" w:hAnsi="Arial Narrow"/>
                <w:bCs/>
                <w:sz w:val="20"/>
                <w:szCs w:val="20"/>
              </w:rPr>
              <w:t>_________________________________________________________________________________</w:t>
            </w:r>
          </w:p>
          <w:p w14:paraId="7936807E" w14:textId="77E83FE8" w:rsidR="002B069A" w:rsidRPr="007C307D" w:rsidRDefault="002B069A" w:rsidP="007C2980">
            <w:pPr>
              <w:jc w:val="both"/>
              <w:rPr>
                <w:rFonts w:ascii="Arial Narrow" w:hAnsi="Arial Narrow"/>
                <w:bCs/>
                <w:sz w:val="20"/>
                <w:szCs w:val="20"/>
                <w:lang w:val="es-CR"/>
              </w:rPr>
            </w:pPr>
            <w:r w:rsidRPr="00AC4E19">
              <w:rPr>
                <w:rFonts w:ascii="Arial Narrow" w:hAnsi="Arial Narrow"/>
                <w:bCs/>
                <w:sz w:val="20"/>
                <w:szCs w:val="20"/>
              </w:rPr>
              <w:t>___________________________________________________________________________________________________________________________________________________________________________________________________________________________________</w:t>
            </w:r>
          </w:p>
          <w:p w14:paraId="3AEC5071" w14:textId="77777777" w:rsidR="002B069A" w:rsidRPr="007C307D" w:rsidRDefault="002B069A" w:rsidP="007C2980">
            <w:pPr>
              <w:rPr>
                <w:rFonts w:ascii="Arial Narrow" w:hAnsi="Arial Narrow"/>
                <w:bCs/>
                <w:sz w:val="20"/>
                <w:szCs w:val="20"/>
                <w:lang w:val="es-CR"/>
              </w:rPr>
            </w:pPr>
          </w:p>
          <w:p w14:paraId="16D6E3D5" w14:textId="77777777" w:rsidR="002B069A" w:rsidRPr="007C307D" w:rsidRDefault="002B069A" w:rsidP="007C307D">
            <w:pPr>
              <w:jc w:val="both"/>
              <w:rPr>
                <w:rFonts w:ascii="Arial Narrow" w:hAnsi="Arial Narrow"/>
                <w:bCs/>
                <w:sz w:val="20"/>
                <w:szCs w:val="20"/>
                <w:lang w:val="es-CR"/>
              </w:rPr>
            </w:pPr>
            <w:r w:rsidRPr="00AC4E19">
              <w:rPr>
                <w:rFonts w:ascii="Arial Narrow" w:hAnsi="Arial Narrow"/>
                <w:bCs/>
                <w:sz w:val="20"/>
                <w:szCs w:val="20"/>
              </w:rPr>
              <w:t>Esta presentación responde a las necesidades específicas del consumidor final y cumple con las disposiciones de seguridad, etiquetado y manipulaciones establecidas por la normativa vigente.</w:t>
            </w:r>
          </w:p>
          <w:p w14:paraId="4CEF219E" w14:textId="77777777" w:rsidR="002B069A" w:rsidRPr="007C307D" w:rsidRDefault="002B069A" w:rsidP="007C307D">
            <w:pPr>
              <w:jc w:val="both"/>
              <w:rPr>
                <w:rFonts w:ascii="Arial Narrow" w:hAnsi="Arial Narrow"/>
                <w:bCs/>
                <w:sz w:val="20"/>
                <w:szCs w:val="20"/>
                <w:lang w:val="es-CR"/>
              </w:rPr>
            </w:pPr>
          </w:p>
          <w:p w14:paraId="0CE98FEE" w14:textId="77777777" w:rsidR="002B069A" w:rsidRPr="007C307D" w:rsidRDefault="002B069A" w:rsidP="007C307D">
            <w:pPr>
              <w:jc w:val="both"/>
              <w:rPr>
                <w:rFonts w:ascii="Arial Narrow" w:hAnsi="Arial Narrow"/>
                <w:bCs/>
                <w:sz w:val="20"/>
                <w:szCs w:val="20"/>
                <w:lang w:val="es-CR"/>
              </w:rPr>
            </w:pPr>
            <w:r w:rsidRPr="00AC4E19">
              <w:rPr>
                <w:rFonts w:ascii="Arial Narrow" w:hAnsi="Arial Narrow"/>
                <w:bCs/>
                <w:sz w:val="20"/>
                <w:szCs w:val="20"/>
              </w:rPr>
              <w:t>Me comprometo a que cualquier modificación futura en las presentaciones del producto será debidamente notificada a la Dirección de Regulación de Productos de Interés y Riesgo Sanitario.</w:t>
            </w:r>
          </w:p>
          <w:p w14:paraId="774355A7" w14:textId="77777777" w:rsidR="002B069A" w:rsidRPr="007C307D" w:rsidRDefault="002B069A" w:rsidP="007C2980">
            <w:pPr>
              <w:rPr>
                <w:rFonts w:ascii="Arial Narrow" w:hAnsi="Arial Narrow"/>
                <w:bCs/>
                <w:sz w:val="20"/>
                <w:szCs w:val="20"/>
                <w:lang w:val="es-CR"/>
              </w:rPr>
            </w:pPr>
          </w:p>
          <w:p w14:paraId="6D39F0B6" w14:textId="77777777" w:rsidR="002B069A" w:rsidRPr="007C307D" w:rsidRDefault="002B069A" w:rsidP="007C2980">
            <w:pPr>
              <w:rPr>
                <w:rFonts w:ascii="Arial Narrow" w:hAnsi="Arial Narrow"/>
                <w:b/>
                <w:sz w:val="20"/>
                <w:szCs w:val="20"/>
                <w:lang w:val="es-CR"/>
              </w:rPr>
            </w:pPr>
          </w:p>
          <w:p w14:paraId="62D4587F"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_____________________________________________</w:t>
            </w:r>
          </w:p>
          <w:p w14:paraId="0753ED03"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Firma del Representante Legal, Propietario, o Titular</w:t>
            </w:r>
          </w:p>
          <w:p w14:paraId="39B83CA5" w14:textId="77777777" w:rsidR="002B069A" w:rsidRPr="007C307D" w:rsidRDefault="002B069A" w:rsidP="007C2980">
            <w:pPr>
              <w:rPr>
                <w:rFonts w:ascii="Arial Narrow" w:hAnsi="Arial Narrow"/>
                <w:bCs/>
                <w:sz w:val="20"/>
                <w:szCs w:val="20"/>
                <w:lang w:val="es-CR"/>
              </w:rPr>
            </w:pPr>
          </w:p>
        </w:tc>
      </w:tr>
      <w:tr w:rsidR="002B069A" w:rsidRPr="00AC4E19" w14:paraId="185289AD" w14:textId="77777777" w:rsidTr="007C307D">
        <w:trPr>
          <w:trHeight w:val="469"/>
        </w:trPr>
        <w:tc>
          <w:tcPr>
            <w:tcW w:w="9736" w:type="dxa"/>
            <w:gridSpan w:val="9"/>
            <w:vAlign w:val="center"/>
          </w:tcPr>
          <w:p w14:paraId="23E160F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lastRenderedPageBreak/>
              <w:t>3.5. Composición del producto químico</w:t>
            </w:r>
          </w:p>
        </w:tc>
      </w:tr>
      <w:tr w:rsidR="00211624" w:rsidRPr="00AC4E19" w14:paraId="37EBBEEB" w14:textId="77777777" w:rsidTr="007C307D">
        <w:trPr>
          <w:trHeight w:val="305"/>
        </w:trPr>
        <w:tc>
          <w:tcPr>
            <w:tcW w:w="5069" w:type="dxa"/>
            <w:gridSpan w:val="4"/>
            <w:vAlign w:val="center"/>
          </w:tcPr>
          <w:p w14:paraId="31787B6E" w14:textId="77777777" w:rsidR="00211624" w:rsidRPr="007C307D" w:rsidRDefault="00211624" w:rsidP="007C2980">
            <w:pPr>
              <w:jc w:val="center"/>
              <w:rPr>
                <w:rFonts w:ascii="Arial Narrow" w:hAnsi="Arial Narrow"/>
                <w:b/>
                <w:sz w:val="18"/>
                <w:szCs w:val="18"/>
                <w:lang w:val="es-CR"/>
              </w:rPr>
            </w:pPr>
            <w:r w:rsidRPr="00AC4E19">
              <w:rPr>
                <w:rFonts w:ascii="Arial Narrow" w:hAnsi="Arial Narrow"/>
                <w:b/>
                <w:bCs/>
                <w:sz w:val="18"/>
                <w:szCs w:val="18"/>
              </w:rPr>
              <w:t xml:space="preserve">Nombre ingredientes activos </w:t>
            </w:r>
          </w:p>
          <w:p w14:paraId="0855FC33" w14:textId="4CE5AAE9" w:rsidR="00211624" w:rsidRPr="00211624" w:rsidRDefault="00211624" w:rsidP="1E5A3582">
            <w:pPr>
              <w:jc w:val="center"/>
              <w:rPr>
                <w:rFonts w:ascii="Arial Narrow" w:hAnsi="Arial Narrow"/>
                <w:b/>
                <w:bCs/>
                <w:sz w:val="18"/>
                <w:szCs w:val="18"/>
              </w:rPr>
            </w:pPr>
          </w:p>
        </w:tc>
        <w:tc>
          <w:tcPr>
            <w:tcW w:w="4667" w:type="dxa"/>
            <w:gridSpan w:val="5"/>
            <w:vAlign w:val="center"/>
          </w:tcPr>
          <w:p w14:paraId="3BF884A0" w14:textId="77777777" w:rsidR="00211624" w:rsidRDefault="00211624" w:rsidP="1E5A3582">
            <w:pPr>
              <w:jc w:val="center"/>
              <w:rPr>
                <w:rFonts w:ascii="Arial Narrow" w:hAnsi="Arial Narrow"/>
                <w:b/>
                <w:bCs/>
                <w:sz w:val="18"/>
                <w:szCs w:val="18"/>
              </w:rPr>
            </w:pPr>
            <w:r w:rsidRPr="00211624">
              <w:rPr>
                <w:rFonts w:ascii="Arial Narrow" w:hAnsi="Arial Narrow"/>
                <w:b/>
                <w:bCs/>
                <w:sz w:val="18"/>
                <w:szCs w:val="18"/>
              </w:rPr>
              <w:t xml:space="preserve">Concentración ingredientes activos </w:t>
            </w:r>
          </w:p>
          <w:p w14:paraId="115166B1" w14:textId="39A56659" w:rsidR="00211624" w:rsidRPr="007C307D" w:rsidRDefault="00211624" w:rsidP="1E5A3582">
            <w:pPr>
              <w:jc w:val="center"/>
              <w:rPr>
                <w:rFonts w:ascii="Arial Narrow" w:hAnsi="Arial Narrow"/>
                <w:b/>
                <w:bCs/>
                <w:sz w:val="18"/>
                <w:szCs w:val="18"/>
                <w:lang w:val="es-CR"/>
              </w:rPr>
            </w:pPr>
            <w:r w:rsidRPr="00AC4E19">
              <w:rPr>
                <w:rFonts w:ascii="Arial Narrow" w:hAnsi="Arial Narrow"/>
                <w:b/>
                <w:bCs/>
                <w:sz w:val="18"/>
                <w:szCs w:val="18"/>
              </w:rPr>
              <w:t>(</w:t>
            </w:r>
            <w:r w:rsidRPr="00AC4E19">
              <w:rPr>
                <w:rFonts w:ascii="Arial Narrow" w:hAnsi="Arial Narrow"/>
                <w:sz w:val="16"/>
                <w:szCs w:val="16"/>
              </w:rPr>
              <w:t>% m/m</w:t>
            </w:r>
            <w:r>
              <w:rPr>
                <w:rFonts w:ascii="Arial Narrow" w:hAnsi="Arial Narrow"/>
                <w:sz w:val="16"/>
                <w:szCs w:val="16"/>
              </w:rPr>
              <w:t xml:space="preserve"> - </w:t>
            </w:r>
            <w:r w:rsidRPr="00AC4E19">
              <w:rPr>
                <w:rFonts w:ascii="Arial Narrow" w:hAnsi="Arial Narrow"/>
                <w:sz w:val="16"/>
                <w:szCs w:val="16"/>
              </w:rPr>
              <w:t>% m/v</w:t>
            </w:r>
            <w:r>
              <w:rPr>
                <w:rFonts w:ascii="Arial Narrow" w:hAnsi="Arial Narrow"/>
                <w:sz w:val="16"/>
                <w:szCs w:val="16"/>
              </w:rPr>
              <w:t xml:space="preserve"> - </w:t>
            </w:r>
            <w:r w:rsidRPr="00AC4E19">
              <w:rPr>
                <w:rFonts w:ascii="Arial Narrow" w:hAnsi="Arial Narrow"/>
                <w:sz w:val="16"/>
                <w:szCs w:val="16"/>
              </w:rPr>
              <w:t>% v/v)</w:t>
            </w:r>
          </w:p>
        </w:tc>
      </w:tr>
      <w:tr w:rsidR="00D3177E" w:rsidRPr="00AC4E19" w14:paraId="18CAA527" w14:textId="77777777" w:rsidTr="00D3177E">
        <w:trPr>
          <w:trHeight w:val="170"/>
        </w:trPr>
        <w:tc>
          <w:tcPr>
            <w:tcW w:w="5069" w:type="dxa"/>
            <w:gridSpan w:val="4"/>
            <w:vAlign w:val="center"/>
          </w:tcPr>
          <w:p w14:paraId="715CAF7A"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0BC4D276" w14:textId="77777777" w:rsidR="00D3177E" w:rsidRPr="00211624" w:rsidRDefault="00D3177E" w:rsidP="1E5A3582">
            <w:pPr>
              <w:jc w:val="center"/>
              <w:rPr>
                <w:rFonts w:ascii="Arial Narrow" w:hAnsi="Arial Narrow"/>
                <w:b/>
                <w:bCs/>
                <w:sz w:val="18"/>
                <w:szCs w:val="18"/>
              </w:rPr>
            </w:pPr>
          </w:p>
        </w:tc>
      </w:tr>
      <w:tr w:rsidR="00D3177E" w:rsidRPr="00AC4E19" w14:paraId="2D8B5A6E" w14:textId="77777777" w:rsidTr="007C307D">
        <w:trPr>
          <w:trHeight w:val="170"/>
        </w:trPr>
        <w:tc>
          <w:tcPr>
            <w:tcW w:w="5069" w:type="dxa"/>
            <w:gridSpan w:val="4"/>
            <w:vAlign w:val="center"/>
          </w:tcPr>
          <w:p w14:paraId="24197D29"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00E35D9F" w14:textId="77777777" w:rsidR="00D3177E" w:rsidRPr="00211624" w:rsidRDefault="00D3177E" w:rsidP="1E5A3582">
            <w:pPr>
              <w:jc w:val="center"/>
              <w:rPr>
                <w:rFonts w:ascii="Arial Narrow" w:hAnsi="Arial Narrow"/>
                <w:b/>
                <w:bCs/>
                <w:sz w:val="18"/>
                <w:szCs w:val="18"/>
              </w:rPr>
            </w:pPr>
          </w:p>
        </w:tc>
      </w:tr>
      <w:tr w:rsidR="00D3177E" w:rsidRPr="00AC4E19" w14:paraId="3ADC24A4" w14:textId="77777777" w:rsidTr="007C307D">
        <w:trPr>
          <w:trHeight w:val="170"/>
        </w:trPr>
        <w:tc>
          <w:tcPr>
            <w:tcW w:w="5069" w:type="dxa"/>
            <w:gridSpan w:val="4"/>
            <w:vAlign w:val="center"/>
          </w:tcPr>
          <w:p w14:paraId="32F4EF90"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7997426C" w14:textId="77777777" w:rsidR="00D3177E" w:rsidRPr="00211624" w:rsidRDefault="00D3177E" w:rsidP="1E5A3582">
            <w:pPr>
              <w:jc w:val="center"/>
              <w:rPr>
                <w:rFonts w:ascii="Arial Narrow" w:hAnsi="Arial Narrow"/>
                <w:b/>
                <w:bCs/>
                <w:sz w:val="18"/>
                <w:szCs w:val="18"/>
              </w:rPr>
            </w:pPr>
          </w:p>
        </w:tc>
      </w:tr>
      <w:tr w:rsidR="00D3177E" w:rsidRPr="00AC4E19" w14:paraId="20607224" w14:textId="77777777" w:rsidTr="007C307D">
        <w:trPr>
          <w:trHeight w:val="170"/>
        </w:trPr>
        <w:tc>
          <w:tcPr>
            <w:tcW w:w="5069" w:type="dxa"/>
            <w:gridSpan w:val="4"/>
            <w:vAlign w:val="center"/>
          </w:tcPr>
          <w:p w14:paraId="1B0A55F6"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76907EE1" w14:textId="77777777" w:rsidR="00D3177E" w:rsidRPr="00211624" w:rsidRDefault="00D3177E" w:rsidP="1E5A3582">
            <w:pPr>
              <w:jc w:val="center"/>
              <w:rPr>
                <w:rFonts w:ascii="Arial Narrow" w:hAnsi="Arial Narrow"/>
                <w:b/>
                <w:bCs/>
                <w:sz w:val="18"/>
                <w:szCs w:val="18"/>
              </w:rPr>
            </w:pPr>
          </w:p>
        </w:tc>
      </w:tr>
      <w:tr w:rsidR="00D3177E" w:rsidRPr="00AC4E19" w14:paraId="5E0C2632" w14:textId="77777777" w:rsidTr="007C307D">
        <w:trPr>
          <w:trHeight w:val="170"/>
        </w:trPr>
        <w:tc>
          <w:tcPr>
            <w:tcW w:w="5069" w:type="dxa"/>
            <w:gridSpan w:val="4"/>
            <w:vAlign w:val="center"/>
          </w:tcPr>
          <w:p w14:paraId="4A646C6B"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09A019D8" w14:textId="77777777" w:rsidR="00D3177E" w:rsidRPr="00211624" w:rsidRDefault="00D3177E" w:rsidP="1E5A3582">
            <w:pPr>
              <w:jc w:val="center"/>
              <w:rPr>
                <w:rFonts w:ascii="Arial Narrow" w:hAnsi="Arial Narrow"/>
                <w:b/>
                <w:bCs/>
                <w:sz w:val="18"/>
                <w:szCs w:val="18"/>
              </w:rPr>
            </w:pPr>
          </w:p>
        </w:tc>
      </w:tr>
      <w:tr w:rsidR="00D3177E" w:rsidRPr="00AC4E19" w14:paraId="78853112" w14:textId="77777777" w:rsidTr="007C307D">
        <w:trPr>
          <w:trHeight w:val="170"/>
        </w:trPr>
        <w:tc>
          <w:tcPr>
            <w:tcW w:w="5069" w:type="dxa"/>
            <w:gridSpan w:val="4"/>
            <w:vAlign w:val="center"/>
          </w:tcPr>
          <w:p w14:paraId="218A8B94"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5B1966AF" w14:textId="77777777" w:rsidR="00D3177E" w:rsidRPr="00211624" w:rsidRDefault="00D3177E" w:rsidP="1E5A3582">
            <w:pPr>
              <w:jc w:val="center"/>
              <w:rPr>
                <w:rFonts w:ascii="Arial Narrow" w:hAnsi="Arial Narrow"/>
                <w:b/>
                <w:bCs/>
                <w:sz w:val="18"/>
                <w:szCs w:val="18"/>
              </w:rPr>
            </w:pPr>
          </w:p>
        </w:tc>
      </w:tr>
      <w:tr w:rsidR="00D3177E" w:rsidRPr="00AC4E19" w14:paraId="615F3D54" w14:textId="77777777" w:rsidTr="007C307D">
        <w:trPr>
          <w:trHeight w:val="170"/>
        </w:trPr>
        <w:tc>
          <w:tcPr>
            <w:tcW w:w="5069" w:type="dxa"/>
            <w:gridSpan w:val="4"/>
            <w:vAlign w:val="center"/>
          </w:tcPr>
          <w:p w14:paraId="280D069C"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16C36751" w14:textId="77777777" w:rsidR="00D3177E" w:rsidRPr="00211624" w:rsidRDefault="00D3177E" w:rsidP="1E5A3582">
            <w:pPr>
              <w:jc w:val="center"/>
              <w:rPr>
                <w:rFonts w:ascii="Arial Narrow" w:hAnsi="Arial Narrow"/>
                <w:b/>
                <w:bCs/>
                <w:sz w:val="18"/>
                <w:szCs w:val="18"/>
              </w:rPr>
            </w:pPr>
          </w:p>
        </w:tc>
      </w:tr>
      <w:tr w:rsidR="00D3177E" w:rsidRPr="00AC4E19" w14:paraId="0351C39F" w14:textId="77777777" w:rsidTr="007C307D">
        <w:trPr>
          <w:trHeight w:val="170"/>
        </w:trPr>
        <w:tc>
          <w:tcPr>
            <w:tcW w:w="5069" w:type="dxa"/>
            <w:gridSpan w:val="4"/>
            <w:vAlign w:val="center"/>
          </w:tcPr>
          <w:p w14:paraId="5D549138" w14:textId="77777777" w:rsidR="00D3177E" w:rsidRPr="00AC4E19" w:rsidRDefault="00D3177E" w:rsidP="007C2980">
            <w:pPr>
              <w:jc w:val="center"/>
              <w:rPr>
                <w:rFonts w:ascii="Arial Narrow" w:hAnsi="Arial Narrow"/>
                <w:b/>
                <w:bCs/>
                <w:sz w:val="18"/>
                <w:szCs w:val="18"/>
              </w:rPr>
            </w:pPr>
          </w:p>
        </w:tc>
        <w:tc>
          <w:tcPr>
            <w:tcW w:w="4667" w:type="dxa"/>
            <w:gridSpan w:val="5"/>
            <w:vAlign w:val="center"/>
          </w:tcPr>
          <w:p w14:paraId="10540BB4" w14:textId="77777777" w:rsidR="00D3177E" w:rsidRPr="00211624" w:rsidRDefault="00D3177E" w:rsidP="1E5A3582">
            <w:pPr>
              <w:jc w:val="center"/>
              <w:rPr>
                <w:rFonts w:ascii="Arial Narrow" w:hAnsi="Arial Narrow"/>
                <w:b/>
                <w:bCs/>
                <w:sz w:val="18"/>
                <w:szCs w:val="18"/>
              </w:rPr>
            </w:pPr>
          </w:p>
        </w:tc>
      </w:tr>
      <w:tr w:rsidR="002B069A" w:rsidRPr="00AC4E19" w14:paraId="76232106" w14:textId="77777777" w:rsidTr="007C307D">
        <w:tc>
          <w:tcPr>
            <w:tcW w:w="9736" w:type="dxa"/>
            <w:gridSpan w:val="9"/>
            <w:shd w:val="clear" w:color="auto" w:fill="D9D9D9" w:themeFill="background1" w:themeFillShade="D9"/>
            <w:vAlign w:val="center"/>
          </w:tcPr>
          <w:p w14:paraId="6003355D" w14:textId="77777777" w:rsidR="002B069A" w:rsidRPr="007C307D" w:rsidRDefault="002B069A" w:rsidP="007C2980">
            <w:pPr>
              <w:rPr>
                <w:rFonts w:ascii="Arial Narrow" w:hAnsi="Arial Narrow"/>
                <w:sz w:val="18"/>
                <w:szCs w:val="18"/>
                <w:lang w:val="es-CR"/>
              </w:rPr>
            </w:pPr>
            <w:r w:rsidRPr="00AC4E19">
              <w:rPr>
                <w:rFonts w:ascii="Arial Narrow" w:hAnsi="Arial Narrow"/>
                <w:b/>
                <w:sz w:val="20"/>
                <w:szCs w:val="20"/>
              </w:rPr>
              <w:t>4.NOMBRE DEL PROFESIONAL RESPONSABLE Y NÚMERO DE COLEGIADO:</w:t>
            </w:r>
          </w:p>
        </w:tc>
      </w:tr>
      <w:tr w:rsidR="002B069A" w:rsidRPr="00AC4E19" w14:paraId="4FCDB1E2" w14:textId="77777777" w:rsidTr="007C307D">
        <w:tc>
          <w:tcPr>
            <w:tcW w:w="9736" w:type="dxa"/>
            <w:gridSpan w:val="9"/>
            <w:vAlign w:val="center"/>
          </w:tcPr>
          <w:p w14:paraId="3CB6E721" w14:textId="77777777" w:rsidR="002B069A" w:rsidRPr="007C307D" w:rsidRDefault="002B069A" w:rsidP="007C2980">
            <w:pPr>
              <w:rPr>
                <w:rFonts w:ascii="Arial Narrow" w:hAnsi="Arial Narrow"/>
                <w:b/>
                <w:sz w:val="20"/>
                <w:szCs w:val="20"/>
                <w:lang w:val="es-CR"/>
              </w:rPr>
            </w:pPr>
          </w:p>
        </w:tc>
      </w:tr>
      <w:tr w:rsidR="002B069A" w:rsidRPr="00AC4E19" w14:paraId="7C58508A" w14:textId="77777777" w:rsidTr="007C307D">
        <w:tc>
          <w:tcPr>
            <w:tcW w:w="9736" w:type="dxa"/>
            <w:gridSpan w:val="9"/>
            <w:shd w:val="clear" w:color="auto" w:fill="D9D9D9" w:themeFill="background1" w:themeFillShade="D9"/>
            <w:vAlign w:val="center"/>
          </w:tcPr>
          <w:p w14:paraId="212DFD3A"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5.FIRMA DEL REPRESENTANTE LEGAL, PROPIETARIO O TITULAR DEL REGISTRO O NOTIFICACIÓN DEL PRODUCTO FERTILIZANTES Y SUSTRATO DE USO DOMÉSTICO</w:t>
            </w:r>
          </w:p>
        </w:tc>
      </w:tr>
      <w:tr w:rsidR="002B069A" w:rsidRPr="00AC4E19" w14:paraId="0E3CE39E" w14:textId="77777777" w:rsidTr="007C307D">
        <w:trPr>
          <w:trHeight w:val="864"/>
        </w:trPr>
        <w:tc>
          <w:tcPr>
            <w:tcW w:w="9736" w:type="dxa"/>
            <w:gridSpan w:val="9"/>
            <w:shd w:val="clear" w:color="auto" w:fill="FFFFFF" w:themeFill="background1"/>
            <w:vAlign w:val="center"/>
          </w:tcPr>
          <w:p w14:paraId="6316C05B" w14:textId="77777777" w:rsidR="002B069A" w:rsidRPr="007C307D" w:rsidRDefault="002B069A" w:rsidP="007C2980">
            <w:pPr>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p>
          <w:p w14:paraId="7ADE5792" w14:textId="77777777" w:rsidR="002B069A" w:rsidRPr="007C307D" w:rsidRDefault="002B069A" w:rsidP="007C2980">
            <w:pPr>
              <w:rPr>
                <w:rFonts w:ascii="Arial Narrow" w:hAnsi="Arial Narrow"/>
                <w:bCs/>
                <w:sz w:val="20"/>
                <w:szCs w:val="20"/>
                <w:lang w:val="es-CR"/>
              </w:rPr>
            </w:pPr>
          </w:p>
          <w:p w14:paraId="3ED26730" w14:textId="77777777" w:rsidR="002B069A" w:rsidRPr="007C307D" w:rsidRDefault="002B069A" w:rsidP="007C2980">
            <w:pPr>
              <w:rPr>
                <w:rFonts w:ascii="Arial Narrow" w:hAnsi="Arial Narrow"/>
                <w:bCs/>
                <w:sz w:val="20"/>
                <w:szCs w:val="20"/>
                <w:lang w:val="es-CR"/>
              </w:rPr>
            </w:pPr>
          </w:p>
          <w:p w14:paraId="28CD6CB0" w14:textId="77777777" w:rsidR="002B069A" w:rsidRPr="007C307D" w:rsidRDefault="002B069A" w:rsidP="007C2980">
            <w:pPr>
              <w:rPr>
                <w:rFonts w:ascii="Arial Narrow" w:hAnsi="Arial Narrow"/>
                <w:bCs/>
                <w:sz w:val="20"/>
                <w:szCs w:val="20"/>
                <w:lang w:val="es-CR"/>
              </w:rPr>
            </w:pPr>
          </w:p>
          <w:p w14:paraId="6BCF6404" w14:textId="77777777" w:rsidR="002B069A" w:rsidRPr="007C307D" w:rsidRDefault="002B069A" w:rsidP="007C2980">
            <w:pPr>
              <w:rPr>
                <w:rFonts w:ascii="Arial Narrow" w:hAnsi="Arial Narrow"/>
                <w:bCs/>
                <w:sz w:val="20"/>
                <w:szCs w:val="20"/>
                <w:lang w:val="es-CR"/>
              </w:rPr>
            </w:pPr>
          </w:p>
        </w:tc>
      </w:tr>
      <w:tr w:rsidR="00D3177E" w:rsidRPr="00AC4E19" w14:paraId="68D50564" w14:textId="77777777" w:rsidTr="00D3177E">
        <w:trPr>
          <w:trHeight w:val="864"/>
        </w:trPr>
        <w:tc>
          <w:tcPr>
            <w:tcW w:w="5581" w:type="dxa"/>
            <w:gridSpan w:val="5"/>
            <w:shd w:val="clear" w:color="auto" w:fill="FFFFFF" w:themeFill="background1"/>
            <w:vAlign w:val="center"/>
          </w:tcPr>
          <w:p w14:paraId="50F4E91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4155" w:type="dxa"/>
            <w:gridSpan w:val="4"/>
            <w:shd w:val="clear" w:color="auto" w:fill="FFFFFF" w:themeFill="background1"/>
            <w:vAlign w:val="center"/>
          </w:tcPr>
          <w:p w14:paraId="5E9FA04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Fecha: ____________________</w:t>
            </w:r>
          </w:p>
        </w:tc>
      </w:tr>
      <w:tr w:rsidR="002B069A" w:rsidRPr="00AC4E19" w14:paraId="1B952B72" w14:textId="77777777" w:rsidTr="007C307D">
        <w:trPr>
          <w:trHeight w:val="864"/>
        </w:trPr>
        <w:tc>
          <w:tcPr>
            <w:tcW w:w="9736" w:type="dxa"/>
            <w:gridSpan w:val="9"/>
            <w:tcBorders>
              <w:bottom w:val="single" w:sz="4" w:space="0" w:color="auto"/>
            </w:tcBorders>
            <w:shd w:val="clear" w:color="auto" w:fill="D9D9D9" w:themeFill="background1" w:themeFillShade="D9"/>
            <w:vAlign w:val="center"/>
          </w:tcPr>
          <w:p w14:paraId="17CC819D"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6.FIRMA DEL PROFESIONAL RESPONSABLE DEL REGISTRO O NOTIFICACIÓN DEL PRODUCTO FERTILIZANTES Y SUSTRATO DE USO DOMÉSTICO</w:t>
            </w:r>
          </w:p>
        </w:tc>
      </w:tr>
      <w:tr w:rsidR="002B069A" w:rsidRPr="00AC4E19" w14:paraId="5A3635B2" w14:textId="77777777" w:rsidTr="007C307D">
        <w:trPr>
          <w:trHeight w:val="363"/>
        </w:trPr>
        <w:tc>
          <w:tcPr>
            <w:tcW w:w="9736" w:type="dxa"/>
            <w:gridSpan w:val="9"/>
            <w:tcBorders>
              <w:top w:val="single" w:sz="4" w:space="0" w:color="auto"/>
              <w:left w:val="single" w:sz="4" w:space="0" w:color="auto"/>
              <w:bottom w:val="nil"/>
              <w:right w:val="single" w:sz="4" w:space="0" w:color="auto"/>
            </w:tcBorders>
            <w:shd w:val="clear" w:color="auto" w:fill="FFFFFF" w:themeFill="background1"/>
            <w:vAlign w:val="center"/>
          </w:tcPr>
          <w:p w14:paraId="44B06BDC" w14:textId="77777777" w:rsidR="002B069A" w:rsidRPr="007C307D" w:rsidRDefault="002B069A" w:rsidP="007C2980">
            <w:pPr>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p>
          <w:p w14:paraId="3F26C0A5" w14:textId="77777777" w:rsidR="002B069A" w:rsidRPr="007C307D" w:rsidRDefault="002B069A" w:rsidP="007C2980">
            <w:pPr>
              <w:rPr>
                <w:rFonts w:ascii="Arial Narrow" w:hAnsi="Arial Narrow"/>
                <w:b/>
                <w:sz w:val="20"/>
                <w:szCs w:val="20"/>
                <w:lang w:val="es-CR"/>
              </w:rPr>
            </w:pPr>
          </w:p>
          <w:p w14:paraId="4CB95F18" w14:textId="77777777" w:rsidR="002B069A" w:rsidRPr="007C307D" w:rsidRDefault="002B069A" w:rsidP="007C2980">
            <w:pPr>
              <w:rPr>
                <w:rFonts w:ascii="Arial Narrow" w:hAnsi="Arial Narrow"/>
                <w:b/>
                <w:sz w:val="20"/>
                <w:szCs w:val="20"/>
                <w:lang w:val="es-CR"/>
              </w:rPr>
            </w:pPr>
          </w:p>
          <w:p w14:paraId="7E81FDCC" w14:textId="77777777" w:rsidR="002B069A" w:rsidRPr="007C307D" w:rsidRDefault="002B069A" w:rsidP="007C2980">
            <w:pPr>
              <w:rPr>
                <w:rFonts w:ascii="Arial Narrow" w:hAnsi="Arial Narrow"/>
                <w:b/>
                <w:sz w:val="20"/>
                <w:szCs w:val="20"/>
                <w:lang w:val="es-CR"/>
              </w:rPr>
            </w:pPr>
          </w:p>
          <w:p w14:paraId="5BF27265" w14:textId="77777777" w:rsidR="002B069A" w:rsidRPr="007C307D" w:rsidRDefault="002B069A" w:rsidP="007C2980">
            <w:pPr>
              <w:rPr>
                <w:rFonts w:ascii="Arial Narrow" w:hAnsi="Arial Narrow"/>
                <w:b/>
                <w:sz w:val="20"/>
                <w:szCs w:val="20"/>
                <w:lang w:val="es-CR"/>
              </w:rPr>
            </w:pPr>
          </w:p>
          <w:p w14:paraId="7F1B6D1F" w14:textId="77777777" w:rsidR="002B069A" w:rsidRPr="007C307D" w:rsidRDefault="002B069A" w:rsidP="007C2980">
            <w:pPr>
              <w:rPr>
                <w:rFonts w:ascii="Arial Narrow" w:hAnsi="Arial Narrow"/>
                <w:b/>
                <w:sz w:val="20"/>
                <w:szCs w:val="20"/>
                <w:lang w:val="es-CR"/>
              </w:rPr>
            </w:pPr>
          </w:p>
        </w:tc>
      </w:tr>
      <w:tr w:rsidR="00D3177E" w:rsidRPr="00AC4E19" w14:paraId="67776D8F" w14:textId="77777777" w:rsidTr="00D3177E">
        <w:trPr>
          <w:trHeight w:val="363"/>
        </w:trPr>
        <w:tc>
          <w:tcPr>
            <w:tcW w:w="4058" w:type="dxa"/>
            <w:gridSpan w:val="2"/>
            <w:tcBorders>
              <w:top w:val="nil"/>
              <w:left w:val="single" w:sz="4" w:space="0" w:color="auto"/>
              <w:bottom w:val="single" w:sz="4" w:space="0" w:color="auto"/>
              <w:right w:val="nil"/>
            </w:tcBorders>
            <w:shd w:val="clear" w:color="auto" w:fill="FFFFFF" w:themeFill="background1"/>
            <w:vAlign w:val="center"/>
          </w:tcPr>
          <w:p w14:paraId="6CB6DC2E" w14:textId="77777777" w:rsidR="002B069A" w:rsidRPr="007C307D" w:rsidRDefault="002B069A" w:rsidP="007C2980">
            <w:pPr>
              <w:pBdr>
                <w:bottom w:val="single" w:sz="12" w:space="1" w:color="auto"/>
              </w:pBdr>
              <w:rPr>
                <w:rFonts w:ascii="Arial Narrow" w:hAnsi="Arial Narrow"/>
                <w:b/>
                <w:sz w:val="20"/>
                <w:szCs w:val="20"/>
                <w:lang w:val="es-CR"/>
              </w:rPr>
            </w:pPr>
            <w:r w:rsidRPr="00AC4E19">
              <w:rPr>
                <w:rFonts w:ascii="Arial Narrow" w:hAnsi="Arial Narrow"/>
                <w:b/>
                <w:sz w:val="20"/>
                <w:szCs w:val="20"/>
              </w:rPr>
              <w:t xml:space="preserve">Firma del Profesional Responsable: </w:t>
            </w:r>
          </w:p>
          <w:p w14:paraId="3E29CDD7" w14:textId="77777777" w:rsidR="002B069A" w:rsidRPr="007C307D" w:rsidRDefault="002B069A" w:rsidP="007C2980">
            <w:pPr>
              <w:rPr>
                <w:rFonts w:ascii="Arial Narrow" w:hAnsi="Arial Narrow"/>
                <w:b/>
                <w:sz w:val="20"/>
                <w:szCs w:val="20"/>
                <w:lang w:val="es-CR"/>
              </w:rPr>
            </w:pPr>
          </w:p>
        </w:tc>
        <w:tc>
          <w:tcPr>
            <w:tcW w:w="5678" w:type="dxa"/>
            <w:gridSpan w:val="7"/>
            <w:tcBorders>
              <w:top w:val="nil"/>
              <w:left w:val="nil"/>
              <w:bottom w:val="single" w:sz="4" w:space="0" w:color="auto"/>
              <w:right w:val="single" w:sz="4" w:space="0" w:color="auto"/>
            </w:tcBorders>
            <w:shd w:val="clear" w:color="auto" w:fill="FFFFFF" w:themeFill="background1"/>
            <w:vAlign w:val="center"/>
          </w:tcPr>
          <w:p w14:paraId="64CA9821"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Fecha: ____________________</w:t>
            </w:r>
          </w:p>
          <w:p w14:paraId="4B3B20D3" w14:textId="77777777" w:rsidR="002B069A" w:rsidRPr="007C307D" w:rsidRDefault="002B069A" w:rsidP="007C2980">
            <w:pPr>
              <w:rPr>
                <w:rFonts w:ascii="Arial Narrow" w:hAnsi="Arial Narrow"/>
                <w:b/>
                <w:sz w:val="20"/>
                <w:szCs w:val="20"/>
                <w:lang w:val="es-CR"/>
              </w:rPr>
            </w:pPr>
          </w:p>
        </w:tc>
      </w:tr>
    </w:tbl>
    <w:p w14:paraId="355D3172" w14:textId="77777777" w:rsidR="00D3177E" w:rsidRDefault="00D3177E" w:rsidP="007C2980">
      <w:pPr>
        <w:spacing w:after="0" w:line="240" w:lineRule="auto"/>
        <w:jc w:val="both"/>
        <w:rPr>
          <w:rFonts w:ascii="Times New Roman" w:hAnsi="Times New Roman" w:cs="Times New Roman"/>
          <w:b/>
          <w:sz w:val="24"/>
          <w:szCs w:val="24"/>
        </w:rPr>
      </w:pPr>
      <w:bookmarkStart w:id="201" w:name="_Hlk206675799"/>
    </w:p>
    <w:p w14:paraId="7D6B2D35" w14:textId="7965117F" w:rsidR="002B069A" w:rsidRPr="00AC4E19" w:rsidRDefault="002B069A" w:rsidP="007C2980">
      <w:pPr>
        <w:spacing w:after="0" w:line="240" w:lineRule="auto"/>
        <w:jc w:val="both"/>
        <w:rPr>
          <w:rFonts w:ascii="Times New Roman" w:hAnsi="Times New Roman" w:cs="Times New Roman"/>
          <w:b/>
          <w:sz w:val="24"/>
          <w:szCs w:val="24"/>
        </w:rPr>
      </w:pPr>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Pr="00AC4E19">
        <w:rPr>
          <w:rFonts w:ascii="Times New Roman" w:hAnsi="Times New Roman" w:cs="Times New Roman"/>
          <w:b/>
          <w:sz w:val="24"/>
          <w:szCs w:val="24"/>
        </w:rPr>
        <w:t>6.</w:t>
      </w:r>
      <w:r w:rsidR="002D632A">
        <w:rPr>
          <w:rFonts w:ascii="Times New Roman" w:hAnsi="Times New Roman" w:cs="Times New Roman"/>
          <w:b/>
          <w:sz w:val="24"/>
          <w:szCs w:val="24"/>
        </w:rPr>
        <w:t xml:space="preserve"> </w:t>
      </w:r>
      <w:r w:rsidRPr="00AC4E19">
        <w:rPr>
          <w:rFonts w:ascii="Times New Roman" w:hAnsi="Times New Roman" w:cs="Times New Roman"/>
          <w:b/>
          <w:sz w:val="24"/>
          <w:szCs w:val="24"/>
        </w:rPr>
        <w:t>Formulario con información adicional para el trámite de solicitud de registro o notificación de productos priorizados.</w:t>
      </w:r>
    </w:p>
    <w:bookmarkEnd w:id="201"/>
    <w:p w14:paraId="13B24E95" w14:textId="77777777" w:rsidR="002B069A" w:rsidRPr="00AC4E19" w:rsidRDefault="002B069A" w:rsidP="007C2980">
      <w:pPr>
        <w:spacing w:after="0" w:line="240" w:lineRule="auto"/>
        <w:jc w:val="both"/>
        <w:rPr>
          <w:rFonts w:ascii="Times New Roman" w:hAnsi="Times New Roman" w:cs="Times New Roman"/>
          <w:b/>
          <w:sz w:val="24"/>
          <w:szCs w:val="24"/>
        </w:rPr>
      </w:pPr>
    </w:p>
    <w:tbl>
      <w:tblPr>
        <w:tblStyle w:val="Tablaconcuadrcula"/>
        <w:tblW w:w="10343" w:type="dxa"/>
        <w:tblLayout w:type="fixed"/>
        <w:tblLook w:val="04A0" w:firstRow="1" w:lastRow="0" w:firstColumn="1" w:lastColumn="0" w:noHBand="0" w:noVBand="1"/>
      </w:tblPr>
      <w:tblGrid>
        <w:gridCol w:w="421"/>
        <w:gridCol w:w="140"/>
        <w:gridCol w:w="425"/>
        <w:gridCol w:w="1419"/>
        <w:gridCol w:w="1274"/>
        <w:gridCol w:w="17"/>
        <w:gridCol w:w="693"/>
        <w:gridCol w:w="782"/>
        <w:gridCol w:w="375"/>
        <w:gridCol w:w="828"/>
        <w:gridCol w:w="175"/>
        <w:gridCol w:w="534"/>
        <w:gridCol w:w="312"/>
        <w:gridCol w:w="963"/>
        <w:gridCol w:w="1392"/>
        <w:gridCol w:w="593"/>
      </w:tblGrid>
      <w:tr w:rsidR="002B069A" w:rsidRPr="00AC4E19" w14:paraId="6F3526D1" w14:textId="77777777" w:rsidTr="007C307D">
        <w:trPr>
          <w:trHeight w:val="850"/>
        </w:trPr>
        <w:tc>
          <w:tcPr>
            <w:tcW w:w="10343" w:type="dxa"/>
            <w:gridSpan w:val="16"/>
            <w:vAlign w:val="center"/>
          </w:tcPr>
          <w:p w14:paraId="3A7D5537"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753AE376"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500F75BD" w14:textId="77777777" w:rsidTr="007C307D">
        <w:trPr>
          <w:trHeight w:val="850"/>
        </w:trPr>
        <w:tc>
          <w:tcPr>
            <w:tcW w:w="9750" w:type="dxa"/>
            <w:gridSpan w:val="15"/>
            <w:vAlign w:val="center"/>
          </w:tcPr>
          <w:p w14:paraId="651F10FE" w14:textId="77777777" w:rsidR="002B069A" w:rsidRPr="007C307D" w:rsidRDefault="002B069A" w:rsidP="007C2980">
            <w:pPr>
              <w:jc w:val="center"/>
              <w:rPr>
                <w:rFonts w:ascii="Arial Narrow" w:hAnsi="Arial Narrow"/>
                <w:sz w:val="20"/>
                <w:szCs w:val="20"/>
                <w:lang w:val="es-CR"/>
              </w:rPr>
            </w:pPr>
            <w:r w:rsidRPr="00AC4E19">
              <w:rPr>
                <w:rFonts w:ascii="Arial Narrow" w:hAnsi="Arial Narrow"/>
                <w:b/>
                <w:sz w:val="24"/>
                <w:szCs w:val="24"/>
              </w:rPr>
              <w:t xml:space="preserve">FORMULARIO DE SOLICITUD DE INFORMACIÓN ADICIONAL PARA EL REGISTRO O NOTIFICACIÓN DE PRODUCTOS PRIORIZADOS </w:t>
            </w:r>
          </w:p>
        </w:tc>
        <w:tc>
          <w:tcPr>
            <w:tcW w:w="593" w:type="dxa"/>
            <w:vAlign w:val="center"/>
          </w:tcPr>
          <w:p w14:paraId="73DBBDDB"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F06</w:t>
            </w:r>
          </w:p>
        </w:tc>
      </w:tr>
      <w:tr w:rsidR="002B069A" w:rsidRPr="00AC4E19" w14:paraId="29AD304E" w14:textId="77777777" w:rsidTr="007C307D">
        <w:trPr>
          <w:trHeight w:val="300"/>
        </w:trPr>
        <w:tc>
          <w:tcPr>
            <w:tcW w:w="10343" w:type="dxa"/>
            <w:gridSpan w:val="16"/>
            <w:shd w:val="clear" w:color="auto" w:fill="BFBFBF" w:themeFill="background1" w:themeFillShade="BF"/>
            <w:vAlign w:val="center"/>
          </w:tcPr>
          <w:p w14:paraId="7C24C52C" w14:textId="77777777" w:rsidR="002B069A" w:rsidRPr="007C307D" w:rsidRDefault="002B069A" w:rsidP="007C2980">
            <w:pPr>
              <w:spacing w:before="20" w:after="20"/>
              <w:rPr>
                <w:rFonts w:ascii="Arial Narrow" w:hAnsi="Arial Narrow"/>
                <w:b/>
                <w:sz w:val="24"/>
                <w:szCs w:val="24"/>
                <w:lang w:val="es-CR"/>
              </w:rPr>
            </w:pPr>
            <w:r w:rsidRPr="00AC4E19">
              <w:rPr>
                <w:rFonts w:ascii="Arial Narrow" w:hAnsi="Arial Narrow"/>
                <w:b/>
                <w:sz w:val="20"/>
                <w:szCs w:val="20"/>
              </w:rPr>
              <w:t>1.MODALIDADES DE REGISTRO O NOTIFICACIÓN DE PRODUCTOS PRIORIZADOS (marque con x)</w:t>
            </w:r>
          </w:p>
        </w:tc>
      </w:tr>
      <w:tr w:rsidR="002B069A" w:rsidRPr="00AC4E19" w14:paraId="0C938B2A" w14:textId="77777777" w:rsidTr="007C307D">
        <w:trPr>
          <w:trHeight w:val="1077"/>
        </w:trPr>
        <w:tc>
          <w:tcPr>
            <w:tcW w:w="3696" w:type="dxa"/>
            <w:gridSpan w:val="6"/>
            <w:vAlign w:val="center"/>
          </w:tcPr>
          <w:p w14:paraId="7422FBF8" w14:textId="77777777" w:rsidR="002B069A" w:rsidRPr="007C307D" w:rsidRDefault="002B069A" w:rsidP="007C2980">
            <w:pPr>
              <w:spacing w:before="20" w:after="20"/>
              <w:jc w:val="both"/>
              <w:rPr>
                <w:rFonts w:ascii="Arial Narrow" w:hAnsi="Arial Narrow"/>
                <w:b/>
                <w:sz w:val="20"/>
                <w:szCs w:val="20"/>
                <w:lang w:val="es-CR"/>
              </w:rPr>
            </w:pPr>
            <w:r w:rsidRPr="00B35E68">
              <w:rPr>
                <w:rFonts w:ascii="Arial Narrow" w:hAnsi="Arial Narrow"/>
                <w:b/>
                <w:noProof/>
                <w:sz w:val="20"/>
                <w:szCs w:val="20"/>
              </w:rPr>
              <w:lastRenderedPageBreak/>
              <w:drawing>
                <wp:inline distT="0" distB="0" distL="0" distR="0" wp14:anchorId="0295EA20" wp14:editId="4C4379D5">
                  <wp:extent cx="109855" cy="109855"/>
                  <wp:effectExtent l="0" t="0" r="4445" b="4445"/>
                  <wp:docPr id="29691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Por evaluación completa de datos</w:t>
            </w:r>
          </w:p>
        </w:tc>
        <w:tc>
          <w:tcPr>
            <w:tcW w:w="3699" w:type="dxa"/>
            <w:gridSpan w:val="7"/>
            <w:vAlign w:val="center"/>
          </w:tcPr>
          <w:p w14:paraId="7D295EEA" w14:textId="06387DEB" w:rsidR="002B069A" w:rsidRPr="007C307D" w:rsidRDefault="002B069A" w:rsidP="00D3177E">
            <w:pPr>
              <w:spacing w:before="20" w:after="20"/>
              <w:ind w:left="152" w:hanging="152"/>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53A5C0AA" wp14:editId="18DD13E6">
                  <wp:extent cx="109855" cy="109855"/>
                  <wp:effectExtent l="0" t="0" r="4445" b="4445"/>
                  <wp:docPr id="4706571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Por reconocimiento de la evaluación de los estudios técnicos probados en los </w:t>
            </w:r>
            <w:r w:rsidR="00D3177E" w:rsidRPr="00D3177E">
              <w:rPr>
                <w:rFonts w:ascii="Arial Narrow" w:hAnsi="Arial Narrow"/>
                <w:b/>
                <w:sz w:val="20"/>
                <w:szCs w:val="20"/>
              </w:rPr>
              <w:t>Países miembros de la OCDE y países que se adhieren al sistema de</w:t>
            </w:r>
            <w:r w:rsidR="00D3177E">
              <w:rPr>
                <w:rFonts w:ascii="Arial Narrow" w:hAnsi="Arial Narrow"/>
                <w:b/>
                <w:sz w:val="20"/>
                <w:szCs w:val="20"/>
              </w:rPr>
              <w:t xml:space="preserve"> </w:t>
            </w:r>
            <w:r w:rsidR="00D3177E" w:rsidRPr="00D3177E">
              <w:rPr>
                <w:rFonts w:ascii="Arial Narrow" w:hAnsi="Arial Narrow"/>
                <w:b/>
                <w:sz w:val="20"/>
                <w:szCs w:val="20"/>
              </w:rPr>
              <w:t>Aceptación Mutua de Datos de la OCDE</w:t>
            </w:r>
          </w:p>
        </w:tc>
        <w:tc>
          <w:tcPr>
            <w:tcW w:w="2948" w:type="dxa"/>
            <w:gridSpan w:val="3"/>
            <w:vAlign w:val="center"/>
          </w:tcPr>
          <w:p w14:paraId="372B20BC" w14:textId="77777777" w:rsidR="002B069A" w:rsidRPr="007C307D" w:rsidRDefault="002B069A" w:rsidP="007C2980">
            <w:pPr>
              <w:spacing w:before="20" w:after="20"/>
              <w:ind w:left="280" w:hanging="280"/>
              <w:jc w:val="both"/>
              <w:rPr>
                <w:rFonts w:ascii="Arial Narrow" w:hAnsi="Arial Narrow"/>
                <w:b/>
                <w:sz w:val="20"/>
                <w:szCs w:val="20"/>
                <w:lang w:val="es-CR"/>
              </w:rPr>
            </w:pPr>
            <w:r w:rsidRPr="00B35E68">
              <w:rPr>
                <w:rFonts w:ascii="Arial Narrow" w:hAnsi="Arial Narrow"/>
                <w:b/>
                <w:noProof/>
                <w:sz w:val="20"/>
                <w:szCs w:val="20"/>
              </w:rPr>
              <w:drawing>
                <wp:inline distT="0" distB="0" distL="0" distR="0" wp14:anchorId="745125BC" wp14:editId="68218C90">
                  <wp:extent cx="109855" cy="109855"/>
                  <wp:effectExtent l="0" t="0" r="4445" b="4445"/>
                  <wp:docPr id="11239643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b/>
                <w:sz w:val="20"/>
                <w:szCs w:val="20"/>
              </w:rPr>
              <w:t xml:space="preserve"> Por medio de la presentación de evaluaciones de riesgos</w:t>
            </w:r>
          </w:p>
        </w:tc>
      </w:tr>
      <w:tr w:rsidR="002B069A" w:rsidRPr="00AC4E19" w14:paraId="4781ECB7" w14:textId="77777777" w:rsidTr="007C307D">
        <w:trPr>
          <w:trHeight w:val="318"/>
        </w:trPr>
        <w:tc>
          <w:tcPr>
            <w:tcW w:w="10343" w:type="dxa"/>
            <w:gridSpan w:val="16"/>
            <w:shd w:val="clear" w:color="auto" w:fill="BFBFBF" w:themeFill="background1" w:themeFillShade="BF"/>
            <w:vAlign w:val="center"/>
          </w:tcPr>
          <w:p w14:paraId="134E8CF2" w14:textId="77777777" w:rsidR="002B069A" w:rsidRPr="007C307D" w:rsidRDefault="002B069A" w:rsidP="007C2980">
            <w:pPr>
              <w:spacing w:before="20" w:after="20"/>
              <w:rPr>
                <w:rFonts w:ascii="Arial Narrow" w:hAnsi="Arial Narrow"/>
                <w:b/>
                <w:sz w:val="24"/>
                <w:szCs w:val="24"/>
                <w:lang w:val="es-CR"/>
              </w:rPr>
            </w:pPr>
            <w:r w:rsidRPr="00AC4E19">
              <w:rPr>
                <w:rFonts w:ascii="Arial Narrow" w:hAnsi="Arial Narrow"/>
                <w:b/>
                <w:sz w:val="20"/>
                <w:szCs w:val="20"/>
              </w:rPr>
              <w:t>2.MOTIVO DE LA SOLICITUD (marque con x)</w:t>
            </w:r>
          </w:p>
        </w:tc>
      </w:tr>
      <w:tr w:rsidR="002B069A" w:rsidRPr="00AC4E19" w14:paraId="6F0A6116" w14:textId="77777777" w:rsidTr="007C307D">
        <w:trPr>
          <w:trHeight w:val="318"/>
        </w:trPr>
        <w:tc>
          <w:tcPr>
            <w:tcW w:w="561" w:type="dxa"/>
            <w:gridSpan w:val="2"/>
            <w:vAlign w:val="center"/>
          </w:tcPr>
          <w:p w14:paraId="5E630949" w14:textId="77777777" w:rsidR="002B069A" w:rsidRPr="007C307D" w:rsidRDefault="002B069A" w:rsidP="007C2980">
            <w:pPr>
              <w:jc w:val="both"/>
              <w:rPr>
                <w:rFonts w:ascii="Arial Narrow" w:hAnsi="Arial Narrow"/>
                <w:b/>
                <w:sz w:val="24"/>
                <w:szCs w:val="24"/>
                <w:lang w:val="es-CR"/>
              </w:rPr>
            </w:pPr>
            <w:r w:rsidRPr="00B35E68">
              <w:rPr>
                <w:rFonts w:ascii="Arial Narrow" w:hAnsi="Arial Narrow"/>
                <w:b/>
                <w:noProof/>
                <w:sz w:val="24"/>
                <w:szCs w:val="24"/>
              </w:rPr>
              <w:drawing>
                <wp:inline distT="0" distB="0" distL="0" distR="0" wp14:anchorId="6A1A6679" wp14:editId="11DA1AF5">
                  <wp:extent cx="109855" cy="109855"/>
                  <wp:effectExtent l="0" t="0" r="4445" b="4445"/>
                  <wp:docPr id="16261759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9782" w:type="dxa"/>
            <w:gridSpan w:val="14"/>
            <w:vAlign w:val="center"/>
          </w:tcPr>
          <w:p w14:paraId="18682970" w14:textId="603D02E0"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Nuev</w:t>
            </w:r>
            <w:r w:rsidR="009E2BB1">
              <w:rPr>
                <w:rFonts w:ascii="Arial Narrow" w:hAnsi="Arial Narrow"/>
                <w:b/>
                <w:sz w:val="20"/>
                <w:szCs w:val="20"/>
              </w:rPr>
              <w:t>o registro o notificación</w:t>
            </w:r>
          </w:p>
        </w:tc>
      </w:tr>
      <w:tr w:rsidR="002B069A" w:rsidRPr="00AC4E19" w14:paraId="06CDFA62" w14:textId="77777777" w:rsidTr="007C307D">
        <w:trPr>
          <w:trHeight w:val="283"/>
        </w:trPr>
        <w:tc>
          <w:tcPr>
            <w:tcW w:w="561" w:type="dxa"/>
            <w:gridSpan w:val="2"/>
            <w:vAlign w:val="center"/>
          </w:tcPr>
          <w:p w14:paraId="7C3B7A0E" w14:textId="77777777" w:rsidR="002B069A" w:rsidRPr="007C307D" w:rsidRDefault="002B069A" w:rsidP="007C2980">
            <w:pPr>
              <w:jc w:val="both"/>
              <w:rPr>
                <w:rFonts w:ascii="Arial Narrow" w:hAnsi="Arial Narrow"/>
                <w:b/>
                <w:sz w:val="24"/>
                <w:szCs w:val="24"/>
                <w:lang w:val="es-CR"/>
              </w:rPr>
            </w:pPr>
            <w:r w:rsidRPr="00B35E68">
              <w:rPr>
                <w:rFonts w:ascii="Arial Narrow" w:hAnsi="Arial Narrow"/>
                <w:b/>
                <w:noProof/>
                <w:sz w:val="24"/>
                <w:szCs w:val="24"/>
              </w:rPr>
              <w:drawing>
                <wp:inline distT="0" distB="0" distL="0" distR="0" wp14:anchorId="7748EB2A" wp14:editId="43729302">
                  <wp:extent cx="109855" cy="109855"/>
                  <wp:effectExtent l="0" t="0" r="4445" b="4445"/>
                  <wp:docPr id="62692617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18" w:type="dxa"/>
            <w:gridSpan w:val="3"/>
            <w:vAlign w:val="center"/>
          </w:tcPr>
          <w:p w14:paraId="10C66F0A" w14:textId="77777777" w:rsidR="002B069A" w:rsidRPr="007C307D" w:rsidRDefault="002B069A" w:rsidP="007C2980">
            <w:pPr>
              <w:jc w:val="both"/>
              <w:rPr>
                <w:rFonts w:ascii="Arial Narrow" w:hAnsi="Arial Narrow"/>
                <w:b/>
                <w:sz w:val="20"/>
                <w:szCs w:val="20"/>
                <w:lang w:val="es-CR"/>
              </w:rPr>
            </w:pPr>
            <w:r w:rsidRPr="00AC4E19">
              <w:rPr>
                <w:rFonts w:ascii="Arial Narrow" w:hAnsi="Arial Narrow"/>
                <w:b/>
                <w:sz w:val="20"/>
                <w:szCs w:val="20"/>
              </w:rPr>
              <w:t>Renovación</w:t>
            </w:r>
          </w:p>
        </w:tc>
        <w:tc>
          <w:tcPr>
            <w:tcW w:w="6664" w:type="dxa"/>
            <w:gridSpan w:val="11"/>
            <w:vAlign w:val="center"/>
          </w:tcPr>
          <w:p w14:paraId="279E812A" w14:textId="5786FDDD" w:rsidR="002B069A" w:rsidRPr="007C307D" w:rsidRDefault="002B069A" w:rsidP="007C2980">
            <w:pPr>
              <w:jc w:val="both"/>
              <w:rPr>
                <w:rFonts w:ascii="Arial Narrow" w:hAnsi="Arial Narrow"/>
                <w:b/>
                <w:sz w:val="24"/>
                <w:szCs w:val="24"/>
                <w:lang w:val="es-CR"/>
              </w:rPr>
            </w:pPr>
            <w:r w:rsidRPr="00AC4E19">
              <w:rPr>
                <w:rFonts w:ascii="Arial Narrow" w:hAnsi="Arial Narrow"/>
                <w:b/>
                <w:sz w:val="20"/>
                <w:szCs w:val="20"/>
              </w:rPr>
              <w:t xml:space="preserve">Número </w:t>
            </w:r>
            <w:r w:rsidR="009E2BB1">
              <w:rPr>
                <w:rFonts w:ascii="Arial Narrow" w:hAnsi="Arial Narrow"/>
                <w:b/>
                <w:sz w:val="20"/>
                <w:szCs w:val="20"/>
              </w:rPr>
              <w:t>de registro o notificación</w:t>
            </w:r>
            <w:r w:rsidRPr="00AC4E19">
              <w:rPr>
                <w:rFonts w:ascii="Arial Narrow" w:hAnsi="Arial Narrow"/>
                <w:b/>
                <w:sz w:val="20"/>
                <w:szCs w:val="20"/>
              </w:rPr>
              <w:t xml:space="preserve"> para renovar:</w:t>
            </w:r>
          </w:p>
        </w:tc>
      </w:tr>
      <w:tr w:rsidR="002B069A" w:rsidRPr="00AC4E19" w14:paraId="0E456D2E" w14:textId="77777777" w:rsidTr="007C307D">
        <w:trPr>
          <w:trHeight w:val="318"/>
        </w:trPr>
        <w:tc>
          <w:tcPr>
            <w:tcW w:w="561" w:type="dxa"/>
            <w:gridSpan w:val="2"/>
            <w:vAlign w:val="center"/>
          </w:tcPr>
          <w:p w14:paraId="270B3814" w14:textId="77777777" w:rsidR="002B069A" w:rsidRPr="007C307D" w:rsidRDefault="002B069A" w:rsidP="007C2980">
            <w:pPr>
              <w:jc w:val="both"/>
              <w:rPr>
                <w:rFonts w:ascii="Arial Narrow" w:hAnsi="Arial Narrow"/>
                <w:b/>
                <w:sz w:val="24"/>
                <w:szCs w:val="24"/>
                <w:lang w:val="es-CR"/>
              </w:rPr>
            </w:pPr>
            <w:r w:rsidRPr="00B35E68">
              <w:rPr>
                <w:rFonts w:ascii="Arial Narrow" w:hAnsi="Arial Narrow"/>
                <w:b/>
                <w:noProof/>
                <w:sz w:val="24"/>
                <w:szCs w:val="24"/>
              </w:rPr>
              <w:drawing>
                <wp:inline distT="0" distB="0" distL="0" distR="0" wp14:anchorId="1D7E8B2C" wp14:editId="1AADC97D">
                  <wp:extent cx="109855" cy="109855"/>
                  <wp:effectExtent l="0" t="0" r="4445" b="4445"/>
                  <wp:docPr id="6510339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3118" w:type="dxa"/>
            <w:gridSpan w:val="3"/>
            <w:tcBorders>
              <w:bottom w:val="single" w:sz="4" w:space="0" w:color="auto"/>
            </w:tcBorders>
            <w:vAlign w:val="center"/>
          </w:tcPr>
          <w:p w14:paraId="74730CC3" w14:textId="5F5B07AF" w:rsidR="002B069A" w:rsidRPr="007C307D" w:rsidRDefault="0014093B" w:rsidP="007C2980">
            <w:pPr>
              <w:jc w:val="both"/>
              <w:rPr>
                <w:rFonts w:ascii="Arial Narrow" w:hAnsi="Arial Narrow"/>
                <w:b/>
                <w:sz w:val="24"/>
                <w:szCs w:val="24"/>
                <w:lang w:val="es-CR"/>
              </w:rPr>
            </w:pPr>
            <w:r w:rsidRPr="00AC4E19">
              <w:rPr>
                <w:rFonts w:ascii="Arial Narrow" w:hAnsi="Arial Narrow"/>
                <w:b/>
                <w:sz w:val="20"/>
                <w:szCs w:val="20"/>
              </w:rPr>
              <w:t>Cambio</w:t>
            </w:r>
            <w:r w:rsidR="002B069A" w:rsidRPr="00AC4E19">
              <w:rPr>
                <w:rFonts w:ascii="Arial Narrow" w:hAnsi="Arial Narrow"/>
                <w:b/>
                <w:sz w:val="20"/>
                <w:szCs w:val="20"/>
              </w:rPr>
              <w:t xml:space="preserve"> </w:t>
            </w:r>
            <w:r w:rsidR="009E2BB1">
              <w:rPr>
                <w:rFonts w:ascii="Arial Narrow" w:hAnsi="Arial Narrow"/>
                <w:b/>
                <w:sz w:val="20"/>
                <w:szCs w:val="20"/>
              </w:rPr>
              <w:t>post registro o post notificación</w:t>
            </w:r>
          </w:p>
        </w:tc>
        <w:tc>
          <w:tcPr>
            <w:tcW w:w="6664" w:type="dxa"/>
            <w:gridSpan w:val="11"/>
            <w:tcBorders>
              <w:bottom w:val="single" w:sz="4" w:space="0" w:color="auto"/>
            </w:tcBorders>
            <w:vAlign w:val="center"/>
          </w:tcPr>
          <w:p w14:paraId="7CBD8933" w14:textId="7F36005A" w:rsidR="002B069A" w:rsidRPr="007C307D" w:rsidRDefault="002B069A" w:rsidP="007C2980">
            <w:pPr>
              <w:jc w:val="both"/>
              <w:rPr>
                <w:rFonts w:ascii="Arial Narrow" w:hAnsi="Arial Narrow"/>
                <w:b/>
                <w:sz w:val="24"/>
                <w:szCs w:val="24"/>
                <w:lang w:val="es-CR"/>
              </w:rPr>
            </w:pPr>
            <w:r w:rsidRPr="00AC4E19">
              <w:rPr>
                <w:rFonts w:ascii="Arial Narrow" w:hAnsi="Arial Narrow"/>
                <w:b/>
                <w:sz w:val="20"/>
                <w:szCs w:val="20"/>
              </w:rPr>
              <w:t xml:space="preserve">Número de </w:t>
            </w:r>
            <w:r w:rsidR="009E2BB1">
              <w:rPr>
                <w:rFonts w:ascii="Arial Narrow" w:hAnsi="Arial Narrow"/>
                <w:b/>
                <w:sz w:val="20"/>
                <w:szCs w:val="20"/>
              </w:rPr>
              <w:t>registro o notificación a</w:t>
            </w:r>
            <w:r w:rsidRPr="00AC4E19">
              <w:rPr>
                <w:rFonts w:ascii="Arial Narrow" w:hAnsi="Arial Narrow"/>
                <w:b/>
                <w:sz w:val="20"/>
                <w:szCs w:val="20"/>
              </w:rPr>
              <w:t xml:space="preserve"> modificar:</w:t>
            </w:r>
          </w:p>
        </w:tc>
      </w:tr>
      <w:tr w:rsidR="009E2BB1" w:rsidRPr="00AC4E19" w14:paraId="47403778" w14:textId="77777777" w:rsidTr="007C307D">
        <w:trPr>
          <w:trHeight w:val="318"/>
        </w:trPr>
        <w:tc>
          <w:tcPr>
            <w:tcW w:w="561" w:type="dxa"/>
            <w:gridSpan w:val="2"/>
            <w:vMerge w:val="restart"/>
            <w:tcBorders>
              <w:right w:val="single" w:sz="4" w:space="0" w:color="auto"/>
            </w:tcBorders>
            <w:vAlign w:val="center"/>
          </w:tcPr>
          <w:p w14:paraId="187A36BC" w14:textId="77777777" w:rsidR="009E2BB1" w:rsidRPr="007C307D" w:rsidRDefault="009E2BB1" w:rsidP="007C2980">
            <w:pPr>
              <w:jc w:val="both"/>
              <w:rPr>
                <w:rFonts w:ascii="Arial Narrow" w:hAnsi="Arial Narrow"/>
                <w:b/>
                <w:sz w:val="24"/>
                <w:szCs w:val="24"/>
                <w:lang w:val="es-CR"/>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14:paraId="2392868B" w14:textId="77777777" w:rsidR="009E2BB1" w:rsidRPr="007C307D" w:rsidRDefault="009E2BB1" w:rsidP="007C2980">
            <w:pPr>
              <w:jc w:val="center"/>
              <w:rPr>
                <w:rFonts w:ascii="Arial Narrow" w:hAnsi="Arial Narrow"/>
                <w:b/>
                <w:sz w:val="20"/>
                <w:szCs w:val="20"/>
                <w:lang w:val="es-CR"/>
              </w:rPr>
            </w:pPr>
            <w:r w:rsidRPr="00AC4E19">
              <w:rPr>
                <w:rFonts w:ascii="Arial Narrow" w:hAnsi="Arial Narrow"/>
                <w:b/>
                <w:sz w:val="20"/>
                <w:szCs w:val="20"/>
              </w:rPr>
              <w:t>Tipos de modificaciones post autorizaciones</w:t>
            </w:r>
          </w:p>
        </w:tc>
      </w:tr>
      <w:tr w:rsidR="009E2BB1" w:rsidRPr="00AC4E19" w14:paraId="49364FF6" w14:textId="77777777" w:rsidTr="007C307D">
        <w:trPr>
          <w:trHeight w:val="460"/>
        </w:trPr>
        <w:tc>
          <w:tcPr>
            <w:tcW w:w="561" w:type="dxa"/>
            <w:gridSpan w:val="2"/>
            <w:vMerge/>
            <w:tcBorders>
              <w:right w:val="single" w:sz="4" w:space="0" w:color="auto"/>
            </w:tcBorders>
            <w:vAlign w:val="center"/>
          </w:tcPr>
          <w:p w14:paraId="1B01C515" w14:textId="77777777" w:rsidR="009E2BB1" w:rsidRPr="009E2BB1" w:rsidRDefault="009E2BB1" w:rsidP="007C2980">
            <w:pPr>
              <w:jc w:val="both"/>
              <w:rPr>
                <w:rFonts w:ascii="Arial Narrow" w:hAnsi="Arial Narrow"/>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5D6F64B1" w14:textId="39282712" w:rsidR="009E2BB1" w:rsidRPr="00B35E68" w:rsidRDefault="009E2BB1" w:rsidP="007C2980">
            <w:pPr>
              <w:jc w:val="both"/>
              <w:rPr>
                <w:rFonts w:ascii="Arial Narrow" w:hAnsi="Arial Narrow"/>
                <w:b/>
                <w:noProof/>
                <w:sz w:val="20"/>
                <w:szCs w:val="20"/>
              </w:rPr>
            </w:pPr>
            <w:r>
              <w:rPr>
                <w:rFonts w:ascii="Arial Narrow" w:hAnsi="Arial Narrow"/>
                <w:b/>
                <w:noProof/>
                <w:sz w:val="20"/>
                <w:szCs w:val="20"/>
              </w:rPr>
              <w:drawing>
                <wp:inline distT="0" distB="0" distL="0" distR="0" wp14:anchorId="27EF2A2C" wp14:editId="124D43A1">
                  <wp:extent cx="109855" cy="109855"/>
                  <wp:effectExtent l="0" t="0" r="4445" b="4445"/>
                  <wp:docPr id="33827383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9357" w:type="dxa"/>
            <w:gridSpan w:val="13"/>
            <w:tcBorders>
              <w:top w:val="single" w:sz="4" w:space="0" w:color="auto"/>
              <w:left w:val="single" w:sz="4" w:space="0" w:color="auto"/>
              <w:bottom w:val="single" w:sz="4" w:space="0" w:color="auto"/>
              <w:right w:val="single" w:sz="4" w:space="0" w:color="auto"/>
            </w:tcBorders>
            <w:vAlign w:val="center"/>
          </w:tcPr>
          <w:p w14:paraId="2DF27319" w14:textId="4EF64AE6" w:rsidR="009E2BB1" w:rsidRPr="007C307D" w:rsidRDefault="009E2BB1" w:rsidP="007C2980">
            <w:pPr>
              <w:jc w:val="both"/>
              <w:rPr>
                <w:rFonts w:ascii="Arial Narrow" w:hAnsi="Arial Narrow"/>
                <w:bCs/>
                <w:noProof/>
                <w:sz w:val="20"/>
                <w:szCs w:val="20"/>
              </w:rPr>
            </w:pPr>
            <w:r w:rsidRPr="009E2BB1">
              <w:rPr>
                <w:rFonts w:ascii="Arial Narrow" w:hAnsi="Arial Narrow"/>
                <w:bCs/>
                <w:noProof/>
                <w:sz w:val="20"/>
                <w:szCs w:val="20"/>
              </w:rPr>
              <w:t>Cambio en la clasificación del producto químico, cuando este sea considerado como producto químico priorizado, conforme a los criterios establecidos en el presente reglamento.</w:t>
            </w:r>
          </w:p>
        </w:tc>
      </w:tr>
      <w:tr w:rsidR="009E2BB1" w:rsidRPr="00AC4E19" w14:paraId="598A8426" w14:textId="77777777" w:rsidTr="007C307D">
        <w:trPr>
          <w:trHeight w:val="460"/>
        </w:trPr>
        <w:tc>
          <w:tcPr>
            <w:tcW w:w="561" w:type="dxa"/>
            <w:gridSpan w:val="2"/>
            <w:vMerge/>
            <w:tcBorders>
              <w:right w:val="single" w:sz="4" w:space="0" w:color="auto"/>
            </w:tcBorders>
            <w:vAlign w:val="center"/>
          </w:tcPr>
          <w:p w14:paraId="1D31B308" w14:textId="77777777" w:rsidR="009E2BB1" w:rsidRPr="009E2BB1" w:rsidRDefault="009E2BB1" w:rsidP="007C2980">
            <w:pPr>
              <w:jc w:val="both"/>
              <w:rPr>
                <w:rFonts w:ascii="Arial Narrow" w:hAnsi="Arial Narrow"/>
                <w:b/>
                <w:sz w:val="24"/>
                <w:szCs w:val="24"/>
              </w:rPr>
            </w:pPr>
          </w:p>
        </w:tc>
        <w:tc>
          <w:tcPr>
            <w:tcW w:w="425" w:type="dxa"/>
            <w:tcBorders>
              <w:top w:val="nil"/>
              <w:left w:val="single" w:sz="4" w:space="0" w:color="auto"/>
              <w:bottom w:val="single" w:sz="4" w:space="0" w:color="auto"/>
              <w:right w:val="single" w:sz="4" w:space="0" w:color="auto"/>
            </w:tcBorders>
            <w:vAlign w:val="center"/>
          </w:tcPr>
          <w:p w14:paraId="16ADF1F5" w14:textId="4C1BFD9E" w:rsidR="009E2BB1" w:rsidRPr="00B35E68" w:rsidRDefault="009E2BB1" w:rsidP="007C2980">
            <w:pPr>
              <w:jc w:val="both"/>
              <w:rPr>
                <w:rFonts w:ascii="Arial Narrow" w:hAnsi="Arial Narrow"/>
                <w:b/>
                <w:noProof/>
                <w:sz w:val="20"/>
                <w:szCs w:val="20"/>
              </w:rPr>
            </w:pPr>
            <w:r>
              <w:rPr>
                <w:rFonts w:ascii="Arial Narrow" w:hAnsi="Arial Narrow"/>
                <w:b/>
                <w:noProof/>
                <w:sz w:val="20"/>
                <w:szCs w:val="20"/>
              </w:rPr>
              <w:drawing>
                <wp:inline distT="0" distB="0" distL="0" distR="0" wp14:anchorId="5DDF4EA6" wp14:editId="7C185258">
                  <wp:extent cx="109855" cy="109855"/>
                  <wp:effectExtent l="0" t="0" r="4445" b="4445"/>
                  <wp:docPr id="151060785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9357" w:type="dxa"/>
            <w:gridSpan w:val="13"/>
            <w:tcBorders>
              <w:top w:val="nil"/>
              <w:left w:val="single" w:sz="4" w:space="0" w:color="auto"/>
              <w:bottom w:val="single" w:sz="4" w:space="0" w:color="auto"/>
              <w:right w:val="single" w:sz="4" w:space="0" w:color="auto"/>
            </w:tcBorders>
            <w:vAlign w:val="center"/>
          </w:tcPr>
          <w:p w14:paraId="2A27F263" w14:textId="2331DB58" w:rsidR="009E2BB1" w:rsidRPr="007C307D" w:rsidRDefault="009E2BB1" w:rsidP="007C2980">
            <w:pPr>
              <w:jc w:val="both"/>
              <w:rPr>
                <w:rFonts w:ascii="Arial Narrow" w:hAnsi="Arial Narrow"/>
                <w:bCs/>
                <w:noProof/>
                <w:sz w:val="20"/>
                <w:szCs w:val="20"/>
              </w:rPr>
            </w:pPr>
            <w:r w:rsidRPr="009E2BB1">
              <w:rPr>
                <w:rFonts w:ascii="Arial Narrow" w:hAnsi="Arial Narrow"/>
                <w:bCs/>
                <w:noProof/>
                <w:sz w:val="20"/>
                <w:szCs w:val="20"/>
              </w:rPr>
              <w:t>Cambio en la cantidad anual de importación del producto químico que conlleve un cambio en el rango de tonelaje, lo cual requerir la presentación de estudios toxicológicos y ecotoxicológicos nuevos, según lo establecido en la normativa aplicable</w:t>
            </w:r>
          </w:p>
        </w:tc>
      </w:tr>
      <w:tr w:rsidR="009E2BB1" w:rsidRPr="00AC4E19" w14:paraId="16C611BB" w14:textId="77777777" w:rsidTr="007C307D">
        <w:trPr>
          <w:trHeight w:val="460"/>
        </w:trPr>
        <w:tc>
          <w:tcPr>
            <w:tcW w:w="561" w:type="dxa"/>
            <w:gridSpan w:val="2"/>
            <w:vMerge/>
            <w:tcBorders>
              <w:right w:val="single" w:sz="4" w:space="0" w:color="auto"/>
            </w:tcBorders>
            <w:vAlign w:val="center"/>
          </w:tcPr>
          <w:p w14:paraId="2F2E77C5" w14:textId="77777777" w:rsidR="009E2BB1" w:rsidRPr="009E2BB1" w:rsidRDefault="009E2BB1" w:rsidP="007C2980">
            <w:pPr>
              <w:jc w:val="both"/>
              <w:rPr>
                <w:rFonts w:ascii="Arial Narrow" w:hAnsi="Arial Narrow"/>
                <w:b/>
                <w:sz w:val="24"/>
                <w:szCs w:val="24"/>
              </w:rPr>
            </w:pPr>
          </w:p>
        </w:tc>
        <w:tc>
          <w:tcPr>
            <w:tcW w:w="425" w:type="dxa"/>
            <w:tcBorders>
              <w:top w:val="nil"/>
              <w:left w:val="single" w:sz="4" w:space="0" w:color="auto"/>
              <w:bottom w:val="single" w:sz="4" w:space="0" w:color="auto"/>
              <w:right w:val="single" w:sz="4" w:space="0" w:color="auto"/>
            </w:tcBorders>
            <w:vAlign w:val="center"/>
          </w:tcPr>
          <w:p w14:paraId="24B58FFE" w14:textId="48A1A8DF" w:rsidR="009E2BB1" w:rsidRPr="00B35E68" w:rsidRDefault="009E2BB1" w:rsidP="007C2980">
            <w:pPr>
              <w:jc w:val="both"/>
              <w:rPr>
                <w:rFonts w:ascii="Arial Narrow" w:hAnsi="Arial Narrow"/>
                <w:b/>
                <w:noProof/>
                <w:sz w:val="20"/>
                <w:szCs w:val="20"/>
              </w:rPr>
            </w:pPr>
            <w:r>
              <w:rPr>
                <w:rFonts w:ascii="Arial Narrow" w:hAnsi="Arial Narrow"/>
                <w:b/>
                <w:noProof/>
                <w:sz w:val="20"/>
                <w:szCs w:val="20"/>
              </w:rPr>
              <w:drawing>
                <wp:inline distT="0" distB="0" distL="0" distR="0" wp14:anchorId="22BB0199" wp14:editId="7DEEAE4D">
                  <wp:extent cx="109855" cy="109855"/>
                  <wp:effectExtent l="0" t="0" r="4445" b="4445"/>
                  <wp:docPr id="156660639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9357" w:type="dxa"/>
            <w:gridSpan w:val="13"/>
            <w:tcBorders>
              <w:top w:val="nil"/>
              <w:left w:val="single" w:sz="4" w:space="0" w:color="auto"/>
              <w:bottom w:val="single" w:sz="4" w:space="0" w:color="auto"/>
              <w:right w:val="single" w:sz="4" w:space="0" w:color="auto"/>
            </w:tcBorders>
            <w:vAlign w:val="center"/>
          </w:tcPr>
          <w:p w14:paraId="6461CB6D" w14:textId="06667035" w:rsidR="009E2BB1" w:rsidRPr="007C307D" w:rsidRDefault="00C519B7" w:rsidP="007C2980">
            <w:pPr>
              <w:jc w:val="both"/>
              <w:rPr>
                <w:rFonts w:ascii="Arial Narrow" w:hAnsi="Arial Narrow"/>
                <w:bCs/>
                <w:noProof/>
                <w:sz w:val="20"/>
                <w:szCs w:val="20"/>
              </w:rPr>
            </w:pPr>
            <w:bookmarkStart w:id="202" w:name="_Hlk207454541"/>
            <w:r w:rsidRPr="00C519B7">
              <w:rPr>
                <w:rFonts w:ascii="Arial Narrow" w:hAnsi="Arial Narrow"/>
                <w:bCs/>
                <w:noProof/>
                <w:sz w:val="20"/>
                <w:szCs w:val="20"/>
              </w:rPr>
              <w:t>Cambio para la presentación de nuevos de estudios de acuerdo con la categoría de tonelaje declarada para productos químicos priorizados</w:t>
            </w:r>
            <w:bookmarkEnd w:id="202"/>
          </w:p>
        </w:tc>
      </w:tr>
      <w:tr w:rsidR="002B069A" w:rsidRPr="00AC4E19" w14:paraId="3D95F44B" w14:textId="77777777" w:rsidTr="007C307D">
        <w:tc>
          <w:tcPr>
            <w:tcW w:w="10343" w:type="dxa"/>
            <w:gridSpan w:val="16"/>
            <w:shd w:val="clear" w:color="auto" w:fill="D9D9D9" w:themeFill="background1" w:themeFillShade="D9"/>
          </w:tcPr>
          <w:p w14:paraId="60EEA0A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GENERALES DEL ESTABLECIMIENTO</w:t>
            </w:r>
          </w:p>
        </w:tc>
      </w:tr>
      <w:tr w:rsidR="002B069A" w:rsidRPr="00AC4E19" w14:paraId="232380C5" w14:textId="77777777" w:rsidTr="007C307D">
        <w:tc>
          <w:tcPr>
            <w:tcW w:w="10343" w:type="dxa"/>
            <w:gridSpan w:val="16"/>
            <w:vAlign w:val="center"/>
          </w:tcPr>
          <w:p w14:paraId="3CC9C1FB"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3.1. Nombre comercial del establecimiento</w:t>
            </w:r>
          </w:p>
        </w:tc>
      </w:tr>
      <w:tr w:rsidR="002B069A" w:rsidRPr="00AC4E19" w14:paraId="0AD5E5B0" w14:textId="77777777" w:rsidTr="007C307D">
        <w:tc>
          <w:tcPr>
            <w:tcW w:w="10343" w:type="dxa"/>
            <w:gridSpan w:val="16"/>
          </w:tcPr>
          <w:p w14:paraId="240FBD17" w14:textId="77777777" w:rsidR="002B069A" w:rsidRPr="007C307D" w:rsidRDefault="002B069A" w:rsidP="007C2980">
            <w:pPr>
              <w:rPr>
                <w:rFonts w:ascii="Arial Narrow" w:hAnsi="Arial Narrow"/>
                <w:sz w:val="20"/>
                <w:szCs w:val="20"/>
                <w:lang w:val="es-CR"/>
              </w:rPr>
            </w:pPr>
          </w:p>
        </w:tc>
      </w:tr>
      <w:tr w:rsidR="00D3177E" w:rsidRPr="00AC4E19" w14:paraId="796B3B9A" w14:textId="77777777" w:rsidTr="008B6391">
        <w:tc>
          <w:tcPr>
            <w:tcW w:w="5171" w:type="dxa"/>
            <w:gridSpan w:val="8"/>
            <w:vAlign w:val="center"/>
          </w:tcPr>
          <w:p w14:paraId="66E8E466" w14:textId="77777777" w:rsidR="00D3177E" w:rsidRPr="00D3177E" w:rsidRDefault="00D3177E" w:rsidP="007C2980">
            <w:pPr>
              <w:rPr>
                <w:rFonts w:ascii="Arial Narrow" w:hAnsi="Arial Narrow"/>
                <w:b/>
                <w:sz w:val="20"/>
                <w:szCs w:val="20"/>
              </w:rPr>
            </w:pPr>
            <w:r w:rsidRPr="00AC4E19">
              <w:rPr>
                <w:rFonts w:ascii="Arial Narrow" w:hAnsi="Arial Narrow"/>
                <w:b/>
                <w:sz w:val="20"/>
                <w:szCs w:val="20"/>
              </w:rPr>
              <w:t>3.2. Nombre o razón social</w:t>
            </w:r>
          </w:p>
        </w:tc>
        <w:tc>
          <w:tcPr>
            <w:tcW w:w="5172" w:type="dxa"/>
            <w:gridSpan w:val="8"/>
            <w:vAlign w:val="center"/>
          </w:tcPr>
          <w:p w14:paraId="0D365BC5" w14:textId="08E57C94" w:rsidR="00D3177E" w:rsidRPr="007C307D" w:rsidRDefault="00D3177E" w:rsidP="007C2980">
            <w:pPr>
              <w:rPr>
                <w:rFonts w:ascii="Arial Narrow" w:hAnsi="Arial Narrow"/>
                <w:b/>
                <w:sz w:val="20"/>
                <w:szCs w:val="20"/>
                <w:lang w:val="es-CR"/>
              </w:rPr>
            </w:pPr>
            <w:r w:rsidRPr="00AC4E19">
              <w:rPr>
                <w:rFonts w:ascii="Arial Narrow" w:hAnsi="Arial Narrow"/>
                <w:b/>
                <w:sz w:val="20"/>
                <w:szCs w:val="20"/>
              </w:rPr>
              <w:t>3.3. Cédula física o jurídica</w:t>
            </w:r>
          </w:p>
        </w:tc>
      </w:tr>
      <w:tr w:rsidR="00D3177E" w:rsidRPr="00AC4E19" w14:paraId="09CB0A7F" w14:textId="77777777" w:rsidTr="008B6391">
        <w:tc>
          <w:tcPr>
            <w:tcW w:w="5171" w:type="dxa"/>
            <w:gridSpan w:val="8"/>
            <w:vAlign w:val="center"/>
          </w:tcPr>
          <w:p w14:paraId="055A7ED1" w14:textId="77777777" w:rsidR="00D3177E" w:rsidRPr="00AC4E19" w:rsidRDefault="00D3177E" w:rsidP="007C2980">
            <w:pPr>
              <w:rPr>
                <w:rFonts w:ascii="Arial Narrow" w:hAnsi="Arial Narrow"/>
                <w:b/>
                <w:sz w:val="20"/>
                <w:szCs w:val="20"/>
              </w:rPr>
            </w:pPr>
          </w:p>
        </w:tc>
        <w:tc>
          <w:tcPr>
            <w:tcW w:w="5172" w:type="dxa"/>
            <w:gridSpan w:val="8"/>
            <w:vAlign w:val="center"/>
          </w:tcPr>
          <w:p w14:paraId="7BBFD7E9" w14:textId="77777777" w:rsidR="00D3177E" w:rsidRPr="00AC4E19" w:rsidRDefault="00D3177E" w:rsidP="007C2980">
            <w:pPr>
              <w:rPr>
                <w:rFonts w:ascii="Arial Narrow" w:hAnsi="Arial Narrow"/>
                <w:b/>
                <w:sz w:val="20"/>
                <w:szCs w:val="20"/>
              </w:rPr>
            </w:pPr>
          </w:p>
        </w:tc>
      </w:tr>
      <w:tr w:rsidR="002B069A" w:rsidRPr="00AC4E19" w14:paraId="5EC058B8" w14:textId="77777777" w:rsidTr="007C307D">
        <w:tc>
          <w:tcPr>
            <w:tcW w:w="10343" w:type="dxa"/>
            <w:gridSpan w:val="16"/>
            <w:shd w:val="clear" w:color="auto" w:fill="D9D9D9" w:themeFill="background1" w:themeFillShade="D9"/>
          </w:tcPr>
          <w:p w14:paraId="2D7AE56D"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4.DATOS DEL REPRESENTANTE LEGAL, PROPIETARIO O TITULAR DEL REGISTRO SANITARIO</w:t>
            </w:r>
          </w:p>
        </w:tc>
      </w:tr>
      <w:tr w:rsidR="00D3177E" w:rsidRPr="00AC4E19" w14:paraId="63E258E7" w14:textId="77777777" w:rsidTr="00E80FE7">
        <w:tc>
          <w:tcPr>
            <w:tcW w:w="5171" w:type="dxa"/>
            <w:gridSpan w:val="8"/>
            <w:vAlign w:val="center"/>
          </w:tcPr>
          <w:p w14:paraId="61CE6D84" w14:textId="77777777" w:rsidR="00D3177E" w:rsidRPr="00D3177E" w:rsidRDefault="00D3177E" w:rsidP="007C2980">
            <w:pPr>
              <w:rPr>
                <w:rFonts w:ascii="Arial Narrow" w:hAnsi="Arial Narrow"/>
                <w:b/>
                <w:sz w:val="20"/>
                <w:szCs w:val="20"/>
              </w:rPr>
            </w:pPr>
            <w:r w:rsidRPr="00AC4E19">
              <w:rPr>
                <w:rFonts w:ascii="Arial Narrow" w:hAnsi="Arial Narrow"/>
                <w:b/>
                <w:sz w:val="20"/>
                <w:szCs w:val="20"/>
              </w:rPr>
              <w:t>4.1. Nombre del representante legal, propietario o titular</w:t>
            </w:r>
          </w:p>
        </w:tc>
        <w:tc>
          <w:tcPr>
            <w:tcW w:w="5172" w:type="dxa"/>
            <w:gridSpan w:val="8"/>
            <w:vAlign w:val="center"/>
          </w:tcPr>
          <w:p w14:paraId="074E5A14" w14:textId="4AACCA01" w:rsidR="00D3177E" w:rsidRPr="007C307D" w:rsidRDefault="00D3177E" w:rsidP="007C2980">
            <w:pPr>
              <w:rPr>
                <w:rFonts w:ascii="Arial Narrow" w:hAnsi="Arial Narrow"/>
                <w:b/>
                <w:sz w:val="20"/>
                <w:szCs w:val="20"/>
                <w:lang w:val="es-CR"/>
              </w:rPr>
            </w:pPr>
            <w:r w:rsidRPr="00AC4E19">
              <w:rPr>
                <w:rFonts w:ascii="Arial Narrow" w:hAnsi="Arial Narrow"/>
                <w:b/>
                <w:sz w:val="20"/>
                <w:szCs w:val="20"/>
              </w:rPr>
              <w:t>4.2. Número de documento de identidad</w:t>
            </w:r>
          </w:p>
        </w:tc>
      </w:tr>
      <w:tr w:rsidR="00D3177E" w:rsidRPr="00AC4E19" w14:paraId="363F887A" w14:textId="77777777" w:rsidTr="00E80FE7">
        <w:tc>
          <w:tcPr>
            <w:tcW w:w="5171" w:type="dxa"/>
            <w:gridSpan w:val="8"/>
            <w:vAlign w:val="center"/>
          </w:tcPr>
          <w:p w14:paraId="6CDFF09B" w14:textId="77777777" w:rsidR="00D3177E" w:rsidRPr="00AC4E19" w:rsidRDefault="00D3177E" w:rsidP="007C2980">
            <w:pPr>
              <w:rPr>
                <w:rFonts w:ascii="Arial Narrow" w:hAnsi="Arial Narrow"/>
                <w:b/>
                <w:sz w:val="20"/>
                <w:szCs w:val="20"/>
              </w:rPr>
            </w:pPr>
          </w:p>
        </w:tc>
        <w:tc>
          <w:tcPr>
            <w:tcW w:w="5172" w:type="dxa"/>
            <w:gridSpan w:val="8"/>
            <w:vAlign w:val="center"/>
          </w:tcPr>
          <w:p w14:paraId="661E5F6B" w14:textId="77777777" w:rsidR="00D3177E" w:rsidRPr="00AC4E19" w:rsidRDefault="00D3177E" w:rsidP="007C2980">
            <w:pPr>
              <w:rPr>
                <w:rFonts w:ascii="Arial Narrow" w:hAnsi="Arial Narrow"/>
                <w:b/>
                <w:sz w:val="20"/>
                <w:szCs w:val="20"/>
              </w:rPr>
            </w:pPr>
          </w:p>
        </w:tc>
      </w:tr>
      <w:tr w:rsidR="00D3177E" w:rsidRPr="00AC4E19" w14:paraId="29FCF6AD" w14:textId="77777777" w:rsidTr="00663366">
        <w:tc>
          <w:tcPr>
            <w:tcW w:w="5171" w:type="dxa"/>
            <w:gridSpan w:val="8"/>
          </w:tcPr>
          <w:p w14:paraId="7377BC3D" w14:textId="77777777" w:rsidR="00D3177E" w:rsidRPr="00D3177E" w:rsidRDefault="00D3177E" w:rsidP="007C2980">
            <w:pPr>
              <w:rPr>
                <w:rFonts w:ascii="Arial Narrow" w:hAnsi="Arial Narrow"/>
                <w:b/>
                <w:sz w:val="20"/>
                <w:szCs w:val="20"/>
              </w:rPr>
            </w:pPr>
            <w:r w:rsidRPr="00AC4E19">
              <w:rPr>
                <w:rFonts w:ascii="Arial Narrow" w:hAnsi="Arial Narrow"/>
                <w:b/>
                <w:sz w:val="20"/>
                <w:szCs w:val="20"/>
              </w:rPr>
              <w:t>4.3. Teléfono(s)</w:t>
            </w:r>
          </w:p>
        </w:tc>
        <w:tc>
          <w:tcPr>
            <w:tcW w:w="5172" w:type="dxa"/>
            <w:gridSpan w:val="8"/>
          </w:tcPr>
          <w:p w14:paraId="0E3BDF94" w14:textId="0A6C2FF0" w:rsidR="00D3177E" w:rsidRPr="007C307D" w:rsidRDefault="00D3177E" w:rsidP="007C2980">
            <w:pPr>
              <w:rPr>
                <w:rFonts w:ascii="Arial Narrow" w:hAnsi="Arial Narrow"/>
                <w:b/>
                <w:sz w:val="20"/>
                <w:szCs w:val="20"/>
                <w:lang w:val="es-CR"/>
              </w:rPr>
            </w:pPr>
            <w:r w:rsidRPr="00AC4E19">
              <w:rPr>
                <w:rFonts w:ascii="Arial Narrow" w:hAnsi="Arial Narrow"/>
                <w:b/>
                <w:sz w:val="20"/>
                <w:szCs w:val="20"/>
              </w:rPr>
              <w:t>4.4. Correo electrónico</w:t>
            </w:r>
          </w:p>
        </w:tc>
      </w:tr>
      <w:tr w:rsidR="00D3177E" w:rsidRPr="00AC4E19" w14:paraId="7F60BE0D" w14:textId="77777777" w:rsidTr="00663366">
        <w:tc>
          <w:tcPr>
            <w:tcW w:w="5171" w:type="dxa"/>
            <w:gridSpan w:val="8"/>
          </w:tcPr>
          <w:p w14:paraId="41E14BFB" w14:textId="77777777" w:rsidR="00D3177E" w:rsidRPr="00AC4E19" w:rsidRDefault="00D3177E" w:rsidP="007C2980">
            <w:pPr>
              <w:rPr>
                <w:rFonts w:ascii="Arial Narrow" w:hAnsi="Arial Narrow"/>
                <w:b/>
                <w:sz w:val="20"/>
                <w:szCs w:val="20"/>
              </w:rPr>
            </w:pPr>
          </w:p>
        </w:tc>
        <w:tc>
          <w:tcPr>
            <w:tcW w:w="5172" w:type="dxa"/>
            <w:gridSpan w:val="8"/>
          </w:tcPr>
          <w:p w14:paraId="7B2CC3CE" w14:textId="77777777" w:rsidR="00D3177E" w:rsidRPr="00AC4E19" w:rsidRDefault="00D3177E" w:rsidP="007C2980">
            <w:pPr>
              <w:rPr>
                <w:rFonts w:ascii="Arial Narrow" w:hAnsi="Arial Narrow"/>
                <w:b/>
                <w:sz w:val="20"/>
                <w:szCs w:val="20"/>
              </w:rPr>
            </w:pPr>
          </w:p>
        </w:tc>
      </w:tr>
      <w:tr w:rsidR="002B069A" w:rsidRPr="00AC4E19" w14:paraId="6686D534" w14:textId="77777777" w:rsidTr="007C307D">
        <w:tc>
          <w:tcPr>
            <w:tcW w:w="10343" w:type="dxa"/>
            <w:gridSpan w:val="16"/>
            <w:shd w:val="clear" w:color="auto" w:fill="D9D9D9" w:themeFill="background1" w:themeFillShade="D9"/>
            <w:vAlign w:val="center"/>
          </w:tcPr>
          <w:p w14:paraId="7CEE8C3C"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5.DATOS ADICIONALES PARA EL REGISTRO O NOTIFICACIÓN DE PRODUCTO QUÍMICO PRIORIZADO</w:t>
            </w:r>
          </w:p>
        </w:tc>
      </w:tr>
      <w:tr w:rsidR="00D3177E" w:rsidRPr="00AC4E19" w14:paraId="7A51DA83" w14:textId="77777777" w:rsidTr="0062361D">
        <w:trPr>
          <w:trHeight w:val="283"/>
        </w:trPr>
        <w:tc>
          <w:tcPr>
            <w:tcW w:w="5171" w:type="dxa"/>
            <w:gridSpan w:val="8"/>
            <w:vAlign w:val="center"/>
          </w:tcPr>
          <w:p w14:paraId="1AD7E572" w14:textId="77777777" w:rsidR="00D3177E" w:rsidRPr="00D3177E" w:rsidRDefault="00D3177E" w:rsidP="007C2980">
            <w:pPr>
              <w:rPr>
                <w:rFonts w:ascii="Arial Narrow" w:hAnsi="Arial Narrow"/>
                <w:b/>
                <w:sz w:val="20"/>
                <w:szCs w:val="20"/>
              </w:rPr>
            </w:pPr>
            <w:r w:rsidRPr="00AC4E19">
              <w:rPr>
                <w:rFonts w:ascii="Arial Narrow" w:hAnsi="Arial Narrow"/>
                <w:b/>
                <w:sz w:val="20"/>
                <w:szCs w:val="20"/>
              </w:rPr>
              <w:t>5.1. Nombre del producto químico priorizado:</w:t>
            </w:r>
          </w:p>
        </w:tc>
        <w:tc>
          <w:tcPr>
            <w:tcW w:w="5172" w:type="dxa"/>
            <w:gridSpan w:val="8"/>
            <w:vAlign w:val="center"/>
          </w:tcPr>
          <w:p w14:paraId="79101DBD" w14:textId="3A92551C" w:rsidR="00D3177E" w:rsidRPr="007C307D" w:rsidRDefault="00D3177E" w:rsidP="007C2980">
            <w:pPr>
              <w:rPr>
                <w:rFonts w:ascii="Arial Narrow" w:hAnsi="Arial Narrow"/>
                <w:b/>
                <w:sz w:val="20"/>
                <w:szCs w:val="20"/>
                <w:lang w:val="es-CR"/>
              </w:rPr>
            </w:pPr>
            <w:r w:rsidRPr="00AC4E19">
              <w:rPr>
                <w:rFonts w:ascii="Arial Narrow" w:hAnsi="Arial Narrow"/>
                <w:b/>
                <w:sz w:val="20"/>
                <w:szCs w:val="20"/>
              </w:rPr>
              <w:t>5.2. Fórmula del nombre producto químico priorizado</w:t>
            </w:r>
          </w:p>
        </w:tc>
      </w:tr>
      <w:tr w:rsidR="00D3177E" w:rsidRPr="00AC4E19" w14:paraId="44331A9D" w14:textId="77777777" w:rsidTr="0062361D">
        <w:trPr>
          <w:trHeight w:val="283"/>
        </w:trPr>
        <w:tc>
          <w:tcPr>
            <w:tcW w:w="5171" w:type="dxa"/>
            <w:gridSpan w:val="8"/>
            <w:vAlign w:val="center"/>
          </w:tcPr>
          <w:p w14:paraId="5828FAF2" w14:textId="77777777" w:rsidR="00D3177E" w:rsidRPr="00AC4E19" w:rsidRDefault="00D3177E" w:rsidP="007C2980">
            <w:pPr>
              <w:rPr>
                <w:rFonts w:ascii="Arial Narrow" w:hAnsi="Arial Narrow"/>
                <w:b/>
                <w:sz w:val="20"/>
                <w:szCs w:val="20"/>
              </w:rPr>
            </w:pPr>
          </w:p>
        </w:tc>
        <w:tc>
          <w:tcPr>
            <w:tcW w:w="5172" w:type="dxa"/>
            <w:gridSpan w:val="8"/>
            <w:vAlign w:val="center"/>
          </w:tcPr>
          <w:p w14:paraId="372FEA0F" w14:textId="77777777" w:rsidR="00D3177E" w:rsidRPr="00AC4E19" w:rsidRDefault="00D3177E" w:rsidP="007C2980">
            <w:pPr>
              <w:rPr>
                <w:rFonts w:ascii="Arial Narrow" w:hAnsi="Arial Narrow"/>
                <w:b/>
                <w:sz w:val="20"/>
                <w:szCs w:val="20"/>
              </w:rPr>
            </w:pPr>
          </w:p>
        </w:tc>
      </w:tr>
      <w:tr w:rsidR="00D3177E" w:rsidRPr="00AC4E19" w14:paraId="63A680BE" w14:textId="77777777" w:rsidTr="0062361D">
        <w:trPr>
          <w:trHeight w:val="283"/>
        </w:trPr>
        <w:tc>
          <w:tcPr>
            <w:tcW w:w="5171" w:type="dxa"/>
            <w:gridSpan w:val="8"/>
            <w:vAlign w:val="center"/>
          </w:tcPr>
          <w:p w14:paraId="42B4B363" w14:textId="1BB0D51A" w:rsidR="00D3177E" w:rsidRPr="00AC4E19" w:rsidRDefault="00D3177E" w:rsidP="007C2980">
            <w:pPr>
              <w:rPr>
                <w:rFonts w:ascii="Arial Narrow" w:hAnsi="Arial Narrow"/>
                <w:b/>
                <w:sz w:val="20"/>
                <w:szCs w:val="20"/>
              </w:rPr>
            </w:pPr>
            <w:r w:rsidRPr="00D3177E">
              <w:rPr>
                <w:rFonts w:ascii="Arial Narrow" w:hAnsi="Arial Narrow"/>
                <w:b/>
                <w:sz w:val="20"/>
                <w:szCs w:val="20"/>
              </w:rPr>
              <w:t>5.3. Número de CAS</w:t>
            </w:r>
          </w:p>
        </w:tc>
        <w:tc>
          <w:tcPr>
            <w:tcW w:w="5172" w:type="dxa"/>
            <w:gridSpan w:val="8"/>
            <w:vAlign w:val="center"/>
          </w:tcPr>
          <w:p w14:paraId="2952AC3E" w14:textId="7B7417D6" w:rsidR="00D3177E" w:rsidRPr="00AC4E19" w:rsidRDefault="00D3177E" w:rsidP="007C2980">
            <w:pPr>
              <w:rPr>
                <w:rFonts w:ascii="Arial Narrow" w:hAnsi="Arial Narrow"/>
                <w:b/>
                <w:sz w:val="20"/>
                <w:szCs w:val="20"/>
              </w:rPr>
            </w:pPr>
            <w:r w:rsidRPr="00D3177E">
              <w:rPr>
                <w:rFonts w:ascii="Arial Narrow" w:hAnsi="Arial Narrow"/>
                <w:b/>
                <w:sz w:val="20"/>
                <w:szCs w:val="20"/>
              </w:rPr>
              <w:t xml:space="preserve">5.4. Cantidad anual importada o </w:t>
            </w:r>
            <w:r w:rsidR="0013210A" w:rsidRPr="00D3177E">
              <w:rPr>
                <w:rFonts w:ascii="Arial Narrow" w:hAnsi="Arial Narrow"/>
                <w:b/>
                <w:sz w:val="20"/>
                <w:szCs w:val="20"/>
              </w:rPr>
              <w:t>manufacturada (</w:t>
            </w:r>
            <w:r w:rsidRPr="00D3177E">
              <w:rPr>
                <w:rFonts w:ascii="Arial Narrow" w:hAnsi="Arial Narrow"/>
                <w:b/>
                <w:sz w:val="20"/>
                <w:szCs w:val="20"/>
              </w:rPr>
              <w:t>Ton</w:t>
            </w:r>
            <w:r>
              <w:rPr>
                <w:rFonts w:ascii="Arial Narrow" w:hAnsi="Arial Narrow"/>
                <w:b/>
                <w:sz w:val="20"/>
                <w:szCs w:val="20"/>
              </w:rPr>
              <w:t>)</w:t>
            </w:r>
          </w:p>
        </w:tc>
      </w:tr>
      <w:tr w:rsidR="00D3177E" w:rsidRPr="00AC4E19" w14:paraId="62452356" w14:textId="77777777" w:rsidTr="0062361D">
        <w:trPr>
          <w:trHeight w:val="283"/>
        </w:trPr>
        <w:tc>
          <w:tcPr>
            <w:tcW w:w="5171" w:type="dxa"/>
            <w:gridSpan w:val="8"/>
            <w:vAlign w:val="center"/>
          </w:tcPr>
          <w:p w14:paraId="1D12054C" w14:textId="77777777" w:rsidR="00D3177E" w:rsidRPr="00D3177E" w:rsidRDefault="00D3177E" w:rsidP="007C2980">
            <w:pPr>
              <w:rPr>
                <w:rFonts w:ascii="Arial Narrow" w:hAnsi="Arial Narrow"/>
                <w:b/>
                <w:sz w:val="20"/>
                <w:szCs w:val="20"/>
              </w:rPr>
            </w:pPr>
          </w:p>
        </w:tc>
        <w:tc>
          <w:tcPr>
            <w:tcW w:w="5172" w:type="dxa"/>
            <w:gridSpan w:val="8"/>
            <w:vAlign w:val="center"/>
          </w:tcPr>
          <w:p w14:paraId="5761E96F" w14:textId="77777777" w:rsidR="00D3177E" w:rsidRPr="00AC4E19" w:rsidRDefault="00D3177E" w:rsidP="007C2980">
            <w:pPr>
              <w:rPr>
                <w:rFonts w:ascii="Arial Narrow" w:hAnsi="Arial Narrow"/>
                <w:b/>
                <w:sz w:val="20"/>
                <w:szCs w:val="20"/>
              </w:rPr>
            </w:pPr>
          </w:p>
        </w:tc>
      </w:tr>
      <w:tr w:rsidR="002B069A" w:rsidRPr="00AC4E19" w14:paraId="4F1CDF5E" w14:textId="77777777" w:rsidTr="007C307D">
        <w:tc>
          <w:tcPr>
            <w:tcW w:w="10343" w:type="dxa"/>
            <w:gridSpan w:val="16"/>
            <w:tcBorders>
              <w:bottom w:val="nil"/>
            </w:tcBorders>
            <w:vAlign w:val="center"/>
          </w:tcPr>
          <w:p w14:paraId="0523F28E" w14:textId="4242A3EC" w:rsidR="002B069A" w:rsidRPr="007C307D" w:rsidRDefault="002B069A" w:rsidP="007C2980">
            <w:pPr>
              <w:spacing w:after="20"/>
              <w:rPr>
                <w:rFonts w:ascii="Arial Narrow" w:hAnsi="Arial Narrow"/>
                <w:b/>
                <w:sz w:val="20"/>
                <w:szCs w:val="20"/>
                <w:lang w:val="es-CR"/>
              </w:rPr>
            </w:pPr>
            <w:r w:rsidRPr="00AC4E19">
              <w:rPr>
                <w:rFonts w:ascii="Arial Narrow" w:hAnsi="Arial Narrow"/>
                <w:b/>
                <w:sz w:val="20"/>
                <w:szCs w:val="20"/>
              </w:rPr>
              <w:t xml:space="preserve">5.5. </w:t>
            </w:r>
            <w:r w:rsidR="00BA3DCD" w:rsidRPr="00AC4E19">
              <w:rPr>
                <w:rFonts w:ascii="Arial Narrow" w:hAnsi="Arial Narrow"/>
                <w:b/>
                <w:sz w:val="20"/>
                <w:szCs w:val="20"/>
                <w:lang w:val="es-CR"/>
              </w:rPr>
              <w:t>Formula</w:t>
            </w:r>
            <w:r w:rsidRPr="00AC4E19">
              <w:rPr>
                <w:rFonts w:ascii="Arial Narrow" w:hAnsi="Arial Narrow"/>
                <w:b/>
                <w:sz w:val="20"/>
                <w:szCs w:val="20"/>
              </w:rPr>
              <w:t xml:space="preserve"> del producto químico priorizado:</w:t>
            </w:r>
          </w:p>
        </w:tc>
      </w:tr>
      <w:tr w:rsidR="002B069A" w:rsidRPr="00AC4E19" w14:paraId="15D7E7EE" w14:textId="77777777" w:rsidTr="007C307D">
        <w:trPr>
          <w:trHeight w:val="305"/>
        </w:trPr>
        <w:tc>
          <w:tcPr>
            <w:tcW w:w="561" w:type="dxa"/>
            <w:gridSpan w:val="2"/>
            <w:vAlign w:val="center"/>
          </w:tcPr>
          <w:p w14:paraId="21B1F251" w14:textId="77777777" w:rsidR="002B069A" w:rsidRPr="007C307D" w:rsidRDefault="002B069A" w:rsidP="007C2980">
            <w:pPr>
              <w:jc w:val="center"/>
              <w:rPr>
                <w:rFonts w:ascii="Arial Narrow" w:hAnsi="Arial Narrow"/>
                <w:b/>
                <w:sz w:val="18"/>
                <w:szCs w:val="18"/>
                <w:lang w:val="es-CR"/>
              </w:rPr>
            </w:pPr>
            <w:proofErr w:type="spellStart"/>
            <w:r w:rsidRPr="00AC4E19">
              <w:rPr>
                <w:rFonts w:ascii="Arial Narrow" w:hAnsi="Arial Narrow"/>
                <w:b/>
                <w:sz w:val="18"/>
                <w:szCs w:val="18"/>
              </w:rPr>
              <w:t>N°</w:t>
            </w:r>
            <w:proofErr w:type="spellEnd"/>
          </w:p>
        </w:tc>
        <w:tc>
          <w:tcPr>
            <w:tcW w:w="5988" w:type="dxa"/>
            <w:gridSpan w:val="9"/>
            <w:vAlign w:val="center"/>
          </w:tcPr>
          <w:p w14:paraId="42A9C6BF" w14:textId="119760B7" w:rsidR="002B069A" w:rsidRPr="007C307D" w:rsidRDefault="00BA3DCD" w:rsidP="1E5A3582">
            <w:pPr>
              <w:jc w:val="center"/>
              <w:rPr>
                <w:rFonts w:ascii="Arial Narrow" w:hAnsi="Arial Narrow"/>
                <w:b/>
                <w:bCs/>
                <w:sz w:val="18"/>
                <w:szCs w:val="18"/>
                <w:lang w:val="es-CR"/>
              </w:rPr>
            </w:pPr>
            <w:r w:rsidRPr="00AC4E19">
              <w:rPr>
                <w:rFonts w:ascii="Arial Narrow" w:hAnsi="Arial Narrow"/>
                <w:b/>
                <w:bCs/>
                <w:sz w:val="18"/>
                <w:szCs w:val="18"/>
              </w:rPr>
              <w:t>Componentes del producto químico priorizado</w:t>
            </w:r>
          </w:p>
        </w:tc>
        <w:tc>
          <w:tcPr>
            <w:tcW w:w="3794" w:type="dxa"/>
            <w:gridSpan w:val="5"/>
            <w:vAlign w:val="center"/>
          </w:tcPr>
          <w:p w14:paraId="680D6B4F" w14:textId="04C4ED68" w:rsidR="00D3177E" w:rsidRPr="007C307D" w:rsidRDefault="002B069A">
            <w:pPr>
              <w:jc w:val="center"/>
              <w:rPr>
                <w:rFonts w:ascii="Arial Narrow" w:hAnsi="Arial Narrow"/>
                <w:b/>
                <w:sz w:val="18"/>
                <w:szCs w:val="18"/>
                <w:lang w:val="es-CR"/>
              </w:rPr>
            </w:pPr>
            <w:r w:rsidRPr="00AC4E19">
              <w:rPr>
                <w:rFonts w:ascii="Arial Narrow" w:hAnsi="Arial Narrow"/>
                <w:b/>
                <w:sz w:val="18"/>
                <w:szCs w:val="18"/>
              </w:rPr>
              <w:t xml:space="preserve">Concentración </w:t>
            </w:r>
          </w:p>
          <w:p w14:paraId="0954D0B8" w14:textId="77777777" w:rsidR="002B069A" w:rsidRPr="007C307D" w:rsidRDefault="002B069A" w:rsidP="007E7E51">
            <w:pPr>
              <w:jc w:val="center"/>
              <w:rPr>
                <w:rFonts w:ascii="Arial Narrow" w:hAnsi="Arial Narrow"/>
                <w:b/>
                <w:sz w:val="18"/>
                <w:szCs w:val="18"/>
                <w:lang w:val="es-CR"/>
              </w:rPr>
            </w:pPr>
            <w:r w:rsidRPr="00AC4E19">
              <w:rPr>
                <w:rFonts w:ascii="Arial Narrow" w:hAnsi="Arial Narrow"/>
                <w:sz w:val="16"/>
                <w:szCs w:val="16"/>
              </w:rPr>
              <w:t>(% m/m, % m/v% v/v)</w:t>
            </w:r>
          </w:p>
        </w:tc>
      </w:tr>
      <w:tr w:rsidR="002B069A" w:rsidRPr="00AC4E19" w14:paraId="05AAF95C" w14:textId="77777777" w:rsidTr="007C307D">
        <w:tc>
          <w:tcPr>
            <w:tcW w:w="561" w:type="dxa"/>
            <w:gridSpan w:val="2"/>
            <w:vAlign w:val="center"/>
          </w:tcPr>
          <w:p w14:paraId="16E95B12" w14:textId="77777777" w:rsidR="002B069A" w:rsidRPr="007C307D" w:rsidRDefault="002B069A" w:rsidP="007C2980">
            <w:pPr>
              <w:jc w:val="center"/>
              <w:rPr>
                <w:rFonts w:ascii="Arial Narrow" w:hAnsi="Arial Narrow"/>
                <w:sz w:val="18"/>
                <w:szCs w:val="18"/>
                <w:lang w:val="es-CR"/>
              </w:rPr>
            </w:pPr>
          </w:p>
        </w:tc>
        <w:tc>
          <w:tcPr>
            <w:tcW w:w="5988" w:type="dxa"/>
            <w:gridSpan w:val="9"/>
            <w:vAlign w:val="center"/>
          </w:tcPr>
          <w:p w14:paraId="11579191" w14:textId="77777777" w:rsidR="002B069A" w:rsidRPr="007C307D" w:rsidRDefault="002B069A" w:rsidP="007C2980">
            <w:pPr>
              <w:jc w:val="center"/>
              <w:rPr>
                <w:rFonts w:ascii="Arial Narrow" w:hAnsi="Arial Narrow"/>
                <w:sz w:val="18"/>
                <w:szCs w:val="18"/>
                <w:lang w:val="es-CR"/>
              </w:rPr>
            </w:pPr>
          </w:p>
        </w:tc>
        <w:tc>
          <w:tcPr>
            <w:tcW w:w="3794" w:type="dxa"/>
            <w:gridSpan w:val="5"/>
            <w:vAlign w:val="center"/>
          </w:tcPr>
          <w:p w14:paraId="67781ADA" w14:textId="77777777" w:rsidR="002B069A" w:rsidRPr="007C307D" w:rsidRDefault="002B069A" w:rsidP="007C2980">
            <w:pPr>
              <w:jc w:val="center"/>
              <w:rPr>
                <w:rFonts w:ascii="Arial Narrow" w:hAnsi="Arial Narrow"/>
                <w:sz w:val="18"/>
                <w:szCs w:val="18"/>
                <w:lang w:val="es-CR"/>
              </w:rPr>
            </w:pPr>
          </w:p>
        </w:tc>
      </w:tr>
      <w:tr w:rsidR="002B069A" w:rsidRPr="00AC4E19" w14:paraId="1566B07D" w14:textId="77777777" w:rsidTr="007C307D">
        <w:tc>
          <w:tcPr>
            <w:tcW w:w="561" w:type="dxa"/>
            <w:gridSpan w:val="2"/>
            <w:vAlign w:val="center"/>
          </w:tcPr>
          <w:p w14:paraId="0B2D01F0" w14:textId="77777777" w:rsidR="002B069A" w:rsidRPr="007C307D" w:rsidRDefault="002B069A" w:rsidP="007C2980">
            <w:pPr>
              <w:jc w:val="center"/>
              <w:rPr>
                <w:rFonts w:ascii="Arial Narrow" w:hAnsi="Arial Narrow"/>
                <w:sz w:val="18"/>
                <w:szCs w:val="18"/>
                <w:lang w:val="es-CR"/>
              </w:rPr>
            </w:pPr>
          </w:p>
        </w:tc>
        <w:tc>
          <w:tcPr>
            <w:tcW w:w="5988" w:type="dxa"/>
            <w:gridSpan w:val="9"/>
            <w:vAlign w:val="center"/>
          </w:tcPr>
          <w:p w14:paraId="58AFFA8D" w14:textId="77777777" w:rsidR="002B069A" w:rsidRPr="007C307D" w:rsidRDefault="002B069A" w:rsidP="007C2980">
            <w:pPr>
              <w:jc w:val="center"/>
              <w:rPr>
                <w:rFonts w:ascii="Arial Narrow" w:hAnsi="Arial Narrow"/>
                <w:sz w:val="18"/>
                <w:szCs w:val="18"/>
                <w:lang w:val="es-CR"/>
              </w:rPr>
            </w:pPr>
          </w:p>
        </w:tc>
        <w:tc>
          <w:tcPr>
            <w:tcW w:w="3794" w:type="dxa"/>
            <w:gridSpan w:val="5"/>
            <w:vAlign w:val="center"/>
          </w:tcPr>
          <w:p w14:paraId="722BCD0F" w14:textId="77777777" w:rsidR="002B069A" w:rsidRPr="007C307D" w:rsidRDefault="002B069A" w:rsidP="007C2980">
            <w:pPr>
              <w:jc w:val="center"/>
              <w:rPr>
                <w:rFonts w:ascii="Arial Narrow" w:hAnsi="Arial Narrow"/>
                <w:sz w:val="18"/>
                <w:szCs w:val="18"/>
                <w:lang w:val="es-CR"/>
              </w:rPr>
            </w:pPr>
          </w:p>
        </w:tc>
      </w:tr>
      <w:tr w:rsidR="002B069A" w:rsidRPr="00AC4E19" w14:paraId="31F92D39" w14:textId="77777777" w:rsidTr="007C307D">
        <w:tc>
          <w:tcPr>
            <w:tcW w:w="561" w:type="dxa"/>
            <w:gridSpan w:val="2"/>
            <w:vAlign w:val="center"/>
          </w:tcPr>
          <w:p w14:paraId="1F8D5E97" w14:textId="77777777" w:rsidR="002B069A" w:rsidRPr="007C307D" w:rsidRDefault="002B069A" w:rsidP="007C2980">
            <w:pPr>
              <w:jc w:val="center"/>
              <w:rPr>
                <w:rFonts w:ascii="Arial Narrow" w:hAnsi="Arial Narrow"/>
                <w:sz w:val="18"/>
                <w:szCs w:val="18"/>
                <w:lang w:val="es-CR"/>
              </w:rPr>
            </w:pPr>
          </w:p>
        </w:tc>
        <w:tc>
          <w:tcPr>
            <w:tcW w:w="5988" w:type="dxa"/>
            <w:gridSpan w:val="9"/>
            <w:vAlign w:val="center"/>
          </w:tcPr>
          <w:p w14:paraId="0D727CA8" w14:textId="77777777" w:rsidR="002B069A" w:rsidRPr="007C307D" w:rsidRDefault="002B069A" w:rsidP="007C2980">
            <w:pPr>
              <w:jc w:val="center"/>
              <w:rPr>
                <w:rFonts w:ascii="Arial Narrow" w:hAnsi="Arial Narrow"/>
                <w:sz w:val="18"/>
                <w:szCs w:val="18"/>
                <w:lang w:val="es-CR"/>
              </w:rPr>
            </w:pPr>
          </w:p>
        </w:tc>
        <w:tc>
          <w:tcPr>
            <w:tcW w:w="3794" w:type="dxa"/>
            <w:gridSpan w:val="5"/>
            <w:vAlign w:val="center"/>
          </w:tcPr>
          <w:p w14:paraId="7C24FC8A" w14:textId="77777777" w:rsidR="002B069A" w:rsidRPr="007C307D" w:rsidRDefault="002B069A" w:rsidP="007C2980">
            <w:pPr>
              <w:jc w:val="center"/>
              <w:rPr>
                <w:rFonts w:ascii="Arial Narrow" w:hAnsi="Arial Narrow"/>
                <w:sz w:val="18"/>
                <w:szCs w:val="18"/>
                <w:lang w:val="es-CR"/>
              </w:rPr>
            </w:pPr>
          </w:p>
        </w:tc>
      </w:tr>
      <w:tr w:rsidR="002B069A" w:rsidRPr="00AC4E19" w14:paraId="31124F56" w14:textId="77777777" w:rsidTr="007C307D">
        <w:tc>
          <w:tcPr>
            <w:tcW w:w="561" w:type="dxa"/>
            <w:gridSpan w:val="2"/>
            <w:vAlign w:val="center"/>
          </w:tcPr>
          <w:p w14:paraId="3F48BD8C" w14:textId="77777777" w:rsidR="002B069A" w:rsidRPr="007C307D" w:rsidRDefault="002B069A" w:rsidP="007C2980">
            <w:pPr>
              <w:jc w:val="center"/>
              <w:rPr>
                <w:rFonts w:ascii="Arial Narrow" w:hAnsi="Arial Narrow"/>
                <w:sz w:val="18"/>
                <w:szCs w:val="18"/>
                <w:lang w:val="es-CR"/>
              </w:rPr>
            </w:pPr>
          </w:p>
        </w:tc>
        <w:tc>
          <w:tcPr>
            <w:tcW w:w="5988" w:type="dxa"/>
            <w:gridSpan w:val="9"/>
            <w:vAlign w:val="center"/>
          </w:tcPr>
          <w:p w14:paraId="649C7588" w14:textId="77777777" w:rsidR="002B069A" w:rsidRPr="007C307D" w:rsidRDefault="002B069A" w:rsidP="007C2980">
            <w:pPr>
              <w:jc w:val="center"/>
              <w:rPr>
                <w:rFonts w:ascii="Arial Narrow" w:hAnsi="Arial Narrow"/>
                <w:sz w:val="18"/>
                <w:szCs w:val="18"/>
                <w:lang w:val="es-CR"/>
              </w:rPr>
            </w:pPr>
          </w:p>
        </w:tc>
        <w:tc>
          <w:tcPr>
            <w:tcW w:w="3794" w:type="dxa"/>
            <w:gridSpan w:val="5"/>
            <w:vAlign w:val="center"/>
          </w:tcPr>
          <w:p w14:paraId="6155BBCB" w14:textId="77777777" w:rsidR="002B069A" w:rsidRPr="007C307D" w:rsidRDefault="002B069A" w:rsidP="007C2980">
            <w:pPr>
              <w:jc w:val="center"/>
              <w:rPr>
                <w:rFonts w:ascii="Arial Narrow" w:hAnsi="Arial Narrow"/>
                <w:sz w:val="18"/>
                <w:szCs w:val="18"/>
                <w:lang w:val="es-CR"/>
              </w:rPr>
            </w:pPr>
          </w:p>
        </w:tc>
      </w:tr>
      <w:tr w:rsidR="002B069A" w:rsidRPr="00AC4E19" w14:paraId="2F65EDE4" w14:textId="77777777" w:rsidTr="007C307D">
        <w:tc>
          <w:tcPr>
            <w:tcW w:w="561" w:type="dxa"/>
            <w:gridSpan w:val="2"/>
            <w:vAlign w:val="center"/>
          </w:tcPr>
          <w:p w14:paraId="267A61FF" w14:textId="77777777" w:rsidR="002B069A" w:rsidRPr="007C307D" w:rsidRDefault="002B069A" w:rsidP="007C2980">
            <w:pPr>
              <w:jc w:val="center"/>
              <w:rPr>
                <w:rFonts w:ascii="Arial Narrow" w:hAnsi="Arial Narrow"/>
                <w:sz w:val="18"/>
                <w:szCs w:val="18"/>
                <w:lang w:val="es-CR"/>
              </w:rPr>
            </w:pPr>
          </w:p>
        </w:tc>
        <w:tc>
          <w:tcPr>
            <w:tcW w:w="5988" w:type="dxa"/>
            <w:gridSpan w:val="9"/>
            <w:vAlign w:val="center"/>
          </w:tcPr>
          <w:p w14:paraId="400E3F9D" w14:textId="77777777" w:rsidR="002B069A" w:rsidRPr="007C307D" w:rsidRDefault="002B069A" w:rsidP="007C2980">
            <w:pPr>
              <w:jc w:val="center"/>
              <w:rPr>
                <w:rFonts w:ascii="Arial Narrow" w:hAnsi="Arial Narrow"/>
                <w:sz w:val="18"/>
                <w:szCs w:val="18"/>
                <w:lang w:val="es-CR"/>
              </w:rPr>
            </w:pPr>
          </w:p>
        </w:tc>
        <w:tc>
          <w:tcPr>
            <w:tcW w:w="3794" w:type="dxa"/>
            <w:gridSpan w:val="5"/>
            <w:vAlign w:val="center"/>
          </w:tcPr>
          <w:p w14:paraId="7DAB4AEA" w14:textId="77777777" w:rsidR="002B069A" w:rsidRPr="007C307D" w:rsidRDefault="002B069A" w:rsidP="007C2980">
            <w:pPr>
              <w:jc w:val="center"/>
              <w:rPr>
                <w:rFonts w:ascii="Arial Narrow" w:hAnsi="Arial Narrow"/>
                <w:sz w:val="18"/>
                <w:szCs w:val="18"/>
                <w:lang w:val="es-CR"/>
              </w:rPr>
            </w:pPr>
          </w:p>
        </w:tc>
      </w:tr>
      <w:tr w:rsidR="002B069A" w:rsidRPr="00AC4E19" w14:paraId="3F320209" w14:textId="77777777" w:rsidTr="007C307D">
        <w:trPr>
          <w:trHeight w:val="340"/>
        </w:trPr>
        <w:tc>
          <w:tcPr>
            <w:tcW w:w="10343" w:type="dxa"/>
            <w:gridSpan w:val="16"/>
          </w:tcPr>
          <w:p w14:paraId="74641978" w14:textId="2E70D681" w:rsidR="002B069A" w:rsidRPr="007C307D" w:rsidRDefault="002B069A" w:rsidP="007C2980">
            <w:pPr>
              <w:rPr>
                <w:rFonts w:ascii="Arial Narrow" w:eastAsia="Times New Roman" w:hAnsi="Arial Narrow" w:cs="Times New Roman"/>
                <w:b/>
                <w:sz w:val="20"/>
                <w:szCs w:val="20"/>
                <w:highlight w:val="yellow"/>
                <w:lang w:val="es-CR"/>
              </w:rPr>
            </w:pPr>
            <w:r w:rsidRPr="00BD6CCD">
              <w:rPr>
                <w:rFonts w:ascii="Arial Narrow" w:eastAsia="Times New Roman" w:hAnsi="Arial Narrow" w:cs="Times New Roman"/>
                <w:b/>
                <w:sz w:val="20"/>
                <w:szCs w:val="20"/>
              </w:rPr>
              <w:t xml:space="preserve">3.5 Información de los laboratorios </w:t>
            </w:r>
            <w:r w:rsidR="00377154" w:rsidRPr="007C307D">
              <w:rPr>
                <w:rFonts w:ascii="Arial Narrow" w:eastAsia="Times New Roman" w:hAnsi="Arial Narrow" w:cs="Times New Roman"/>
                <w:b/>
                <w:sz w:val="20"/>
                <w:szCs w:val="20"/>
              </w:rPr>
              <w:t>con</w:t>
            </w:r>
            <w:r w:rsidR="00A12D78" w:rsidRPr="007C307D">
              <w:rPr>
                <w:rFonts w:ascii="Arial Narrow" w:eastAsia="Times New Roman" w:hAnsi="Arial Narrow" w:cs="Times New Roman"/>
                <w:b/>
                <w:sz w:val="20"/>
                <w:szCs w:val="20"/>
              </w:rPr>
              <w:t xml:space="preserve"> BPL </w:t>
            </w:r>
            <w:r w:rsidR="00377154" w:rsidRPr="007C307D">
              <w:rPr>
                <w:rFonts w:ascii="Arial Narrow" w:eastAsia="Times New Roman" w:hAnsi="Arial Narrow" w:cs="Times New Roman"/>
                <w:b/>
                <w:sz w:val="20"/>
                <w:szCs w:val="20"/>
              </w:rPr>
              <w:t xml:space="preserve">que elaboraron </w:t>
            </w:r>
            <w:r w:rsidRPr="00BD6CCD">
              <w:rPr>
                <w:rFonts w:ascii="Arial Narrow" w:eastAsia="Times New Roman" w:hAnsi="Arial Narrow" w:cs="Times New Roman"/>
                <w:b/>
                <w:sz w:val="20"/>
                <w:szCs w:val="20"/>
              </w:rPr>
              <w:t xml:space="preserve">cada uno de los </w:t>
            </w:r>
            <w:r w:rsidR="00377154" w:rsidRPr="007C307D">
              <w:rPr>
                <w:rFonts w:ascii="Arial Narrow" w:eastAsia="Times New Roman" w:hAnsi="Arial Narrow" w:cs="Times New Roman"/>
                <w:b/>
                <w:sz w:val="20"/>
                <w:szCs w:val="20"/>
              </w:rPr>
              <w:t>estudios de tox</w:t>
            </w:r>
            <w:r w:rsidR="0021304C" w:rsidRPr="007C307D">
              <w:rPr>
                <w:rFonts w:ascii="Arial Narrow" w:eastAsia="Times New Roman" w:hAnsi="Arial Narrow" w:cs="Times New Roman"/>
                <w:b/>
                <w:sz w:val="20"/>
                <w:szCs w:val="20"/>
              </w:rPr>
              <w:t>i</w:t>
            </w:r>
            <w:r w:rsidR="00377154" w:rsidRPr="007C307D">
              <w:rPr>
                <w:rFonts w:ascii="Arial Narrow" w:eastAsia="Times New Roman" w:hAnsi="Arial Narrow" w:cs="Times New Roman"/>
                <w:b/>
                <w:sz w:val="20"/>
                <w:szCs w:val="20"/>
              </w:rPr>
              <w:t>cidad y ecotoxicidad</w:t>
            </w:r>
            <w:r w:rsidRPr="00BD6CCD">
              <w:rPr>
                <w:rFonts w:ascii="Arial Narrow" w:eastAsia="Times New Roman" w:hAnsi="Arial Narrow" w:cs="Times New Roman"/>
                <w:b/>
                <w:sz w:val="20"/>
                <w:szCs w:val="20"/>
              </w:rPr>
              <w:t>.</w:t>
            </w:r>
          </w:p>
        </w:tc>
      </w:tr>
      <w:tr w:rsidR="00BD6CCD" w:rsidRPr="00AC4E19" w14:paraId="7E77969A" w14:textId="77777777" w:rsidTr="00BD6CCD">
        <w:trPr>
          <w:trHeight w:val="340"/>
        </w:trPr>
        <w:tc>
          <w:tcPr>
            <w:tcW w:w="10343" w:type="dxa"/>
            <w:gridSpan w:val="16"/>
          </w:tcPr>
          <w:p w14:paraId="3BC13769" w14:textId="35F67EF8" w:rsidR="00BD6CCD" w:rsidRPr="00BD6CCD" w:rsidRDefault="00B775B2" w:rsidP="007C2980">
            <w:pPr>
              <w:rPr>
                <w:rFonts w:ascii="Arial Narrow" w:eastAsia="Times New Roman" w:hAnsi="Arial Narrow" w:cs="Times New Roman"/>
                <w:b/>
                <w:sz w:val="20"/>
                <w:szCs w:val="20"/>
              </w:rPr>
            </w:pPr>
            <w:r w:rsidRPr="00B775B2">
              <w:rPr>
                <w:rFonts w:ascii="Arial Narrow" w:eastAsia="Times New Roman" w:hAnsi="Arial Narrow" w:cs="Times New Roman"/>
                <w:b/>
                <w:sz w:val="20"/>
                <w:szCs w:val="20"/>
              </w:rPr>
              <w:t>Estudios Toxicológico</w:t>
            </w:r>
          </w:p>
        </w:tc>
      </w:tr>
      <w:tr w:rsidR="00B775B2" w:rsidRPr="00AC4E19" w14:paraId="4C30D66F" w14:textId="77777777" w:rsidTr="00AB421A">
        <w:tc>
          <w:tcPr>
            <w:tcW w:w="421" w:type="dxa"/>
            <w:vAlign w:val="center"/>
          </w:tcPr>
          <w:p w14:paraId="3E182E8A" w14:textId="28C183E7" w:rsidR="00B775B2" w:rsidRPr="00BD6CCD" w:rsidRDefault="00B775B2" w:rsidP="00B775B2">
            <w:pPr>
              <w:jc w:val="center"/>
              <w:rPr>
                <w:rFonts w:ascii="Arial Narrow" w:hAnsi="Arial Narrow"/>
                <w:sz w:val="18"/>
                <w:szCs w:val="18"/>
                <w:highlight w:val="yellow"/>
              </w:rPr>
            </w:pPr>
            <w:proofErr w:type="spellStart"/>
            <w:r>
              <w:rPr>
                <w:rFonts w:ascii="Arial Narrow" w:hAnsi="Arial Narrow"/>
                <w:b/>
                <w:bCs/>
                <w:sz w:val="20"/>
                <w:szCs w:val="20"/>
              </w:rPr>
              <w:t>N°</w:t>
            </w:r>
            <w:proofErr w:type="spellEnd"/>
          </w:p>
        </w:tc>
        <w:tc>
          <w:tcPr>
            <w:tcW w:w="1984" w:type="dxa"/>
            <w:gridSpan w:val="3"/>
            <w:vAlign w:val="center"/>
          </w:tcPr>
          <w:p w14:paraId="51719BEB" w14:textId="5BE3581E" w:rsidR="00B775B2" w:rsidRPr="00BD6CCD" w:rsidRDefault="00B775B2" w:rsidP="00B775B2">
            <w:pPr>
              <w:jc w:val="center"/>
              <w:rPr>
                <w:rFonts w:ascii="Arial Narrow" w:hAnsi="Arial Narrow"/>
                <w:sz w:val="18"/>
                <w:szCs w:val="18"/>
                <w:highlight w:val="yellow"/>
              </w:rPr>
            </w:pPr>
            <w:r w:rsidRPr="00151488">
              <w:rPr>
                <w:rFonts w:ascii="Arial Narrow" w:hAnsi="Arial Narrow"/>
                <w:b/>
                <w:sz w:val="18"/>
                <w:szCs w:val="18"/>
              </w:rPr>
              <w:t xml:space="preserve">Nombre del laboratorio </w:t>
            </w:r>
          </w:p>
        </w:tc>
        <w:tc>
          <w:tcPr>
            <w:tcW w:w="1984" w:type="dxa"/>
            <w:gridSpan w:val="3"/>
            <w:vAlign w:val="center"/>
          </w:tcPr>
          <w:p w14:paraId="0E7771AC" w14:textId="2A7F6301" w:rsidR="00B775B2" w:rsidRPr="00BD6CCD" w:rsidRDefault="00B775B2" w:rsidP="00B775B2">
            <w:pPr>
              <w:jc w:val="center"/>
              <w:rPr>
                <w:rFonts w:ascii="Arial Narrow" w:hAnsi="Arial Narrow"/>
                <w:sz w:val="18"/>
                <w:szCs w:val="18"/>
                <w:highlight w:val="yellow"/>
              </w:rPr>
            </w:pPr>
            <w:r w:rsidRPr="00151488">
              <w:rPr>
                <w:rFonts w:ascii="Arial Narrow" w:hAnsi="Arial Narrow"/>
                <w:b/>
                <w:bCs/>
                <w:sz w:val="20"/>
                <w:szCs w:val="20"/>
              </w:rPr>
              <w:t>Dirección</w:t>
            </w:r>
          </w:p>
        </w:tc>
        <w:tc>
          <w:tcPr>
            <w:tcW w:w="1985" w:type="dxa"/>
            <w:gridSpan w:val="3"/>
            <w:vAlign w:val="center"/>
          </w:tcPr>
          <w:p w14:paraId="17508B29" w14:textId="21937277" w:rsidR="00B775B2" w:rsidRPr="00BD6CCD" w:rsidRDefault="00B775B2" w:rsidP="00B775B2">
            <w:pPr>
              <w:jc w:val="center"/>
              <w:rPr>
                <w:rFonts w:ascii="Arial Narrow" w:hAnsi="Arial Narrow"/>
                <w:sz w:val="18"/>
                <w:szCs w:val="18"/>
                <w:highlight w:val="yellow"/>
              </w:rPr>
            </w:pPr>
            <w:r w:rsidRPr="000F2CBE">
              <w:rPr>
                <w:rFonts w:ascii="Arial Narrow" w:hAnsi="Arial Narrow"/>
                <w:b/>
                <w:sz w:val="18"/>
                <w:szCs w:val="18"/>
              </w:rPr>
              <w:t xml:space="preserve">País </w:t>
            </w:r>
            <w:r>
              <w:rPr>
                <w:rFonts w:ascii="Arial Narrow" w:hAnsi="Arial Narrow"/>
                <w:b/>
                <w:sz w:val="18"/>
                <w:szCs w:val="18"/>
              </w:rPr>
              <w:t>del laboratorio</w:t>
            </w:r>
          </w:p>
        </w:tc>
        <w:tc>
          <w:tcPr>
            <w:tcW w:w="1984" w:type="dxa"/>
            <w:gridSpan w:val="4"/>
            <w:vAlign w:val="center"/>
          </w:tcPr>
          <w:p w14:paraId="07F755CD" w14:textId="454C452F" w:rsidR="00B775B2" w:rsidRPr="00BD6CCD" w:rsidRDefault="00B775B2" w:rsidP="00B775B2">
            <w:pPr>
              <w:jc w:val="center"/>
              <w:rPr>
                <w:rFonts w:ascii="Arial Narrow" w:hAnsi="Arial Narrow"/>
                <w:sz w:val="18"/>
                <w:szCs w:val="18"/>
                <w:highlight w:val="yellow"/>
              </w:rPr>
            </w:pPr>
            <w:r w:rsidRPr="000F2CBE">
              <w:rPr>
                <w:rFonts w:ascii="Arial Narrow" w:hAnsi="Arial Narrow"/>
                <w:b/>
                <w:sz w:val="18"/>
                <w:szCs w:val="18"/>
              </w:rPr>
              <w:t>Tipo de estudio</w:t>
            </w:r>
          </w:p>
        </w:tc>
        <w:tc>
          <w:tcPr>
            <w:tcW w:w="1985" w:type="dxa"/>
            <w:gridSpan w:val="2"/>
            <w:vAlign w:val="center"/>
          </w:tcPr>
          <w:p w14:paraId="7B216BC8" w14:textId="43ABFAEF" w:rsidR="00B775B2" w:rsidRPr="007C307D" w:rsidRDefault="00B775B2" w:rsidP="00B775B2">
            <w:pPr>
              <w:jc w:val="center"/>
              <w:rPr>
                <w:rFonts w:ascii="Arial Narrow" w:hAnsi="Arial Narrow"/>
                <w:sz w:val="18"/>
                <w:szCs w:val="18"/>
                <w:highlight w:val="yellow"/>
                <w:lang w:val="es-CR"/>
              </w:rPr>
            </w:pPr>
            <w:r w:rsidRPr="000F2CBE">
              <w:rPr>
                <w:rFonts w:ascii="Arial Narrow" w:hAnsi="Arial Narrow"/>
                <w:b/>
                <w:sz w:val="18"/>
                <w:szCs w:val="18"/>
                <w:lang w:val="es-CR"/>
              </w:rPr>
              <w:t>Resultado del estudio</w:t>
            </w:r>
          </w:p>
        </w:tc>
      </w:tr>
      <w:tr w:rsidR="00BD6CCD" w:rsidRPr="00AC4E19" w14:paraId="0FB9D99D" w14:textId="77777777" w:rsidTr="00AB421A">
        <w:tc>
          <w:tcPr>
            <w:tcW w:w="421" w:type="dxa"/>
            <w:vAlign w:val="center"/>
          </w:tcPr>
          <w:p w14:paraId="4431925A" w14:textId="7749E8AD"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1</w:t>
            </w:r>
          </w:p>
        </w:tc>
        <w:tc>
          <w:tcPr>
            <w:tcW w:w="1984" w:type="dxa"/>
            <w:gridSpan w:val="3"/>
            <w:vAlign w:val="center"/>
          </w:tcPr>
          <w:p w14:paraId="3CC863D5"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6EAAB3C0"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25BEB0A2"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1F8AEF46"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300A21A7" w14:textId="77777777" w:rsidR="00BD6CCD" w:rsidRPr="00BD6CCD" w:rsidRDefault="00BD6CCD" w:rsidP="007C2980">
            <w:pPr>
              <w:jc w:val="center"/>
              <w:rPr>
                <w:rFonts w:ascii="Arial Narrow" w:hAnsi="Arial Narrow"/>
                <w:sz w:val="18"/>
                <w:szCs w:val="18"/>
              </w:rPr>
            </w:pPr>
          </w:p>
        </w:tc>
      </w:tr>
      <w:tr w:rsidR="00BD6CCD" w:rsidRPr="00AC4E19" w14:paraId="56515B21" w14:textId="77777777" w:rsidTr="00AB421A">
        <w:tc>
          <w:tcPr>
            <w:tcW w:w="421" w:type="dxa"/>
            <w:vAlign w:val="center"/>
          </w:tcPr>
          <w:p w14:paraId="1E93EC6D" w14:textId="19F468EC"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2</w:t>
            </w:r>
          </w:p>
        </w:tc>
        <w:tc>
          <w:tcPr>
            <w:tcW w:w="1984" w:type="dxa"/>
            <w:gridSpan w:val="3"/>
            <w:vAlign w:val="center"/>
          </w:tcPr>
          <w:p w14:paraId="2BE1D243"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114C24D1"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312D1C8D"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2AAD10A9"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4C64E927" w14:textId="77777777" w:rsidR="00BD6CCD" w:rsidRPr="00BD6CCD" w:rsidRDefault="00BD6CCD" w:rsidP="007C2980">
            <w:pPr>
              <w:jc w:val="center"/>
              <w:rPr>
                <w:rFonts w:ascii="Arial Narrow" w:hAnsi="Arial Narrow"/>
                <w:sz w:val="18"/>
                <w:szCs w:val="18"/>
              </w:rPr>
            </w:pPr>
          </w:p>
        </w:tc>
      </w:tr>
      <w:tr w:rsidR="00BD6CCD" w:rsidRPr="00AC4E19" w14:paraId="65FC8745" w14:textId="77777777" w:rsidTr="00AB421A">
        <w:tc>
          <w:tcPr>
            <w:tcW w:w="421" w:type="dxa"/>
            <w:vAlign w:val="center"/>
          </w:tcPr>
          <w:p w14:paraId="24EDF748" w14:textId="4301A9AB"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3</w:t>
            </w:r>
          </w:p>
        </w:tc>
        <w:tc>
          <w:tcPr>
            <w:tcW w:w="1984" w:type="dxa"/>
            <w:gridSpan w:val="3"/>
            <w:vAlign w:val="center"/>
          </w:tcPr>
          <w:p w14:paraId="583441CF"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67CD90AE"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543449B6"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74FCB789"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1E19FC9B" w14:textId="77777777" w:rsidR="00BD6CCD" w:rsidRPr="00BD6CCD" w:rsidRDefault="00BD6CCD" w:rsidP="007C2980">
            <w:pPr>
              <w:jc w:val="center"/>
              <w:rPr>
                <w:rFonts w:ascii="Arial Narrow" w:hAnsi="Arial Narrow"/>
                <w:sz w:val="18"/>
                <w:szCs w:val="18"/>
              </w:rPr>
            </w:pPr>
          </w:p>
        </w:tc>
      </w:tr>
      <w:tr w:rsidR="00BD6CCD" w:rsidRPr="00AC4E19" w14:paraId="1E9DAF92" w14:textId="77777777" w:rsidTr="00AB421A">
        <w:tc>
          <w:tcPr>
            <w:tcW w:w="421" w:type="dxa"/>
            <w:vAlign w:val="center"/>
          </w:tcPr>
          <w:p w14:paraId="737C40F9" w14:textId="748BE479" w:rsidR="00BD6CCD" w:rsidRPr="00B775B2" w:rsidDel="00BD6CCD" w:rsidRDefault="00BD6CCD" w:rsidP="007C307D">
            <w:pPr>
              <w:rPr>
                <w:rFonts w:ascii="Arial Narrow" w:hAnsi="Arial Narrow"/>
                <w:b/>
                <w:sz w:val="18"/>
                <w:szCs w:val="18"/>
              </w:rPr>
            </w:pPr>
            <w:r>
              <w:rPr>
                <w:rFonts w:ascii="Arial Narrow" w:hAnsi="Arial Narrow"/>
                <w:b/>
                <w:sz w:val="18"/>
                <w:szCs w:val="18"/>
              </w:rPr>
              <w:t>4</w:t>
            </w:r>
          </w:p>
        </w:tc>
        <w:tc>
          <w:tcPr>
            <w:tcW w:w="1984" w:type="dxa"/>
            <w:gridSpan w:val="3"/>
            <w:vAlign w:val="center"/>
          </w:tcPr>
          <w:p w14:paraId="00D57311" w14:textId="77777777" w:rsidR="00BD6CCD" w:rsidRPr="00BD6CCD" w:rsidRDefault="00BD6CCD" w:rsidP="007C307D">
            <w:pPr>
              <w:rPr>
                <w:rFonts w:ascii="Arial Narrow" w:hAnsi="Arial Narrow"/>
                <w:sz w:val="18"/>
                <w:szCs w:val="18"/>
              </w:rPr>
            </w:pPr>
          </w:p>
        </w:tc>
        <w:tc>
          <w:tcPr>
            <w:tcW w:w="1984" w:type="dxa"/>
            <w:gridSpan w:val="3"/>
            <w:vAlign w:val="center"/>
          </w:tcPr>
          <w:p w14:paraId="17AC0827" w14:textId="77777777" w:rsidR="00BD6CCD" w:rsidRPr="00BD6CCD" w:rsidRDefault="00BD6CCD" w:rsidP="007C307D">
            <w:pPr>
              <w:rPr>
                <w:rFonts w:ascii="Arial Narrow" w:hAnsi="Arial Narrow"/>
                <w:sz w:val="18"/>
                <w:szCs w:val="18"/>
              </w:rPr>
            </w:pPr>
          </w:p>
        </w:tc>
        <w:tc>
          <w:tcPr>
            <w:tcW w:w="1985" w:type="dxa"/>
            <w:gridSpan w:val="3"/>
            <w:vAlign w:val="center"/>
          </w:tcPr>
          <w:p w14:paraId="3DC183C1" w14:textId="77777777" w:rsidR="00BD6CCD" w:rsidRPr="00BD6CCD" w:rsidRDefault="00BD6CCD" w:rsidP="007C307D">
            <w:pPr>
              <w:rPr>
                <w:rFonts w:ascii="Arial Narrow" w:hAnsi="Arial Narrow"/>
                <w:sz w:val="18"/>
                <w:szCs w:val="18"/>
              </w:rPr>
            </w:pPr>
          </w:p>
        </w:tc>
        <w:tc>
          <w:tcPr>
            <w:tcW w:w="1984" w:type="dxa"/>
            <w:gridSpan w:val="4"/>
            <w:vAlign w:val="center"/>
          </w:tcPr>
          <w:p w14:paraId="43E8624F" w14:textId="77777777" w:rsidR="00BD6CCD" w:rsidRPr="00BD6CCD" w:rsidRDefault="00BD6CCD" w:rsidP="007C307D">
            <w:pPr>
              <w:rPr>
                <w:rFonts w:ascii="Arial Narrow" w:hAnsi="Arial Narrow"/>
                <w:sz w:val="18"/>
                <w:szCs w:val="18"/>
              </w:rPr>
            </w:pPr>
          </w:p>
        </w:tc>
        <w:tc>
          <w:tcPr>
            <w:tcW w:w="1985" w:type="dxa"/>
            <w:gridSpan w:val="2"/>
            <w:vAlign w:val="center"/>
          </w:tcPr>
          <w:p w14:paraId="4510551A" w14:textId="77777777" w:rsidR="00BD6CCD" w:rsidRPr="00BD6CCD" w:rsidRDefault="00BD6CCD" w:rsidP="007C307D">
            <w:pPr>
              <w:rPr>
                <w:rFonts w:ascii="Arial Narrow" w:hAnsi="Arial Narrow"/>
                <w:sz w:val="18"/>
                <w:szCs w:val="18"/>
              </w:rPr>
            </w:pPr>
          </w:p>
        </w:tc>
      </w:tr>
      <w:tr w:rsidR="00BD6CCD" w:rsidRPr="00AC4E19" w14:paraId="5471D488" w14:textId="77777777" w:rsidTr="00AB421A">
        <w:tc>
          <w:tcPr>
            <w:tcW w:w="421" w:type="dxa"/>
            <w:vAlign w:val="center"/>
          </w:tcPr>
          <w:p w14:paraId="18CB3F25" w14:textId="2CEAFAD2"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5</w:t>
            </w:r>
          </w:p>
        </w:tc>
        <w:tc>
          <w:tcPr>
            <w:tcW w:w="1984" w:type="dxa"/>
            <w:gridSpan w:val="3"/>
            <w:vAlign w:val="center"/>
          </w:tcPr>
          <w:p w14:paraId="484239F8"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2FB6BC88"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106B744B"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05590E48"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44859A00" w14:textId="77777777" w:rsidR="00BD6CCD" w:rsidRPr="00BD6CCD" w:rsidRDefault="00BD6CCD" w:rsidP="007C2980">
            <w:pPr>
              <w:jc w:val="center"/>
              <w:rPr>
                <w:rFonts w:ascii="Arial Narrow" w:hAnsi="Arial Narrow"/>
                <w:sz w:val="18"/>
                <w:szCs w:val="18"/>
              </w:rPr>
            </w:pPr>
          </w:p>
        </w:tc>
      </w:tr>
      <w:tr w:rsidR="00BD6CCD" w:rsidRPr="00AC4E19" w14:paraId="3C5929C1" w14:textId="77777777" w:rsidTr="00AB421A">
        <w:tc>
          <w:tcPr>
            <w:tcW w:w="421" w:type="dxa"/>
            <w:vAlign w:val="center"/>
          </w:tcPr>
          <w:p w14:paraId="75DEB182" w14:textId="4D38BE3B"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6</w:t>
            </w:r>
          </w:p>
        </w:tc>
        <w:tc>
          <w:tcPr>
            <w:tcW w:w="1984" w:type="dxa"/>
            <w:gridSpan w:val="3"/>
            <w:vAlign w:val="center"/>
          </w:tcPr>
          <w:p w14:paraId="7B4CC940"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4BD1945C"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42356DDB"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16C43BA2"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01307DDD" w14:textId="77777777" w:rsidR="00BD6CCD" w:rsidRPr="00BD6CCD" w:rsidRDefault="00BD6CCD" w:rsidP="007C2980">
            <w:pPr>
              <w:jc w:val="center"/>
              <w:rPr>
                <w:rFonts w:ascii="Arial Narrow" w:hAnsi="Arial Narrow"/>
                <w:sz w:val="18"/>
                <w:szCs w:val="18"/>
              </w:rPr>
            </w:pPr>
          </w:p>
        </w:tc>
      </w:tr>
      <w:tr w:rsidR="00BD6CCD" w:rsidRPr="00AC4E19" w14:paraId="777691CB" w14:textId="77777777" w:rsidTr="00AB421A">
        <w:tc>
          <w:tcPr>
            <w:tcW w:w="421" w:type="dxa"/>
            <w:vAlign w:val="center"/>
          </w:tcPr>
          <w:p w14:paraId="2C6DD5DB" w14:textId="0E0702BE"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7</w:t>
            </w:r>
          </w:p>
        </w:tc>
        <w:tc>
          <w:tcPr>
            <w:tcW w:w="1984" w:type="dxa"/>
            <w:gridSpan w:val="3"/>
            <w:vAlign w:val="center"/>
          </w:tcPr>
          <w:p w14:paraId="0CB2074E"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24CEFF86"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342D7665"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4F23DBCE"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2DB442E2" w14:textId="77777777" w:rsidR="00BD6CCD" w:rsidRPr="00BD6CCD" w:rsidRDefault="00BD6CCD" w:rsidP="007C2980">
            <w:pPr>
              <w:jc w:val="center"/>
              <w:rPr>
                <w:rFonts w:ascii="Arial Narrow" w:hAnsi="Arial Narrow"/>
                <w:sz w:val="18"/>
                <w:szCs w:val="18"/>
              </w:rPr>
            </w:pPr>
          </w:p>
        </w:tc>
      </w:tr>
      <w:tr w:rsidR="00BD6CCD" w:rsidRPr="00AC4E19" w14:paraId="21C6775E" w14:textId="77777777" w:rsidTr="00AB421A">
        <w:tc>
          <w:tcPr>
            <w:tcW w:w="421" w:type="dxa"/>
            <w:vAlign w:val="center"/>
          </w:tcPr>
          <w:p w14:paraId="07CAD0DA" w14:textId="5744CFF3"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8</w:t>
            </w:r>
          </w:p>
        </w:tc>
        <w:tc>
          <w:tcPr>
            <w:tcW w:w="1984" w:type="dxa"/>
            <w:gridSpan w:val="3"/>
            <w:vAlign w:val="center"/>
          </w:tcPr>
          <w:p w14:paraId="0ABAF1E6"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40DEA898"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38F6B738"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6BDFBDAD"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017C89FE" w14:textId="77777777" w:rsidR="00BD6CCD" w:rsidRPr="00BD6CCD" w:rsidRDefault="00BD6CCD" w:rsidP="007C2980">
            <w:pPr>
              <w:jc w:val="center"/>
              <w:rPr>
                <w:rFonts w:ascii="Arial Narrow" w:hAnsi="Arial Narrow"/>
                <w:sz w:val="18"/>
                <w:szCs w:val="18"/>
              </w:rPr>
            </w:pPr>
          </w:p>
        </w:tc>
      </w:tr>
      <w:tr w:rsidR="00BD6CCD" w:rsidRPr="00AC4E19" w14:paraId="20190122" w14:textId="77777777" w:rsidTr="00AB421A">
        <w:tc>
          <w:tcPr>
            <w:tcW w:w="421" w:type="dxa"/>
            <w:vAlign w:val="center"/>
          </w:tcPr>
          <w:p w14:paraId="16222274" w14:textId="2F87102D"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9</w:t>
            </w:r>
          </w:p>
        </w:tc>
        <w:tc>
          <w:tcPr>
            <w:tcW w:w="1984" w:type="dxa"/>
            <w:gridSpan w:val="3"/>
            <w:vAlign w:val="center"/>
          </w:tcPr>
          <w:p w14:paraId="369066ED"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5CC96112"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349DDA9D"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26D8822B"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5B0669E3" w14:textId="77777777" w:rsidR="00BD6CCD" w:rsidRPr="00BD6CCD" w:rsidRDefault="00BD6CCD" w:rsidP="007C2980">
            <w:pPr>
              <w:jc w:val="center"/>
              <w:rPr>
                <w:rFonts w:ascii="Arial Narrow" w:hAnsi="Arial Narrow"/>
                <w:sz w:val="18"/>
                <w:szCs w:val="18"/>
              </w:rPr>
            </w:pPr>
          </w:p>
        </w:tc>
      </w:tr>
      <w:tr w:rsidR="00BD6CCD" w:rsidRPr="00AC4E19" w14:paraId="150274D6" w14:textId="77777777" w:rsidTr="00AB421A">
        <w:tc>
          <w:tcPr>
            <w:tcW w:w="421" w:type="dxa"/>
            <w:vAlign w:val="center"/>
          </w:tcPr>
          <w:p w14:paraId="3B257C8A" w14:textId="46A5955F" w:rsidR="00BD6CCD" w:rsidRPr="00B775B2" w:rsidDel="00BD6CCD" w:rsidRDefault="00BD6CCD" w:rsidP="007C2980">
            <w:pPr>
              <w:jc w:val="center"/>
              <w:rPr>
                <w:rFonts w:ascii="Arial Narrow" w:hAnsi="Arial Narrow"/>
                <w:b/>
                <w:sz w:val="18"/>
                <w:szCs w:val="18"/>
              </w:rPr>
            </w:pPr>
            <w:r>
              <w:rPr>
                <w:rFonts w:ascii="Arial Narrow" w:hAnsi="Arial Narrow"/>
                <w:b/>
                <w:sz w:val="18"/>
                <w:szCs w:val="18"/>
              </w:rPr>
              <w:t>10</w:t>
            </w:r>
          </w:p>
        </w:tc>
        <w:tc>
          <w:tcPr>
            <w:tcW w:w="1984" w:type="dxa"/>
            <w:gridSpan w:val="3"/>
            <w:vAlign w:val="center"/>
          </w:tcPr>
          <w:p w14:paraId="2827861D" w14:textId="77777777" w:rsidR="00BD6CCD" w:rsidRPr="00BD6CCD" w:rsidRDefault="00BD6CCD" w:rsidP="007C2980">
            <w:pPr>
              <w:jc w:val="center"/>
              <w:rPr>
                <w:rFonts w:ascii="Arial Narrow" w:hAnsi="Arial Narrow"/>
                <w:sz w:val="18"/>
                <w:szCs w:val="18"/>
              </w:rPr>
            </w:pPr>
          </w:p>
        </w:tc>
        <w:tc>
          <w:tcPr>
            <w:tcW w:w="1984" w:type="dxa"/>
            <w:gridSpan w:val="3"/>
            <w:vAlign w:val="center"/>
          </w:tcPr>
          <w:p w14:paraId="0F50C10F" w14:textId="77777777" w:rsidR="00BD6CCD" w:rsidRPr="00BD6CCD" w:rsidRDefault="00BD6CCD" w:rsidP="007C2980">
            <w:pPr>
              <w:jc w:val="center"/>
              <w:rPr>
                <w:rFonts w:ascii="Arial Narrow" w:hAnsi="Arial Narrow"/>
                <w:sz w:val="18"/>
                <w:szCs w:val="18"/>
              </w:rPr>
            </w:pPr>
          </w:p>
        </w:tc>
        <w:tc>
          <w:tcPr>
            <w:tcW w:w="1985" w:type="dxa"/>
            <w:gridSpan w:val="3"/>
            <w:vAlign w:val="center"/>
          </w:tcPr>
          <w:p w14:paraId="280B0A9B" w14:textId="77777777" w:rsidR="00BD6CCD" w:rsidRPr="00BD6CCD" w:rsidRDefault="00BD6CCD" w:rsidP="007C2980">
            <w:pPr>
              <w:jc w:val="center"/>
              <w:rPr>
                <w:rFonts w:ascii="Arial Narrow" w:hAnsi="Arial Narrow"/>
                <w:sz w:val="18"/>
                <w:szCs w:val="18"/>
              </w:rPr>
            </w:pPr>
          </w:p>
        </w:tc>
        <w:tc>
          <w:tcPr>
            <w:tcW w:w="1984" w:type="dxa"/>
            <w:gridSpan w:val="4"/>
            <w:vAlign w:val="center"/>
          </w:tcPr>
          <w:p w14:paraId="4AA2B1F4" w14:textId="77777777" w:rsidR="00BD6CCD" w:rsidRPr="00BD6CCD" w:rsidRDefault="00BD6CCD" w:rsidP="007C2980">
            <w:pPr>
              <w:jc w:val="center"/>
              <w:rPr>
                <w:rFonts w:ascii="Arial Narrow" w:hAnsi="Arial Narrow"/>
                <w:sz w:val="18"/>
                <w:szCs w:val="18"/>
              </w:rPr>
            </w:pPr>
          </w:p>
        </w:tc>
        <w:tc>
          <w:tcPr>
            <w:tcW w:w="1985" w:type="dxa"/>
            <w:gridSpan w:val="2"/>
            <w:vAlign w:val="center"/>
          </w:tcPr>
          <w:p w14:paraId="5E91A8B8" w14:textId="77777777" w:rsidR="00BD6CCD" w:rsidRPr="00BD6CCD" w:rsidRDefault="00BD6CCD" w:rsidP="007C2980">
            <w:pPr>
              <w:jc w:val="center"/>
              <w:rPr>
                <w:rFonts w:ascii="Arial Narrow" w:hAnsi="Arial Narrow"/>
                <w:sz w:val="18"/>
                <w:szCs w:val="18"/>
              </w:rPr>
            </w:pPr>
          </w:p>
        </w:tc>
      </w:tr>
      <w:tr w:rsidR="00B775B2" w:rsidRPr="00AC4E19" w14:paraId="2CA76C44" w14:textId="77777777" w:rsidTr="007C307D">
        <w:trPr>
          <w:trHeight w:val="340"/>
        </w:trPr>
        <w:tc>
          <w:tcPr>
            <w:tcW w:w="10343" w:type="dxa"/>
            <w:gridSpan w:val="16"/>
            <w:vAlign w:val="center"/>
          </w:tcPr>
          <w:p w14:paraId="3A8C1FA9" w14:textId="76289E97" w:rsidR="00B775B2" w:rsidRPr="00BD6CCD" w:rsidRDefault="00B775B2" w:rsidP="007C307D">
            <w:pPr>
              <w:rPr>
                <w:rFonts w:ascii="Arial Narrow" w:hAnsi="Arial Narrow"/>
                <w:sz w:val="18"/>
                <w:szCs w:val="18"/>
              </w:rPr>
            </w:pPr>
            <w:r>
              <w:rPr>
                <w:rFonts w:ascii="Arial Narrow" w:hAnsi="Arial Narrow"/>
                <w:b/>
                <w:bCs/>
                <w:sz w:val="20"/>
                <w:szCs w:val="20"/>
              </w:rPr>
              <w:t>Estudios Toxicológico</w:t>
            </w:r>
          </w:p>
        </w:tc>
      </w:tr>
      <w:tr w:rsidR="00B775B2" w:rsidRPr="00AC4E19" w14:paraId="13D96DCE" w14:textId="77777777" w:rsidTr="00AB421A">
        <w:tc>
          <w:tcPr>
            <w:tcW w:w="421" w:type="dxa"/>
            <w:vAlign w:val="center"/>
          </w:tcPr>
          <w:p w14:paraId="13721743" w14:textId="48B4BD5D" w:rsidR="00B775B2" w:rsidRPr="00B775B2" w:rsidDel="00BD6CCD" w:rsidRDefault="00B775B2" w:rsidP="00B775B2">
            <w:pPr>
              <w:jc w:val="center"/>
              <w:rPr>
                <w:rFonts w:ascii="Arial Narrow" w:hAnsi="Arial Narrow"/>
                <w:b/>
                <w:sz w:val="18"/>
                <w:szCs w:val="18"/>
              </w:rPr>
            </w:pPr>
            <w:proofErr w:type="spellStart"/>
            <w:r>
              <w:rPr>
                <w:rFonts w:ascii="Arial Narrow" w:hAnsi="Arial Narrow"/>
                <w:b/>
                <w:bCs/>
                <w:sz w:val="20"/>
                <w:szCs w:val="20"/>
              </w:rPr>
              <w:t>N°</w:t>
            </w:r>
            <w:proofErr w:type="spellEnd"/>
          </w:p>
        </w:tc>
        <w:tc>
          <w:tcPr>
            <w:tcW w:w="1984" w:type="dxa"/>
            <w:gridSpan w:val="3"/>
            <w:vAlign w:val="center"/>
          </w:tcPr>
          <w:p w14:paraId="1AF32ACD" w14:textId="58D18774" w:rsidR="00B775B2" w:rsidRPr="00BD6CCD" w:rsidRDefault="00B775B2" w:rsidP="00B775B2">
            <w:pPr>
              <w:jc w:val="center"/>
              <w:rPr>
                <w:rFonts w:ascii="Arial Narrow" w:hAnsi="Arial Narrow"/>
                <w:sz w:val="18"/>
                <w:szCs w:val="18"/>
              </w:rPr>
            </w:pPr>
            <w:r w:rsidRPr="00151488">
              <w:rPr>
                <w:rFonts w:ascii="Arial Narrow" w:hAnsi="Arial Narrow"/>
                <w:b/>
                <w:sz w:val="18"/>
                <w:szCs w:val="18"/>
              </w:rPr>
              <w:t xml:space="preserve">Nombre del laboratorio </w:t>
            </w:r>
          </w:p>
        </w:tc>
        <w:tc>
          <w:tcPr>
            <w:tcW w:w="1984" w:type="dxa"/>
            <w:gridSpan w:val="3"/>
            <w:vAlign w:val="center"/>
          </w:tcPr>
          <w:p w14:paraId="7DBDBC8E" w14:textId="794651D7" w:rsidR="00B775B2" w:rsidRPr="00BD6CCD" w:rsidRDefault="00B775B2" w:rsidP="00B775B2">
            <w:pPr>
              <w:jc w:val="center"/>
              <w:rPr>
                <w:rFonts w:ascii="Arial Narrow" w:hAnsi="Arial Narrow"/>
                <w:sz w:val="18"/>
                <w:szCs w:val="18"/>
              </w:rPr>
            </w:pPr>
            <w:r w:rsidRPr="00151488">
              <w:rPr>
                <w:rFonts w:ascii="Arial Narrow" w:hAnsi="Arial Narrow"/>
                <w:b/>
                <w:bCs/>
                <w:sz w:val="20"/>
                <w:szCs w:val="20"/>
              </w:rPr>
              <w:t>Dirección</w:t>
            </w:r>
          </w:p>
        </w:tc>
        <w:tc>
          <w:tcPr>
            <w:tcW w:w="1985" w:type="dxa"/>
            <w:gridSpan w:val="3"/>
            <w:vAlign w:val="center"/>
          </w:tcPr>
          <w:p w14:paraId="72F79BBA" w14:textId="19BEAA1B" w:rsidR="00B775B2" w:rsidRPr="00BD6CCD" w:rsidRDefault="00B775B2" w:rsidP="00B775B2">
            <w:pPr>
              <w:jc w:val="center"/>
              <w:rPr>
                <w:rFonts w:ascii="Arial Narrow" w:hAnsi="Arial Narrow"/>
                <w:sz w:val="18"/>
                <w:szCs w:val="18"/>
              </w:rPr>
            </w:pPr>
            <w:r w:rsidRPr="000F2CBE">
              <w:rPr>
                <w:rFonts w:ascii="Arial Narrow" w:hAnsi="Arial Narrow"/>
                <w:b/>
                <w:sz w:val="18"/>
                <w:szCs w:val="18"/>
              </w:rPr>
              <w:t xml:space="preserve">País </w:t>
            </w:r>
            <w:r>
              <w:rPr>
                <w:rFonts w:ascii="Arial Narrow" w:hAnsi="Arial Narrow"/>
                <w:b/>
                <w:sz w:val="18"/>
                <w:szCs w:val="18"/>
              </w:rPr>
              <w:t>del laboratorio</w:t>
            </w:r>
          </w:p>
        </w:tc>
        <w:tc>
          <w:tcPr>
            <w:tcW w:w="1984" w:type="dxa"/>
            <w:gridSpan w:val="4"/>
            <w:vAlign w:val="center"/>
          </w:tcPr>
          <w:p w14:paraId="201E306C" w14:textId="05CB3E0C" w:rsidR="00B775B2" w:rsidRPr="007C307D" w:rsidRDefault="00B775B2" w:rsidP="00B775B2">
            <w:pPr>
              <w:jc w:val="center"/>
              <w:rPr>
                <w:rFonts w:ascii="Arial Narrow" w:hAnsi="Arial Narrow"/>
                <w:sz w:val="18"/>
                <w:szCs w:val="18"/>
                <w:vertAlign w:val="superscript"/>
              </w:rPr>
            </w:pPr>
            <w:r w:rsidRPr="000F2CBE">
              <w:rPr>
                <w:rFonts w:ascii="Arial Narrow" w:hAnsi="Arial Narrow"/>
                <w:b/>
                <w:sz w:val="18"/>
                <w:szCs w:val="18"/>
              </w:rPr>
              <w:t>Tipo de estudio</w:t>
            </w:r>
            <w:r>
              <w:rPr>
                <w:rFonts w:ascii="Arial Narrow" w:hAnsi="Arial Narrow"/>
                <w:b/>
                <w:sz w:val="18"/>
                <w:szCs w:val="18"/>
                <w:vertAlign w:val="superscript"/>
              </w:rPr>
              <w:t>1</w:t>
            </w:r>
          </w:p>
        </w:tc>
        <w:tc>
          <w:tcPr>
            <w:tcW w:w="1985" w:type="dxa"/>
            <w:gridSpan w:val="2"/>
            <w:vAlign w:val="center"/>
          </w:tcPr>
          <w:p w14:paraId="413470D5" w14:textId="3F1E03C6" w:rsidR="00B775B2" w:rsidRPr="00BD6CCD" w:rsidRDefault="00B775B2" w:rsidP="00B775B2">
            <w:pPr>
              <w:jc w:val="center"/>
              <w:rPr>
                <w:rFonts w:ascii="Arial Narrow" w:hAnsi="Arial Narrow"/>
                <w:sz w:val="18"/>
                <w:szCs w:val="18"/>
              </w:rPr>
            </w:pPr>
            <w:r w:rsidRPr="000F2CBE">
              <w:rPr>
                <w:rFonts w:ascii="Arial Narrow" w:hAnsi="Arial Narrow"/>
                <w:b/>
                <w:sz w:val="18"/>
                <w:szCs w:val="18"/>
                <w:lang w:val="es-CR"/>
              </w:rPr>
              <w:t>Resultado del estudio</w:t>
            </w:r>
          </w:p>
        </w:tc>
      </w:tr>
      <w:tr w:rsidR="00B775B2" w:rsidRPr="00AC4E19" w14:paraId="64EA3B3F" w14:textId="77777777" w:rsidTr="00AB421A">
        <w:tc>
          <w:tcPr>
            <w:tcW w:w="421" w:type="dxa"/>
            <w:vAlign w:val="center"/>
          </w:tcPr>
          <w:p w14:paraId="409B7FFA" w14:textId="6A8963C0"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1</w:t>
            </w:r>
          </w:p>
        </w:tc>
        <w:tc>
          <w:tcPr>
            <w:tcW w:w="1984" w:type="dxa"/>
            <w:gridSpan w:val="3"/>
            <w:vAlign w:val="center"/>
          </w:tcPr>
          <w:p w14:paraId="28898173"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3E37D445"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7ED73D72"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225D2B36"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6B4F8690" w14:textId="77777777" w:rsidR="00B775B2" w:rsidRPr="00BD6CCD" w:rsidRDefault="00B775B2" w:rsidP="00B775B2">
            <w:pPr>
              <w:jc w:val="center"/>
              <w:rPr>
                <w:rFonts w:ascii="Arial Narrow" w:hAnsi="Arial Narrow"/>
                <w:sz w:val="18"/>
                <w:szCs w:val="18"/>
              </w:rPr>
            </w:pPr>
          </w:p>
        </w:tc>
      </w:tr>
      <w:tr w:rsidR="00B775B2" w:rsidRPr="00AC4E19" w14:paraId="121CB57E" w14:textId="77777777" w:rsidTr="00AB421A">
        <w:tc>
          <w:tcPr>
            <w:tcW w:w="421" w:type="dxa"/>
            <w:vAlign w:val="center"/>
          </w:tcPr>
          <w:p w14:paraId="6FBDB13A" w14:textId="7E7BE20E"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lastRenderedPageBreak/>
              <w:t>2</w:t>
            </w:r>
          </w:p>
        </w:tc>
        <w:tc>
          <w:tcPr>
            <w:tcW w:w="1984" w:type="dxa"/>
            <w:gridSpan w:val="3"/>
            <w:vAlign w:val="center"/>
          </w:tcPr>
          <w:p w14:paraId="5B44E937"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7DB3D997"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77AF644C"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1EA7ADEC"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21C80962" w14:textId="77777777" w:rsidR="00B775B2" w:rsidRPr="00BD6CCD" w:rsidRDefault="00B775B2" w:rsidP="00B775B2">
            <w:pPr>
              <w:jc w:val="center"/>
              <w:rPr>
                <w:rFonts w:ascii="Arial Narrow" w:hAnsi="Arial Narrow"/>
                <w:sz w:val="18"/>
                <w:szCs w:val="18"/>
              </w:rPr>
            </w:pPr>
          </w:p>
        </w:tc>
      </w:tr>
      <w:tr w:rsidR="00B775B2" w:rsidRPr="00AC4E19" w14:paraId="4C82C71C" w14:textId="77777777" w:rsidTr="00AB421A">
        <w:tc>
          <w:tcPr>
            <w:tcW w:w="421" w:type="dxa"/>
            <w:vAlign w:val="center"/>
          </w:tcPr>
          <w:p w14:paraId="204BE240" w14:textId="39E1DE8B"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3</w:t>
            </w:r>
          </w:p>
        </w:tc>
        <w:tc>
          <w:tcPr>
            <w:tcW w:w="1984" w:type="dxa"/>
            <w:gridSpan w:val="3"/>
            <w:vAlign w:val="center"/>
          </w:tcPr>
          <w:p w14:paraId="1A336793"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41194054"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00C5ACC3"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3A816AF0"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11F05893" w14:textId="77777777" w:rsidR="00B775B2" w:rsidRPr="00BD6CCD" w:rsidRDefault="00B775B2" w:rsidP="00B775B2">
            <w:pPr>
              <w:jc w:val="center"/>
              <w:rPr>
                <w:rFonts w:ascii="Arial Narrow" w:hAnsi="Arial Narrow"/>
                <w:sz w:val="18"/>
                <w:szCs w:val="18"/>
              </w:rPr>
            </w:pPr>
          </w:p>
        </w:tc>
      </w:tr>
      <w:tr w:rsidR="00B775B2" w:rsidRPr="00AC4E19" w14:paraId="113441A9" w14:textId="77777777" w:rsidTr="00AB421A">
        <w:tc>
          <w:tcPr>
            <w:tcW w:w="421" w:type="dxa"/>
            <w:vAlign w:val="center"/>
          </w:tcPr>
          <w:p w14:paraId="0D4735AF" w14:textId="39FA0849"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4</w:t>
            </w:r>
          </w:p>
        </w:tc>
        <w:tc>
          <w:tcPr>
            <w:tcW w:w="1984" w:type="dxa"/>
            <w:gridSpan w:val="3"/>
            <w:vAlign w:val="center"/>
          </w:tcPr>
          <w:p w14:paraId="7FE331B8"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49F7540F"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306092CD"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03EC83AA"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2383C549" w14:textId="77777777" w:rsidR="00B775B2" w:rsidRPr="00BD6CCD" w:rsidRDefault="00B775B2" w:rsidP="00B775B2">
            <w:pPr>
              <w:jc w:val="center"/>
              <w:rPr>
                <w:rFonts w:ascii="Arial Narrow" w:hAnsi="Arial Narrow"/>
                <w:sz w:val="18"/>
                <w:szCs w:val="18"/>
              </w:rPr>
            </w:pPr>
          </w:p>
        </w:tc>
      </w:tr>
      <w:tr w:rsidR="00B775B2" w:rsidRPr="00AC4E19" w14:paraId="751DCA86" w14:textId="77777777" w:rsidTr="00AB421A">
        <w:tc>
          <w:tcPr>
            <w:tcW w:w="421" w:type="dxa"/>
            <w:vAlign w:val="center"/>
          </w:tcPr>
          <w:p w14:paraId="3413D0A8" w14:textId="4A8158C8"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5</w:t>
            </w:r>
          </w:p>
        </w:tc>
        <w:tc>
          <w:tcPr>
            <w:tcW w:w="1984" w:type="dxa"/>
            <w:gridSpan w:val="3"/>
            <w:vAlign w:val="center"/>
          </w:tcPr>
          <w:p w14:paraId="7738888E"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4EDBB362"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5D7DA3EC"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38066F19"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69E0EE2B" w14:textId="77777777" w:rsidR="00B775B2" w:rsidRPr="00BD6CCD" w:rsidRDefault="00B775B2" w:rsidP="00B775B2">
            <w:pPr>
              <w:jc w:val="center"/>
              <w:rPr>
                <w:rFonts w:ascii="Arial Narrow" w:hAnsi="Arial Narrow"/>
                <w:sz w:val="18"/>
                <w:szCs w:val="18"/>
              </w:rPr>
            </w:pPr>
          </w:p>
        </w:tc>
      </w:tr>
      <w:tr w:rsidR="00B775B2" w:rsidRPr="00AC4E19" w14:paraId="5E3C8EFF" w14:textId="77777777" w:rsidTr="00AB421A">
        <w:tc>
          <w:tcPr>
            <w:tcW w:w="421" w:type="dxa"/>
            <w:vAlign w:val="center"/>
          </w:tcPr>
          <w:p w14:paraId="28881A15" w14:textId="6031C7C3"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6</w:t>
            </w:r>
          </w:p>
        </w:tc>
        <w:tc>
          <w:tcPr>
            <w:tcW w:w="1984" w:type="dxa"/>
            <w:gridSpan w:val="3"/>
            <w:vAlign w:val="center"/>
          </w:tcPr>
          <w:p w14:paraId="085D6CFA"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032A6207"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0BFF6AA8"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60AB66C7"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2A92D686" w14:textId="77777777" w:rsidR="00B775B2" w:rsidRPr="00BD6CCD" w:rsidRDefault="00B775B2" w:rsidP="00B775B2">
            <w:pPr>
              <w:jc w:val="center"/>
              <w:rPr>
                <w:rFonts w:ascii="Arial Narrow" w:hAnsi="Arial Narrow"/>
                <w:sz w:val="18"/>
                <w:szCs w:val="18"/>
              </w:rPr>
            </w:pPr>
          </w:p>
        </w:tc>
      </w:tr>
      <w:tr w:rsidR="00B775B2" w:rsidRPr="00AC4E19" w14:paraId="727042FD" w14:textId="77777777" w:rsidTr="00AB421A">
        <w:tc>
          <w:tcPr>
            <w:tcW w:w="421" w:type="dxa"/>
            <w:vAlign w:val="center"/>
          </w:tcPr>
          <w:p w14:paraId="31AB0B93" w14:textId="1BDD3D42"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7</w:t>
            </w:r>
          </w:p>
        </w:tc>
        <w:tc>
          <w:tcPr>
            <w:tcW w:w="1984" w:type="dxa"/>
            <w:gridSpan w:val="3"/>
            <w:vAlign w:val="center"/>
          </w:tcPr>
          <w:p w14:paraId="09E7C559"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1B8A8AA0"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2CF4E4CF"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49FA9405"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2D0D4DD9" w14:textId="77777777" w:rsidR="00B775B2" w:rsidRPr="00BD6CCD" w:rsidRDefault="00B775B2" w:rsidP="00B775B2">
            <w:pPr>
              <w:jc w:val="center"/>
              <w:rPr>
                <w:rFonts w:ascii="Arial Narrow" w:hAnsi="Arial Narrow"/>
                <w:sz w:val="18"/>
                <w:szCs w:val="18"/>
              </w:rPr>
            </w:pPr>
          </w:p>
        </w:tc>
      </w:tr>
      <w:tr w:rsidR="00B775B2" w:rsidRPr="00AC4E19" w14:paraId="3340E97D" w14:textId="77777777" w:rsidTr="00AB421A">
        <w:tc>
          <w:tcPr>
            <w:tcW w:w="421" w:type="dxa"/>
            <w:vAlign w:val="center"/>
          </w:tcPr>
          <w:p w14:paraId="2A461E5D" w14:textId="061DC016"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8</w:t>
            </w:r>
          </w:p>
        </w:tc>
        <w:tc>
          <w:tcPr>
            <w:tcW w:w="1984" w:type="dxa"/>
            <w:gridSpan w:val="3"/>
            <w:vAlign w:val="center"/>
          </w:tcPr>
          <w:p w14:paraId="5F07A821"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43C9EBBB"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3465346F"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29995573"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7A6FEF6C" w14:textId="77777777" w:rsidR="00B775B2" w:rsidRPr="00BD6CCD" w:rsidRDefault="00B775B2" w:rsidP="00B775B2">
            <w:pPr>
              <w:jc w:val="center"/>
              <w:rPr>
                <w:rFonts w:ascii="Arial Narrow" w:hAnsi="Arial Narrow"/>
                <w:sz w:val="18"/>
                <w:szCs w:val="18"/>
              </w:rPr>
            </w:pPr>
          </w:p>
        </w:tc>
      </w:tr>
      <w:tr w:rsidR="00B775B2" w:rsidRPr="00AC4E19" w14:paraId="0F7EBF80" w14:textId="77777777" w:rsidTr="00AB421A">
        <w:tc>
          <w:tcPr>
            <w:tcW w:w="421" w:type="dxa"/>
            <w:vAlign w:val="center"/>
          </w:tcPr>
          <w:p w14:paraId="77EE5426" w14:textId="26290F54" w:rsidR="00B775B2" w:rsidRPr="00B775B2" w:rsidDel="00BD6CCD" w:rsidRDefault="00B775B2" w:rsidP="00B775B2">
            <w:pPr>
              <w:jc w:val="center"/>
              <w:rPr>
                <w:rFonts w:ascii="Arial Narrow" w:hAnsi="Arial Narrow"/>
                <w:b/>
                <w:sz w:val="18"/>
                <w:szCs w:val="18"/>
              </w:rPr>
            </w:pPr>
            <w:r>
              <w:rPr>
                <w:rFonts w:ascii="Arial Narrow" w:hAnsi="Arial Narrow"/>
                <w:b/>
                <w:sz w:val="18"/>
                <w:szCs w:val="18"/>
              </w:rPr>
              <w:t>9</w:t>
            </w:r>
          </w:p>
        </w:tc>
        <w:tc>
          <w:tcPr>
            <w:tcW w:w="1984" w:type="dxa"/>
            <w:gridSpan w:val="3"/>
            <w:vAlign w:val="center"/>
          </w:tcPr>
          <w:p w14:paraId="0D1F1B7C"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7D6E2A40"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0657E106"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74605BBF"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2FACB3E9" w14:textId="77777777" w:rsidR="00B775B2" w:rsidRPr="00BD6CCD" w:rsidRDefault="00B775B2" w:rsidP="00B775B2">
            <w:pPr>
              <w:jc w:val="center"/>
              <w:rPr>
                <w:rFonts w:ascii="Arial Narrow" w:hAnsi="Arial Narrow"/>
                <w:sz w:val="18"/>
                <w:szCs w:val="18"/>
              </w:rPr>
            </w:pPr>
          </w:p>
        </w:tc>
      </w:tr>
      <w:tr w:rsidR="00B775B2" w:rsidRPr="00AC4E19" w14:paraId="0E1F1818" w14:textId="77777777" w:rsidTr="00AB421A">
        <w:tc>
          <w:tcPr>
            <w:tcW w:w="421" w:type="dxa"/>
            <w:vAlign w:val="center"/>
          </w:tcPr>
          <w:p w14:paraId="1AB37D9A" w14:textId="2F113FAE" w:rsidR="00B775B2" w:rsidRDefault="00B775B2" w:rsidP="00B775B2">
            <w:pPr>
              <w:jc w:val="center"/>
              <w:rPr>
                <w:rFonts w:ascii="Arial Narrow" w:hAnsi="Arial Narrow"/>
                <w:b/>
                <w:sz w:val="18"/>
                <w:szCs w:val="18"/>
              </w:rPr>
            </w:pPr>
            <w:r>
              <w:rPr>
                <w:rFonts w:ascii="Arial Narrow" w:hAnsi="Arial Narrow"/>
                <w:b/>
                <w:sz w:val="18"/>
                <w:szCs w:val="18"/>
              </w:rPr>
              <w:t>10</w:t>
            </w:r>
          </w:p>
        </w:tc>
        <w:tc>
          <w:tcPr>
            <w:tcW w:w="1984" w:type="dxa"/>
            <w:gridSpan w:val="3"/>
            <w:vAlign w:val="center"/>
          </w:tcPr>
          <w:p w14:paraId="72E6428D" w14:textId="77777777" w:rsidR="00B775B2" w:rsidRPr="00BD6CCD" w:rsidRDefault="00B775B2" w:rsidP="00B775B2">
            <w:pPr>
              <w:jc w:val="center"/>
              <w:rPr>
                <w:rFonts w:ascii="Arial Narrow" w:hAnsi="Arial Narrow"/>
                <w:sz w:val="18"/>
                <w:szCs w:val="18"/>
              </w:rPr>
            </w:pPr>
          </w:p>
        </w:tc>
        <w:tc>
          <w:tcPr>
            <w:tcW w:w="1984" w:type="dxa"/>
            <w:gridSpan w:val="3"/>
            <w:vAlign w:val="center"/>
          </w:tcPr>
          <w:p w14:paraId="0694119D" w14:textId="77777777" w:rsidR="00B775B2" w:rsidRPr="00BD6CCD" w:rsidRDefault="00B775B2" w:rsidP="00B775B2">
            <w:pPr>
              <w:jc w:val="center"/>
              <w:rPr>
                <w:rFonts w:ascii="Arial Narrow" w:hAnsi="Arial Narrow"/>
                <w:sz w:val="18"/>
                <w:szCs w:val="18"/>
              </w:rPr>
            </w:pPr>
          </w:p>
        </w:tc>
        <w:tc>
          <w:tcPr>
            <w:tcW w:w="1985" w:type="dxa"/>
            <w:gridSpan w:val="3"/>
            <w:vAlign w:val="center"/>
          </w:tcPr>
          <w:p w14:paraId="79746735" w14:textId="77777777" w:rsidR="00B775B2" w:rsidRPr="00BD6CCD" w:rsidRDefault="00B775B2" w:rsidP="00B775B2">
            <w:pPr>
              <w:jc w:val="center"/>
              <w:rPr>
                <w:rFonts w:ascii="Arial Narrow" w:hAnsi="Arial Narrow"/>
                <w:sz w:val="18"/>
                <w:szCs w:val="18"/>
              </w:rPr>
            </w:pPr>
          </w:p>
        </w:tc>
        <w:tc>
          <w:tcPr>
            <w:tcW w:w="1984" w:type="dxa"/>
            <w:gridSpan w:val="4"/>
            <w:vAlign w:val="center"/>
          </w:tcPr>
          <w:p w14:paraId="01A85EC8" w14:textId="77777777" w:rsidR="00B775B2" w:rsidRPr="00BD6CCD" w:rsidRDefault="00B775B2" w:rsidP="00B775B2">
            <w:pPr>
              <w:jc w:val="center"/>
              <w:rPr>
                <w:rFonts w:ascii="Arial Narrow" w:hAnsi="Arial Narrow"/>
                <w:sz w:val="18"/>
                <w:szCs w:val="18"/>
              </w:rPr>
            </w:pPr>
          </w:p>
        </w:tc>
        <w:tc>
          <w:tcPr>
            <w:tcW w:w="1985" w:type="dxa"/>
            <w:gridSpan w:val="2"/>
            <w:vAlign w:val="center"/>
          </w:tcPr>
          <w:p w14:paraId="3348E251" w14:textId="77777777" w:rsidR="00B775B2" w:rsidRPr="00BD6CCD" w:rsidRDefault="00B775B2" w:rsidP="00B775B2">
            <w:pPr>
              <w:jc w:val="center"/>
              <w:rPr>
                <w:rFonts w:ascii="Arial Narrow" w:hAnsi="Arial Narrow"/>
                <w:sz w:val="18"/>
                <w:szCs w:val="18"/>
              </w:rPr>
            </w:pPr>
          </w:p>
        </w:tc>
      </w:tr>
      <w:tr w:rsidR="00B775B2" w:rsidRPr="00AC4E19" w14:paraId="3DBF536F" w14:textId="77777777" w:rsidTr="007C307D">
        <w:trPr>
          <w:trHeight w:val="454"/>
        </w:trPr>
        <w:tc>
          <w:tcPr>
            <w:tcW w:w="10343" w:type="dxa"/>
            <w:gridSpan w:val="16"/>
          </w:tcPr>
          <w:p w14:paraId="1159D14E" w14:textId="20D0517E" w:rsidR="00B775B2" w:rsidRPr="007C307D" w:rsidRDefault="00B775B2" w:rsidP="00B775B2">
            <w:pPr>
              <w:spacing w:before="20" w:after="20"/>
              <w:rPr>
                <w:rFonts w:ascii="Arial Narrow" w:hAnsi="Arial Narrow"/>
                <w:sz w:val="16"/>
                <w:szCs w:val="16"/>
                <w:lang w:val="es-CR"/>
              </w:rPr>
            </w:pPr>
            <w:r w:rsidRPr="00AC4E19">
              <w:rPr>
                <w:rFonts w:ascii="Arial Narrow" w:hAnsi="Arial Narrow"/>
                <w:sz w:val="16"/>
                <w:szCs w:val="16"/>
                <w:vertAlign w:val="superscript"/>
              </w:rPr>
              <w:t>1</w:t>
            </w:r>
            <w:r w:rsidRPr="00AC4E19">
              <w:rPr>
                <w:rFonts w:ascii="Arial Narrow" w:hAnsi="Arial Narrow"/>
                <w:sz w:val="16"/>
                <w:szCs w:val="16"/>
              </w:rPr>
              <w:t>*</w:t>
            </w:r>
            <w:r w:rsidRPr="00AC4E19">
              <w:t xml:space="preserve"> </w:t>
            </w:r>
            <w:r w:rsidRPr="007C307D">
              <w:rPr>
                <w:rFonts w:ascii="Arial Narrow" w:hAnsi="Arial Narrow"/>
                <w:sz w:val="16"/>
                <w:szCs w:val="16"/>
              </w:rPr>
              <w:t>L</w:t>
            </w:r>
            <w:r w:rsidRPr="00AC4E19">
              <w:rPr>
                <w:rFonts w:ascii="Arial Narrow" w:hAnsi="Arial Narrow"/>
                <w:sz w:val="16"/>
                <w:szCs w:val="16"/>
              </w:rPr>
              <w:t xml:space="preserve">os estudios técnicos aportados como parte del trámite de solicitud de registro o notificación deben corresponder a los mismos estudios que fueron utilizados por la Autoridad </w:t>
            </w:r>
            <w:r>
              <w:rPr>
                <w:rFonts w:ascii="Arial Narrow" w:hAnsi="Arial Narrow"/>
                <w:sz w:val="16"/>
                <w:szCs w:val="16"/>
              </w:rPr>
              <w:t>competentes</w:t>
            </w:r>
            <w:r w:rsidRPr="00AC4E19">
              <w:rPr>
                <w:rFonts w:ascii="Arial Narrow" w:hAnsi="Arial Narrow"/>
                <w:sz w:val="16"/>
                <w:szCs w:val="16"/>
              </w:rPr>
              <w:t xml:space="preserve"> de</w:t>
            </w:r>
            <w:r>
              <w:rPr>
                <w:rFonts w:ascii="Arial Narrow" w:hAnsi="Arial Narrow"/>
                <w:sz w:val="16"/>
                <w:szCs w:val="16"/>
              </w:rPr>
              <w:t xml:space="preserve"> </w:t>
            </w:r>
            <w:r w:rsidRPr="00AC4E19">
              <w:rPr>
                <w:rFonts w:ascii="Arial Narrow" w:hAnsi="Arial Narrow"/>
                <w:sz w:val="16"/>
                <w:szCs w:val="16"/>
              </w:rPr>
              <w:t>l</w:t>
            </w:r>
            <w:r>
              <w:rPr>
                <w:rFonts w:ascii="Arial Narrow" w:hAnsi="Arial Narrow"/>
                <w:sz w:val="16"/>
                <w:szCs w:val="16"/>
              </w:rPr>
              <w:t>os</w:t>
            </w:r>
            <w:r w:rsidRPr="00AC4E19">
              <w:rPr>
                <w:rFonts w:ascii="Arial Narrow" w:hAnsi="Arial Narrow"/>
                <w:sz w:val="16"/>
                <w:szCs w:val="16"/>
              </w:rPr>
              <w:t xml:space="preserve"> </w:t>
            </w:r>
            <w:r w:rsidRPr="00B775B2">
              <w:rPr>
                <w:rFonts w:ascii="Arial Narrow" w:hAnsi="Arial Narrow"/>
                <w:sz w:val="16"/>
                <w:szCs w:val="16"/>
              </w:rPr>
              <w:t>Países miembros de la OCDE y países que se adhieren al sistema de</w:t>
            </w:r>
            <w:r>
              <w:rPr>
                <w:rFonts w:ascii="Arial Narrow" w:hAnsi="Arial Narrow"/>
                <w:sz w:val="16"/>
                <w:szCs w:val="16"/>
              </w:rPr>
              <w:t xml:space="preserve"> </w:t>
            </w:r>
            <w:r w:rsidRPr="00B775B2">
              <w:rPr>
                <w:rFonts w:ascii="Arial Narrow" w:hAnsi="Arial Narrow"/>
                <w:sz w:val="16"/>
                <w:szCs w:val="16"/>
              </w:rPr>
              <w:t>Aceptación Mutua de Datos de la OCDE</w:t>
            </w:r>
            <w:r w:rsidRPr="00AC4E19">
              <w:rPr>
                <w:rFonts w:ascii="Arial Narrow" w:hAnsi="Arial Narrow"/>
                <w:sz w:val="16"/>
                <w:szCs w:val="16"/>
              </w:rPr>
              <w:t>.</w:t>
            </w:r>
          </w:p>
        </w:tc>
      </w:tr>
      <w:tr w:rsidR="00B775B2" w:rsidRPr="00AC4E19" w14:paraId="7E850A5B" w14:textId="77777777" w:rsidTr="007C307D">
        <w:tc>
          <w:tcPr>
            <w:tcW w:w="10343" w:type="dxa"/>
            <w:gridSpan w:val="16"/>
            <w:shd w:val="clear" w:color="auto" w:fill="D9D9D9" w:themeFill="background1" w:themeFillShade="D9"/>
            <w:vAlign w:val="center"/>
          </w:tcPr>
          <w:p w14:paraId="6FF0A8B5" w14:textId="48156D98" w:rsidR="00B775B2" w:rsidRPr="007C307D" w:rsidRDefault="00B775B2" w:rsidP="004D4BBE">
            <w:pPr>
              <w:rPr>
                <w:rFonts w:ascii="Arial Narrow" w:hAnsi="Arial Narrow"/>
                <w:b/>
                <w:sz w:val="20"/>
                <w:szCs w:val="20"/>
                <w:lang w:val="es-CR"/>
              </w:rPr>
            </w:pPr>
            <w:r w:rsidRPr="00AC4E19">
              <w:rPr>
                <w:rFonts w:ascii="Arial Narrow" w:hAnsi="Arial Narrow"/>
                <w:b/>
                <w:sz w:val="20"/>
                <w:szCs w:val="20"/>
              </w:rPr>
              <w:t xml:space="preserve">5.MODALIDADES DE REGISTRO O NOTIFICACIÓN POR RECONOCIMIENTO DE LA EVALUACIÓN DE LOS ESTUDIOS TÉCNICOS PROBADOS EN LOS </w:t>
            </w:r>
            <w:r w:rsidR="004D4BBE" w:rsidRPr="004D4BBE">
              <w:rPr>
                <w:rFonts w:ascii="Arial Narrow" w:hAnsi="Arial Narrow"/>
                <w:b/>
                <w:sz w:val="20"/>
                <w:szCs w:val="20"/>
              </w:rPr>
              <w:t>PAÍSES MIEMBROS DE LA OCDE Y PAÍSES QUE SE ADHIEREN AL SISTEMA DE</w:t>
            </w:r>
            <w:r w:rsidR="004D4BBE">
              <w:rPr>
                <w:rFonts w:ascii="Arial Narrow" w:hAnsi="Arial Narrow"/>
                <w:b/>
                <w:sz w:val="20"/>
                <w:szCs w:val="20"/>
              </w:rPr>
              <w:t xml:space="preserve"> </w:t>
            </w:r>
            <w:r w:rsidR="004D4BBE" w:rsidRPr="004D4BBE">
              <w:rPr>
                <w:rFonts w:ascii="Arial Narrow" w:hAnsi="Arial Narrow"/>
                <w:b/>
                <w:sz w:val="20"/>
                <w:szCs w:val="20"/>
              </w:rPr>
              <w:t xml:space="preserve">ACEPTACIÓN MUTUA DE DATOS DE LA OCDE </w:t>
            </w:r>
            <w:r w:rsidR="004D4BBE" w:rsidRPr="00AC4E19">
              <w:rPr>
                <w:rFonts w:ascii="Arial Narrow" w:hAnsi="Arial Narrow"/>
                <w:b/>
                <w:sz w:val="20"/>
                <w:szCs w:val="20"/>
              </w:rPr>
              <w:t>(</w:t>
            </w:r>
            <w:r w:rsidRPr="00AC4E19">
              <w:rPr>
                <w:rFonts w:ascii="Arial Narrow" w:hAnsi="Arial Narrow"/>
                <w:sz w:val="18"/>
                <w:szCs w:val="18"/>
              </w:rPr>
              <w:t>aplica solo para esta modalidad</w:t>
            </w:r>
            <w:r w:rsidRPr="00AC4E19">
              <w:rPr>
                <w:rFonts w:ascii="Arial Narrow" w:hAnsi="Arial Narrow"/>
                <w:b/>
                <w:sz w:val="20"/>
                <w:szCs w:val="20"/>
              </w:rPr>
              <w:t>)</w:t>
            </w:r>
          </w:p>
        </w:tc>
      </w:tr>
      <w:tr w:rsidR="00B775B2" w:rsidRPr="00AC4E19" w14:paraId="2A308B2A" w14:textId="77777777" w:rsidTr="007C307D">
        <w:tc>
          <w:tcPr>
            <w:tcW w:w="5546" w:type="dxa"/>
            <w:gridSpan w:val="9"/>
            <w:vAlign w:val="center"/>
          </w:tcPr>
          <w:p w14:paraId="50EB46C2" w14:textId="77777777" w:rsidR="00B775B2" w:rsidRPr="007C307D" w:rsidRDefault="00B775B2" w:rsidP="00B775B2">
            <w:pPr>
              <w:rPr>
                <w:rFonts w:ascii="Arial Narrow" w:hAnsi="Arial Narrow"/>
                <w:b/>
                <w:sz w:val="20"/>
                <w:szCs w:val="20"/>
                <w:lang w:val="es-CR"/>
              </w:rPr>
            </w:pPr>
            <w:r w:rsidRPr="00AC4E19">
              <w:rPr>
                <w:rFonts w:ascii="Arial Narrow" w:hAnsi="Arial Narrow"/>
                <w:b/>
                <w:sz w:val="20"/>
                <w:szCs w:val="20"/>
              </w:rPr>
              <w:t>5.1. Número de registro o autorización:</w:t>
            </w:r>
          </w:p>
        </w:tc>
        <w:tc>
          <w:tcPr>
            <w:tcW w:w="4797" w:type="dxa"/>
            <w:gridSpan w:val="7"/>
            <w:vAlign w:val="center"/>
          </w:tcPr>
          <w:p w14:paraId="6D066A7F" w14:textId="77777777" w:rsidR="00B775B2" w:rsidRPr="007C307D" w:rsidRDefault="00B775B2" w:rsidP="00B775B2">
            <w:pPr>
              <w:rPr>
                <w:rFonts w:ascii="Arial Narrow" w:hAnsi="Arial Narrow"/>
                <w:b/>
                <w:sz w:val="20"/>
                <w:szCs w:val="20"/>
                <w:lang w:val="es-CR"/>
              </w:rPr>
            </w:pPr>
            <w:r w:rsidRPr="00AC4E19">
              <w:rPr>
                <w:rFonts w:ascii="Arial Narrow" w:hAnsi="Arial Narrow"/>
                <w:b/>
                <w:sz w:val="20"/>
                <w:szCs w:val="20"/>
              </w:rPr>
              <w:t>5.2. País del registro y autorización</w:t>
            </w:r>
          </w:p>
        </w:tc>
      </w:tr>
      <w:tr w:rsidR="00B775B2" w:rsidRPr="00AC4E19" w14:paraId="2FBD2D50" w14:textId="77777777" w:rsidTr="007C307D">
        <w:tc>
          <w:tcPr>
            <w:tcW w:w="5546" w:type="dxa"/>
            <w:gridSpan w:val="9"/>
            <w:vAlign w:val="center"/>
          </w:tcPr>
          <w:p w14:paraId="23579C02" w14:textId="77777777" w:rsidR="00B775B2" w:rsidRPr="007C307D" w:rsidRDefault="00B775B2" w:rsidP="00B775B2">
            <w:pPr>
              <w:rPr>
                <w:rFonts w:ascii="Arial Narrow" w:hAnsi="Arial Narrow"/>
                <w:b/>
                <w:sz w:val="20"/>
                <w:szCs w:val="20"/>
                <w:lang w:val="es-CR"/>
              </w:rPr>
            </w:pPr>
          </w:p>
        </w:tc>
        <w:tc>
          <w:tcPr>
            <w:tcW w:w="4797" w:type="dxa"/>
            <w:gridSpan w:val="7"/>
            <w:vAlign w:val="center"/>
          </w:tcPr>
          <w:p w14:paraId="7308B2B8" w14:textId="77777777" w:rsidR="00B775B2" w:rsidRPr="007C307D" w:rsidRDefault="00B775B2" w:rsidP="00B775B2">
            <w:pPr>
              <w:rPr>
                <w:rFonts w:ascii="Arial Narrow" w:hAnsi="Arial Narrow"/>
                <w:b/>
                <w:sz w:val="20"/>
                <w:szCs w:val="20"/>
                <w:lang w:val="es-CR"/>
              </w:rPr>
            </w:pPr>
          </w:p>
        </w:tc>
      </w:tr>
      <w:tr w:rsidR="00B775B2" w:rsidRPr="00AC4E19" w14:paraId="59AF5A20" w14:textId="77777777" w:rsidTr="007C307D">
        <w:tc>
          <w:tcPr>
            <w:tcW w:w="10343" w:type="dxa"/>
            <w:gridSpan w:val="16"/>
            <w:shd w:val="clear" w:color="auto" w:fill="D9D9D9" w:themeFill="background1" w:themeFillShade="D9"/>
            <w:vAlign w:val="center"/>
          </w:tcPr>
          <w:p w14:paraId="07802245" w14:textId="77777777" w:rsidR="00B775B2" w:rsidRPr="007C307D" w:rsidRDefault="00B775B2" w:rsidP="00B775B2">
            <w:pPr>
              <w:rPr>
                <w:rFonts w:ascii="Arial Narrow" w:hAnsi="Arial Narrow"/>
                <w:b/>
                <w:sz w:val="20"/>
                <w:szCs w:val="20"/>
                <w:lang w:val="es-CR"/>
              </w:rPr>
            </w:pPr>
            <w:r w:rsidRPr="00AC4E19">
              <w:rPr>
                <w:rFonts w:ascii="Arial Narrow" w:hAnsi="Arial Narrow"/>
                <w:b/>
                <w:sz w:val="20"/>
                <w:szCs w:val="20"/>
              </w:rPr>
              <w:t>6.NOMBRE DEL PROFESIONAL RESPONSABLE Y NÚMERO DE COLEGIADO:</w:t>
            </w:r>
          </w:p>
        </w:tc>
      </w:tr>
      <w:tr w:rsidR="00B775B2" w:rsidRPr="00AC4E19" w14:paraId="183E9E36" w14:textId="77777777" w:rsidTr="007C307D">
        <w:tc>
          <w:tcPr>
            <w:tcW w:w="10343" w:type="dxa"/>
            <w:gridSpan w:val="16"/>
            <w:vAlign w:val="center"/>
          </w:tcPr>
          <w:p w14:paraId="37216C25" w14:textId="77777777" w:rsidR="00B775B2" w:rsidRPr="007C307D" w:rsidRDefault="00B775B2" w:rsidP="00B775B2">
            <w:pPr>
              <w:rPr>
                <w:rFonts w:ascii="Arial Narrow" w:hAnsi="Arial Narrow"/>
                <w:sz w:val="20"/>
                <w:szCs w:val="20"/>
                <w:lang w:val="es-CR"/>
              </w:rPr>
            </w:pPr>
          </w:p>
        </w:tc>
      </w:tr>
      <w:tr w:rsidR="00B775B2" w:rsidRPr="00AC4E19" w14:paraId="2F8460E4" w14:textId="77777777" w:rsidTr="007C307D">
        <w:tc>
          <w:tcPr>
            <w:tcW w:w="10343" w:type="dxa"/>
            <w:gridSpan w:val="16"/>
            <w:shd w:val="clear" w:color="auto" w:fill="D9D9D9" w:themeFill="background1" w:themeFillShade="D9"/>
            <w:vAlign w:val="center"/>
          </w:tcPr>
          <w:p w14:paraId="35483E22" w14:textId="77777777" w:rsidR="00B775B2" w:rsidRPr="007C307D" w:rsidRDefault="00B775B2" w:rsidP="00B775B2">
            <w:pPr>
              <w:spacing w:before="20" w:after="20"/>
              <w:rPr>
                <w:rFonts w:ascii="Arial Narrow" w:hAnsi="Arial Narrow"/>
                <w:b/>
                <w:sz w:val="20"/>
                <w:szCs w:val="20"/>
                <w:lang w:val="es-CR"/>
              </w:rPr>
            </w:pPr>
            <w:r w:rsidRPr="00AC4E19">
              <w:rPr>
                <w:rFonts w:ascii="Arial Narrow" w:hAnsi="Arial Narrow"/>
                <w:b/>
                <w:sz w:val="20"/>
                <w:szCs w:val="20"/>
              </w:rPr>
              <w:t>7.FIRMA DEL REPRESENTANTE LEGAL, PROPIETARIO O TITULAR DEL REGISTRO O NOTIFICACIÓN DE PRODUCTO QUÍMICO PRIORIZADO</w:t>
            </w:r>
          </w:p>
        </w:tc>
      </w:tr>
      <w:tr w:rsidR="00B775B2" w:rsidRPr="00AC4E19" w14:paraId="611081F1" w14:textId="77777777" w:rsidTr="007C307D">
        <w:tc>
          <w:tcPr>
            <w:tcW w:w="10343" w:type="dxa"/>
            <w:gridSpan w:val="16"/>
            <w:tcBorders>
              <w:bottom w:val="nil"/>
            </w:tcBorders>
          </w:tcPr>
          <w:p w14:paraId="0485C9B2" w14:textId="77777777" w:rsidR="00B775B2" w:rsidRPr="007C307D" w:rsidRDefault="00B775B2" w:rsidP="00B775B2">
            <w:pPr>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r w:rsidRPr="00AC4E19">
              <w:t xml:space="preserve"> </w:t>
            </w:r>
            <w:r w:rsidRPr="00AC4E19">
              <w:rPr>
                <w:rFonts w:ascii="Arial Narrow" w:hAnsi="Arial Narrow"/>
                <w:sz w:val="20"/>
                <w:szCs w:val="20"/>
              </w:rPr>
              <w:t>Estoy consciente de que cualquier falsedad en los datos proporcionados puede constituir delito conforme a la legislación penal costarricense, incluyendo el falso testimonio y el perjurio, así como generar responsabilidades civiles y administrativas derivadas de este acto.</w:t>
            </w:r>
          </w:p>
          <w:p w14:paraId="1B97745A" w14:textId="77777777" w:rsidR="00B775B2" w:rsidRPr="007C307D" w:rsidRDefault="00B775B2" w:rsidP="00B775B2">
            <w:pPr>
              <w:rPr>
                <w:rFonts w:ascii="Arial Narrow" w:hAnsi="Arial Narrow"/>
                <w:sz w:val="20"/>
                <w:szCs w:val="20"/>
                <w:lang w:val="es-CR"/>
              </w:rPr>
            </w:pPr>
          </w:p>
          <w:p w14:paraId="1C576D80" w14:textId="77777777" w:rsidR="00B775B2" w:rsidRPr="007C307D" w:rsidRDefault="00B775B2" w:rsidP="00B775B2">
            <w:pPr>
              <w:rPr>
                <w:rFonts w:ascii="Arial Narrow" w:hAnsi="Arial Narrow"/>
                <w:sz w:val="20"/>
                <w:szCs w:val="20"/>
                <w:lang w:val="es-CR"/>
              </w:rPr>
            </w:pPr>
          </w:p>
        </w:tc>
      </w:tr>
      <w:tr w:rsidR="00B775B2" w:rsidRPr="00AC4E19" w14:paraId="625A1557" w14:textId="77777777" w:rsidTr="007C307D">
        <w:tc>
          <w:tcPr>
            <w:tcW w:w="7083" w:type="dxa"/>
            <w:gridSpan w:val="12"/>
            <w:tcBorders>
              <w:top w:val="nil"/>
              <w:bottom w:val="single" w:sz="4" w:space="0" w:color="auto"/>
              <w:right w:val="nil"/>
            </w:tcBorders>
          </w:tcPr>
          <w:p w14:paraId="5155EE77" w14:textId="77777777" w:rsidR="00B775B2" w:rsidRPr="007C307D" w:rsidRDefault="00B775B2" w:rsidP="00B775B2">
            <w:pPr>
              <w:spacing w:after="120"/>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3260" w:type="dxa"/>
            <w:gridSpan w:val="4"/>
            <w:tcBorders>
              <w:top w:val="nil"/>
              <w:left w:val="nil"/>
              <w:bottom w:val="single" w:sz="4" w:space="0" w:color="auto"/>
            </w:tcBorders>
          </w:tcPr>
          <w:p w14:paraId="68AA24FE" w14:textId="77777777" w:rsidR="00B775B2" w:rsidRPr="007C307D" w:rsidRDefault="00B775B2" w:rsidP="00B775B2">
            <w:pPr>
              <w:spacing w:after="120"/>
              <w:rPr>
                <w:rFonts w:ascii="Arial Narrow" w:hAnsi="Arial Narrow"/>
                <w:b/>
                <w:sz w:val="20"/>
                <w:szCs w:val="20"/>
                <w:lang w:val="es-CR"/>
              </w:rPr>
            </w:pPr>
            <w:r w:rsidRPr="00AC4E19">
              <w:rPr>
                <w:rFonts w:ascii="Arial Narrow" w:hAnsi="Arial Narrow"/>
                <w:b/>
                <w:sz w:val="20"/>
                <w:szCs w:val="20"/>
              </w:rPr>
              <w:t>Fecha: ____________________</w:t>
            </w:r>
          </w:p>
        </w:tc>
      </w:tr>
      <w:tr w:rsidR="00B775B2" w:rsidRPr="00AC4E19" w14:paraId="30FFB4C0" w14:textId="77777777" w:rsidTr="007C307D">
        <w:trPr>
          <w:trHeight w:val="174"/>
        </w:trPr>
        <w:tc>
          <w:tcPr>
            <w:tcW w:w="10343" w:type="dxa"/>
            <w:gridSpan w:val="16"/>
            <w:tcBorders>
              <w:top w:val="single" w:sz="4" w:space="0" w:color="auto"/>
              <w:bottom w:val="single" w:sz="4" w:space="0" w:color="auto"/>
            </w:tcBorders>
            <w:shd w:val="clear" w:color="auto" w:fill="D9D9D9" w:themeFill="background1" w:themeFillShade="D9"/>
          </w:tcPr>
          <w:p w14:paraId="34F1881E" w14:textId="77777777" w:rsidR="00B775B2" w:rsidRPr="007C307D" w:rsidRDefault="00B775B2" w:rsidP="00B775B2">
            <w:pPr>
              <w:spacing w:after="120"/>
              <w:rPr>
                <w:rFonts w:ascii="Arial Narrow" w:hAnsi="Arial Narrow"/>
                <w:b/>
                <w:sz w:val="20"/>
                <w:szCs w:val="20"/>
                <w:lang w:val="es-CR"/>
              </w:rPr>
            </w:pPr>
            <w:r w:rsidRPr="00AC4E19">
              <w:rPr>
                <w:rFonts w:ascii="Arial Narrow" w:hAnsi="Arial Narrow"/>
                <w:b/>
                <w:sz w:val="20"/>
                <w:szCs w:val="20"/>
              </w:rPr>
              <w:t>8.FIRMA DEL PROFESIONAL RESPONSABLE DEL REGISTRO O NOTIFICACIÓN DE PRODUCTO QUÍMICO PRIORIZADO</w:t>
            </w:r>
          </w:p>
        </w:tc>
      </w:tr>
      <w:tr w:rsidR="00B775B2" w:rsidRPr="00AC4E19" w14:paraId="41D486D9" w14:textId="77777777" w:rsidTr="007C307D">
        <w:trPr>
          <w:trHeight w:val="1758"/>
        </w:trPr>
        <w:tc>
          <w:tcPr>
            <w:tcW w:w="10343" w:type="dxa"/>
            <w:gridSpan w:val="16"/>
            <w:tcBorders>
              <w:top w:val="single" w:sz="4" w:space="0" w:color="auto"/>
              <w:left w:val="single" w:sz="4" w:space="0" w:color="auto"/>
              <w:bottom w:val="nil"/>
              <w:right w:val="single" w:sz="4" w:space="0" w:color="auto"/>
            </w:tcBorders>
          </w:tcPr>
          <w:p w14:paraId="5CC5F906" w14:textId="77777777" w:rsidR="00B775B2" w:rsidRPr="007C307D" w:rsidRDefault="00B775B2" w:rsidP="00B775B2">
            <w:pPr>
              <w:spacing w:after="120"/>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p>
          <w:p w14:paraId="31EF3BC3" w14:textId="77777777" w:rsidR="00B775B2" w:rsidRPr="007C307D" w:rsidRDefault="00B775B2" w:rsidP="00B775B2">
            <w:pPr>
              <w:spacing w:after="120"/>
              <w:rPr>
                <w:rFonts w:ascii="Arial Narrow" w:hAnsi="Arial Narrow"/>
                <w:bCs/>
                <w:sz w:val="20"/>
                <w:szCs w:val="20"/>
                <w:lang w:val="es-CR"/>
              </w:rPr>
            </w:pPr>
          </w:p>
        </w:tc>
      </w:tr>
      <w:tr w:rsidR="00B775B2" w:rsidRPr="00AC4E19" w14:paraId="129F51FE" w14:textId="77777777" w:rsidTr="007C307D">
        <w:trPr>
          <w:trHeight w:val="624"/>
        </w:trPr>
        <w:tc>
          <w:tcPr>
            <w:tcW w:w="5546" w:type="dxa"/>
            <w:gridSpan w:val="9"/>
            <w:tcBorders>
              <w:top w:val="nil"/>
              <w:left w:val="single" w:sz="4" w:space="0" w:color="auto"/>
              <w:bottom w:val="single" w:sz="4" w:space="0" w:color="auto"/>
              <w:right w:val="nil"/>
            </w:tcBorders>
          </w:tcPr>
          <w:p w14:paraId="114618F6" w14:textId="77777777" w:rsidR="00B775B2" w:rsidRPr="007C307D" w:rsidRDefault="00B775B2" w:rsidP="00B775B2">
            <w:pPr>
              <w:spacing w:after="120"/>
              <w:rPr>
                <w:rFonts w:ascii="Arial Narrow" w:hAnsi="Arial Narrow"/>
                <w:b/>
                <w:sz w:val="20"/>
                <w:szCs w:val="20"/>
                <w:lang w:val="es-CR"/>
              </w:rPr>
            </w:pPr>
            <w:r w:rsidRPr="00AC4E19">
              <w:rPr>
                <w:rFonts w:ascii="Arial Narrow" w:hAnsi="Arial Narrow"/>
                <w:b/>
                <w:sz w:val="20"/>
                <w:szCs w:val="20"/>
              </w:rPr>
              <w:t>Firma del Profesional Responsable: ______________________________________</w:t>
            </w:r>
          </w:p>
        </w:tc>
        <w:tc>
          <w:tcPr>
            <w:tcW w:w="4797" w:type="dxa"/>
            <w:gridSpan w:val="7"/>
            <w:tcBorders>
              <w:top w:val="nil"/>
              <w:left w:val="nil"/>
              <w:bottom w:val="single" w:sz="4" w:space="0" w:color="auto"/>
              <w:right w:val="single" w:sz="4" w:space="0" w:color="auto"/>
            </w:tcBorders>
          </w:tcPr>
          <w:p w14:paraId="49385EF2" w14:textId="77777777" w:rsidR="00B775B2" w:rsidRPr="007C307D" w:rsidRDefault="00B775B2" w:rsidP="00B775B2">
            <w:pPr>
              <w:spacing w:after="120"/>
              <w:rPr>
                <w:rFonts w:ascii="Arial Narrow" w:hAnsi="Arial Narrow"/>
                <w:b/>
                <w:sz w:val="20"/>
                <w:szCs w:val="20"/>
                <w:lang w:val="es-CR"/>
              </w:rPr>
            </w:pPr>
            <w:r w:rsidRPr="00AC4E19">
              <w:rPr>
                <w:rFonts w:ascii="Arial Narrow" w:hAnsi="Arial Narrow"/>
                <w:b/>
                <w:sz w:val="20"/>
                <w:szCs w:val="20"/>
              </w:rPr>
              <w:t>Fecha: ____________________</w:t>
            </w:r>
          </w:p>
        </w:tc>
      </w:tr>
    </w:tbl>
    <w:p w14:paraId="39646C07" w14:textId="77777777" w:rsidR="00D3177E" w:rsidRDefault="00D3177E" w:rsidP="007C2980">
      <w:pPr>
        <w:spacing w:after="0" w:line="240" w:lineRule="auto"/>
        <w:jc w:val="both"/>
        <w:rPr>
          <w:rFonts w:ascii="Times New Roman" w:hAnsi="Times New Roman" w:cs="Times New Roman"/>
          <w:b/>
          <w:sz w:val="24"/>
          <w:szCs w:val="24"/>
        </w:rPr>
      </w:pPr>
      <w:bookmarkStart w:id="203" w:name="_Hlk206675834"/>
    </w:p>
    <w:p w14:paraId="3427D3A3" w14:textId="22EE0C96" w:rsidR="002B069A" w:rsidRPr="00AC4E19" w:rsidRDefault="002B069A" w:rsidP="007C2980">
      <w:pPr>
        <w:spacing w:after="0" w:line="240" w:lineRule="auto"/>
        <w:jc w:val="both"/>
        <w:rPr>
          <w:rFonts w:ascii="Times New Roman" w:hAnsi="Times New Roman" w:cs="Times New Roman"/>
          <w:b/>
          <w:sz w:val="24"/>
          <w:szCs w:val="24"/>
        </w:rPr>
      </w:pPr>
      <w:r w:rsidRPr="00AC4E19">
        <w:rPr>
          <w:rFonts w:ascii="Times New Roman" w:hAnsi="Times New Roman" w:cs="Times New Roman"/>
          <w:b/>
          <w:sz w:val="24"/>
          <w:szCs w:val="24"/>
        </w:rPr>
        <w:t>F.</w:t>
      </w:r>
      <w:r w:rsidR="002D632A">
        <w:rPr>
          <w:rFonts w:ascii="Times New Roman" w:hAnsi="Times New Roman" w:cs="Times New Roman"/>
          <w:b/>
          <w:sz w:val="24"/>
          <w:szCs w:val="24"/>
        </w:rPr>
        <w:t>0</w:t>
      </w:r>
      <w:r w:rsidR="004B1D51" w:rsidRPr="00AC4E19">
        <w:rPr>
          <w:rFonts w:ascii="Times New Roman" w:hAnsi="Times New Roman" w:cs="Times New Roman"/>
          <w:b/>
          <w:sz w:val="24"/>
          <w:szCs w:val="24"/>
        </w:rPr>
        <w:t>7</w:t>
      </w:r>
      <w:r w:rsidRPr="00AC4E19">
        <w:rPr>
          <w:rFonts w:ascii="Times New Roman" w:hAnsi="Times New Roman" w:cs="Times New Roman"/>
          <w:b/>
          <w:sz w:val="24"/>
          <w:szCs w:val="24"/>
        </w:rPr>
        <w:t>.</w:t>
      </w:r>
      <w:r w:rsidR="002D632A">
        <w:rPr>
          <w:rFonts w:ascii="Times New Roman" w:hAnsi="Times New Roman" w:cs="Times New Roman"/>
          <w:b/>
          <w:sz w:val="24"/>
          <w:szCs w:val="24"/>
        </w:rPr>
        <w:t xml:space="preserve"> </w:t>
      </w:r>
      <w:r w:rsidRPr="00AC4E19">
        <w:rPr>
          <w:rFonts w:ascii="Times New Roman" w:hAnsi="Times New Roman" w:cs="Times New Roman"/>
          <w:b/>
          <w:sz w:val="24"/>
          <w:szCs w:val="24"/>
        </w:rPr>
        <w:t xml:space="preserve">Formulario con información adicional para el trámite de solicitud de registro o notificación de </w:t>
      </w:r>
      <w:r w:rsidR="00B1018C" w:rsidRPr="00AC4E19">
        <w:rPr>
          <w:rFonts w:ascii="Times New Roman" w:hAnsi="Times New Roman" w:cs="Times New Roman"/>
          <w:b/>
          <w:sz w:val="24"/>
          <w:szCs w:val="24"/>
        </w:rPr>
        <w:t>sustancia química nueva</w:t>
      </w:r>
      <w:r w:rsidRPr="00AC4E19">
        <w:rPr>
          <w:rFonts w:ascii="Times New Roman" w:hAnsi="Times New Roman" w:cs="Times New Roman"/>
          <w:b/>
          <w:sz w:val="24"/>
          <w:szCs w:val="24"/>
        </w:rPr>
        <w:t>.</w:t>
      </w:r>
    </w:p>
    <w:bookmarkEnd w:id="203"/>
    <w:p w14:paraId="76EEDCE4" w14:textId="77777777" w:rsidR="002B069A" w:rsidRPr="00AC4E19" w:rsidRDefault="002B069A" w:rsidP="007C2980">
      <w:pPr>
        <w:spacing w:after="0" w:line="240" w:lineRule="auto"/>
        <w:jc w:val="both"/>
        <w:rPr>
          <w:rFonts w:ascii="Times New Roman" w:hAnsi="Times New Roman" w:cs="Times New Roman"/>
          <w:b/>
          <w:sz w:val="24"/>
          <w:szCs w:val="24"/>
        </w:rPr>
      </w:pPr>
    </w:p>
    <w:tbl>
      <w:tblPr>
        <w:tblStyle w:val="Tablaconcuadrcula"/>
        <w:tblW w:w="9747" w:type="dxa"/>
        <w:tblLook w:val="04A0" w:firstRow="1" w:lastRow="0" w:firstColumn="1" w:lastColumn="0" w:noHBand="0" w:noVBand="1"/>
      </w:tblPr>
      <w:tblGrid>
        <w:gridCol w:w="421"/>
        <w:gridCol w:w="368"/>
        <w:gridCol w:w="1758"/>
        <w:gridCol w:w="571"/>
        <w:gridCol w:w="848"/>
        <w:gridCol w:w="639"/>
        <w:gridCol w:w="63"/>
        <w:gridCol w:w="205"/>
        <w:gridCol w:w="110"/>
        <w:gridCol w:w="165"/>
        <w:gridCol w:w="615"/>
        <w:gridCol w:w="136"/>
        <w:gridCol w:w="130"/>
        <w:gridCol w:w="615"/>
        <w:gridCol w:w="1179"/>
        <w:gridCol w:w="570"/>
        <w:gridCol w:w="1354"/>
      </w:tblGrid>
      <w:tr w:rsidR="002B069A" w:rsidRPr="00AC4E19" w14:paraId="74520C84" w14:textId="77777777" w:rsidTr="007C307D">
        <w:trPr>
          <w:trHeight w:val="847"/>
        </w:trPr>
        <w:tc>
          <w:tcPr>
            <w:tcW w:w="9747" w:type="dxa"/>
            <w:gridSpan w:val="17"/>
            <w:vAlign w:val="center"/>
          </w:tcPr>
          <w:p w14:paraId="5AA312FA"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3D1BF350"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DIRECCIÓN DE REGULACIÓN DE PRODUCTOS DE INTERÉS SANITARIO</w:t>
            </w:r>
          </w:p>
        </w:tc>
      </w:tr>
      <w:tr w:rsidR="002B069A" w:rsidRPr="00AC4E19" w14:paraId="3F6659D0" w14:textId="77777777" w:rsidTr="007C307D">
        <w:trPr>
          <w:trHeight w:val="678"/>
        </w:trPr>
        <w:tc>
          <w:tcPr>
            <w:tcW w:w="8393" w:type="dxa"/>
            <w:gridSpan w:val="16"/>
            <w:vAlign w:val="center"/>
          </w:tcPr>
          <w:p w14:paraId="785AD24C" w14:textId="77777777" w:rsidR="00F048D6" w:rsidRDefault="002B069A" w:rsidP="007C2980">
            <w:pPr>
              <w:jc w:val="center"/>
              <w:rPr>
                <w:rFonts w:ascii="Arial Narrow" w:hAnsi="Arial Narrow"/>
                <w:b/>
                <w:sz w:val="24"/>
                <w:szCs w:val="24"/>
              </w:rPr>
            </w:pPr>
            <w:r w:rsidRPr="00AC4E19">
              <w:rPr>
                <w:rFonts w:ascii="Arial Narrow" w:hAnsi="Arial Narrow"/>
                <w:b/>
                <w:sz w:val="24"/>
                <w:szCs w:val="24"/>
              </w:rPr>
              <w:t xml:space="preserve">FORMULARIO PARA EL TRÁMITE DE REGISTRO O NOTIFICACIÓN DE </w:t>
            </w:r>
          </w:p>
          <w:p w14:paraId="0AB71699" w14:textId="21659DE7" w:rsidR="002B069A" w:rsidRPr="007C307D" w:rsidRDefault="00465E5A" w:rsidP="007C2980">
            <w:pPr>
              <w:jc w:val="center"/>
              <w:rPr>
                <w:rFonts w:ascii="Arial Narrow" w:hAnsi="Arial Narrow"/>
                <w:sz w:val="20"/>
                <w:szCs w:val="20"/>
                <w:lang w:val="es-CR"/>
              </w:rPr>
            </w:pPr>
            <w:r w:rsidRPr="00AC4E19">
              <w:rPr>
                <w:rFonts w:ascii="Arial Narrow" w:hAnsi="Arial Narrow"/>
                <w:b/>
                <w:sz w:val="24"/>
                <w:szCs w:val="24"/>
                <w:lang w:val="es-CR"/>
              </w:rPr>
              <w:t>SUSTANCIA QUÍMICA NUEVA</w:t>
            </w:r>
          </w:p>
        </w:tc>
        <w:tc>
          <w:tcPr>
            <w:tcW w:w="1354" w:type="dxa"/>
            <w:vAlign w:val="center"/>
          </w:tcPr>
          <w:p w14:paraId="2CEA9BC3" w14:textId="1924BC26"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F0</w:t>
            </w:r>
            <w:r w:rsidR="004B1D51" w:rsidRPr="00AC4E19">
              <w:rPr>
                <w:rFonts w:ascii="Arial Narrow" w:hAnsi="Arial Narrow"/>
                <w:b/>
                <w:sz w:val="24"/>
                <w:szCs w:val="24"/>
              </w:rPr>
              <w:t>7</w:t>
            </w:r>
          </w:p>
        </w:tc>
      </w:tr>
      <w:tr w:rsidR="002B069A" w:rsidRPr="00AC4E19" w14:paraId="3F4545F9" w14:textId="77777777" w:rsidTr="007C307D">
        <w:trPr>
          <w:trHeight w:val="263"/>
        </w:trPr>
        <w:tc>
          <w:tcPr>
            <w:tcW w:w="9747" w:type="dxa"/>
            <w:gridSpan w:val="17"/>
            <w:shd w:val="clear" w:color="auto" w:fill="D9D9D9" w:themeFill="background1" w:themeFillShade="D9"/>
          </w:tcPr>
          <w:p w14:paraId="54904F76" w14:textId="77777777"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1.DATOS GENERALES DEL ESTABLECIMIENTO</w:t>
            </w:r>
          </w:p>
        </w:tc>
      </w:tr>
      <w:tr w:rsidR="002B069A" w:rsidRPr="00AC4E19" w14:paraId="38FEBA02" w14:textId="77777777" w:rsidTr="007C307D">
        <w:trPr>
          <w:trHeight w:val="227"/>
        </w:trPr>
        <w:tc>
          <w:tcPr>
            <w:tcW w:w="9747" w:type="dxa"/>
            <w:gridSpan w:val="17"/>
            <w:vAlign w:val="center"/>
          </w:tcPr>
          <w:p w14:paraId="5F9A2EB5" w14:textId="77777777" w:rsidR="002B069A" w:rsidRPr="007C307D" w:rsidRDefault="002B069A" w:rsidP="007C2980">
            <w:pPr>
              <w:rPr>
                <w:rFonts w:ascii="Arial Narrow" w:hAnsi="Arial Narrow"/>
                <w:b/>
                <w:sz w:val="20"/>
                <w:szCs w:val="20"/>
                <w:lang w:val="es-CR"/>
              </w:rPr>
            </w:pPr>
            <w:r w:rsidRPr="00AC4E19">
              <w:rPr>
                <w:rFonts w:ascii="Arial Narrow" w:hAnsi="Arial Narrow"/>
                <w:b/>
                <w:sz w:val="20"/>
                <w:szCs w:val="20"/>
              </w:rPr>
              <w:t>1.1. Nombre comercial del establecimiento</w:t>
            </w:r>
          </w:p>
        </w:tc>
      </w:tr>
      <w:tr w:rsidR="002B069A" w:rsidRPr="00AC4E19" w14:paraId="78132204" w14:textId="77777777" w:rsidTr="007C307D">
        <w:trPr>
          <w:trHeight w:val="227"/>
        </w:trPr>
        <w:tc>
          <w:tcPr>
            <w:tcW w:w="9747" w:type="dxa"/>
            <w:gridSpan w:val="17"/>
          </w:tcPr>
          <w:p w14:paraId="1F32B9EB" w14:textId="77777777" w:rsidR="002B069A" w:rsidRPr="007C307D" w:rsidRDefault="002B069A" w:rsidP="007C2980">
            <w:pPr>
              <w:rPr>
                <w:rFonts w:ascii="Arial Narrow" w:hAnsi="Arial Narrow"/>
                <w:sz w:val="20"/>
                <w:szCs w:val="20"/>
                <w:lang w:val="es-CR"/>
              </w:rPr>
            </w:pPr>
          </w:p>
        </w:tc>
      </w:tr>
      <w:tr w:rsidR="00B610E7" w:rsidRPr="00AC4E19" w14:paraId="6AF15896" w14:textId="77777777" w:rsidTr="003511FD">
        <w:trPr>
          <w:trHeight w:val="227"/>
        </w:trPr>
        <w:tc>
          <w:tcPr>
            <w:tcW w:w="4873" w:type="dxa"/>
            <w:gridSpan w:val="8"/>
            <w:vAlign w:val="center"/>
          </w:tcPr>
          <w:p w14:paraId="53AECC4A" w14:textId="77777777" w:rsidR="00B610E7" w:rsidRPr="00B610E7" w:rsidRDefault="00B610E7" w:rsidP="007C2980">
            <w:pPr>
              <w:rPr>
                <w:rFonts w:ascii="Arial Narrow" w:hAnsi="Arial Narrow"/>
                <w:b/>
                <w:sz w:val="20"/>
                <w:szCs w:val="20"/>
              </w:rPr>
            </w:pPr>
            <w:r w:rsidRPr="00AC4E19">
              <w:rPr>
                <w:rFonts w:ascii="Arial Narrow" w:hAnsi="Arial Narrow"/>
                <w:b/>
                <w:sz w:val="20"/>
                <w:szCs w:val="20"/>
              </w:rPr>
              <w:t>1.2. Nombre o razón social</w:t>
            </w:r>
          </w:p>
        </w:tc>
        <w:tc>
          <w:tcPr>
            <w:tcW w:w="4874" w:type="dxa"/>
            <w:gridSpan w:val="9"/>
            <w:vAlign w:val="center"/>
          </w:tcPr>
          <w:p w14:paraId="393CC228" w14:textId="5782E598" w:rsidR="00B610E7" w:rsidRPr="007C307D" w:rsidRDefault="00B610E7" w:rsidP="007C2980">
            <w:pPr>
              <w:ind w:right="-289"/>
              <w:rPr>
                <w:rFonts w:ascii="Arial Narrow" w:hAnsi="Arial Narrow"/>
                <w:b/>
                <w:sz w:val="20"/>
                <w:szCs w:val="20"/>
                <w:lang w:val="es-CR"/>
              </w:rPr>
            </w:pPr>
            <w:r w:rsidRPr="00AC4E19">
              <w:rPr>
                <w:rFonts w:ascii="Arial Narrow" w:hAnsi="Arial Narrow"/>
                <w:b/>
                <w:sz w:val="20"/>
                <w:szCs w:val="20"/>
              </w:rPr>
              <w:t>1.3. Cédula física o jurídica</w:t>
            </w:r>
          </w:p>
        </w:tc>
      </w:tr>
      <w:tr w:rsidR="00B610E7" w:rsidRPr="00AC4E19" w14:paraId="5443ADA9" w14:textId="77777777" w:rsidTr="003511FD">
        <w:trPr>
          <w:trHeight w:val="227"/>
        </w:trPr>
        <w:tc>
          <w:tcPr>
            <w:tcW w:w="4873" w:type="dxa"/>
            <w:gridSpan w:val="8"/>
            <w:vAlign w:val="center"/>
          </w:tcPr>
          <w:p w14:paraId="6FA9F2BF" w14:textId="77777777" w:rsidR="00B610E7" w:rsidRPr="00AC4E19" w:rsidRDefault="00B610E7" w:rsidP="007C2980">
            <w:pPr>
              <w:rPr>
                <w:rFonts w:ascii="Arial Narrow" w:hAnsi="Arial Narrow"/>
                <w:b/>
                <w:sz w:val="20"/>
                <w:szCs w:val="20"/>
              </w:rPr>
            </w:pPr>
          </w:p>
        </w:tc>
        <w:tc>
          <w:tcPr>
            <w:tcW w:w="4874" w:type="dxa"/>
            <w:gridSpan w:val="9"/>
            <w:vAlign w:val="center"/>
          </w:tcPr>
          <w:p w14:paraId="65D26A44" w14:textId="77777777" w:rsidR="00B610E7" w:rsidRPr="00AC4E19" w:rsidRDefault="00B610E7" w:rsidP="007C2980">
            <w:pPr>
              <w:ind w:right="-289"/>
              <w:rPr>
                <w:rFonts w:ascii="Arial Narrow" w:hAnsi="Arial Narrow"/>
                <w:b/>
                <w:sz w:val="20"/>
                <w:szCs w:val="20"/>
              </w:rPr>
            </w:pPr>
          </w:p>
        </w:tc>
      </w:tr>
      <w:tr w:rsidR="002B069A" w:rsidRPr="00AC4E19" w14:paraId="2F48FC64" w14:textId="77777777" w:rsidTr="007C307D">
        <w:trPr>
          <w:trHeight w:val="275"/>
        </w:trPr>
        <w:tc>
          <w:tcPr>
            <w:tcW w:w="9747" w:type="dxa"/>
            <w:gridSpan w:val="17"/>
            <w:shd w:val="clear" w:color="auto" w:fill="D9D9D9" w:themeFill="background1" w:themeFillShade="D9"/>
          </w:tcPr>
          <w:p w14:paraId="7F4904C5" w14:textId="7596142C"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2.DATOS DEL REPRESENTANTE LEGAL TITULAR DEL REGISTRO O NOTIFICACIÓN</w:t>
            </w:r>
          </w:p>
        </w:tc>
      </w:tr>
      <w:tr w:rsidR="00B610E7" w:rsidRPr="00AC4E19" w14:paraId="2F16CF54" w14:textId="77777777" w:rsidTr="00913631">
        <w:trPr>
          <w:trHeight w:val="227"/>
        </w:trPr>
        <w:tc>
          <w:tcPr>
            <w:tcW w:w="4873" w:type="dxa"/>
            <w:gridSpan w:val="8"/>
            <w:vAlign w:val="center"/>
          </w:tcPr>
          <w:p w14:paraId="52B0D4FF" w14:textId="77777777" w:rsidR="00B610E7" w:rsidRPr="00B610E7" w:rsidRDefault="00B610E7" w:rsidP="007C2980">
            <w:pPr>
              <w:rPr>
                <w:rFonts w:ascii="Arial Narrow" w:hAnsi="Arial Narrow"/>
                <w:b/>
                <w:sz w:val="20"/>
                <w:szCs w:val="20"/>
              </w:rPr>
            </w:pPr>
            <w:r w:rsidRPr="00AC4E19">
              <w:rPr>
                <w:rFonts w:ascii="Arial Narrow" w:hAnsi="Arial Narrow"/>
                <w:b/>
                <w:sz w:val="20"/>
                <w:szCs w:val="20"/>
              </w:rPr>
              <w:t>2.1. Nombre del representante legal, propietario o titular</w:t>
            </w:r>
          </w:p>
        </w:tc>
        <w:tc>
          <w:tcPr>
            <w:tcW w:w="4874" w:type="dxa"/>
            <w:gridSpan w:val="9"/>
            <w:vAlign w:val="center"/>
          </w:tcPr>
          <w:p w14:paraId="1D285377" w14:textId="21BFB5DE" w:rsidR="00B610E7" w:rsidRPr="007C307D" w:rsidRDefault="00B610E7" w:rsidP="007C2980">
            <w:pPr>
              <w:rPr>
                <w:rFonts w:ascii="Arial Narrow" w:hAnsi="Arial Narrow"/>
                <w:b/>
                <w:sz w:val="20"/>
                <w:szCs w:val="20"/>
                <w:lang w:val="es-CR"/>
              </w:rPr>
            </w:pPr>
            <w:r w:rsidRPr="00AC4E19">
              <w:rPr>
                <w:rFonts w:ascii="Arial Narrow" w:hAnsi="Arial Narrow"/>
                <w:b/>
                <w:sz w:val="20"/>
                <w:szCs w:val="20"/>
              </w:rPr>
              <w:t>2.2. Número de documento de identidad</w:t>
            </w:r>
          </w:p>
        </w:tc>
      </w:tr>
      <w:tr w:rsidR="00B610E7" w:rsidRPr="00AC4E19" w14:paraId="41EF9155" w14:textId="77777777" w:rsidTr="00913631">
        <w:trPr>
          <w:trHeight w:val="227"/>
        </w:trPr>
        <w:tc>
          <w:tcPr>
            <w:tcW w:w="4873" w:type="dxa"/>
            <w:gridSpan w:val="8"/>
            <w:vAlign w:val="center"/>
          </w:tcPr>
          <w:p w14:paraId="00D0EF90" w14:textId="77777777" w:rsidR="00B610E7" w:rsidRPr="00AC4E19" w:rsidRDefault="00B610E7" w:rsidP="007C2980">
            <w:pPr>
              <w:rPr>
                <w:rFonts w:ascii="Arial Narrow" w:hAnsi="Arial Narrow"/>
                <w:b/>
                <w:sz w:val="20"/>
                <w:szCs w:val="20"/>
              </w:rPr>
            </w:pPr>
          </w:p>
        </w:tc>
        <w:tc>
          <w:tcPr>
            <w:tcW w:w="4874" w:type="dxa"/>
            <w:gridSpan w:val="9"/>
            <w:vAlign w:val="center"/>
          </w:tcPr>
          <w:p w14:paraId="6A8315FE" w14:textId="77777777" w:rsidR="00B610E7" w:rsidRPr="00AC4E19" w:rsidRDefault="00B610E7" w:rsidP="007C2980">
            <w:pPr>
              <w:rPr>
                <w:rFonts w:ascii="Arial Narrow" w:hAnsi="Arial Narrow"/>
                <w:b/>
                <w:sz w:val="20"/>
                <w:szCs w:val="20"/>
              </w:rPr>
            </w:pPr>
          </w:p>
        </w:tc>
      </w:tr>
      <w:tr w:rsidR="00B610E7" w:rsidRPr="00AC4E19" w14:paraId="7997D5E1" w14:textId="77777777" w:rsidTr="001B08D1">
        <w:trPr>
          <w:trHeight w:val="227"/>
        </w:trPr>
        <w:tc>
          <w:tcPr>
            <w:tcW w:w="4873" w:type="dxa"/>
            <w:gridSpan w:val="8"/>
          </w:tcPr>
          <w:p w14:paraId="31CFC026" w14:textId="77777777" w:rsidR="00B610E7" w:rsidRPr="00B610E7" w:rsidRDefault="00B610E7" w:rsidP="007C2980">
            <w:pPr>
              <w:rPr>
                <w:rFonts w:ascii="Arial Narrow" w:hAnsi="Arial Narrow"/>
                <w:b/>
                <w:sz w:val="20"/>
                <w:szCs w:val="20"/>
              </w:rPr>
            </w:pPr>
            <w:r w:rsidRPr="00AC4E19">
              <w:rPr>
                <w:rFonts w:ascii="Arial Narrow" w:hAnsi="Arial Narrow"/>
                <w:b/>
                <w:sz w:val="20"/>
                <w:szCs w:val="20"/>
              </w:rPr>
              <w:lastRenderedPageBreak/>
              <w:t>2.3. Teléfono(s)</w:t>
            </w:r>
          </w:p>
        </w:tc>
        <w:tc>
          <w:tcPr>
            <w:tcW w:w="4874" w:type="dxa"/>
            <w:gridSpan w:val="9"/>
          </w:tcPr>
          <w:p w14:paraId="590395D4" w14:textId="6DC175C4" w:rsidR="00B610E7" w:rsidRPr="007C307D" w:rsidRDefault="00B610E7" w:rsidP="007C2980">
            <w:pPr>
              <w:rPr>
                <w:rFonts w:ascii="Arial Narrow" w:hAnsi="Arial Narrow"/>
                <w:b/>
                <w:sz w:val="20"/>
                <w:szCs w:val="20"/>
                <w:lang w:val="es-CR"/>
              </w:rPr>
            </w:pPr>
            <w:r w:rsidRPr="00AC4E19">
              <w:rPr>
                <w:rFonts w:ascii="Arial Narrow" w:hAnsi="Arial Narrow"/>
                <w:b/>
                <w:sz w:val="20"/>
                <w:szCs w:val="20"/>
              </w:rPr>
              <w:t>2.4. Correo electrónico</w:t>
            </w:r>
          </w:p>
        </w:tc>
      </w:tr>
      <w:tr w:rsidR="00B610E7" w:rsidRPr="00AC4E19" w14:paraId="5F7C3889" w14:textId="77777777" w:rsidTr="001B08D1">
        <w:trPr>
          <w:trHeight w:val="227"/>
        </w:trPr>
        <w:tc>
          <w:tcPr>
            <w:tcW w:w="4873" w:type="dxa"/>
            <w:gridSpan w:val="8"/>
          </w:tcPr>
          <w:p w14:paraId="381A10C0" w14:textId="77777777" w:rsidR="00B610E7" w:rsidRPr="00AC4E19" w:rsidRDefault="00B610E7" w:rsidP="007C2980">
            <w:pPr>
              <w:rPr>
                <w:rFonts w:ascii="Arial Narrow" w:hAnsi="Arial Narrow"/>
                <w:b/>
                <w:sz w:val="20"/>
                <w:szCs w:val="20"/>
              </w:rPr>
            </w:pPr>
          </w:p>
        </w:tc>
        <w:tc>
          <w:tcPr>
            <w:tcW w:w="4874" w:type="dxa"/>
            <w:gridSpan w:val="9"/>
          </w:tcPr>
          <w:p w14:paraId="5B016493" w14:textId="77777777" w:rsidR="00B610E7" w:rsidRPr="00AC4E19" w:rsidRDefault="00B610E7" w:rsidP="007C2980">
            <w:pPr>
              <w:rPr>
                <w:rFonts w:ascii="Arial Narrow" w:hAnsi="Arial Narrow"/>
                <w:b/>
                <w:sz w:val="20"/>
                <w:szCs w:val="20"/>
              </w:rPr>
            </w:pPr>
          </w:p>
        </w:tc>
      </w:tr>
      <w:tr w:rsidR="002B069A" w:rsidRPr="00AC4E19" w14:paraId="07083D53" w14:textId="77777777" w:rsidTr="007C307D">
        <w:trPr>
          <w:trHeight w:val="275"/>
        </w:trPr>
        <w:tc>
          <w:tcPr>
            <w:tcW w:w="9747" w:type="dxa"/>
            <w:gridSpan w:val="17"/>
            <w:shd w:val="clear" w:color="auto" w:fill="D9D9D9" w:themeFill="background1" w:themeFillShade="D9"/>
            <w:vAlign w:val="center"/>
          </w:tcPr>
          <w:p w14:paraId="010063FB" w14:textId="629BFF82" w:rsidR="002B069A" w:rsidRPr="007C307D" w:rsidRDefault="002B069A" w:rsidP="007C2980">
            <w:pPr>
              <w:spacing w:before="20" w:after="20"/>
              <w:rPr>
                <w:rFonts w:ascii="Arial Narrow" w:hAnsi="Arial Narrow"/>
                <w:b/>
                <w:sz w:val="20"/>
                <w:szCs w:val="20"/>
                <w:lang w:val="es-CR"/>
              </w:rPr>
            </w:pPr>
            <w:r w:rsidRPr="00AC4E19">
              <w:rPr>
                <w:rFonts w:ascii="Arial Narrow" w:hAnsi="Arial Narrow"/>
                <w:b/>
                <w:sz w:val="20"/>
                <w:szCs w:val="20"/>
              </w:rPr>
              <w:t>3.DATOS ADICIONALES PARA EL REGISTRO O NOTIFICACIÓN DE</w:t>
            </w:r>
            <w:r w:rsidR="00465E5A" w:rsidRPr="00AC4E19">
              <w:rPr>
                <w:rFonts w:ascii="Arial Narrow" w:hAnsi="Arial Narrow"/>
                <w:b/>
                <w:sz w:val="20"/>
                <w:szCs w:val="20"/>
                <w:lang w:val="es-CR"/>
              </w:rPr>
              <w:t xml:space="preserve"> SUSTANCIA QUÍMICA NUEVA</w:t>
            </w:r>
          </w:p>
        </w:tc>
      </w:tr>
      <w:tr w:rsidR="00151488" w:rsidRPr="000F2CBE" w14:paraId="0199F1B1" w14:textId="77777777" w:rsidTr="007C307D">
        <w:trPr>
          <w:trHeight w:val="397"/>
        </w:trPr>
        <w:tc>
          <w:tcPr>
            <w:tcW w:w="4668" w:type="dxa"/>
            <w:gridSpan w:val="7"/>
            <w:vAlign w:val="center"/>
          </w:tcPr>
          <w:p w14:paraId="124D6A03" w14:textId="77777777" w:rsidR="00F048D6" w:rsidRPr="000F2CBE" w:rsidRDefault="00F048D6" w:rsidP="000F2CBE">
            <w:pPr>
              <w:rPr>
                <w:rFonts w:ascii="Arial Narrow" w:hAnsi="Arial Narrow"/>
                <w:b/>
                <w:bCs/>
                <w:sz w:val="20"/>
                <w:szCs w:val="20"/>
                <w:lang w:val="es-CR"/>
              </w:rPr>
            </w:pPr>
            <w:r w:rsidRPr="00AC4E19">
              <w:rPr>
                <w:rFonts w:ascii="Arial Narrow" w:hAnsi="Arial Narrow"/>
                <w:b/>
                <w:sz w:val="20"/>
                <w:szCs w:val="20"/>
              </w:rPr>
              <w:t>3.1. Nombre IUPAC</w:t>
            </w:r>
            <w:r w:rsidRPr="00AC4E19">
              <w:rPr>
                <w:rFonts w:ascii="Arial Narrow" w:hAnsi="Arial Narrow"/>
                <w:b/>
                <w:sz w:val="20"/>
                <w:szCs w:val="20"/>
                <w:lang w:val="es-CR"/>
              </w:rPr>
              <w:t xml:space="preserve"> </w:t>
            </w:r>
            <w:r>
              <w:rPr>
                <w:rFonts w:ascii="Arial Narrow" w:hAnsi="Arial Narrow"/>
                <w:b/>
                <w:sz w:val="20"/>
                <w:szCs w:val="20"/>
                <w:lang w:val="es-CR"/>
              </w:rPr>
              <w:t>de la sustancia química nueva</w:t>
            </w:r>
            <w:r w:rsidRPr="00AC4E19">
              <w:rPr>
                <w:rFonts w:ascii="Arial Narrow" w:hAnsi="Arial Narrow"/>
                <w:b/>
                <w:sz w:val="20"/>
                <w:szCs w:val="20"/>
              </w:rPr>
              <w:t>:</w:t>
            </w:r>
          </w:p>
        </w:tc>
        <w:tc>
          <w:tcPr>
            <w:tcW w:w="5079" w:type="dxa"/>
            <w:gridSpan w:val="10"/>
            <w:vAlign w:val="center"/>
          </w:tcPr>
          <w:p w14:paraId="3EE8BCA6" w14:textId="77777777" w:rsidR="00F048D6" w:rsidRPr="000F2CBE" w:rsidRDefault="00F048D6" w:rsidP="000F2CBE">
            <w:pPr>
              <w:rPr>
                <w:rFonts w:ascii="Arial Narrow" w:hAnsi="Arial Narrow"/>
                <w:b/>
                <w:bCs/>
                <w:sz w:val="20"/>
                <w:szCs w:val="20"/>
                <w:lang w:val="es-CR"/>
              </w:rPr>
            </w:pPr>
            <w:r w:rsidRPr="00AC4E19">
              <w:rPr>
                <w:rFonts w:ascii="Arial Narrow" w:hAnsi="Arial Narrow"/>
                <w:b/>
                <w:bCs/>
                <w:sz w:val="20"/>
                <w:szCs w:val="20"/>
              </w:rPr>
              <w:t>3.2. Nombre común o nombre comercial</w:t>
            </w:r>
            <w:r w:rsidRPr="00AC4E19">
              <w:rPr>
                <w:rFonts w:ascii="Arial Narrow" w:hAnsi="Arial Narrow"/>
                <w:b/>
                <w:bCs/>
                <w:sz w:val="20"/>
                <w:szCs w:val="20"/>
                <w:lang w:val="es-CR"/>
              </w:rPr>
              <w:t xml:space="preserve"> </w:t>
            </w:r>
            <w:r>
              <w:rPr>
                <w:rFonts w:ascii="Arial Narrow" w:hAnsi="Arial Narrow"/>
                <w:b/>
                <w:sz w:val="20"/>
                <w:szCs w:val="20"/>
                <w:lang w:val="es-CR"/>
              </w:rPr>
              <w:t>de la sustancia química nueva</w:t>
            </w:r>
          </w:p>
        </w:tc>
      </w:tr>
      <w:tr w:rsidR="00151488" w:rsidRPr="000F2CBE" w14:paraId="7B19C677" w14:textId="77777777" w:rsidTr="007C307D">
        <w:trPr>
          <w:trHeight w:val="397"/>
        </w:trPr>
        <w:tc>
          <w:tcPr>
            <w:tcW w:w="4668" w:type="dxa"/>
            <w:gridSpan w:val="7"/>
            <w:vAlign w:val="center"/>
          </w:tcPr>
          <w:p w14:paraId="09D9CE6C" w14:textId="77777777" w:rsidR="00F048D6" w:rsidRPr="000F2CBE" w:rsidRDefault="00F048D6" w:rsidP="000F2CBE">
            <w:pPr>
              <w:rPr>
                <w:rFonts w:ascii="Arial Narrow" w:hAnsi="Arial Narrow"/>
                <w:b/>
                <w:sz w:val="20"/>
                <w:szCs w:val="20"/>
                <w:lang w:val="es-CR"/>
              </w:rPr>
            </w:pPr>
          </w:p>
        </w:tc>
        <w:tc>
          <w:tcPr>
            <w:tcW w:w="5079" w:type="dxa"/>
            <w:gridSpan w:val="10"/>
            <w:vAlign w:val="center"/>
          </w:tcPr>
          <w:p w14:paraId="03D0C4C7" w14:textId="77777777" w:rsidR="00F048D6" w:rsidRPr="000F2CBE" w:rsidRDefault="00F048D6" w:rsidP="000F2CBE">
            <w:pPr>
              <w:rPr>
                <w:rFonts w:ascii="Arial Narrow" w:hAnsi="Arial Narrow"/>
                <w:b/>
                <w:bCs/>
                <w:sz w:val="20"/>
                <w:szCs w:val="20"/>
                <w:lang w:val="es-CR"/>
              </w:rPr>
            </w:pPr>
          </w:p>
        </w:tc>
      </w:tr>
      <w:tr w:rsidR="00151488" w:rsidRPr="000F2CBE" w14:paraId="1F374EC1" w14:textId="77777777" w:rsidTr="007C307D">
        <w:trPr>
          <w:trHeight w:val="397"/>
        </w:trPr>
        <w:tc>
          <w:tcPr>
            <w:tcW w:w="4668" w:type="dxa"/>
            <w:gridSpan w:val="7"/>
            <w:vAlign w:val="center"/>
          </w:tcPr>
          <w:p w14:paraId="26DFC652" w14:textId="77777777" w:rsidR="00F048D6" w:rsidRPr="000F2CBE" w:rsidRDefault="00F048D6" w:rsidP="000F2CBE">
            <w:pPr>
              <w:rPr>
                <w:rFonts w:ascii="Arial Narrow" w:hAnsi="Arial Narrow"/>
                <w:b/>
                <w:sz w:val="20"/>
                <w:szCs w:val="20"/>
                <w:lang w:val="es-CR"/>
              </w:rPr>
            </w:pPr>
            <w:r w:rsidRPr="00AC4E19">
              <w:rPr>
                <w:rFonts w:ascii="Arial Narrow" w:hAnsi="Arial Narrow"/>
                <w:b/>
                <w:sz w:val="20"/>
                <w:szCs w:val="20"/>
              </w:rPr>
              <w:t xml:space="preserve">3.3. Número CAS </w:t>
            </w:r>
            <w:r>
              <w:rPr>
                <w:rFonts w:ascii="Arial Narrow" w:hAnsi="Arial Narrow"/>
                <w:b/>
                <w:sz w:val="20"/>
                <w:szCs w:val="20"/>
                <w:lang w:val="es-CR"/>
              </w:rPr>
              <w:t>de la sustancia química nueva</w:t>
            </w:r>
          </w:p>
        </w:tc>
        <w:tc>
          <w:tcPr>
            <w:tcW w:w="5079" w:type="dxa"/>
            <w:gridSpan w:val="10"/>
            <w:vAlign w:val="center"/>
          </w:tcPr>
          <w:p w14:paraId="71C7F60D" w14:textId="77777777" w:rsidR="00F048D6" w:rsidRPr="000F2CBE" w:rsidRDefault="00F048D6" w:rsidP="000F2CBE">
            <w:pPr>
              <w:rPr>
                <w:rFonts w:ascii="Arial Narrow" w:hAnsi="Arial Narrow"/>
                <w:b/>
                <w:bCs/>
                <w:sz w:val="20"/>
                <w:szCs w:val="20"/>
                <w:lang w:val="es-CR"/>
              </w:rPr>
            </w:pPr>
            <w:r w:rsidRPr="00AC4E19">
              <w:rPr>
                <w:rFonts w:ascii="Arial Narrow" w:hAnsi="Arial Narrow"/>
                <w:b/>
                <w:bCs/>
                <w:sz w:val="20"/>
                <w:szCs w:val="20"/>
              </w:rPr>
              <w:t>3.4. Información de la fórmula molecular y estructural</w:t>
            </w:r>
            <w:r w:rsidRPr="00AC4E19">
              <w:rPr>
                <w:rFonts w:ascii="Arial Narrow" w:hAnsi="Arial Narrow"/>
                <w:b/>
                <w:bCs/>
                <w:sz w:val="20"/>
                <w:szCs w:val="20"/>
                <w:lang w:val="es-CR"/>
              </w:rPr>
              <w:t xml:space="preserve"> </w:t>
            </w:r>
            <w:r>
              <w:rPr>
                <w:rFonts w:ascii="Arial Narrow" w:hAnsi="Arial Narrow"/>
                <w:b/>
                <w:sz w:val="20"/>
                <w:szCs w:val="20"/>
                <w:lang w:val="es-CR"/>
              </w:rPr>
              <w:t>de la sustancia química nueva</w:t>
            </w:r>
          </w:p>
        </w:tc>
      </w:tr>
      <w:tr w:rsidR="00151488" w:rsidRPr="000F2CBE" w14:paraId="75B9B621" w14:textId="77777777" w:rsidTr="007C307D">
        <w:trPr>
          <w:trHeight w:val="397"/>
        </w:trPr>
        <w:tc>
          <w:tcPr>
            <w:tcW w:w="4668" w:type="dxa"/>
            <w:gridSpan w:val="7"/>
            <w:vAlign w:val="center"/>
          </w:tcPr>
          <w:p w14:paraId="27D509AC" w14:textId="77777777" w:rsidR="00F048D6" w:rsidRPr="000F2CBE" w:rsidRDefault="00F048D6" w:rsidP="000F2CBE">
            <w:pPr>
              <w:rPr>
                <w:rFonts w:ascii="Arial Narrow" w:hAnsi="Arial Narrow"/>
                <w:b/>
                <w:sz w:val="20"/>
                <w:szCs w:val="20"/>
                <w:lang w:val="es-CR"/>
              </w:rPr>
            </w:pPr>
          </w:p>
        </w:tc>
        <w:tc>
          <w:tcPr>
            <w:tcW w:w="5079" w:type="dxa"/>
            <w:gridSpan w:val="10"/>
            <w:vAlign w:val="center"/>
          </w:tcPr>
          <w:p w14:paraId="32E0D0DE" w14:textId="77777777" w:rsidR="00F048D6" w:rsidRPr="000F2CBE" w:rsidRDefault="00F048D6" w:rsidP="000F2CBE">
            <w:pPr>
              <w:rPr>
                <w:rFonts w:ascii="Arial Narrow" w:hAnsi="Arial Narrow"/>
                <w:b/>
                <w:bCs/>
                <w:sz w:val="20"/>
                <w:szCs w:val="20"/>
                <w:lang w:val="es-CR"/>
              </w:rPr>
            </w:pPr>
          </w:p>
        </w:tc>
      </w:tr>
      <w:tr w:rsidR="00F71978" w:rsidRPr="000F2CBE" w14:paraId="728BAC63" w14:textId="77777777" w:rsidTr="007C307D">
        <w:trPr>
          <w:trHeight w:val="397"/>
        </w:trPr>
        <w:tc>
          <w:tcPr>
            <w:tcW w:w="4668" w:type="dxa"/>
            <w:gridSpan w:val="7"/>
            <w:vAlign w:val="center"/>
          </w:tcPr>
          <w:p w14:paraId="2DCA5E32" w14:textId="24C514DA" w:rsidR="00F71978" w:rsidRPr="000F2CBE" w:rsidRDefault="00B610E7" w:rsidP="00F71978">
            <w:pPr>
              <w:rPr>
                <w:rFonts w:ascii="Arial Narrow" w:hAnsi="Arial Narrow"/>
                <w:b/>
                <w:sz w:val="20"/>
                <w:szCs w:val="20"/>
              </w:rPr>
            </w:pPr>
            <w:r>
              <w:rPr>
                <w:rFonts w:ascii="Arial Narrow" w:hAnsi="Arial Narrow"/>
                <w:b/>
                <w:sz w:val="20"/>
                <w:szCs w:val="20"/>
              </w:rPr>
              <w:t>3.5.</w:t>
            </w:r>
            <w:r w:rsidRPr="00F048D6">
              <w:rPr>
                <w:rFonts w:ascii="Arial Narrow" w:hAnsi="Arial Narrow"/>
                <w:b/>
                <w:sz w:val="20"/>
                <w:szCs w:val="20"/>
              </w:rPr>
              <w:t xml:space="preserve"> Indicar</w:t>
            </w:r>
            <w:r w:rsidR="00F71978" w:rsidRPr="00F048D6">
              <w:rPr>
                <w:rFonts w:ascii="Arial Narrow" w:hAnsi="Arial Narrow"/>
                <w:b/>
                <w:sz w:val="20"/>
                <w:szCs w:val="20"/>
              </w:rPr>
              <w:t xml:space="preserve"> la cantidad a importar (Ton)</w:t>
            </w:r>
          </w:p>
        </w:tc>
        <w:tc>
          <w:tcPr>
            <w:tcW w:w="5079" w:type="dxa"/>
            <w:gridSpan w:val="10"/>
            <w:vAlign w:val="center"/>
          </w:tcPr>
          <w:p w14:paraId="478C75B0" w14:textId="0FD5BE91" w:rsidR="00F71978" w:rsidRPr="000F2CBE" w:rsidRDefault="00B610E7" w:rsidP="00F71978">
            <w:pPr>
              <w:rPr>
                <w:rFonts w:ascii="Arial Narrow" w:hAnsi="Arial Narrow"/>
                <w:b/>
                <w:bCs/>
                <w:sz w:val="20"/>
                <w:szCs w:val="20"/>
              </w:rPr>
            </w:pPr>
            <w:r>
              <w:rPr>
                <w:rFonts w:ascii="Arial Narrow" w:hAnsi="Arial Narrow"/>
                <w:b/>
                <w:bCs/>
                <w:sz w:val="20"/>
                <w:szCs w:val="20"/>
              </w:rPr>
              <w:t>3.6.</w:t>
            </w:r>
            <w:r w:rsidRPr="00F048D6">
              <w:rPr>
                <w:rFonts w:ascii="Arial Narrow" w:hAnsi="Arial Narrow"/>
                <w:b/>
                <w:bCs/>
                <w:sz w:val="20"/>
                <w:szCs w:val="20"/>
              </w:rPr>
              <w:t xml:space="preserve"> </w:t>
            </w:r>
            <w:r>
              <w:rPr>
                <w:rFonts w:ascii="Arial Narrow" w:hAnsi="Arial Narrow"/>
                <w:b/>
                <w:bCs/>
                <w:sz w:val="20"/>
                <w:szCs w:val="20"/>
              </w:rPr>
              <w:t xml:space="preserve">Indicar </w:t>
            </w:r>
            <w:r w:rsidR="00F71978" w:rsidRPr="00F048D6">
              <w:rPr>
                <w:rFonts w:ascii="Arial Narrow" w:hAnsi="Arial Narrow"/>
                <w:b/>
                <w:bCs/>
                <w:sz w:val="20"/>
                <w:szCs w:val="20"/>
              </w:rPr>
              <w:t xml:space="preserve">descripción de </w:t>
            </w:r>
            <w:r>
              <w:rPr>
                <w:rFonts w:ascii="Arial Narrow" w:hAnsi="Arial Narrow"/>
                <w:b/>
                <w:bCs/>
                <w:sz w:val="20"/>
                <w:szCs w:val="20"/>
              </w:rPr>
              <w:t xml:space="preserve">los </w:t>
            </w:r>
            <w:r w:rsidR="00F71978" w:rsidRPr="00F048D6">
              <w:rPr>
                <w:rFonts w:ascii="Arial Narrow" w:hAnsi="Arial Narrow"/>
                <w:b/>
                <w:bCs/>
                <w:sz w:val="20"/>
                <w:szCs w:val="20"/>
              </w:rPr>
              <w:t>usos identificados</w:t>
            </w:r>
          </w:p>
        </w:tc>
      </w:tr>
      <w:tr w:rsidR="00F71978" w:rsidRPr="000F2CBE" w14:paraId="495C24BC" w14:textId="77777777" w:rsidTr="007C307D">
        <w:trPr>
          <w:trHeight w:val="397"/>
        </w:trPr>
        <w:tc>
          <w:tcPr>
            <w:tcW w:w="4668" w:type="dxa"/>
            <w:gridSpan w:val="7"/>
            <w:vAlign w:val="center"/>
          </w:tcPr>
          <w:p w14:paraId="7D97D767" w14:textId="77777777" w:rsidR="00F71978" w:rsidRPr="00F048D6" w:rsidRDefault="00F71978" w:rsidP="00F71978">
            <w:pPr>
              <w:rPr>
                <w:rFonts w:ascii="Arial Narrow" w:hAnsi="Arial Narrow"/>
                <w:b/>
                <w:sz w:val="20"/>
                <w:szCs w:val="20"/>
              </w:rPr>
            </w:pPr>
          </w:p>
        </w:tc>
        <w:tc>
          <w:tcPr>
            <w:tcW w:w="5079" w:type="dxa"/>
            <w:gridSpan w:val="10"/>
            <w:vAlign w:val="center"/>
          </w:tcPr>
          <w:p w14:paraId="452F79B0" w14:textId="77777777" w:rsidR="00F71978" w:rsidRPr="00F048D6" w:rsidRDefault="00F71978" w:rsidP="00F71978">
            <w:pPr>
              <w:rPr>
                <w:rFonts w:ascii="Arial Narrow" w:hAnsi="Arial Narrow"/>
                <w:b/>
                <w:bCs/>
                <w:sz w:val="20"/>
                <w:szCs w:val="20"/>
              </w:rPr>
            </w:pPr>
          </w:p>
        </w:tc>
      </w:tr>
      <w:tr w:rsidR="000870D8" w:rsidRPr="001D195C" w14:paraId="705AF36B" w14:textId="77777777" w:rsidTr="007C307D">
        <w:trPr>
          <w:trHeight w:val="339"/>
        </w:trPr>
        <w:tc>
          <w:tcPr>
            <w:tcW w:w="9747" w:type="dxa"/>
            <w:gridSpan w:val="17"/>
            <w:vAlign w:val="center"/>
          </w:tcPr>
          <w:p w14:paraId="2C811DA4" w14:textId="45B350CD" w:rsidR="000870D8" w:rsidRPr="007C307D" w:rsidRDefault="000870D8" w:rsidP="00B775B2">
            <w:pPr>
              <w:rPr>
                <w:rFonts w:ascii="Arial Narrow" w:hAnsi="Arial Narrow"/>
                <w:b/>
                <w:bCs/>
                <w:sz w:val="20"/>
                <w:szCs w:val="20"/>
                <w:lang w:val="es-CR"/>
              </w:rPr>
            </w:pPr>
            <w:r w:rsidRPr="007C307D">
              <w:rPr>
                <w:rFonts w:ascii="Arial Narrow" w:hAnsi="Arial Narrow"/>
                <w:b/>
                <w:bCs/>
                <w:sz w:val="20"/>
                <w:szCs w:val="20"/>
              </w:rPr>
              <w:t>3.</w:t>
            </w:r>
            <w:r w:rsidR="00B610E7">
              <w:rPr>
                <w:rFonts w:ascii="Arial Narrow" w:hAnsi="Arial Narrow"/>
                <w:b/>
                <w:bCs/>
                <w:sz w:val="20"/>
                <w:szCs w:val="20"/>
                <w:lang w:val="es-CR"/>
              </w:rPr>
              <w:t>7</w:t>
            </w:r>
            <w:r w:rsidRPr="007C307D">
              <w:rPr>
                <w:rFonts w:ascii="Arial Narrow" w:hAnsi="Arial Narrow"/>
                <w:b/>
                <w:bCs/>
                <w:sz w:val="20"/>
                <w:szCs w:val="20"/>
              </w:rPr>
              <w:t>. Composición de la sustancia química nueva</w:t>
            </w:r>
          </w:p>
        </w:tc>
      </w:tr>
      <w:tr w:rsidR="000870D8" w:rsidRPr="001D195C" w14:paraId="1A196B5A" w14:textId="77777777" w:rsidTr="007C307D">
        <w:trPr>
          <w:trHeight w:val="283"/>
        </w:trPr>
        <w:tc>
          <w:tcPr>
            <w:tcW w:w="3118" w:type="dxa"/>
            <w:gridSpan w:val="4"/>
            <w:vAlign w:val="center"/>
          </w:tcPr>
          <w:p w14:paraId="6C393DB7" w14:textId="3EDC2E53" w:rsidR="000870D8" w:rsidRPr="001D195C" w:rsidRDefault="000870D8" w:rsidP="001D195C">
            <w:pPr>
              <w:jc w:val="center"/>
              <w:rPr>
                <w:rFonts w:ascii="Arial Narrow" w:hAnsi="Arial Narrow"/>
                <w:b/>
                <w:sz w:val="18"/>
                <w:szCs w:val="18"/>
                <w:lang w:val="es-CR"/>
              </w:rPr>
            </w:pPr>
            <w:r w:rsidRPr="001D195C">
              <w:rPr>
                <w:rFonts w:ascii="Arial Narrow" w:hAnsi="Arial Narrow"/>
                <w:b/>
                <w:sz w:val="18"/>
                <w:szCs w:val="18"/>
                <w:lang w:val="es-CR"/>
              </w:rPr>
              <w:t>Nombre component</w:t>
            </w:r>
            <w:r w:rsidR="00F048D6">
              <w:rPr>
                <w:rFonts w:ascii="Arial Narrow" w:hAnsi="Arial Narrow"/>
                <w:b/>
                <w:sz w:val="18"/>
                <w:szCs w:val="18"/>
                <w:lang w:val="es-CR"/>
              </w:rPr>
              <w:t>e</w:t>
            </w:r>
            <w:r w:rsidRPr="001D195C">
              <w:rPr>
                <w:rFonts w:ascii="Arial Narrow" w:hAnsi="Arial Narrow"/>
                <w:b/>
                <w:sz w:val="18"/>
                <w:szCs w:val="18"/>
                <w:lang w:val="es-CR"/>
              </w:rPr>
              <w:t xml:space="preserve">s(s) </w:t>
            </w:r>
          </w:p>
        </w:tc>
        <w:tc>
          <w:tcPr>
            <w:tcW w:w="2911" w:type="dxa"/>
            <w:gridSpan w:val="9"/>
            <w:vAlign w:val="center"/>
          </w:tcPr>
          <w:p w14:paraId="6B017A68" w14:textId="77777777" w:rsidR="000870D8" w:rsidRPr="007C307D" w:rsidRDefault="000870D8" w:rsidP="001D195C">
            <w:pPr>
              <w:jc w:val="center"/>
              <w:rPr>
                <w:rFonts w:ascii="Arial Narrow" w:hAnsi="Arial Narrow"/>
                <w:b/>
                <w:sz w:val="18"/>
                <w:szCs w:val="18"/>
                <w:lang w:val="es-CR"/>
              </w:rPr>
            </w:pPr>
            <w:r w:rsidRPr="007C307D">
              <w:rPr>
                <w:rFonts w:ascii="Arial Narrow" w:hAnsi="Arial Narrow"/>
                <w:b/>
                <w:sz w:val="18"/>
                <w:szCs w:val="18"/>
              </w:rPr>
              <w:t>Número CAS</w:t>
            </w:r>
          </w:p>
        </w:tc>
        <w:tc>
          <w:tcPr>
            <w:tcW w:w="3718" w:type="dxa"/>
            <w:gridSpan w:val="4"/>
            <w:vAlign w:val="center"/>
          </w:tcPr>
          <w:p w14:paraId="32C1DB66" w14:textId="77777777" w:rsidR="000870D8" w:rsidRPr="00F71978" w:rsidRDefault="000870D8" w:rsidP="001D195C">
            <w:pPr>
              <w:jc w:val="center"/>
              <w:rPr>
                <w:rFonts w:ascii="Arial Narrow" w:hAnsi="Arial Narrow"/>
                <w:b/>
                <w:sz w:val="18"/>
                <w:szCs w:val="18"/>
                <w:lang w:val="es-CR"/>
              </w:rPr>
            </w:pPr>
            <w:r w:rsidRPr="00F71978">
              <w:rPr>
                <w:rFonts w:ascii="Arial Narrow" w:hAnsi="Arial Narrow"/>
                <w:b/>
                <w:sz w:val="18"/>
                <w:szCs w:val="18"/>
                <w:lang w:val="es-CR"/>
              </w:rPr>
              <w:t xml:space="preserve">Concentración </w:t>
            </w:r>
          </w:p>
          <w:p w14:paraId="7B2A1FF8" w14:textId="1CB8C672" w:rsidR="000870D8" w:rsidRPr="00F71978" w:rsidRDefault="000870D8" w:rsidP="001D195C">
            <w:pPr>
              <w:jc w:val="center"/>
              <w:rPr>
                <w:rFonts w:ascii="Arial Narrow" w:hAnsi="Arial Narrow"/>
                <w:b/>
                <w:sz w:val="18"/>
                <w:szCs w:val="18"/>
                <w:lang w:val="es-CR"/>
              </w:rPr>
            </w:pPr>
            <w:r w:rsidRPr="007C307D">
              <w:rPr>
                <w:rFonts w:ascii="Arial Narrow" w:hAnsi="Arial Narrow"/>
                <w:b/>
                <w:sz w:val="18"/>
                <w:szCs w:val="18"/>
              </w:rPr>
              <w:t>(</w:t>
            </w:r>
            <w:r w:rsidRPr="007C307D">
              <w:rPr>
                <w:rFonts w:ascii="Arial Narrow" w:hAnsi="Arial Narrow"/>
                <w:sz w:val="16"/>
                <w:szCs w:val="16"/>
              </w:rPr>
              <w:t>% m/m</w:t>
            </w:r>
            <w:r w:rsidR="00F048D6" w:rsidRPr="007C307D">
              <w:rPr>
                <w:rFonts w:ascii="Arial Narrow" w:hAnsi="Arial Narrow"/>
                <w:sz w:val="16"/>
                <w:szCs w:val="16"/>
              </w:rPr>
              <w:t xml:space="preserve"> - </w:t>
            </w:r>
            <w:r w:rsidRPr="007C307D">
              <w:rPr>
                <w:rFonts w:ascii="Arial Narrow" w:hAnsi="Arial Narrow"/>
                <w:sz w:val="16"/>
                <w:szCs w:val="16"/>
              </w:rPr>
              <w:t>% m/v</w:t>
            </w:r>
            <w:r w:rsidR="00F048D6" w:rsidRPr="007C307D">
              <w:rPr>
                <w:rFonts w:ascii="Arial Narrow" w:hAnsi="Arial Narrow"/>
                <w:sz w:val="16"/>
                <w:szCs w:val="16"/>
              </w:rPr>
              <w:t xml:space="preserve"> -</w:t>
            </w:r>
            <w:r w:rsidRPr="007C307D">
              <w:rPr>
                <w:rFonts w:ascii="Arial Narrow" w:hAnsi="Arial Narrow"/>
                <w:sz w:val="16"/>
                <w:szCs w:val="16"/>
              </w:rPr>
              <w:t xml:space="preserve"> % v/v)</w:t>
            </w:r>
          </w:p>
        </w:tc>
      </w:tr>
      <w:tr w:rsidR="000870D8" w:rsidRPr="001D195C" w14:paraId="70868E6D" w14:textId="77777777" w:rsidTr="007C307D">
        <w:trPr>
          <w:trHeight w:val="203"/>
        </w:trPr>
        <w:tc>
          <w:tcPr>
            <w:tcW w:w="3118" w:type="dxa"/>
            <w:gridSpan w:val="4"/>
            <w:vAlign w:val="center"/>
          </w:tcPr>
          <w:p w14:paraId="5C3811B8" w14:textId="77777777" w:rsidR="000870D8" w:rsidRPr="00AC4E19" w:rsidRDefault="000870D8" w:rsidP="001D195C">
            <w:pPr>
              <w:jc w:val="center"/>
              <w:rPr>
                <w:rFonts w:ascii="Arial Narrow" w:hAnsi="Arial Narrow"/>
                <w:sz w:val="18"/>
                <w:szCs w:val="18"/>
                <w:lang w:val="es-CR"/>
              </w:rPr>
            </w:pPr>
          </w:p>
        </w:tc>
        <w:tc>
          <w:tcPr>
            <w:tcW w:w="2911" w:type="dxa"/>
            <w:gridSpan w:val="9"/>
            <w:vAlign w:val="center"/>
          </w:tcPr>
          <w:p w14:paraId="6E0C9842" w14:textId="77777777" w:rsidR="000870D8" w:rsidRPr="00AC4E19" w:rsidRDefault="000870D8" w:rsidP="001D195C">
            <w:pPr>
              <w:jc w:val="center"/>
              <w:rPr>
                <w:rFonts w:ascii="Arial Narrow" w:hAnsi="Arial Narrow"/>
                <w:sz w:val="18"/>
                <w:szCs w:val="18"/>
                <w:lang w:val="es-CR"/>
              </w:rPr>
            </w:pPr>
          </w:p>
        </w:tc>
        <w:tc>
          <w:tcPr>
            <w:tcW w:w="3718" w:type="dxa"/>
            <w:gridSpan w:val="4"/>
            <w:vAlign w:val="center"/>
          </w:tcPr>
          <w:p w14:paraId="743A02B3" w14:textId="77777777" w:rsidR="000870D8" w:rsidRPr="001D195C" w:rsidRDefault="000870D8" w:rsidP="001D195C">
            <w:pPr>
              <w:jc w:val="center"/>
              <w:rPr>
                <w:rFonts w:ascii="Arial Narrow" w:hAnsi="Arial Narrow"/>
                <w:sz w:val="18"/>
                <w:szCs w:val="18"/>
                <w:lang w:val="es-CR"/>
              </w:rPr>
            </w:pPr>
          </w:p>
        </w:tc>
      </w:tr>
      <w:tr w:rsidR="000870D8" w:rsidRPr="00AC4E19" w14:paraId="498368CF" w14:textId="77777777" w:rsidTr="007C307D">
        <w:trPr>
          <w:trHeight w:val="203"/>
        </w:trPr>
        <w:tc>
          <w:tcPr>
            <w:tcW w:w="3118" w:type="dxa"/>
            <w:gridSpan w:val="4"/>
            <w:vAlign w:val="center"/>
          </w:tcPr>
          <w:p w14:paraId="7512E01C" w14:textId="77777777" w:rsidR="000870D8" w:rsidRPr="00AC4E19" w:rsidRDefault="000870D8" w:rsidP="001D195C">
            <w:pPr>
              <w:jc w:val="center"/>
              <w:rPr>
                <w:rFonts w:ascii="Arial Narrow" w:hAnsi="Arial Narrow"/>
                <w:sz w:val="18"/>
                <w:szCs w:val="18"/>
                <w:lang w:val="es-CR"/>
              </w:rPr>
            </w:pPr>
          </w:p>
        </w:tc>
        <w:tc>
          <w:tcPr>
            <w:tcW w:w="2911" w:type="dxa"/>
            <w:gridSpan w:val="9"/>
            <w:vAlign w:val="center"/>
          </w:tcPr>
          <w:p w14:paraId="702C7D64" w14:textId="77777777" w:rsidR="000870D8" w:rsidRPr="00AC4E19" w:rsidRDefault="000870D8" w:rsidP="001D195C">
            <w:pPr>
              <w:jc w:val="center"/>
              <w:rPr>
                <w:rFonts w:ascii="Arial Narrow" w:hAnsi="Arial Narrow"/>
                <w:sz w:val="18"/>
                <w:szCs w:val="18"/>
                <w:lang w:val="es-CR"/>
              </w:rPr>
            </w:pPr>
          </w:p>
        </w:tc>
        <w:tc>
          <w:tcPr>
            <w:tcW w:w="3718" w:type="dxa"/>
            <w:gridSpan w:val="4"/>
            <w:vAlign w:val="center"/>
          </w:tcPr>
          <w:p w14:paraId="75D362D4" w14:textId="77777777" w:rsidR="000870D8" w:rsidRPr="00AC4E19" w:rsidRDefault="000870D8" w:rsidP="001D195C">
            <w:pPr>
              <w:jc w:val="center"/>
              <w:rPr>
                <w:rFonts w:ascii="Arial Narrow" w:hAnsi="Arial Narrow"/>
                <w:sz w:val="18"/>
                <w:szCs w:val="18"/>
                <w:lang w:val="es-CR"/>
              </w:rPr>
            </w:pPr>
          </w:p>
        </w:tc>
      </w:tr>
      <w:tr w:rsidR="000870D8" w:rsidRPr="00AC4E19" w14:paraId="169C92DB" w14:textId="77777777" w:rsidTr="007C307D">
        <w:trPr>
          <w:trHeight w:val="203"/>
        </w:trPr>
        <w:tc>
          <w:tcPr>
            <w:tcW w:w="3118" w:type="dxa"/>
            <w:gridSpan w:val="4"/>
            <w:vAlign w:val="center"/>
          </w:tcPr>
          <w:p w14:paraId="5158A889" w14:textId="77777777" w:rsidR="000870D8" w:rsidRPr="00AC4E19" w:rsidRDefault="000870D8" w:rsidP="001D195C">
            <w:pPr>
              <w:jc w:val="center"/>
              <w:rPr>
                <w:rFonts w:ascii="Arial Narrow" w:hAnsi="Arial Narrow"/>
                <w:sz w:val="18"/>
                <w:szCs w:val="18"/>
                <w:lang w:val="es-CR"/>
              </w:rPr>
            </w:pPr>
          </w:p>
        </w:tc>
        <w:tc>
          <w:tcPr>
            <w:tcW w:w="2911" w:type="dxa"/>
            <w:gridSpan w:val="9"/>
            <w:vAlign w:val="center"/>
          </w:tcPr>
          <w:p w14:paraId="514679B8" w14:textId="77777777" w:rsidR="000870D8" w:rsidRPr="00AC4E19" w:rsidRDefault="000870D8" w:rsidP="001D195C">
            <w:pPr>
              <w:jc w:val="center"/>
              <w:rPr>
                <w:rFonts w:ascii="Arial Narrow" w:hAnsi="Arial Narrow"/>
                <w:sz w:val="18"/>
                <w:szCs w:val="18"/>
                <w:lang w:val="es-CR"/>
              </w:rPr>
            </w:pPr>
          </w:p>
        </w:tc>
        <w:tc>
          <w:tcPr>
            <w:tcW w:w="3718" w:type="dxa"/>
            <w:gridSpan w:val="4"/>
            <w:vAlign w:val="center"/>
          </w:tcPr>
          <w:p w14:paraId="17B85B8B" w14:textId="77777777" w:rsidR="000870D8" w:rsidRPr="00AC4E19" w:rsidRDefault="000870D8" w:rsidP="001D195C">
            <w:pPr>
              <w:jc w:val="center"/>
              <w:rPr>
                <w:rFonts w:ascii="Arial Narrow" w:hAnsi="Arial Narrow"/>
                <w:sz w:val="18"/>
                <w:szCs w:val="18"/>
                <w:lang w:val="es-CR"/>
              </w:rPr>
            </w:pPr>
          </w:p>
        </w:tc>
      </w:tr>
      <w:tr w:rsidR="000870D8" w:rsidRPr="00AC4E19" w14:paraId="5DFB79B0" w14:textId="77777777" w:rsidTr="007C307D">
        <w:trPr>
          <w:trHeight w:val="203"/>
        </w:trPr>
        <w:tc>
          <w:tcPr>
            <w:tcW w:w="3118" w:type="dxa"/>
            <w:gridSpan w:val="4"/>
            <w:vAlign w:val="center"/>
          </w:tcPr>
          <w:p w14:paraId="0FBA873F" w14:textId="77777777" w:rsidR="000870D8" w:rsidRPr="00AC4E19" w:rsidRDefault="000870D8" w:rsidP="001D195C">
            <w:pPr>
              <w:jc w:val="center"/>
              <w:rPr>
                <w:rFonts w:ascii="Arial Narrow" w:hAnsi="Arial Narrow"/>
                <w:sz w:val="18"/>
                <w:szCs w:val="18"/>
                <w:lang w:val="es-CR"/>
              </w:rPr>
            </w:pPr>
          </w:p>
        </w:tc>
        <w:tc>
          <w:tcPr>
            <w:tcW w:w="2911" w:type="dxa"/>
            <w:gridSpan w:val="9"/>
            <w:vAlign w:val="center"/>
          </w:tcPr>
          <w:p w14:paraId="01E32B65" w14:textId="77777777" w:rsidR="000870D8" w:rsidRPr="00AC4E19" w:rsidRDefault="000870D8" w:rsidP="001D195C">
            <w:pPr>
              <w:jc w:val="center"/>
              <w:rPr>
                <w:rFonts w:ascii="Arial Narrow" w:hAnsi="Arial Narrow"/>
                <w:sz w:val="18"/>
                <w:szCs w:val="18"/>
                <w:lang w:val="es-CR"/>
              </w:rPr>
            </w:pPr>
          </w:p>
        </w:tc>
        <w:tc>
          <w:tcPr>
            <w:tcW w:w="3718" w:type="dxa"/>
            <w:gridSpan w:val="4"/>
            <w:vAlign w:val="center"/>
          </w:tcPr>
          <w:p w14:paraId="03047B51" w14:textId="77777777" w:rsidR="000870D8" w:rsidRPr="00AC4E19" w:rsidRDefault="000870D8" w:rsidP="001D195C">
            <w:pPr>
              <w:jc w:val="center"/>
              <w:rPr>
                <w:rFonts w:ascii="Arial Narrow" w:hAnsi="Arial Narrow"/>
                <w:sz w:val="18"/>
                <w:szCs w:val="18"/>
                <w:lang w:val="es-CR"/>
              </w:rPr>
            </w:pPr>
          </w:p>
        </w:tc>
      </w:tr>
      <w:tr w:rsidR="00B610E7" w:rsidRPr="00AC4E19" w14:paraId="0318F3EE" w14:textId="77777777" w:rsidTr="00151488">
        <w:trPr>
          <w:trHeight w:val="203"/>
        </w:trPr>
        <w:tc>
          <w:tcPr>
            <w:tcW w:w="3118" w:type="dxa"/>
            <w:gridSpan w:val="4"/>
            <w:vAlign w:val="center"/>
          </w:tcPr>
          <w:p w14:paraId="7C367039" w14:textId="77777777" w:rsidR="00B610E7" w:rsidRPr="00AC4E19" w:rsidRDefault="00B610E7" w:rsidP="001D195C">
            <w:pPr>
              <w:jc w:val="center"/>
              <w:rPr>
                <w:rFonts w:ascii="Arial Narrow" w:hAnsi="Arial Narrow"/>
                <w:sz w:val="18"/>
                <w:szCs w:val="18"/>
              </w:rPr>
            </w:pPr>
          </w:p>
        </w:tc>
        <w:tc>
          <w:tcPr>
            <w:tcW w:w="2911" w:type="dxa"/>
            <w:gridSpan w:val="9"/>
            <w:vAlign w:val="center"/>
          </w:tcPr>
          <w:p w14:paraId="4F7C2421" w14:textId="77777777" w:rsidR="00B610E7" w:rsidRPr="00AC4E19" w:rsidRDefault="00B610E7" w:rsidP="001D195C">
            <w:pPr>
              <w:jc w:val="center"/>
              <w:rPr>
                <w:rFonts w:ascii="Arial Narrow" w:hAnsi="Arial Narrow"/>
                <w:sz w:val="18"/>
                <w:szCs w:val="18"/>
              </w:rPr>
            </w:pPr>
          </w:p>
        </w:tc>
        <w:tc>
          <w:tcPr>
            <w:tcW w:w="3718" w:type="dxa"/>
            <w:gridSpan w:val="4"/>
            <w:vAlign w:val="center"/>
          </w:tcPr>
          <w:p w14:paraId="6882F5B4" w14:textId="77777777" w:rsidR="00B610E7" w:rsidRPr="00AC4E19" w:rsidRDefault="00B610E7" w:rsidP="001D195C">
            <w:pPr>
              <w:jc w:val="center"/>
              <w:rPr>
                <w:rFonts w:ascii="Arial Narrow" w:hAnsi="Arial Narrow"/>
                <w:sz w:val="18"/>
                <w:szCs w:val="18"/>
              </w:rPr>
            </w:pPr>
          </w:p>
        </w:tc>
      </w:tr>
      <w:tr w:rsidR="00F71978" w:rsidRPr="00AC4E19" w14:paraId="58793301" w14:textId="77777777" w:rsidTr="007C307D">
        <w:trPr>
          <w:trHeight w:val="283"/>
        </w:trPr>
        <w:tc>
          <w:tcPr>
            <w:tcW w:w="9747" w:type="dxa"/>
            <w:gridSpan w:val="17"/>
            <w:shd w:val="clear" w:color="auto" w:fill="BFBFBF" w:themeFill="background1" w:themeFillShade="BF"/>
          </w:tcPr>
          <w:p w14:paraId="696B67C7" w14:textId="5FD9C530" w:rsidR="00F71978" w:rsidRPr="007C307D" w:rsidRDefault="00F71978" w:rsidP="00F71978">
            <w:pPr>
              <w:rPr>
                <w:rFonts w:ascii="Arial Narrow" w:hAnsi="Arial Narrow"/>
                <w:b/>
                <w:bCs/>
                <w:sz w:val="20"/>
                <w:szCs w:val="20"/>
              </w:rPr>
            </w:pPr>
            <w:bookmarkStart w:id="204" w:name="_Hlk207543463"/>
            <w:r>
              <w:rPr>
                <w:rFonts w:ascii="Arial Narrow" w:hAnsi="Arial Narrow"/>
                <w:b/>
                <w:sz w:val="20"/>
                <w:szCs w:val="20"/>
                <w:lang w:val="es-CR"/>
              </w:rPr>
              <w:t>4.INFORMACIÓN SOBRE LOS DATOS DE PRUEBA DE LOS ESTUDIOS</w:t>
            </w:r>
            <w:r w:rsidR="00151488">
              <w:rPr>
                <w:rFonts w:ascii="Arial Narrow" w:hAnsi="Arial Narrow"/>
                <w:b/>
                <w:sz w:val="20"/>
                <w:szCs w:val="20"/>
                <w:lang w:val="es-CR"/>
              </w:rPr>
              <w:t xml:space="preserve"> TOXICOLOGICOS Y ECOTOXICOLOGICOS</w:t>
            </w:r>
          </w:p>
        </w:tc>
      </w:tr>
      <w:tr w:rsidR="00F71978" w:rsidRPr="00AC4E19" w14:paraId="159CEEE5" w14:textId="77777777" w:rsidTr="007C307D">
        <w:trPr>
          <w:trHeight w:val="339"/>
        </w:trPr>
        <w:tc>
          <w:tcPr>
            <w:tcW w:w="9747" w:type="dxa"/>
            <w:gridSpan w:val="17"/>
            <w:vAlign w:val="center"/>
          </w:tcPr>
          <w:p w14:paraId="530C3011" w14:textId="32369E60" w:rsidR="00F71978" w:rsidRPr="00F048D6" w:rsidRDefault="00F71978" w:rsidP="007C2980">
            <w:pPr>
              <w:rPr>
                <w:rFonts w:ascii="Arial Narrow" w:hAnsi="Arial Narrow"/>
                <w:b/>
                <w:bCs/>
                <w:sz w:val="20"/>
                <w:szCs w:val="20"/>
              </w:rPr>
            </w:pPr>
            <w:r>
              <w:rPr>
                <w:rFonts w:ascii="Arial Narrow" w:hAnsi="Arial Narrow"/>
                <w:b/>
                <w:bCs/>
                <w:sz w:val="20"/>
                <w:szCs w:val="20"/>
              </w:rPr>
              <w:t>4.1.</w:t>
            </w:r>
            <w:r w:rsidRPr="00F71978">
              <w:rPr>
                <w:rFonts w:ascii="Arial Narrow" w:hAnsi="Arial Narrow"/>
                <w:b/>
                <w:bCs/>
                <w:sz w:val="20"/>
                <w:szCs w:val="20"/>
              </w:rPr>
              <w:t xml:space="preserve"> Información </w:t>
            </w:r>
            <w:r w:rsidR="00151488">
              <w:rPr>
                <w:rFonts w:ascii="Arial Narrow" w:hAnsi="Arial Narrow"/>
                <w:b/>
                <w:bCs/>
                <w:sz w:val="20"/>
                <w:szCs w:val="20"/>
              </w:rPr>
              <w:t>sobre</w:t>
            </w:r>
            <w:r w:rsidRPr="00F71978">
              <w:rPr>
                <w:rFonts w:ascii="Arial Narrow" w:hAnsi="Arial Narrow"/>
                <w:b/>
                <w:bCs/>
                <w:sz w:val="20"/>
                <w:szCs w:val="20"/>
              </w:rPr>
              <w:t xml:space="preserve"> laboratorios</w:t>
            </w:r>
            <w:r w:rsidR="00151488">
              <w:rPr>
                <w:rFonts w:ascii="Arial Narrow" w:hAnsi="Arial Narrow"/>
                <w:b/>
                <w:bCs/>
                <w:sz w:val="20"/>
                <w:szCs w:val="20"/>
              </w:rPr>
              <w:t xml:space="preserve"> y resultados de los</w:t>
            </w:r>
            <w:r w:rsidRPr="00F71978">
              <w:rPr>
                <w:rFonts w:ascii="Arial Narrow" w:hAnsi="Arial Narrow"/>
                <w:b/>
                <w:bCs/>
                <w:sz w:val="20"/>
                <w:szCs w:val="20"/>
              </w:rPr>
              <w:t xml:space="preserve"> estudios de toxicidad y ecotoxicidad.</w:t>
            </w:r>
          </w:p>
        </w:tc>
      </w:tr>
      <w:tr w:rsidR="006F770C" w:rsidRPr="00AC4E19" w14:paraId="4B27DD48" w14:textId="77777777" w:rsidTr="007C307D">
        <w:trPr>
          <w:trHeight w:val="339"/>
        </w:trPr>
        <w:tc>
          <w:tcPr>
            <w:tcW w:w="9747" w:type="dxa"/>
            <w:gridSpan w:val="17"/>
            <w:vAlign w:val="center"/>
          </w:tcPr>
          <w:p w14:paraId="11E2F6EF" w14:textId="541AFE80" w:rsidR="006F770C" w:rsidRDefault="004D4BBE" w:rsidP="007C2980">
            <w:pPr>
              <w:rPr>
                <w:rFonts w:ascii="Arial Narrow" w:hAnsi="Arial Narrow"/>
                <w:b/>
                <w:bCs/>
                <w:sz w:val="20"/>
                <w:szCs w:val="20"/>
              </w:rPr>
            </w:pPr>
            <w:r>
              <w:rPr>
                <w:rFonts w:ascii="Arial Narrow" w:hAnsi="Arial Narrow"/>
                <w:b/>
                <w:bCs/>
                <w:sz w:val="20"/>
                <w:szCs w:val="20"/>
              </w:rPr>
              <w:t>4.1.1. Estudios</w:t>
            </w:r>
            <w:r w:rsidR="006F770C">
              <w:rPr>
                <w:rFonts w:ascii="Arial Narrow" w:hAnsi="Arial Narrow"/>
                <w:b/>
                <w:bCs/>
                <w:sz w:val="20"/>
                <w:szCs w:val="20"/>
              </w:rPr>
              <w:t xml:space="preserve"> Toxicológico</w:t>
            </w:r>
          </w:p>
        </w:tc>
      </w:tr>
      <w:tr w:rsidR="00151488" w:rsidRPr="00AC4E19" w14:paraId="61B8F178" w14:textId="77777777" w:rsidTr="007C307D">
        <w:trPr>
          <w:trHeight w:val="339"/>
        </w:trPr>
        <w:tc>
          <w:tcPr>
            <w:tcW w:w="421" w:type="dxa"/>
            <w:vAlign w:val="center"/>
          </w:tcPr>
          <w:p w14:paraId="33022D9D" w14:textId="209397E8" w:rsidR="00151488" w:rsidRPr="00F71978" w:rsidRDefault="00151488" w:rsidP="006F770C">
            <w:pPr>
              <w:jc w:val="center"/>
              <w:rPr>
                <w:rFonts w:ascii="Arial Narrow" w:hAnsi="Arial Narrow"/>
                <w:b/>
                <w:bCs/>
                <w:sz w:val="20"/>
                <w:szCs w:val="20"/>
              </w:rPr>
            </w:pPr>
            <w:proofErr w:type="spellStart"/>
            <w:r>
              <w:rPr>
                <w:rFonts w:ascii="Arial Narrow" w:hAnsi="Arial Narrow"/>
                <w:b/>
                <w:bCs/>
                <w:sz w:val="20"/>
                <w:szCs w:val="20"/>
              </w:rPr>
              <w:t>N°</w:t>
            </w:r>
            <w:proofErr w:type="spellEnd"/>
          </w:p>
        </w:tc>
        <w:tc>
          <w:tcPr>
            <w:tcW w:w="2126" w:type="dxa"/>
            <w:gridSpan w:val="2"/>
            <w:vAlign w:val="center"/>
          </w:tcPr>
          <w:p w14:paraId="1655D3A4" w14:textId="57017F6D" w:rsidR="00151488" w:rsidRPr="00F71978" w:rsidRDefault="00151488" w:rsidP="006F770C">
            <w:pPr>
              <w:jc w:val="center"/>
              <w:rPr>
                <w:rFonts w:ascii="Arial Narrow" w:hAnsi="Arial Narrow"/>
                <w:b/>
                <w:bCs/>
                <w:sz w:val="20"/>
                <w:szCs w:val="20"/>
              </w:rPr>
            </w:pPr>
            <w:r w:rsidRPr="00151488">
              <w:rPr>
                <w:rFonts w:ascii="Arial Narrow" w:hAnsi="Arial Narrow"/>
                <w:b/>
                <w:sz w:val="18"/>
                <w:szCs w:val="18"/>
              </w:rPr>
              <w:t xml:space="preserve">Nombre del laboratorio </w:t>
            </w:r>
          </w:p>
        </w:tc>
        <w:tc>
          <w:tcPr>
            <w:tcW w:w="1419" w:type="dxa"/>
            <w:gridSpan w:val="2"/>
            <w:vAlign w:val="center"/>
          </w:tcPr>
          <w:p w14:paraId="0C777B57" w14:textId="3429FDA6" w:rsidR="00151488" w:rsidRPr="00F71978" w:rsidRDefault="00151488" w:rsidP="007C307D">
            <w:pPr>
              <w:jc w:val="center"/>
              <w:rPr>
                <w:rFonts w:ascii="Arial Narrow" w:hAnsi="Arial Narrow"/>
                <w:b/>
                <w:bCs/>
                <w:sz w:val="20"/>
                <w:szCs w:val="20"/>
              </w:rPr>
            </w:pPr>
            <w:r w:rsidRPr="00151488">
              <w:rPr>
                <w:rFonts w:ascii="Arial Narrow" w:hAnsi="Arial Narrow"/>
                <w:b/>
                <w:bCs/>
                <w:sz w:val="20"/>
                <w:szCs w:val="20"/>
              </w:rPr>
              <w:t>Dirección</w:t>
            </w:r>
          </w:p>
        </w:tc>
        <w:tc>
          <w:tcPr>
            <w:tcW w:w="1933" w:type="dxa"/>
            <w:gridSpan w:val="7"/>
            <w:vAlign w:val="center"/>
          </w:tcPr>
          <w:p w14:paraId="5EC36483" w14:textId="687511F4" w:rsidR="00151488" w:rsidRPr="00F71978" w:rsidRDefault="00151488" w:rsidP="007C307D">
            <w:pPr>
              <w:jc w:val="center"/>
              <w:rPr>
                <w:rFonts w:ascii="Arial Narrow" w:hAnsi="Arial Narrow"/>
                <w:b/>
                <w:bCs/>
                <w:sz w:val="20"/>
                <w:szCs w:val="20"/>
              </w:rPr>
            </w:pPr>
            <w:r w:rsidRPr="000F2CBE">
              <w:rPr>
                <w:rFonts w:ascii="Arial Narrow" w:hAnsi="Arial Narrow"/>
                <w:b/>
                <w:sz w:val="18"/>
                <w:szCs w:val="18"/>
              </w:rPr>
              <w:t xml:space="preserve">País </w:t>
            </w:r>
            <w:r>
              <w:rPr>
                <w:rFonts w:ascii="Arial Narrow" w:hAnsi="Arial Narrow"/>
                <w:b/>
                <w:sz w:val="18"/>
                <w:szCs w:val="18"/>
              </w:rPr>
              <w:t>del laboratorio</w:t>
            </w:r>
          </w:p>
        </w:tc>
        <w:tc>
          <w:tcPr>
            <w:tcW w:w="1924" w:type="dxa"/>
            <w:gridSpan w:val="3"/>
            <w:vAlign w:val="center"/>
          </w:tcPr>
          <w:p w14:paraId="08F3E05E" w14:textId="34E31A8C" w:rsidR="00151488" w:rsidRPr="00F71978" w:rsidRDefault="00151488" w:rsidP="007C307D">
            <w:pPr>
              <w:jc w:val="center"/>
              <w:rPr>
                <w:rFonts w:ascii="Arial Narrow" w:hAnsi="Arial Narrow"/>
                <w:b/>
                <w:bCs/>
                <w:sz w:val="20"/>
                <w:szCs w:val="20"/>
              </w:rPr>
            </w:pPr>
            <w:r w:rsidRPr="000F2CBE">
              <w:rPr>
                <w:rFonts w:ascii="Arial Narrow" w:hAnsi="Arial Narrow"/>
                <w:b/>
                <w:sz w:val="18"/>
                <w:szCs w:val="18"/>
              </w:rPr>
              <w:t>Tipo de estudio</w:t>
            </w:r>
          </w:p>
        </w:tc>
        <w:tc>
          <w:tcPr>
            <w:tcW w:w="1924" w:type="dxa"/>
            <w:gridSpan w:val="2"/>
            <w:vAlign w:val="center"/>
          </w:tcPr>
          <w:p w14:paraId="66E45C61" w14:textId="4448A040" w:rsidR="00151488" w:rsidRPr="007C307D" w:rsidRDefault="00151488" w:rsidP="007C307D">
            <w:pPr>
              <w:jc w:val="center"/>
              <w:rPr>
                <w:rFonts w:ascii="Arial Narrow" w:hAnsi="Arial Narrow"/>
                <w:b/>
                <w:bCs/>
                <w:sz w:val="20"/>
                <w:szCs w:val="20"/>
                <w:lang w:val="es-CR"/>
              </w:rPr>
            </w:pPr>
            <w:r w:rsidRPr="000F2CBE">
              <w:rPr>
                <w:rFonts w:ascii="Arial Narrow" w:hAnsi="Arial Narrow"/>
                <w:b/>
                <w:sz w:val="18"/>
                <w:szCs w:val="18"/>
                <w:lang w:val="es-CR"/>
              </w:rPr>
              <w:t>Resultado del estudio</w:t>
            </w:r>
          </w:p>
        </w:tc>
      </w:tr>
      <w:tr w:rsidR="00151488" w:rsidRPr="00AC4E19" w14:paraId="4F162912" w14:textId="77777777" w:rsidTr="007C307D">
        <w:trPr>
          <w:trHeight w:val="227"/>
        </w:trPr>
        <w:tc>
          <w:tcPr>
            <w:tcW w:w="421" w:type="dxa"/>
            <w:vAlign w:val="center"/>
          </w:tcPr>
          <w:p w14:paraId="7EB8503B" w14:textId="35CD6663" w:rsidR="00151488" w:rsidRDefault="00151488" w:rsidP="00B775B2">
            <w:pPr>
              <w:jc w:val="center"/>
              <w:rPr>
                <w:rFonts w:ascii="Arial Narrow" w:hAnsi="Arial Narrow"/>
                <w:b/>
                <w:bCs/>
                <w:sz w:val="20"/>
                <w:szCs w:val="20"/>
              </w:rPr>
            </w:pPr>
            <w:r>
              <w:rPr>
                <w:rFonts w:ascii="Arial Narrow" w:hAnsi="Arial Narrow"/>
                <w:b/>
                <w:bCs/>
                <w:sz w:val="20"/>
                <w:szCs w:val="20"/>
              </w:rPr>
              <w:t>1</w:t>
            </w:r>
          </w:p>
        </w:tc>
        <w:tc>
          <w:tcPr>
            <w:tcW w:w="2126" w:type="dxa"/>
            <w:gridSpan w:val="2"/>
            <w:vAlign w:val="center"/>
          </w:tcPr>
          <w:p w14:paraId="7FEAEEFA"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72DEDD49"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6ADC2C15"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1B94177E"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1B560BFA" w14:textId="77777777" w:rsidR="00151488" w:rsidRPr="000F2CBE" w:rsidRDefault="00151488" w:rsidP="006F770C">
            <w:pPr>
              <w:jc w:val="center"/>
              <w:rPr>
                <w:rFonts w:ascii="Arial Narrow" w:hAnsi="Arial Narrow"/>
                <w:b/>
                <w:sz w:val="18"/>
                <w:szCs w:val="18"/>
              </w:rPr>
            </w:pPr>
          </w:p>
        </w:tc>
      </w:tr>
      <w:tr w:rsidR="00151488" w:rsidRPr="00AC4E19" w14:paraId="5B0F4978" w14:textId="77777777" w:rsidTr="007C307D">
        <w:trPr>
          <w:trHeight w:val="227"/>
        </w:trPr>
        <w:tc>
          <w:tcPr>
            <w:tcW w:w="421" w:type="dxa"/>
            <w:vAlign w:val="center"/>
          </w:tcPr>
          <w:p w14:paraId="13A5AA89" w14:textId="1564B831" w:rsidR="00151488" w:rsidRDefault="00151488" w:rsidP="00B775B2">
            <w:pPr>
              <w:jc w:val="center"/>
              <w:rPr>
                <w:rFonts w:ascii="Arial Narrow" w:hAnsi="Arial Narrow"/>
                <w:b/>
                <w:bCs/>
                <w:sz w:val="20"/>
                <w:szCs w:val="20"/>
              </w:rPr>
            </w:pPr>
            <w:r>
              <w:rPr>
                <w:rFonts w:ascii="Arial Narrow" w:hAnsi="Arial Narrow"/>
                <w:b/>
                <w:bCs/>
                <w:sz w:val="20"/>
                <w:szCs w:val="20"/>
              </w:rPr>
              <w:t>2</w:t>
            </w:r>
          </w:p>
        </w:tc>
        <w:tc>
          <w:tcPr>
            <w:tcW w:w="2126" w:type="dxa"/>
            <w:gridSpan w:val="2"/>
            <w:vAlign w:val="center"/>
          </w:tcPr>
          <w:p w14:paraId="558C1512"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7A11426E"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032E6F93"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277B0663"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35B0CF59" w14:textId="77777777" w:rsidR="00151488" w:rsidRPr="000F2CBE" w:rsidRDefault="00151488" w:rsidP="006F770C">
            <w:pPr>
              <w:jc w:val="center"/>
              <w:rPr>
                <w:rFonts w:ascii="Arial Narrow" w:hAnsi="Arial Narrow"/>
                <w:b/>
                <w:sz w:val="18"/>
                <w:szCs w:val="18"/>
              </w:rPr>
            </w:pPr>
          </w:p>
        </w:tc>
      </w:tr>
      <w:tr w:rsidR="00151488" w:rsidRPr="00AC4E19" w14:paraId="02DCE8B1" w14:textId="77777777" w:rsidTr="007C307D">
        <w:trPr>
          <w:trHeight w:val="227"/>
        </w:trPr>
        <w:tc>
          <w:tcPr>
            <w:tcW w:w="421" w:type="dxa"/>
            <w:vAlign w:val="center"/>
          </w:tcPr>
          <w:p w14:paraId="5A7262F5" w14:textId="635FD410" w:rsidR="00151488" w:rsidRDefault="00151488" w:rsidP="00B775B2">
            <w:pPr>
              <w:jc w:val="center"/>
              <w:rPr>
                <w:rFonts w:ascii="Arial Narrow" w:hAnsi="Arial Narrow"/>
                <w:b/>
                <w:bCs/>
                <w:sz w:val="20"/>
                <w:szCs w:val="20"/>
              </w:rPr>
            </w:pPr>
            <w:r>
              <w:rPr>
                <w:rFonts w:ascii="Arial Narrow" w:hAnsi="Arial Narrow"/>
                <w:b/>
                <w:bCs/>
                <w:sz w:val="20"/>
                <w:szCs w:val="20"/>
              </w:rPr>
              <w:t>3</w:t>
            </w:r>
          </w:p>
        </w:tc>
        <w:tc>
          <w:tcPr>
            <w:tcW w:w="2126" w:type="dxa"/>
            <w:gridSpan w:val="2"/>
            <w:vAlign w:val="center"/>
          </w:tcPr>
          <w:p w14:paraId="714B2FC9"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6C75299A"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65C9F540"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0FD27F48"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19699745" w14:textId="77777777" w:rsidR="00151488" w:rsidRPr="000F2CBE" w:rsidRDefault="00151488" w:rsidP="006F770C">
            <w:pPr>
              <w:jc w:val="center"/>
              <w:rPr>
                <w:rFonts w:ascii="Arial Narrow" w:hAnsi="Arial Narrow"/>
                <w:b/>
                <w:sz w:val="18"/>
                <w:szCs w:val="18"/>
              </w:rPr>
            </w:pPr>
          </w:p>
        </w:tc>
      </w:tr>
      <w:tr w:rsidR="00151488" w:rsidRPr="00AC4E19" w14:paraId="1B07BA4E" w14:textId="77777777" w:rsidTr="007C307D">
        <w:trPr>
          <w:trHeight w:val="227"/>
        </w:trPr>
        <w:tc>
          <w:tcPr>
            <w:tcW w:w="421" w:type="dxa"/>
            <w:vAlign w:val="center"/>
          </w:tcPr>
          <w:p w14:paraId="0D43A521" w14:textId="23C47CDF" w:rsidR="00151488" w:rsidRDefault="00151488" w:rsidP="00B775B2">
            <w:pPr>
              <w:jc w:val="center"/>
              <w:rPr>
                <w:rFonts w:ascii="Arial Narrow" w:hAnsi="Arial Narrow"/>
                <w:b/>
                <w:bCs/>
                <w:sz w:val="20"/>
                <w:szCs w:val="20"/>
              </w:rPr>
            </w:pPr>
            <w:r>
              <w:rPr>
                <w:rFonts w:ascii="Arial Narrow" w:hAnsi="Arial Narrow"/>
                <w:b/>
                <w:bCs/>
                <w:sz w:val="20"/>
                <w:szCs w:val="20"/>
              </w:rPr>
              <w:t>4</w:t>
            </w:r>
          </w:p>
        </w:tc>
        <w:tc>
          <w:tcPr>
            <w:tcW w:w="2126" w:type="dxa"/>
            <w:gridSpan w:val="2"/>
            <w:vAlign w:val="center"/>
          </w:tcPr>
          <w:p w14:paraId="77228C45"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036C367F"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69734A53"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06F74818"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57957072" w14:textId="77777777" w:rsidR="00151488" w:rsidRPr="000F2CBE" w:rsidRDefault="00151488" w:rsidP="006F770C">
            <w:pPr>
              <w:jc w:val="center"/>
              <w:rPr>
                <w:rFonts w:ascii="Arial Narrow" w:hAnsi="Arial Narrow"/>
                <w:b/>
                <w:sz w:val="18"/>
                <w:szCs w:val="18"/>
              </w:rPr>
            </w:pPr>
          </w:p>
        </w:tc>
      </w:tr>
      <w:tr w:rsidR="00151488" w:rsidRPr="00AC4E19" w14:paraId="3AB5FD45" w14:textId="77777777" w:rsidTr="007C307D">
        <w:trPr>
          <w:trHeight w:val="227"/>
        </w:trPr>
        <w:tc>
          <w:tcPr>
            <w:tcW w:w="421" w:type="dxa"/>
            <w:vAlign w:val="center"/>
          </w:tcPr>
          <w:p w14:paraId="5F134F5F" w14:textId="0BE287C3" w:rsidR="00151488" w:rsidRDefault="00151488" w:rsidP="00B775B2">
            <w:pPr>
              <w:jc w:val="center"/>
              <w:rPr>
                <w:rFonts w:ascii="Arial Narrow" w:hAnsi="Arial Narrow"/>
                <w:b/>
                <w:bCs/>
                <w:sz w:val="20"/>
                <w:szCs w:val="20"/>
              </w:rPr>
            </w:pPr>
            <w:r>
              <w:rPr>
                <w:rFonts w:ascii="Arial Narrow" w:hAnsi="Arial Narrow"/>
                <w:b/>
                <w:bCs/>
                <w:sz w:val="20"/>
                <w:szCs w:val="20"/>
              </w:rPr>
              <w:t>5</w:t>
            </w:r>
          </w:p>
        </w:tc>
        <w:tc>
          <w:tcPr>
            <w:tcW w:w="2126" w:type="dxa"/>
            <w:gridSpan w:val="2"/>
            <w:vAlign w:val="center"/>
          </w:tcPr>
          <w:p w14:paraId="02D8CCF4"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523B4D29"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480BF14B"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0D349B19"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362EC12F" w14:textId="77777777" w:rsidR="00151488" w:rsidRPr="000F2CBE" w:rsidRDefault="00151488" w:rsidP="006F770C">
            <w:pPr>
              <w:jc w:val="center"/>
              <w:rPr>
                <w:rFonts w:ascii="Arial Narrow" w:hAnsi="Arial Narrow"/>
                <w:b/>
                <w:sz w:val="18"/>
                <w:szCs w:val="18"/>
              </w:rPr>
            </w:pPr>
          </w:p>
        </w:tc>
      </w:tr>
      <w:tr w:rsidR="00151488" w:rsidRPr="00AC4E19" w14:paraId="12F883AC" w14:textId="77777777" w:rsidTr="007C307D">
        <w:trPr>
          <w:trHeight w:val="227"/>
        </w:trPr>
        <w:tc>
          <w:tcPr>
            <w:tcW w:w="421" w:type="dxa"/>
            <w:vAlign w:val="center"/>
          </w:tcPr>
          <w:p w14:paraId="4F80FAF6" w14:textId="708EB7C0" w:rsidR="00151488" w:rsidRDefault="00151488" w:rsidP="00B775B2">
            <w:pPr>
              <w:jc w:val="center"/>
              <w:rPr>
                <w:rFonts w:ascii="Arial Narrow" w:hAnsi="Arial Narrow"/>
                <w:b/>
                <w:bCs/>
                <w:sz w:val="20"/>
                <w:szCs w:val="20"/>
              </w:rPr>
            </w:pPr>
            <w:r>
              <w:rPr>
                <w:rFonts w:ascii="Arial Narrow" w:hAnsi="Arial Narrow"/>
                <w:b/>
                <w:bCs/>
                <w:sz w:val="20"/>
                <w:szCs w:val="20"/>
              </w:rPr>
              <w:t>6</w:t>
            </w:r>
          </w:p>
        </w:tc>
        <w:tc>
          <w:tcPr>
            <w:tcW w:w="2126" w:type="dxa"/>
            <w:gridSpan w:val="2"/>
            <w:vAlign w:val="center"/>
          </w:tcPr>
          <w:p w14:paraId="22289725"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0A3B2FE0"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1BA85827"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244A975A"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5C9D2099" w14:textId="77777777" w:rsidR="00151488" w:rsidRPr="000F2CBE" w:rsidRDefault="00151488" w:rsidP="006F770C">
            <w:pPr>
              <w:jc w:val="center"/>
              <w:rPr>
                <w:rFonts w:ascii="Arial Narrow" w:hAnsi="Arial Narrow"/>
                <w:b/>
                <w:sz w:val="18"/>
                <w:szCs w:val="18"/>
              </w:rPr>
            </w:pPr>
          </w:p>
        </w:tc>
      </w:tr>
      <w:tr w:rsidR="00151488" w:rsidRPr="00AC4E19" w14:paraId="6C40EC4B" w14:textId="77777777" w:rsidTr="007C307D">
        <w:trPr>
          <w:trHeight w:val="227"/>
        </w:trPr>
        <w:tc>
          <w:tcPr>
            <w:tcW w:w="421" w:type="dxa"/>
            <w:vAlign w:val="center"/>
          </w:tcPr>
          <w:p w14:paraId="6796F125" w14:textId="26605FA9" w:rsidR="00151488" w:rsidRDefault="00151488" w:rsidP="00B775B2">
            <w:pPr>
              <w:jc w:val="center"/>
              <w:rPr>
                <w:rFonts w:ascii="Arial Narrow" w:hAnsi="Arial Narrow"/>
                <w:b/>
                <w:bCs/>
                <w:sz w:val="20"/>
                <w:szCs w:val="20"/>
              </w:rPr>
            </w:pPr>
            <w:r>
              <w:rPr>
                <w:rFonts w:ascii="Arial Narrow" w:hAnsi="Arial Narrow"/>
                <w:b/>
                <w:bCs/>
                <w:sz w:val="20"/>
                <w:szCs w:val="20"/>
              </w:rPr>
              <w:t>7</w:t>
            </w:r>
          </w:p>
        </w:tc>
        <w:tc>
          <w:tcPr>
            <w:tcW w:w="2126" w:type="dxa"/>
            <w:gridSpan w:val="2"/>
            <w:vAlign w:val="center"/>
          </w:tcPr>
          <w:p w14:paraId="24AE0E9B"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447314F1"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0DF74A14"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62E1A3A6"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055014F7" w14:textId="77777777" w:rsidR="00151488" w:rsidRPr="000F2CBE" w:rsidRDefault="00151488" w:rsidP="006F770C">
            <w:pPr>
              <w:jc w:val="center"/>
              <w:rPr>
                <w:rFonts w:ascii="Arial Narrow" w:hAnsi="Arial Narrow"/>
                <w:b/>
                <w:sz w:val="18"/>
                <w:szCs w:val="18"/>
              </w:rPr>
            </w:pPr>
          </w:p>
        </w:tc>
      </w:tr>
      <w:tr w:rsidR="00151488" w:rsidRPr="00AC4E19" w14:paraId="2FA619AA" w14:textId="77777777" w:rsidTr="007C307D">
        <w:trPr>
          <w:trHeight w:val="227"/>
        </w:trPr>
        <w:tc>
          <w:tcPr>
            <w:tcW w:w="421" w:type="dxa"/>
            <w:vAlign w:val="center"/>
          </w:tcPr>
          <w:p w14:paraId="30FF5DB5" w14:textId="6301F373" w:rsidR="00151488" w:rsidRDefault="00151488" w:rsidP="00B775B2">
            <w:pPr>
              <w:jc w:val="center"/>
              <w:rPr>
                <w:rFonts w:ascii="Arial Narrow" w:hAnsi="Arial Narrow"/>
                <w:b/>
                <w:bCs/>
                <w:sz w:val="20"/>
                <w:szCs w:val="20"/>
              </w:rPr>
            </w:pPr>
            <w:r>
              <w:rPr>
                <w:rFonts w:ascii="Arial Narrow" w:hAnsi="Arial Narrow"/>
                <w:b/>
                <w:bCs/>
                <w:sz w:val="20"/>
                <w:szCs w:val="20"/>
              </w:rPr>
              <w:t>8</w:t>
            </w:r>
          </w:p>
        </w:tc>
        <w:tc>
          <w:tcPr>
            <w:tcW w:w="2126" w:type="dxa"/>
            <w:gridSpan w:val="2"/>
            <w:vAlign w:val="center"/>
          </w:tcPr>
          <w:p w14:paraId="4FBAAA9E"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47303C46"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20853135"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30BD87AF"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720B1EB6" w14:textId="77777777" w:rsidR="00151488" w:rsidRPr="000F2CBE" w:rsidRDefault="00151488" w:rsidP="006F770C">
            <w:pPr>
              <w:jc w:val="center"/>
              <w:rPr>
                <w:rFonts w:ascii="Arial Narrow" w:hAnsi="Arial Narrow"/>
                <w:b/>
                <w:sz w:val="18"/>
                <w:szCs w:val="18"/>
              </w:rPr>
            </w:pPr>
          </w:p>
        </w:tc>
      </w:tr>
      <w:tr w:rsidR="00151488" w:rsidRPr="00AC4E19" w14:paraId="3543B148" w14:textId="77777777" w:rsidTr="007C307D">
        <w:trPr>
          <w:trHeight w:val="227"/>
        </w:trPr>
        <w:tc>
          <w:tcPr>
            <w:tcW w:w="421" w:type="dxa"/>
            <w:vAlign w:val="center"/>
          </w:tcPr>
          <w:p w14:paraId="2047D3F0" w14:textId="786434C0" w:rsidR="00151488" w:rsidRDefault="00151488" w:rsidP="00B775B2">
            <w:pPr>
              <w:jc w:val="center"/>
              <w:rPr>
                <w:rFonts w:ascii="Arial Narrow" w:hAnsi="Arial Narrow"/>
                <w:b/>
                <w:bCs/>
                <w:sz w:val="20"/>
                <w:szCs w:val="20"/>
              </w:rPr>
            </w:pPr>
            <w:r>
              <w:rPr>
                <w:rFonts w:ascii="Arial Narrow" w:hAnsi="Arial Narrow"/>
                <w:b/>
                <w:bCs/>
                <w:sz w:val="20"/>
                <w:szCs w:val="20"/>
              </w:rPr>
              <w:t>9</w:t>
            </w:r>
          </w:p>
        </w:tc>
        <w:tc>
          <w:tcPr>
            <w:tcW w:w="2126" w:type="dxa"/>
            <w:gridSpan w:val="2"/>
            <w:vAlign w:val="center"/>
          </w:tcPr>
          <w:p w14:paraId="7E9A50C3"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011939FC"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3FD236D0"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7E8DA13A"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1A6F274F" w14:textId="77777777" w:rsidR="00151488" w:rsidRPr="000F2CBE" w:rsidRDefault="00151488" w:rsidP="006F770C">
            <w:pPr>
              <w:jc w:val="center"/>
              <w:rPr>
                <w:rFonts w:ascii="Arial Narrow" w:hAnsi="Arial Narrow"/>
                <w:b/>
                <w:sz w:val="18"/>
                <w:szCs w:val="18"/>
              </w:rPr>
            </w:pPr>
          </w:p>
        </w:tc>
      </w:tr>
      <w:tr w:rsidR="00151488" w:rsidRPr="00AC4E19" w14:paraId="1A94DAD5" w14:textId="77777777" w:rsidTr="007C307D">
        <w:trPr>
          <w:trHeight w:val="227"/>
        </w:trPr>
        <w:tc>
          <w:tcPr>
            <w:tcW w:w="421" w:type="dxa"/>
            <w:vAlign w:val="center"/>
          </w:tcPr>
          <w:p w14:paraId="518F67CD" w14:textId="70773C16" w:rsidR="00151488" w:rsidRDefault="00151488" w:rsidP="00B775B2">
            <w:pPr>
              <w:jc w:val="center"/>
              <w:rPr>
                <w:rFonts w:ascii="Arial Narrow" w:hAnsi="Arial Narrow"/>
                <w:b/>
                <w:bCs/>
                <w:sz w:val="20"/>
                <w:szCs w:val="20"/>
              </w:rPr>
            </w:pPr>
            <w:r>
              <w:rPr>
                <w:rFonts w:ascii="Arial Narrow" w:hAnsi="Arial Narrow"/>
                <w:b/>
                <w:bCs/>
                <w:sz w:val="20"/>
                <w:szCs w:val="20"/>
              </w:rPr>
              <w:t>10</w:t>
            </w:r>
          </w:p>
        </w:tc>
        <w:tc>
          <w:tcPr>
            <w:tcW w:w="2126" w:type="dxa"/>
            <w:gridSpan w:val="2"/>
            <w:vAlign w:val="center"/>
          </w:tcPr>
          <w:p w14:paraId="058E0183"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33DCB07E"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346BAA91"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217B3985"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0F5A69AD" w14:textId="77777777" w:rsidR="00151488" w:rsidRPr="000F2CBE" w:rsidRDefault="00151488" w:rsidP="006F770C">
            <w:pPr>
              <w:jc w:val="center"/>
              <w:rPr>
                <w:rFonts w:ascii="Arial Narrow" w:hAnsi="Arial Narrow"/>
                <w:b/>
                <w:sz w:val="18"/>
                <w:szCs w:val="18"/>
              </w:rPr>
            </w:pPr>
          </w:p>
        </w:tc>
      </w:tr>
      <w:tr w:rsidR="00151488" w:rsidRPr="00AC4E19" w14:paraId="187C9AF4" w14:textId="77777777" w:rsidTr="007C307D">
        <w:trPr>
          <w:trHeight w:val="227"/>
        </w:trPr>
        <w:tc>
          <w:tcPr>
            <w:tcW w:w="421" w:type="dxa"/>
            <w:vAlign w:val="center"/>
          </w:tcPr>
          <w:p w14:paraId="69BC1A09" w14:textId="269E700D" w:rsidR="00151488" w:rsidRDefault="00151488" w:rsidP="00B775B2">
            <w:pPr>
              <w:jc w:val="center"/>
              <w:rPr>
                <w:rFonts w:ascii="Arial Narrow" w:hAnsi="Arial Narrow"/>
                <w:b/>
                <w:bCs/>
                <w:sz w:val="20"/>
                <w:szCs w:val="20"/>
              </w:rPr>
            </w:pPr>
            <w:r>
              <w:rPr>
                <w:rFonts w:ascii="Arial Narrow" w:hAnsi="Arial Narrow"/>
                <w:b/>
                <w:bCs/>
                <w:sz w:val="20"/>
                <w:szCs w:val="20"/>
              </w:rPr>
              <w:t>11</w:t>
            </w:r>
          </w:p>
        </w:tc>
        <w:tc>
          <w:tcPr>
            <w:tcW w:w="2126" w:type="dxa"/>
            <w:gridSpan w:val="2"/>
            <w:vAlign w:val="center"/>
          </w:tcPr>
          <w:p w14:paraId="703FBDD5"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58628A2A"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575B5BC7"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66DCB80F"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2E629F0E" w14:textId="77777777" w:rsidR="00151488" w:rsidRPr="000F2CBE" w:rsidRDefault="00151488" w:rsidP="006F770C">
            <w:pPr>
              <w:jc w:val="center"/>
              <w:rPr>
                <w:rFonts w:ascii="Arial Narrow" w:hAnsi="Arial Narrow"/>
                <w:b/>
                <w:sz w:val="18"/>
                <w:szCs w:val="18"/>
              </w:rPr>
            </w:pPr>
          </w:p>
        </w:tc>
      </w:tr>
      <w:tr w:rsidR="00151488" w:rsidRPr="00AC4E19" w14:paraId="07B27131" w14:textId="77777777" w:rsidTr="007C307D">
        <w:trPr>
          <w:trHeight w:val="227"/>
        </w:trPr>
        <w:tc>
          <w:tcPr>
            <w:tcW w:w="421" w:type="dxa"/>
            <w:vAlign w:val="center"/>
          </w:tcPr>
          <w:p w14:paraId="7A016800" w14:textId="393EBCCB" w:rsidR="00151488" w:rsidRDefault="00151488" w:rsidP="00B775B2">
            <w:pPr>
              <w:jc w:val="center"/>
              <w:rPr>
                <w:rFonts w:ascii="Arial Narrow" w:hAnsi="Arial Narrow"/>
                <w:b/>
                <w:bCs/>
                <w:sz w:val="20"/>
                <w:szCs w:val="20"/>
              </w:rPr>
            </w:pPr>
            <w:r>
              <w:rPr>
                <w:rFonts w:ascii="Arial Narrow" w:hAnsi="Arial Narrow"/>
                <w:b/>
                <w:bCs/>
                <w:sz w:val="20"/>
                <w:szCs w:val="20"/>
              </w:rPr>
              <w:t>12</w:t>
            </w:r>
          </w:p>
        </w:tc>
        <w:tc>
          <w:tcPr>
            <w:tcW w:w="2126" w:type="dxa"/>
            <w:gridSpan w:val="2"/>
            <w:vAlign w:val="center"/>
          </w:tcPr>
          <w:p w14:paraId="22FFCDAD"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4A821B1F"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7C5753B8"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3D33A36B"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0111172B" w14:textId="77777777" w:rsidR="00151488" w:rsidRPr="000F2CBE" w:rsidRDefault="00151488" w:rsidP="006F770C">
            <w:pPr>
              <w:jc w:val="center"/>
              <w:rPr>
                <w:rFonts w:ascii="Arial Narrow" w:hAnsi="Arial Narrow"/>
                <w:b/>
                <w:sz w:val="18"/>
                <w:szCs w:val="18"/>
              </w:rPr>
            </w:pPr>
          </w:p>
        </w:tc>
      </w:tr>
      <w:tr w:rsidR="00151488" w:rsidRPr="00AC4E19" w14:paraId="09A78559" w14:textId="77777777" w:rsidTr="007C307D">
        <w:trPr>
          <w:trHeight w:val="227"/>
        </w:trPr>
        <w:tc>
          <w:tcPr>
            <w:tcW w:w="421" w:type="dxa"/>
            <w:vAlign w:val="center"/>
          </w:tcPr>
          <w:p w14:paraId="580F2D05" w14:textId="7DAD3674" w:rsidR="00151488" w:rsidRDefault="00151488" w:rsidP="00B775B2">
            <w:pPr>
              <w:jc w:val="center"/>
              <w:rPr>
                <w:rFonts w:ascii="Arial Narrow" w:hAnsi="Arial Narrow"/>
                <w:b/>
                <w:bCs/>
                <w:sz w:val="20"/>
                <w:szCs w:val="20"/>
              </w:rPr>
            </w:pPr>
            <w:r>
              <w:rPr>
                <w:rFonts w:ascii="Arial Narrow" w:hAnsi="Arial Narrow"/>
                <w:b/>
                <w:bCs/>
                <w:sz w:val="20"/>
                <w:szCs w:val="20"/>
              </w:rPr>
              <w:t>13</w:t>
            </w:r>
          </w:p>
        </w:tc>
        <w:tc>
          <w:tcPr>
            <w:tcW w:w="2126" w:type="dxa"/>
            <w:gridSpan w:val="2"/>
            <w:vAlign w:val="center"/>
          </w:tcPr>
          <w:p w14:paraId="593F0A08"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6270C05A"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1A9028AB"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2774F825"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4D607CFB" w14:textId="77777777" w:rsidR="00151488" w:rsidRPr="000F2CBE" w:rsidRDefault="00151488" w:rsidP="006F770C">
            <w:pPr>
              <w:jc w:val="center"/>
              <w:rPr>
                <w:rFonts w:ascii="Arial Narrow" w:hAnsi="Arial Narrow"/>
                <w:b/>
                <w:sz w:val="18"/>
                <w:szCs w:val="18"/>
              </w:rPr>
            </w:pPr>
          </w:p>
        </w:tc>
      </w:tr>
      <w:tr w:rsidR="00151488" w:rsidRPr="00AC4E19" w14:paraId="0A95EF2A" w14:textId="77777777" w:rsidTr="007C307D">
        <w:trPr>
          <w:trHeight w:val="227"/>
        </w:trPr>
        <w:tc>
          <w:tcPr>
            <w:tcW w:w="421" w:type="dxa"/>
            <w:vAlign w:val="center"/>
          </w:tcPr>
          <w:p w14:paraId="2FFE582C" w14:textId="2F450A81" w:rsidR="00151488" w:rsidRDefault="00151488" w:rsidP="00B775B2">
            <w:pPr>
              <w:jc w:val="center"/>
              <w:rPr>
                <w:rFonts w:ascii="Arial Narrow" w:hAnsi="Arial Narrow"/>
                <w:b/>
                <w:bCs/>
                <w:sz w:val="20"/>
                <w:szCs w:val="20"/>
              </w:rPr>
            </w:pPr>
            <w:r>
              <w:rPr>
                <w:rFonts w:ascii="Arial Narrow" w:hAnsi="Arial Narrow"/>
                <w:b/>
                <w:bCs/>
                <w:sz w:val="20"/>
                <w:szCs w:val="20"/>
              </w:rPr>
              <w:t>14</w:t>
            </w:r>
          </w:p>
        </w:tc>
        <w:tc>
          <w:tcPr>
            <w:tcW w:w="2126" w:type="dxa"/>
            <w:gridSpan w:val="2"/>
            <w:vAlign w:val="center"/>
          </w:tcPr>
          <w:p w14:paraId="4B894D0D"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6D5DC6FC"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41A79487"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54F9D6EF"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0FB76B24" w14:textId="77777777" w:rsidR="00151488" w:rsidRPr="000F2CBE" w:rsidRDefault="00151488" w:rsidP="006F770C">
            <w:pPr>
              <w:jc w:val="center"/>
              <w:rPr>
                <w:rFonts w:ascii="Arial Narrow" w:hAnsi="Arial Narrow"/>
                <w:b/>
                <w:sz w:val="18"/>
                <w:szCs w:val="18"/>
              </w:rPr>
            </w:pPr>
          </w:p>
        </w:tc>
      </w:tr>
      <w:tr w:rsidR="00151488" w:rsidRPr="00AC4E19" w14:paraId="569CE9B1" w14:textId="77777777" w:rsidTr="007C307D">
        <w:trPr>
          <w:trHeight w:val="227"/>
        </w:trPr>
        <w:tc>
          <w:tcPr>
            <w:tcW w:w="421" w:type="dxa"/>
            <w:vAlign w:val="center"/>
          </w:tcPr>
          <w:p w14:paraId="396DDAC3" w14:textId="5ED257A4" w:rsidR="00151488" w:rsidRDefault="00151488" w:rsidP="00B775B2">
            <w:pPr>
              <w:jc w:val="center"/>
              <w:rPr>
                <w:rFonts w:ascii="Arial Narrow" w:hAnsi="Arial Narrow"/>
                <w:b/>
                <w:bCs/>
                <w:sz w:val="20"/>
                <w:szCs w:val="20"/>
              </w:rPr>
            </w:pPr>
            <w:r>
              <w:rPr>
                <w:rFonts w:ascii="Arial Narrow" w:hAnsi="Arial Narrow"/>
                <w:b/>
                <w:bCs/>
                <w:sz w:val="20"/>
                <w:szCs w:val="20"/>
              </w:rPr>
              <w:t>15</w:t>
            </w:r>
          </w:p>
        </w:tc>
        <w:tc>
          <w:tcPr>
            <w:tcW w:w="2126" w:type="dxa"/>
            <w:gridSpan w:val="2"/>
            <w:vAlign w:val="center"/>
          </w:tcPr>
          <w:p w14:paraId="466E3B63" w14:textId="77777777" w:rsidR="00151488" w:rsidRPr="00151488" w:rsidRDefault="00151488" w:rsidP="006F770C">
            <w:pPr>
              <w:jc w:val="center"/>
              <w:rPr>
                <w:rFonts w:ascii="Arial Narrow" w:hAnsi="Arial Narrow"/>
                <w:b/>
                <w:sz w:val="18"/>
                <w:szCs w:val="18"/>
              </w:rPr>
            </w:pPr>
          </w:p>
        </w:tc>
        <w:tc>
          <w:tcPr>
            <w:tcW w:w="1419" w:type="dxa"/>
            <w:gridSpan w:val="2"/>
            <w:vAlign w:val="center"/>
          </w:tcPr>
          <w:p w14:paraId="0DE928EC" w14:textId="77777777" w:rsidR="00151488" w:rsidRPr="00151488" w:rsidRDefault="00151488" w:rsidP="006F770C">
            <w:pPr>
              <w:jc w:val="center"/>
              <w:rPr>
                <w:rFonts w:ascii="Arial Narrow" w:hAnsi="Arial Narrow"/>
                <w:b/>
                <w:bCs/>
                <w:sz w:val="20"/>
                <w:szCs w:val="20"/>
              </w:rPr>
            </w:pPr>
          </w:p>
        </w:tc>
        <w:tc>
          <w:tcPr>
            <w:tcW w:w="1933" w:type="dxa"/>
            <w:gridSpan w:val="7"/>
            <w:vAlign w:val="center"/>
          </w:tcPr>
          <w:p w14:paraId="44D3A50C" w14:textId="77777777" w:rsidR="00151488" w:rsidRPr="000F2CBE" w:rsidRDefault="00151488" w:rsidP="006F770C">
            <w:pPr>
              <w:jc w:val="center"/>
              <w:rPr>
                <w:rFonts w:ascii="Arial Narrow" w:hAnsi="Arial Narrow"/>
                <w:b/>
                <w:sz w:val="18"/>
                <w:szCs w:val="18"/>
              </w:rPr>
            </w:pPr>
          </w:p>
        </w:tc>
        <w:tc>
          <w:tcPr>
            <w:tcW w:w="1924" w:type="dxa"/>
            <w:gridSpan w:val="3"/>
            <w:vAlign w:val="center"/>
          </w:tcPr>
          <w:p w14:paraId="066FA9DC" w14:textId="77777777" w:rsidR="00151488" w:rsidRPr="000F2CBE" w:rsidRDefault="00151488" w:rsidP="006F770C">
            <w:pPr>
              <w:jc w:val="center"/>
              <w:rPr>
                <w:rFonts w:ascii="Arial Narrow" w:hAnsi="Arial Narrow"/>
                <w:b/>
                <w:sz w:val="18"/>
                <w:szCs w:val="18"/>
              </w:rPr>
            </w:pPr>
          </w:p>
        </w:tc>
        <w:tc>
          <w:tcPr>
            <w:tcW w:w="1924" w:type="dxa"/>
            <w:gridSpan w:val="2"/>
            <w:vAlign w:val="center"/>
          </w:tcPr>
          <w:p w14:paraId="04D41100" w14:textId="77777777" w:rsidR="00151488" w:rsidRPr="000F2CBE" w:rsidRDefault="00151488" w:rsidP="006F770C">
            <w:pPr>
              <w:jc w:val="center"/>
              <w:rPr>
                <w:rFonts w:ascii="Arial Narrow" w:hAnsi="Arial Narrow"/>
                <w:b/>
                <w:sz w:val="18"/>
                <w:szCs w:val="18"/>
              </w:rPr>
            </w:pPr>
          </w:p>
        </w:tc>
      </w:tr>
      <w:tr w:rsidR="00151488" w:rsidRPr="00AC4E19" w14:paraId="19F50BA6" w14:textId="77777777" w:rsidTr="007C307D">
        <w:trPr>
          <w:trHeight w:val="340"/>
        </w:trPr>
        <w:tc>
          <w:tcPr>
            <w:tcW w:w="9747" w:type="dxa"/>
            <w:gridSpan w:val="17"/>
            <w:vAlign w:val="center"/>
          </w:tcPr>
          <w:p w14:paraId="2575240F" w14:textId="520FF4B2" w:rsidR="00151488" w:rsidRPr="000F2CBE" w:rsidRDefault="004D4BBE" w:rsidP="007C307D">
            <w:pPr>
              <w:rPr>
                <w:rFonts w:ascii="Arial Narrow" w:hAnsi="Arial Narrow"/>
                <w:b/>
                <w:sz w:val="18"/>
                <w:szCs w:val="18"/>
              </w:rPr>
            </w:pPr>
            <w:r>
              <w:rPr>
                <w:rFonts w:ascii="Arial Narrow" w:hAnsi="Arial Narrow"/>
                <w:b/>
                <w:bCs/>
                <w:sz w:val="20"/>
                <w:szCs w:val="20"/>
              </w:rPr>
              <w:t>4.1.2.</w:t>
            </w:r>
            <w:r w:rsidRPr="004D4BBE">
              <w:rPr>
                <w:rFonts w:ascii="Arial Narrow" w:hAnsi="Arial Narrow"/>
                <w:b/>
                <w:bCs/>
                <w:sz w:val="20"/>
                <w:szCs w:val="20"/>
              </w:rPr>
              <w:t xml:space="preserve"> Estudios</w:t>
            </w:r>
            <w:r w:rsidR="00151488" w:rsidRPr="007C307D">
              <w:rPr>
                <w:rFonts w:ascii="Arial Narrow" w:hAnsi="Arial Narrow"/>
                <w:b/>
                <w:bCs/>
                <w:sz w:val="20"/>
                <w:szCs w:val="20"/>
              </w:rPr>
              <w:t xml:space="preserve"> </w:t>
            </w:r>
            <w:proofErr w:type="spellStart"/>
            <w:r w:rsidR="00151488" w:rsidRPr="007C307D">
              <w:rPr>
                <w:rFonts w:ascii="Arial Narrow" w:hAnsi="Arial Narrow"/>
                <w:b/>
                <w:bCs/>
                <w:sz w:val="20"/>
                <w:szCs w:val="20"/>
              </w:rPr>
              <w:t>Ecotoxicológico</w:t>
            </w:r>
            <w:proofErr w:type="spellEnd"/>
          </w:p>
        </w:tc>
      </w:tr>
      <w:tr w:rsidR="00151488" w:rsidRPr="00AC4E19" w14:paraId="6A5C8022" w14:textId="77777777" w:rsidTr="00151488">
        <w:trPr>
          <w:trHeight w:val="227"/>
        </w:trPr>
        <w:tc>
          <w:tcPr>
            <w:tcW w:w="421" w:type="dxa"/>
            <w:vAlign w:val="center"/>
          </w:tcPr>
          <w:p w14:paraId="504C736B" w14:textId="0DB5CF65" w:rsidR="00151488" w:rsidRDefault="00151488" w:rsidP="00151488">
            <w:pPr>
              <w:jc w:val="center"/>
              <w:rPr>
                <w:rFonts w:ascii="Arial Narrow" w:hAnsi="Arial Narrow"/>
                <w:b/>
                <w:bCs/>
                <w:sz w:val="20"/>
                <w:szCs w:val="20"/>
              </w:rPr>
            </w:pPr>
            <w:proofErr w:type="spellStart"/>
            <w:r>
              <w:rPr>
                <w:rFonts w:ascii="Arial Narrow" w:hAnsi="Arial Narrow"/>
                <w:b/>
                <w:bCs/>
                <w:sz w:val="20"/>
                <w:szCs w:val="20"/>
              </w:rPr>
              <w:t>N°</w:t>
            </w:r>
            <w:proofErr w:type="spellEnd"/>
          </w:p>
        </w:tc>
        <w:tc>
          <w:tcPr>
            <w:tcW w:w="2126" w:type="dxa"/>
            <w:gridSpan w:val="2"/>
            <w:vAlign w:val="center"/>
          </w:tcPr>
          <w:p w14:paraId="1FF4AECF" w14:textId="5A178AB2" w:rsidR="00151488" w:rsidRPr="00151488" w:rsidRDefault="00151488" w:rsidP="00151488">
            <w:pPr>
              <w:jc w:val="center"/>
              <w:rPr>
                <w:rFonts w:ascii="Arial Narrow" w:hAnsi="Arial Narrow"/>
                <w:b/>
                <w:sz w:val="18"/>
                <w:szCs w:val="18"/>
              </w:rPr>
            </w:pPr>
            <w:r w:rsidRPr="00151488">
              <w:rPr>
                <w:rFonts w:ascii="Arial Narrow" w:hAnsi="Arial Narrow"/>
                <w:b/>
                <w:sz w:val="18"/>
                <w:szCs w:val="18"/>
              </w:rPr>
              <w:t xml:space="preserve">Nombre del laboratorio </w:t>
            </w:r>
          </w:p>
        </w:tc>
        <w:tc>
          <w:tcPr>
            <w:tcW w:w="1419" w:type="dxa"/>
            <w:gridSpan w:val="2"/>
            <w:vAlign w:val="center"/>
          </w:tcPr>
          <w:p w14:paraId="08E2F400" w14:textId="5430BF35" w:rsidR="00151488" w:rsidRPr="00151488" w:rsidRDefault="00151488" w:rsidP="00151488">
            <w:pPr>
              <w:jc w:val="center"/>
              <w:rPr>
                <w:rFonts w:ascii="Arial Narrow" w:hAnsi="Arial Narrow"/>
                <w:b/>
                <w:bCs/>
                <w:sz w:val="20"/>
                <w:szCs w:val="20"/>
              </w:rPr>
            </w:pPr>
            <w:r w:rsidRPr="00151488">
              <w:rPr>
                <w:rFonts w:ascii="Arial Narrow" w:hAnsi="Arial Narrow"/>
                <w:b/>
                <w:bCs/>
                <w:sz w:val="20"/>
                <w:szCs w:val="20"/>
              </w:rPr>
              <w:t>Dirección</w:t>
            </w:r>
          </w:p>
        </w:tc>
        <w:tc>
          <w:tcPr>
            <w:tcW w:w="1933" w:type="dxa"/>
            <w:gridSpan w:val="7"/>
            <w:vAlign w:val="center"/>
          </w:tcPr>
          <w:p w14:paraId="05B74B57" w14:textId="6D242759" w:rsidR="00151488" w:rsidRPr="000F2CBE" w:rsidRDefault="00151488" w:rsidP="00151488">
            <w:pPr>
              <w:jc w:val="center"/>
              <w:rPr>
                <w:rFonts w:ascii="Arial Narrow" w:hAnsi="Arial Narrow"/>
                <w:b/>
                <w:sz w:val="18"/>
                <w:szCs w:val="18"/>
              </w:rPr>
            </w:pPr>
            <w:r w:rsidRPr="000F2CBE">
              <w:rPr>
                <w:rFonts w:ascii="Arial Narrow" w:hAnsi="Arial Narrow"/>
                <w:b/>
                <w:sz w:val="18"/>
                <w:szCs w:val="18"/>
              </w:rPr>
              <w:t xml:space="preserve">País </w:t>
            </w:r>
            <w:r>
              <w:rPr>
                <w:rFonts w:ascii="Arial Narrow" w:hAnsi="Arial Narrow"/>
                <w:b/>
                <w:sz w:val="18"/>
                <w:szCs w:val="18"/>
              </w:rPr>
              <w:t>del laboratorio</w:t>
            </w:r>
          </w:p>
        </w:tc>
        <w:tc>
          <w:tcPr>
            <w:tcW w:w="1924" w:type="dxa"/>
            <w:gridSpan w:val="3"/>
            <w:vAlign w:val="center"/>
          </w:tcPr>
          <w:p w14:paraId="63D209F1" w14:textId="1F066C08" w:rsidR="00151488" w:rsidRPr="000F2CBE" w:rsidRDefault="00151488" w:rsidP="00151488">
            <w:pPr>
              <w:jc w:val="center"/>
              <w:rPr>
                <w:rFonts w:ascii="Arial Narrow" w:hAnsi="Arial Narrow"/>
                <w:b/>
                <w:sz w:val="18"/>
                <w:szCs w:val="18"/>
              </w:rPr>
            </w:pPr>
            <w:r w:rsidRPr="000F2CBE">
              <w:rPr>
                <w:rFonts w:ascii="Arial Narrow" w:hAnsi="Arial Narrow"/>
                <w:b/>
                <w:sz w:val="18"/>
                <w:szCs w:val="18"/>
              </w:rPr>
              <w:t>Tipo de estudio</w:t>
            </w:r>
          </w:p>
        </w:tc>
        <w:tc>
          <w:tcPr>
            <w:tcW w:w="1924" w:type="dxa"/>
            <w:gridSpan w:val="2"/>
            <w:vAlign w:val="center"/>
          </w:tcPr>
          <w:p w14:paraId="0BD44B61" w14:textId="546B3B8F" w:rsidR="00151488" w:rsidRPr="000F2CBE" w:rsidRDefault="00151488" w:rsidP="00151488">
            <w:pPr>
              <w:jc w:val="center"/>
              <w:rPr>
                <w:rFonts w:ascii="Arial Narrow" w:hAnsi="Arial Narrow"/>
                <w:b/>
                <w:sz w:val="18"/>
                <w:szCs w:val="18"/>
              </w:rPr>
            </w:pPr>
            <w:r w:rsidRPr="000F2CBE">
              <w:rPr>
                <w:rFonts w:ascii="Arial Narrow" w:hAnsi="Arial Narrow"/>
                <w:b/>
                <w:sz w:val="18"/>
                <w:szCs w:val="18"/>
                <w:lang w:val="es-CR"/>
              </w:rPr>
              <w:t>Resultado del estudio</w:t>
            </w:r>
          </w:p>
        </w:tc>
      </w:tr>
      <w:tr w:rsidR="00151488" w:rsidRPr="00AC4E19" w14:paraId="3F02B18A" w14:textId="77777777" w:rsidTr="00151488">
        <w:trPr>
          <w:trHeight w:val="227"/>
        </w:trPr>
        <w:tc>
          <w:tcPr>
            <w:tcW w:w="421" w:type="dxa"/>
            <w:vAlign w:val="center"/>
          </w:tcPr>
          <w:p w14:paraId="48DC4F10" w14:textId="09BAE9BC" w:rsidR="00151488" w:rsidRDefault="00151488" w:rsidP="00151488">
            <w:pPr>
              <w:jc w:val="center"/>
              <w:rPr>
                <w:rFonts w:ascii="Arial Narrow" w:hAnsi="Arial Narrow"/>
                <w:b/>
                <w:bCs/>
                <w:sz w:val="20"/>
                <w:szCs w:val="20"/>
              </w:rPr>
            </w:pPr>
            <w:r>
              <w:rPr>
                <w:rFonts w:ascii="Arial Narrow" w:hAnsi="Arial Narrow"/>
                <w:b/>
                <w:bCs/>
                <w:sz w:val="20"/>
                <w:szCs w:val="20"/>
              </w:rPr>
              <w:t>1</w:t>
            </w:r>
          </w:p>
        </w:tc>
        <w:tc>
          <w:tcPr>
            <w:tcW w:w="2126" w:type="dxa"/>
            <w:gridSpan w:val="2"/>
            <w:vAlign w:val="center"/>
          </w:tcPr>
          <w:p w14:paraId="46D1EE88"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7EB8A973"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0D499D03"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5C1935DC"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4E34147C" w14:textId="77777777" w:rsidR="00151488" w:rsidRPr="000F2CBE" w:rsidRDefault="00151488" w:rsidP="00151488">
            <w:pPr>
              <w:jc w:val="center"/>
              <w:rPr>
                <w:rFonts w:ascii="Arial Narrow" w:hAnsi="Arial Narrow"/>
                <w:b/>
                <w:sz w:val="18"/>
                <w:szCs w:val="18"/>
              </w:rPr>
            </w:pPr>
          </w:p>
        </w:tc>
      </w:tr>
      <w:tr w:rsidR="00151488" w:rsidRPr="00AC4E19" w14:paraId="726AE1B2" w14:textId="77777777" w:rsidTr="00151488">
        <w:trPr>
          <w:trHeight w:val="227"/>
        </w:trPr>
        <w:tc>
          <w:tcPr>
            <w:tcW w:w="421" w:type="dxa"/>
            <w:vAlign w:val="center"/>
          </w:tcPr>
          <w:p w14:paraId="6C59FD29" w14:textId="5C4E7C53" w:rsidR="00151488" w:rsidRDefault="00151488" w:rsidP="00151488">
            <w:pPr>
              <w:jc w:val="center"/>
              <w:rPr>
                <w:rFonts w:ascii="Arial Narrow" w:hAnsi="Arial Narrow"/>
                <w:b/>
                <w:bCs/>
                <w:sz w:val="20"/>
                <w:szCs w:val="20"/>
              </w:rPr>
            </w:pPr>
            <w:r>
              <w:rPr>
                <w:rFonts w:ascii="Arial Narrow" w:hAnsi="Arial Narrow"/>
                <w:b/>
                <w:bCs/>
                <w:sz w:val="20"/>
                <w:szCs w:val="20"/>
              </w:rPr>
              <w:t>2</w:t>
            </w:r>
          </w:p>
        </w:tc>
        <w:tc>
          <w:tcPr>
            <w:tcW w:w="2126" w:type="dxa"/>
            <w:gridSpan w:val="2"/>
            <w:vAlign w:val="center"/>
          </w:tcPr>
          <w:p w14:paraId="5352016F"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0C0DDCC3"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0ADAEBBA"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0B91EB9B"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78085326" w14:textId="77777777" w:rsidR="00151488" w:rsidRPr="000F2CBE" w:rsidRDefault="00151488" w:rsidP="00151488">
            <w:pPr>
              <w:jc w:val="center"/>
              <w:rPr>
                <w:rFonts w:ascii="Arial Narrow" w:hAnsi="Arial Narrow"/>
                <w:b/>
                <w:sz w:val="18"/>
                <w:szCs w:val="18"/>
              </w:rPr>
            </w:pPr>
          </w:p>
        </w:tc>
      </w:tr>
      <w:tr w:rsidR="00151488" w:rsidRPr="00AC4E19" w14:paraId="61EA70ED" w14:textId="77777777" w:rsidTr="00151488">
        <w:trPr>
          <w:trHeight w:val="227"/>
        </w:trPr>
        <w:tc>
          <w:tcPr>
            <w:tcW w:w="421" w:type="dxa"/>
            <w:vAlign w:val="center"/>
          </w:tcPr>
          <w:p w14:paraId="51E1C13F" w14:textId="131FAA5F" w:rsidR="00151488" w:rsidRDefault="00151488" w:rsidP="00151488">
            <w:pPr>
              <w:jc w:val="center"/>
              <w:rPr>
                <w:rFonts w:ascii="Arial Narrow" w:hAnsi="Arial Narrow"/>
                <w:b/>
                <w:bCs/>
                <w:sz w:val="20"/>
                <w:szCs w:val="20"/>
              </w:rPr>
            </w:pPr>
            <w:r>
              <w:rPr>
                <w:rFonts w:ascii="Arial Narrow" w:hAnsi="Arial Narrow"/>
                <w:b/>
                <w:bCs/>
                <w:sz w:val="20"/>
                <w:szCs w:val="20"/>
              </w:rPr>
              <w:t>3</w:t>
            </w:r>
          </w:p>
        </w:tc>
        <w:tc>
          <w:tcPr>
            <w:tcW w:w="2126" w:type="dxa"/>
            <w:gridSpan w:val="2"/>
            <w:vAlign w:val="center"/>
          </w:tcPr>
          <w:p w14:paraId="5CBF6D1F"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36CA12EE"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0145180B"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52B820D5"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7CD0661D" w14:textId="77777777" w:rsidR="00151488" w:rsidRPr="000F2CBE" w:rsidRDefault="00151488" w:rsidP="00151488">
            <w:pPr>
              <w:jc w:val="center"/>
              <w:rPr>
                <w:rFonts w:ascii="Arial Narrow" w:hAnsi="Arial Narrow"/>
                <w:b/>
                <w:sz w:val="18"/>
                <w:szCs w:val="18"/>
              </w:rPr>
            </w:pPr>
          </w:p>
        </w:tc>
      </w:tr>
      <w:tr w:rsidR="00151488" w:rsidRPr="00AC4E19" w14:paraId="5BFDDE28" w14:textId="77777777" w:rsidTr="00151488">
        <w:trPr>
          <w:trHeight w:val="227"/>
        </w:trPr>
        <w:tc>
          <w:tcPr>
            <w:tcW w:w="421" w:type="dxa"/>
            <w:vAlign w:val="center"/>
          </w:tcPr>
          <w:p w14:paraId="6AE80871" w14:textId="60AC73FF" w:rsidR="00151488" w:rsidRDefault="00151488" w:rsidP="00151488">
            <w:pPr>
              <w:jc w:val="center"/>
              <w:rPr>
                <w:rFonts w:ascii="Arial Narrow" w:hAnsi="Arial Narrow"/>
                <w:b/>
                <w:bCs/>
                <w:sz w:val="20"/>
                <w:szCs w:val="20"/>
              </w:rPr>
            </w:pPr>
            <w:r>
              <w:rPr>
                <w:rFonts w:ascii="Arial Narrow" w:hAnsi="Arial Narrow"/>
                <w:b/>
                <w:bCs/>
                <w:sz w:val="20"/>
                <w:szCs w:val="20"/>
              </w:rPr>
              <w:t>4</w:t>
            </w:r>
          </w:p>
        </w:tc>
        <w:tc>
          <w:tcPr>
            <w:tcW w:w="2126" w:type="dxa"/>
            <w:gridSpan w:val="2"/>
            <w:vAlign w:val="center"/>
          </w:tcPr>
          <w:p w14:paraId="6298D1DB"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1BB7B3AD"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7174A3A6"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22B7132A"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6466EF79" w14:textId="77777777" w:rsidR="00151488" w:rsidRPr="000F2CBE" w:rsidRDefault="00151488" w:rsidP="00151488">
            <w:pPr>
              <w:jc w:val="center"/>
              <w:rPr>
                <w:rFonts w:ascii="Arial Narrow" w:hAnsi="Arial Narrow"/>
                <w:b/>
                <w:sz w:val="18"/>
                <w:szCs w:val="18"/>
              </w:rPr>
            </w:pPr>
          </w:p>
        </w:tc>
      </w:tr>
      <w:tr w:rsidR="00151488" w:rsidRPr="00AC4E19" w14:paraId="45666D20" w14:textId="77777777" w:rsidTr="00151488">
        <w:trPr>
          <w:trHeight w:val="227"/>
        </w:trPr>
        <w:tc>
          <w:tcPr>
            <w:tcW w:w="421" w:type="dxa"/>
            <w:vAlign w:val="center"/>
          </w:tcPr>
          <w:p w14:paraId="1CF2D5C5" w14:textId="6732D984" w:rsidR="00151488" w:rsidRDefault="00151488" w:rsidP="00151488">
            <w:pPr>
              <w:jc w:val="center"/>
              <w:rPr>
                <w:rFonts w:ascii="Arial Narrow" w:hAnsi="Arial Narrow"/>
                <w:b/>
                <w:bCs/>
                <w:sz w:val="20"/>
                <w:szCs w:val="20"/>
              </w:rPr>
            </w:pPr>
            <w:r>
              <w:rPr>
                <w:rFonts w:ascii="Arial Narrow" w:hAnsi="Arial Narrow"/>
                <w:b/>
                <w:bCs/>
                <w:sz w:val="20"/>
                <w:szCs w:val="20"/>
              </w:rPr>
              <w:t>5</w:t>
            </w:r>
          </w:p>
        </w:tc>
        <w:tc>
          <w:tcPr>
            <w:tcW w:w="2126" w:type="dxa"/>
            <w:gridSpan w:val="2"/>
            <w:vAlign w:val="center"/>
          </w:tcPr>
          <w:p w14:paraId="2AFFB4A5"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2EC1DBC2"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5E1875B2"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6B680DCB"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11E626AD" w14:textId="77777777" w:rsidR="00151488" w:rsidRPr="000F2CBE" w:rsidRDefault="00151488" w:rsidP="00151488">
            <w:pPr>
              <w:jc w:val="center"/>
              <w:rPr>
                <w:rFonts w:ascii="Arial Narrow" w:hAnsi="Arial Narrow"/>
                <w:b/>
                <w:sz w:val="18"/>
                <w:szCs w:val="18"/>
              </w:rPr>
            </w:pPr>
          </w:p>
        </w:tc>
      </w:tr>
      <w:tr w:rsidR="00151488" w:rsidRPr="00AC4E19" w14:paraId="02F66F81" w14:textId="77777777" w:rsidTr="00151488">
        <w:trPr>
          <w:trHeight w:val="227"/>
        </w:trPr>
        <w:tc>
          <w:tcPr>
            <w:tcW w:w="421" w:type="dxa"/>
            <w:vAlign w:val="center"/>
          </w:tcPr>
          <w:p w14:paraId="02D6F4A5" w14:textId="0EFD4D2A" w:rsidR="00151488" w:rsidRDefault="00151488" w:rsidP="00151488">
            <w:pPr>
              <w:jc w:val="center"/>
              <w:rPr>
                <w:rFonts w:ascii="Arial Narrow" w:hAnsi="Arial Narrow"/>
                <w:b/>
                <w:bCs/>
                <w:sz w:val="20"/>
                <w:szCs w:val="20"/>
              </w:rPr>
            </w:pPr>
            <w:r>
              <w:rPr>
                <w:rFonts w:ascii="Arial Narrow" w:hAnsi="Arial Narrow"/>
                <w:b/>
                <w:bCs/>
                <w:sz w:val="20"/>
                <w:szCs w:val="20"/>
              </w:rPr>
              <w:t>6</w:t>
            </w:r>
          </w:p>
        </w:tc>
        <w:tc>
          <w:tcPr>
            <w:tcW w:w="2126" w:type="dxa"/>
            <w:gridSpan w:val="2"/>
            <w:vAlign w:val="center"/>
          </w:tcPr>
          <w:p w14:paraId="0B741099"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7EAD68F7"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5DA0C315"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7B68D4D1"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7FB94E1B" w14:textId="77777777" w:rsidR="00151488" w:rsidRPr="000F2CBE" w:rsidRDefault="00151488" w:rsidP="00151488">
            <w:pPr>
              <w:jc w:val="center"/>
              <w:rPr>
                <w:rFonts w:ascii="Arial Narrow" w:hAnsi="Arial Narrow"/>
                <w:b/>
                <w:sz w:val="18"/>
                <w:szCs w:val="18"/>
              </w:rPr>
            </w:pPr>
          </w:p>
        </w:tc>
      </w:tr>
      <w:tr w:rsidR="00151488" w:rsidRPr="00AC4E19" w14:paraId="619A9BD4" w14:textId="77777777" w:rsidTr="00151488">
        <w:trPr>
          <w:trHeight w:val="227"/>
        </w:trPr>
        <w:tc>
          <w:tcPr>
            <w:tcW w:w="421" w:type="dxa"/>
            <w:vAlign w:val="center"/>
          </w:tcPr>
          <w:p w14:paraId="2C38359A" w14:textId="192EED3F" w:rsidR="00151488" w:rsidRDefault="00151488" w:rsidP="00151488">
            <w:pPr>
              <w:jc w:val="center"/>
              <w:rPr>
                <w:rFonts w:ascii="Arial Narrow" w:hAnsi="Arial Narrow"/>
                <w:b/>
                <w:bCs/>
                <w:sz w:val="20"/>
                <w:szCs w:val="20"/>
              </w:rPr>
            </w:pPr>
            <w:r>
              <w:rPr>
                <w:rFonts w:ascii="Arial Narrow" w:hAnsi="Arial Narrow"/>
                <w:b/>
                <w:bCs/>
                <w:sz w:val="20"/>
                <w:szCs w:val="20"/>
              </w:rPr>
              <w:t>7</w:t>
            </w:r>
          </w:p>
        </w:tc>
        <w:tc>
          <w:tcPr>
            <w:tcW w:w="2126" w:type="dxa"/>
            <w:gridSpan w:val="2"/>
            <w:vAlign w:val="center"/>
          </w:tcPr>
          <w:p w14:paraId="036D1790"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0B2D8EC9"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6DCB7395"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311E0EAB"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6925938E" w14:textId="77777777" w:rsidR="00151488" w:rsidRPr="000F2CBE" w:rsidRDefault="00151488" w:rsidP="00151488">
            <w:pPr>
              <w:jc w:val="center"/>
              <w:rPr>
                <w:rFonts w:ascii="Arial Narrow" w:hAnsi="Arial Narrow"/>
                <w:b/>
                <w:sz w:val="18"/>
                <w:szCs w:val="18"/>
              </w:rPr>
            </w:pPr>
          </w:p>
        </w:tc>
      </w:tr>
      <w:tr w:rsidR="00151488" w:rsidRPr="00AC4E19" w14:paraId="3DEC29F0" w14:textId="77777777" w:rsidTr="00151488">
        <w:trPr>
          <w:trHeight w:val="227"/>
        </w:trPr>
        <w:tc>
          <w:tcPr>
            <w:tcW w:w="421" w:type="dxa"/>
            <w:vAlign w:val="center"/>
          </w:tcPr>
          <w:p w14:paraId="3B5DF6D1" w14:textId="0AC3AE48" w:rsidR="00151488" w:rsidRDefault="00151488" w:rsidP="00151488">
            <w:pPr>
              <w:jc w:val="center"/>
              <w:rPr>
                <w:rFonts w:ascii="Arial Narrow" w:hAnsi="Arial Narrow"/>
                <w:b/>
                <w:bCs/>
                <w:sz w:val="20"/>
                <w:szCs w:val="20"/>
              </w:rPr>
            </w:pPr>
            <w:r>
              <w:rPr>
                <w:rFonts w:ascii="Arial Narrow" w:hAnsi="Arial Narrow"/>
                <w:b/>
                <w:bCs/>
                <w:sz w:val="20"/>
                <w:szCs w:val="20"/>
              </w:rPr>
              <w:t>8</w:t>
            </w:r>
          </w:p>
        </w:tc>
        <w:tc>
          <w:tcPr>
            <w:tcW w:w="2126" w:type="dxa"/>
            <w:gridSpan w:val="2"/>
            <w:vAlign w:val="center"/>
          </w:tcPr>
          <w:p w14:paraId="1ED28160"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0CBA045D"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57461802"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3713F5B8"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13C66A64" w14:textId="77777777" w:rsidR="00151488" w:rsidRPr="000F2CBE" w:rsidRDefault="00151488" w:rsidP="00151488">
            <w:pPr>
              <w:jc w:val="center"/>
              <w:rPr>
                <w:rFonts w:ascii="Arial Narrow" w:hAnsi="Arial Narrow"/>
                <w:b/>
                <w:sz w:val="18"/>
                <w:szCs w:val="18"/>
              </w:rPr>
            </w:pPr>
          </w:p>
        </w:tc>
      </w:tr>
      <w:tr w:rsidR="00151488" w:rsidRPr="00AC4E19" w14:paraId="36EB831F" w14:textId="77777777" w:rsidTr="00151488">
        <w:trPr>
          <w:trHeight w:val="227"/>
        </w:trPr>
        <w:tc>
          <w:tcPr>
            <w:tcW w:w="421" w:type="dxa"/>
            <w:vAlign w:val="center"/>
          </w:tcPr>
          <w:p w14:paraId="4F52EAC0" w14:textId="706FC13C" w:rsidR="00151488" w:rsidRDefault="00151488" w:rsidP="00151488">
            <w:pPr>
              <w:jc w:val="center"/>
              <w:rPr>
                <w:rFonts w:ascii="Arial Narrow" w:hAnsi="Arial Narrow"/>
                <w:b/>
                <w:bCs/>
                <w:sz w:val="20"/>
                <w:szCs w:val="20"/>
              </w:rPr>
            </w:pPr>
            <w:r>
              <w:rPr>
                <w:rFonts w:ascii="Arial Narrow" w:hAnsi="Arial Narrow"/>
                <w:b/>
                <w:bCs/>
                <w:sz w:val="20"/>
                <w:szCs w:val="20"/>
              </w:rPr>
              <w:t>9</w:t>
            </w:r>
          </w:p>
        </w:tc>
        <w:tc>
          <w:tcPr>
            <w:tcW w:w="2126" w:type="dxa"/>
            <w:gridSpan w:val="2"/>
            <w:vAlign w:val="center"/>
          </w:tcPr>
          <w:p w14:paraId="3B04A556"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3C47A910"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242D95F8"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03DF05B1"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1DEA0C6D" w14:textId="77777777" w:rsidR="00151488" w:rsidRPr="000F2CBE" w:rsidRDefault="00151488" w:rsidP="00151488">
            <w:pPr>
              <w:jc w:val="center"/>
              <w:rPr>
                <w:rFonts w:ascii="Arial Narrow" w:hAnsi="Arial Narrow"/>
                <w:b/>
                <w:sz w:val="18"/>
                <w:szCs w:val="18"/>
              </w:rPr>
            </w:pPr>
          </w:p>
        </w:tc>
      </w:tr>
      <w:tr w:rsidR="00151488" w:rsidRPr="00AC4E19" w14:paraId="6B656992" w14:textId="77777777" w:rsidTr="00151488">
        <w:trPr>
          <w:trHeight w:val="227"/>
        </w:trPr>
        <w:tc>
          <w:tcPr>
            <w:tcW w:w="421" w:type="dxa"/>
            <w:vAlign w:val="center"/>
          </w:tcPr>
          <w:p w14:paraId="358D105A" w14:textId="138BE088" w:rsidR="00151488" w:rsidRDefault="00151488" w:rsidP="00151488">
            <w:pPr>
              <w:jc w:val="center"/>
              <w:rPr>
                <w:rFonts w:ascii="Arial Narrow" w:hAnsi="Arial Narrow"/>
                <w:b/>
                <w:bCs/>
                <w:sz w:val="20"/>
                <w:szCs w:val="20"/>
              </w:rPr>
            </w:pPr>
            <w:r>
              <w:rPr>
                <w:rFonts w:ascii="Arial Narrow" w:hAnsi="Arial Narrow"/>
                <w:b/>
                <w:bCs/>
                <w:sz w:val="20"/>
                <w:szCs w:val="20"/>
              </w:rPr>
              <w:t>10</w:t>
            </w:r>
          </w:p>
        </w:tc>
        <w:tc>
          <w:tcPr>
            <w:tcW w:w="2126" w:type="dxa"/>
            <w:gridSpan w:val="2"/>
            <w:vAlign w:val="center"/>
          </w:tcPr>
          <w:p w14:paraId="7FB92136" w14:textId="77777777" w:rsidR="00151488" w:rsidRPr="00151488" w:rsidRDefault="00151488" w:rsidP="00151488">
            <w:pPr>
              <w:jc w:val="center"/>
              <w:rPr>
                <w:rFonts w:ascii="Arial Narrow" w:hAnsi="Arial Narrow"/>
                <w:b/>
                <w:sz w:val="18"/>
                <w:szCs w:val="18"/>
              </w:rPr>
            </w:pPr>
          </w:p>
        </w:tc>
        <w:tc>
          <w:tcPr>
            <w:tcW w:w="1419" w:type="dxa"/>
            <w:gridSpan w:val="2"/>
            <w:vAlign w:val="center"/>
          </w:tcPr>
          <w:p w14:paraId="7C3C109F" w14:textId="77777777" w:rsidR="00151488" w:rsidRPr="00151488" w:rsidRDefault="00151488" w:rsidP="00151488">
            <w:pPr>
              <w:jc w:val="center"/>
              <w:rPr>
                <w:rFonts w:ascii="Arial Narrow" w:hAnsi="Arial Narrow"/>
                <w:b/>
                <w:bCs/>
                <w:sz w:val="20"/>
                <w:szCs w:val="20"/>
              </w:rPr>
            </w:pPr>
          </w:p>
        </w:tc>
        <w:tc>
          <w:tcPr>
            <w:tcW w:w="1933" w:type="dxa"/>
            <w:gridSpan w:val="7"/>
            <w:vAlign w:val="center"/>
          </w:tcPr>
          <w:p w14:paraId="27569548" w14:textId="77777777" w:rsidR="00151488" w:rsidRPr="000F2CBE" w:rsidRDefault="00151488" w:rsidP="00151488">
            <w:pPr>
              <w:jc w:val="center"/>
              <w:rPr>
                <w:rFonts w:ascii="Arial Narrow" w:hAnsi="Arial Narrow"/>
                <w:b/>
                <w:sz w:val="18"/>
                <w:szCs w:val="18"/>
              </w:rPr>
            </w:pPr>
          </w:p>
        </w:tc>
        <w:tc>
          <w:tcPr>
            <w:tcW w:w="1924" w:type="dxa"/>
            <w:gridSpan w:val="3"/>
            <w:vAlign w:val="center"/>
          </w:tcPr>
          <w:p w14:paraId="3FA9A5D3" w14:textId="77777777" w:rsidR="00151488" w:rsidRPr="000F2CBE" w:rsidRDefault="00151488" w:rsidP="00151488">
            <w:pPr>
              <w:jc w:val="center"/>
              <w:rPr>
                <w:rFonts w:ascii="Arial Narrow" w:hAnsi="Arial Narrow"/>
                <w:b/>
                <w:sz w:val="18"/>
                <w:szCs w:val="18"/>
              </w:rPr>
            </w:pPr>
          </w:p>
        </w:tc>
        <w:tc>
          <w:tcPr>
            <w:tcW w:w="1924" w:type="dxa"/>
            <w:gridSpan w:val="2"/>
            <w:vAlign w:val="center"/>
          </w:tcPr>
          <w:p w14:paraId="6A4B721B" w14:textId="77777777" w:rsidR="00151488" w:rsidRPr="000F2CBE" w:rsidRDefault="00151488" w:rsidP="00151488">
            <w:pPr>
              <w:jc w:val="center"/>
              <w:rPr>
                <w:rFonts w:ascii="Arial Narrow" w:hAnsi="Arial Narrow"/>
                <w:b/>
                <w:sz w:val="18"/>
                <w:szCs w:val="18"/>
              </w:rPr>
            </w:pPr>
          </w:p>
        </w:tc>
      </w:tr>
      <w:tr w:rsidR="003B5980" w:rsidRPr="00AC4E19" w14:paraId="5DCA390C" w14:textId="77777777" w:rsidTr="00151488">
        <w:trPr>
          <w:trHeight w:val="227"/>
        </w:trPr>
        <w:tc>
          <w:tcPr>
            <w:tcW w:w="421" w:type="dxa"/>
            <w:vAlign w:val="center"/>
          </w:tcPr>
          <w:p w14:paraId="23B90CE4" w14:textId="2E8F3964" w:rsidR="003B5980" w:rsidRDefault="003B5980" w:rsidP="00151488">
            <w:pPr>
              <w:jc w:val="center"/>
              <w:rPr>
                <w:rFonts w:ascii="Arial Narrow" w:hAnsi="Arial Narrow"/>
                <w:b/>
                <w:bCs/>
                <w:sz w:val="20"/>
                <w:szCs w:val="20"/>
              </w:rPr>
            </w:pPr>
            <w:r>
              <w:rPr>
                <w:rFonts w:ascii="Arial Narrow" w:hAnsi="Arial Narrow"/>
                <w:b/>
                <w:bCs/>
                <w:sz w:val="20"/>
                <w:szCs w:val="20"/>
              </w:rPr>
              <w:t>11</w:t>
            </w:r>
          </w:p>
        </w:tc>
        <w:tc>
          <w:tcPr>
            <w:tcW w:w="2126" w:type="dxa"/>
            <w:gridSpan w:val="2"/>
            <w:vAlign w:val="center"/>
          </w:tcPr>
          <w:p w14:paraId="0D305D00" w14:textId="77777777" w:rsidR="003B5980" w:rsidRPr="00151488" w:rsidRDefault="003B5980" w:rsidP="00151488">
            <w:pPr>
              <w:jc w:val="center"/>
              <w:rPr>
                <w:rFonts w:ascii="Arial Narrow" w:hAnsi="Arial Narrow"/>
                <w:b/>
                <w:sz w:val="18"/>
                <w:szCs w:val="18"/>
              </w:rPr>
            </w:pPr>
          </w:p>
        </w:tc>
        <w:tc>
          <w:tcPr>
            <w:tcW w:w="1419" w:type="dxa"/>
            <w:gridSpan w:val="2"/>
            <w:vAlign w:val="center"/>
          </w:tcPr>
          <w:p w14:paraId="136C7822" w14:textId="77777777" w:rsidR="003B5980" w:rsidRPr="00151488" w:rsidRDefault="003B5980" w:rsidP="00151488">
            <w:pPr>
              <w:jc w:val="center"/>
              <w:rPr>
                <w:rFonts w:ascii="Arial Narrow" w:hAnsi="Arial Narrow"/>
                <w:b/>
                <w:bCs/>
                <w:sz w:val="20"/>
                <w:szCs w:val="20"/>
              </w:rPr>
            </w:pPr>
          </w:p>
        </w:tc>
        <w:tc>
          <w:tcPr>
            <w:tcW w:w="1933" w:type="dxa"/>
            <w:gridSpan w:val="7"/>
            <w:vAlign w:val="center"/>
          </w:tcPr>
          <w:p w14:paraId="43496D7E" w14:textId="77777777" w:rsidR="003B5980" w:rsidRPr="000F2CBE" w:rsidRDefault="003B5980" w:rsidP="00151488">
            <w:pPr>
              <w:jc w:val="center"/>
              <w:rPr>
                <w:rFonts w:ascii="Arial Narrow" w:hAnsi="Arial Narrow"/>
                <w:b/>
                <w:sz w:val="18"/>
                <w:szCs w:val="18"/>
              </w:rPr>
            </w:pPr>
          </w:p>
        </w:tc>
        <w:tc>
          <w:tcPr>
            <w:tcW w:w="1924" w:type="dxa"/>
            <w:gridSpan w:val="3"/>
            <w:vAlign w:val="center"/>
          </w:tcPr>
          <w:p w14:paraId="72FA5D00" w14:textId="77777777" w:rsidR="003B5980" w:rsidRPr="000F2CBE" w:rsidRDefault="003B5980" w:rsidP="00151488">
            <w:pPr>
              <w:jc w:val="center"/>
              <w:rPr>
                <w:rFonts w:ascii="Arial Narrow" w:hAnsi="Arial Narrow"/>
                <w:b/>
                <w:sz w:val="18"/>
                <w:szCs w:val="18"/>
              </w:rPr>
            </w:pPr>
          </w:p>
        </w:tc>
        <w:tc>
          <w:tcPr>
            <w:tcW w:w="1924" w:type="dxa"/>
            <w:gridSpan w:val="2"/>
            <w:vAlign w:val="center"/>
          </w:tcPr>
          <w:p w14:paraId="09CECE3A" w14:textId="77777777" w:rsidR="003B5980" w:rsidRPr="000F2CBE" w:rsidRDefault="003B5980" w:rsidP="00151488">
            <w:pPr>
              <w:jc w:val="center"/>
              <w:rPr>
                <w:rFonts w:ascii="Arial Narrow" w:hAnsi="Arial Narrow"/>
                <w:b/>
                <w:sz w:val="18"/>
                <w:szCs w:val="18"/>
              </w:rPr>
            </w:pPr>
          </w:p>
        </w:tc>
      </w:tr>
      <w:tr w:rsidR="003B5980" w:rsidRPr="00AC4E19" w14:paraId="2525A827" w14:textId="77777777" w:rsidTr="00151488">
        <w:trPr>
          <w:trHeight w:val="227"/>
        </w:trPr>
        <w:tc>
          <w:tcPr>
            <w:tcW w:w="421" w:type="dxa"/>
            <w:vAlign w:val="center"/>
          </w:tcPr>
          <w:p w14:paraId="725043CD" w14:textId="670B22D7" w:rsidR="003B5980" w:rsidRDefault="003B5980" w:rsidP="00151488">
            <w:pPr>
              <w:jc w:val="center"/>
              <w:rPr>
                <w:rFonts w:ascii="Arial Narrow" w:hAnsi="Arial Narrow"/>
                <w:b/>
                <w:bCs/>
                <w:sz w:val="20"/>
                <w:szCs w:val="20"/>
              </w:rPr>
            </w:pPr>
            <w:r>
              <w:rPr>
                <w:rFonts w:ascii="Arial Narrow" w:hAnsi="Arial Narrow"/>
                <w:b/>
                <w:bCs/>
                <w:sz w:val="20"/>
                <w:szCs w:val="20"/>
              </w:rPr>
              <w:t>12</w:t>
            </w:r>
          </w:p>
        </w:tc>
        <w:tc>
          <w:tcPr>
            <w:tcW w:w="2126" w:type="dxa"/>
            <w:gridSpan w:val="2"/>
            <w:vAlign w:val="center"/>
          </w:tcPr>
          <w:p w14:paraId="0C45F3F4" w14:textId="77777777" w:rsidR="003B5980" w:rsidRPr="00151488" w:rsidRDefault="003B5980" w:rsidP="00151488">
            <w:pPr>
              <w:jc w:val="center"/>
              <w:rPr>
                <w:rFonts w:ascii="Arial Narrow" w:hAnsi="Arial Narrow"/>
                <w:b/>
                <w:sz w:val="18"/>
                <w:szCs w:val="18"/>
              </w:rPr>
            </w:pPr>
          </w:p>
        </w:tc>
        <w:tc>
          <w:tcPr>
            <w:tcW w:w="1419" w:type="dxa"/>
            <w:gridSpan w:val="2"/>
            <w:vAlign w:val="center"/>
          </w:tcPr>
          <w:p w14:paraId="72ACA171" w14:textId="77777777" w:rsidR="003B5980" w:rsidRPr="00151488" w:rsidRDefault="003B5980" w:rsidP="00151488">
            <w:pPr>
              <w:jc w:val="center"/>
              <w:rPr>
                <w:rFonts w:ascii="Arial Narrow" w:hAnsi="Arial Narrow"/>
                <w:b/>
                <w:bCs/>
                <w:sz w:val="20"/>
                <w:szCs w:val="20"/>
              </w:rPr>
            </w:pPr>
          </w:p>
        </w:tc>
        <w:tc>
          <w:tcPr>
            <w:tcW w:w="1933" w:type="dxa"/>
            <w:gridSpan w:val="7"/>
            <w:vAlign w:val="center"/>
          </w:tcPr>
          <w:p w14:paraId="63BA6908" w14:textId="77777777" w:rsidR="003B5980" w:rsidRPr="000F2CBE" w:rsidRDefault="003B5980" w:rsidP="00151488">
            <w:pPr>
              <w:jc w:val="center"/>
              <w:rPr>
                <w:rFonts w:ascii="Arial Narrow" w:hAnsi="Arial Narrow"/>
                <w:b/>
                <w:sz w:val="18"/>
                <w:szCs w:val="18"/>
              </w:rPr>
            </w:pPr>
          </w:p>
        </w:tc>
        <w:tc>
          <w:tcPr>
            <w:tcW w:w="1924" w:type="dxa"/>
            <w:gridSpan w:val="3"/>
            <w:vAlign w:val="center"/>
          </w:tcPr>
          <w:p w14:paraId="015C30DA" w14:textId="77777777" w:rsidR="003B5980" w:rsidRPr="000F2CBE" w:rsidRDefault="003B5980" w:rsidP="00151488">
            <w:pPr>
              <w:jc w:val="center"/>
              <w:rPr>
                <w:rFonts w:ascii="Arial Narrow" w:hAnsi="Arial Narrow"/>
                <w:b/>
                <w:sz w:val="18"/>
                <w:szCs w:val="18"/>
              </w:rPr>
            </w:pPr>
          </w:p>
        </w:tc>
        <w:tc>
          <w:tcPr>
            <w:tcW w:w="1924" w:type="dxa"/>
            <w:gridSpan w:val="2"/>
            <w:vAlign w:val="center"/>
          </w:tcPr>
          <w:p w14:paraId="48CABF9C" w14:textId="77777777" w:rsidR="003B5980" w:rsidRPr="000F2CBE" w:rsidRDefault="003B5980" w:rsidP="00151488">
            <w:pPr>
              <w:jc w:val="center"/>
              <w:rPr>
                <w:rFonts w:ascii="Arial Narrow" w:hAnsi="Arial Narrow"/>
                <w:b/>
                <w:sz w:val="18"/>
                <w:szCs w:val="18"/>
              </w:rPr>
            </w:pPr>
          </w:p>
        </w:tc>
      </w:tr>
      <w:tr w:rsidR="003B5980" w:rsidRPr="00AC4E19" w14:paraId="3CF5351E" w14:textId="77777777" w:rsidTr="00151488">
        <w:trPr>
          <w:trHeight w:val="227"/>
        </w:trPr>
        <w:tc>
          <w:tcPr>
            <w:tcW w:w="421" w:type="dxa"/>
            <w:vAlign w:val="center"/>
          </w:tcPr>
          <w:p w14:paraId="049353A6" w14:textId="70296806" w:rsidR="003B5980" w:rsidRDefault="003B5980" w:rsidP="00151488">
            <w:pPr>
              <w:jc w:val="center"/>
              <w:rPr>
                <w:rFonts w:ascii="Arial Narrow" w:hAnsi="Arial Narrow"/>
                <w:b/>
                <w:bCs/>
                <w:sz w:val="20"/>
                <w:szCs w:val="20"/>
              </w:rPr>
            </w:pPr>
            <w:r>
              <w:rPr>
                <w:rFonts w:ascii="Arial Narrow" w:hAnsi="Arial Narrow"/>
                <w:b/>
                <w:bCs/>
                <w:sz w:val="20"/>
                <w:szCs w:val="20"/>
              </w:rPr>
              <w:t>13</w:t>
            </w:r>
          </w:p>
        </w:tc>
        <w:tc>
          <w:tcPr>
            <w:tcW w:w="2126" w:type="dxa"/>
            <w:gridSpan w:val="2"/>
            <w:vAlign w:val="center"/>
          </w:tcPr>
          <w:p w14:paraId="22FCAA00" w14:textId="77777777" w:rsidR="003B5980" w:rsidRPr="00151488" w:rsidRDefault="003B5980" w:rsidP="00151488">
            <w:pPr>
              <w:jc w:val="center"/>
              <w:rPr>
                <w:rFonts w:ascii="Arial Narrow" w:hAnsi="Arial Narrow"/>
                <w:b/>
                <w:sz w:val="18"/>
                <w:szCs w:val="18"/>
              </w:rPr>
            </w:pPr>
          </w:p>
        </w:tc>
        <w:tc>
          <w:tcPr>
            <w:tcW w:w="1419" w:type="dxa"/>
            <w:gridSpan w:val="2"/>
            <w:vAlign w:val="center"/>
          </w:tcPr>
          <w:p w14:paraId="5212794C" w14:textId="77777777" w:rsidR="003B5980" w:rsidRPr="00151488" w:rsidRDefault="003B5980" w:rsidP="00151488">
            <w:pPr>
              <w:jc w:val="center"/>
              <w:rPr>
                <w:rFonts w:ascii="Arial Narrow" w:hAnsi="Arial Narrow"/>
                <w:b/>
                <w:bCs/>
                <w:sz w:val="20"/>
                <w:szCs w:val="20"/>
              </w:rPr>
            </w:pPr>
          </w:p>
        </w:tc>
        <w:tc>
          <w:tcPr>
            <w:tcW w:w="1933" w:type="dxa"/>
            <w:gridSpan w:val="7"/>
            <w:vAlign w:val="center"/>
          </w:tcPr>
          <w:p w14:paraId="29C43466" w14:textId="77777777" w:rsidR="003B5980" w:rsidRPr="000F2CBE" w:rsidRDefault="003B5980" w:rsidP="00151488">
            <w:pPr>
              <w:jc w:val="center"/>
              <w:rPr>
                <w:rFonts w:ascii="Arial Narrow" w:hAnsi="Arial Narrow"/>
                <w:b/>
                <w:sz w:val="18"/>
                <w:szCs w:val="18"/>
              </w:rPr>
            </w:pPr>
          </w:p>
        </w:tc>
        <w:tc>
          <w:tcPr>
            <w:tcW w:w="1924" w:type="dxa"/>
            <w:gridSpan w:val="3"/>
            <w:vAlign w:val="center"/>
          </w:tcPr>
          <w:p w14:paraId="671AF416" w14:textId="77777777" w:rsidR="003B5980" w:rsidRPr="000F2CBE" w:rsidRDefault="003B5980" w:rsidP="00151488">
            <w:pPr>
              <w:jc w:val="center"/>
              <w:rPr>
                <w:rFonts w:ascii="Arial Narrow" w:hAnsi="Arial Narrow"/>
                <w:b/>
                <w:sz w:val="18"/>
                <w:szCs w:val="18"/>
              </w:rPr>
            </w:pPr>
          </w:p>
        </w:tc>
        <w:tc>
          <w:tcPr>
            <w:tcW w:w="1924" w:type="dxa"/>
            <w:gridSpan w:val="2"/>
            <w:vAlign w:val="center"/>
          </w:tcPr>
          <w:p w14:paraId="1012D154" w14:textId="77777777" w:rsidR="003B5980" w:rsidRPr="000F2CBE" w:rsidRDefault="003B5980" w:rsidP="00151488">
            <w:pPr>
              <w:jc w:val="center"/>
              <w:rPr>
                <w:rFonts w:ascii="Arial Narrow" w:hAnsi="Arial Narrow"/>
                <w:b/>
                <w:sz w:val="18"/>
                <w:szCs w:val="18"/>
              </w:rPr>
            </w:pPr>
          </w:p>
        </w:tc>
      </w:tr>
      <w:tr w:rsidR="003B5980" w:rsidRPr="00AC4E19" w14:paraId="0B9E0C76" w14:textId="77777777" w:rsidTr="00151488">
        <w:trPr>
          <w:trHeight w:val="227"/>
        </w:trPr>
        <w:tc>
          <w:tcPr>
            <w:tcW w:w="421" w:type="dxa"/>
            <w:vAlign w:val="center"/>
          </w:tcPr>
          <w:p w14:paraId="38EF212D" w14:textId="6AC9F3E5" w:rsidR="003B5980" w:rsidRDefault="003B5980" w:rsidP="00151488">
            <w:pPr>
              <w:jc w:val="center"/>
              <w:rPr>
                <w:rFonts w:ascii="Arial Narrow" w:hAnsi="Arial Narrow"/>
                <w:b/>
                <w:bCs/>
                <w:sz w:val="20"/>
                <w:szCs w:val="20"/>
              </w:rPr>
            </w:pPr>
            <w:r>
              <w:rPr>
                <w:rFonts w:ascii="Arial Narrow" w:hAnsi="Arial Narrow"/>
                <w:b/>
                <w:bCs/>
                <w:sz w:val="20"/>
                <w:szCs w:val="20"/>
              </w:rPr>
              <w:lastRenderedPageBreak/>
              <w:t>14</w:t>
            </w:r>
          </w:p>
        </w:tc>
        <w:tc>
          <w:tcPr>
            <w:tcW w:w="2126" w:type="dxa"/>
            <w:gridSpan w:val="2"/>
            <w:vAlign w:val="center"/>
          </w:tcPr>
          <w:p w14:paraId="48D899FB" w14:textId="77777777" w:rsidR="003B5980" w:rsidRPr="00151488" w:rsidRDefault="003B5980" w:rsidP="00151488">
            <w:pPr>
              <w:jc w:val="center"/>
              <w:rPr>
                <w:rFonts w:ascii="Arial Narrow" w:hAnsi="Arial Narrow"/>
                <w:b/>
                <w:sz w:val="18"/>
                <w:szCs w:val="18"/>
              </w:rPr>
            </w:pPr>
          </w:p>
        </w:tc>
        <w:tc>
          <w:tcPr>
            <w:tcW w:w="1419" w:type="dxa"/>
            <w:gridSpan w:val="2"/>
            <w:vAlign w:val="center"/>
          </w:tcPr>
          <w:p w14:paraId="38981BD5" w14:textId="77777777" w:rsidR="003B5980" w:rsidRPr="00151488" w:rsidRDefault="003B5980" w:rsidP="00151488">
            <w:pPr>
              <w:jc w:val="center"/>
              <w:rPr>
                <w:rFonts w:ascii="Arial Narrow" w:hAnsi="Arial Narrow"/>
                <w:b/>
                <w:bCs/>
                <w:sz w:val="20"/>
                <w:szCs w:val="20"/>
              </w:rPr>
            </w:pPr>
          </w:p>
        </w:tc>
        <w:tc>
          <w:tcPr>
            <w:tcW w:w="1933" w:type="dxa"/>
            <w:gridSpan w:val="7"/>
            <w:vAlign w:val="center"/>
          </w:tcPr>
          <w:p w14:paraId="3E709890" w14:textId="77777777" w:rsidR="003B5980" w:rsidRPr="000F2CBE" w:rsidRDefault="003B5980" w:rsidP="00151488">
            <w:pPr>
              <w:jc w:val="center"/>
              <w:rPr>
                <w:rFonts w:ascii="Arial Narrow" w:hAnsi="Arial Narrow"/>
                <w:b/>
                <w:sz w:val="18"/>
                <w:szCs w:val="18"/>
              </w:rPr>
            </w:pPr>
          </w:p>
        </w:tc>
        <w:tc>
          <w:tcPr>
            <w:tcW w:w="1924" w:type="dxa"/>
            <w:gridSpan w:val="3"/>
            <w:vAlign w:val="center"/>
          </w:tcPr>
          <w:p w14:paraId="0099B285" w14:textId="77777777" w:rsidR="003B5980" w:rsidRPr="000F2CBE" w:rsidRDefault="003B5980" w:rsidP="00151488">
            <w:pPr>
              <w:jc w:val="center"/>
              <w:rPr>
                <w:rFonts w:ascii="Arial Narrow" w:hAnsi="Arial Narrow"/>
                <w:b/>
                <w:sz w:val="18"/>
                <w:szCs w:val="18"/>
              </w:rPr>
            </w:pPr>
          </w:p>
        </w:tc>
        <w:tc>
          <w:tcPr>
            <w:tcW w:w="1924" w:type="dxa"/>
            <w:gridSpan w:val="2"/>
            <w:vAlign w:val="center"/>
          </w:tcPr>
          <w:p w14:paraId="23624281" w14:textId="77777777" w:rsidR="003B5980" w:rsidRPr="000F2CBE" w:rsidRDefault="003B5980" w:rsidP="00151488">
            <w:pPr>
              <w:jc w:val="center"/>
              <w:rPr>
                <w:rFonts w:ascii="Arial Narrow" w:hAnsi="Arial Narrow"/>
                <w:b/>
                <w:sz w:val="18"/>
                <w:szCs w:val="18"/>
              </w:rPr>
            </w:pPr>
          </w:p>
        </w:tc>
      </w:tr>
      <w:tr w:rsidR="003B5980" w:rsidRPr="00AC4E19" w14:paraId="557FB64F" w14:textId="77777777" w:rsidTr="00151488">
        <w:trPr>
          <w:trHeight w:val="227"/>
        </w:trPr>
        <w:tc>
          <w:tcPr>
            <w:tcW w:w="421" w:type="dxa"/>
            <w:vAlign w:val="center"/>
          </w:tcPr>
          <w:p w14:paraId="6C9A6BC3" w14:textId="4021F363" w:rsidR="003B5980" w:rsidRDefault="003B5980" w:rsidP="00151488">
            <w:pPr>
              <w:jc w:val="center"/>
              <w:rPr>
                <w:rFonts w:ascii="Arial Narrow" w:hAnsi="Arial Narrow"/>
                <w:b/>
                <w:bCs/>
                <w:sz w:val="20"/>
                <w:szCs w:val="20"/>
              </w:rPr>
            </w:pPr>
            <w:r>
              <w:rPr>
                <w:rFonts w:ascii="Arial Narrow" w:hAnsi="Arial Narrow"/>
                <w:b/>
                <w:bCs/>
                <w:sz w:val="20"/>
                <w:szCs w:val="20"/>
              </w:rPr>
              <w:t>15</w:t>
            </w:r>
          </w:p>
        </w:tc>
        <w:tc>
          <w:tcPr>
            <w:tcW w:w="2126" w:type="dxa"/>
            <w:gridSpan w:val="2"/>
            <w:vAlign w:val="center"/>
          </w:tcPr>
          <w:p w14:paraId="7B2508AE" w14:textId="77777777" w:rsidR="003B5980" w:rsidRPr="00151488" w:rsidRDefault="003B5980" w:rsidP="00151488">
            <w:pPr>
              <w:jc w:val="center"/>
              <w:rPr>
                <w:rFonts w:ascii="Arial Narrow" w:hAnsi="Arial Narrow"/>
                <w:b/>
                <w:sz w:val="18"/>
                <w:szCs w:val="18"/>
              </w:rPr>
            </w:pPr>
          </w:p>
        </w:tc>
        <w:tc>
          <w:tcPr>
            <w:tcW w:w="1419" w:type="dxa"/>
            <w:gridSpan w:val="2"/>
            <w:vAlign w:val="center"/>
          </w:tcPr>
          <w:p w14:paraId="56CAEA54" w14:textId="77777777" w:rsidR="003B5980" w:rsidRPr="00151488" w:rsidRDefault="003B5980" w:rsidP="00151488">
            <w:pPr>
              <w:jc w:val="center"/>
              <w:rPr>
                <w:rFonts w:ascii="Arial Narrow" w:hAnsi="Arial Narrow"/>
                <w:b/>
                <w:bCs/>
                <w:sz w:val="20"/>
                <w:szCs w:val="20"/>
              </w:rPr>
            </w:pPr>
          </w:p>
        </w:tc>
        <w:tc>
          <w:tcPr>
            <w:tcW w:w="1933" w:type="dxa"/>
            <w:gridSpan w:val="7"/>
            <w:vAlign w:val="center"/>
          </w:tcPr>
          <w:p w14:paraId="418C80BE" w14:textId="77777777" w:rsidR="003B5980" w:rsidRPr="000F2CBE" w:rsidRDefault="003B5980" w:rsidP="00151488">
            <w:pPr>
              <w:jc w:val="center"/>
              <w:rPr>
                <w:rFonts w:ascii="Arial Narrow" w:hAnsi="Arial Narrow"/>
                <w:b/>
                <w:sz w:val="18"/>
                <w:szCs w:val="18"/>
              </w:rPr>
            </w:pPr>
          </w:p>
        </w:tc>
        <w:tc>
          <w:tcPr>
            <w:tcW w:w="1924" w:type="dxa"/>
            <w:gridSpan w:val="3"/>
            <w:vAlign w:val="center"/>
          </w:tcPr>
          <w:p w14:paraId="4633C5E6" w14:textId="77777777" w:rsidR="003B5980" w:rsidRPr="000F2CBE" w:rsidRDefault="003B5980" w:rsidP="00151488">
            <w:pPr>
              <w:jc w:val="center"/>
              <w:rPr>
                <w:rFonts w:ascii="Arial Narrow" w:hAnsi="Arial Narrow"/>
                <w:b/>
                <w:sz w:val="18"/>
                <w:szCs w:val="18"/>
              </w:rPr>
            </w:pPr>
          </w:p>
        </w:tc>
        <w:tc>
          <w:tcPr>
            <w:tcW w:w="1924" w:type="dxa"/>
            <w:gridSpan w:val="2"/>
            <w:vAlign w:val="center"/>
          </w:tcPr>
          <w:p w14:paraId="4B3BF054" w14:textId="77777777" w:rsidR="003B5980" w:rsidRPr="000F2CBE" w:rsidRDefault="003B5980" w:rsidP="00151488">
            <w:pPr>
              <w:jc w:val="center"/>
              <w:rPr>
                <w:rFonts w:ascii="Arial Narrow" w:hAnsi="Arial Narrow"/>
                <w:b/>
                <w:sz w:val="18"/>
                <w:szCs w:val="18"/>
              </w:rPr>
            </w:pPr>
          </w:p>
        </w:tc>
      </w:tr>
      <w:tr w:rsidR="00151488" w:rsidRPr="000F2CBE" w14:paraId="42F5F05A" w14:textId="77777777" w:rsidTr="007C307D">
        <w:trPr>
          <w:trHeight w:val="340"/>
        </w:trPr>
        <w:tc>
          <w:tcPr>
            <w:tcW w:w="9747" w:type="dxa"/>
            <w:gridSpan w:val="17"/>
            <w:vAlign w:val="center"/>
          </w:tcPr>
          <w:p w14:paraId="430F7485" w14:textId="78800679" w:rsidR="00151488" w:rsidRPr="000F2CBE" w:rsidRDefault="004D4BBE" w:rsidP="00151488">
            <w:pPr>
              <w:rPr>
                <w:rFonts w:ascii="Arial Narrow" w:hAnsi="Arial Narrow"/>
                <w:sz w:val="18"/>
                <w:szCs w:val="18"/>
                <w:lang w:val="es-CR"/>
              </w:rPr>
            </w:pPr>
            <w:r>
              <w:rPr>
                <w:rFonts w:ascii="Arial Narrow" w:hAnsi="Arial Narrow"/>
                <w:b/>
                <w:bCs/>
                <w:sz w:val="20"/>
                <w:szCs w:val="20"/>
              </w:rPr>
              <w:t>4.2.</w:t>
            </w:r>
            <w:r w:rsidRPr="00151488">
              <w:rPr>
                <w:rFonts w:ascii="Arial Narrow" w:hAnsi="Arial Narrow"/>
                <w:b/>
                <w:bCs/>
                <w:sz w:val="20"/>
                <w:szCs w:val="20"/>
              </w:rPr>
              <w:t xml:space="preserve"> Información</w:t>
            </w:r>
            <w:r w:rsidR="00151488" w:rsidRPr="00151488">
              <w:rPr>
                <w:rFonts w:ascii="Arial Narrow" w:hAnsi="Arial Narrow"/>
                <w:b/>
                <w:bCs/>
                <w:sz w:val="20"/>
                <w:szCs w:val="20"/>
              </w:rPr>
              <w:t xml:space="preserve"> sobre las Vías de exposición principales</w:t>
            </w:r>
          </w:p>
        </w:tc>
      </w:tr>
      <w:tr w:rsidR="00151488" w:rsidRPr="000F2CBE" w14:paraId="0323A3D1" w14:textId="77777777" w:rsidTr="007C307D">
        <w:tc>
          <w:tcPr>
            <w:tcW w:w="5148" w:type="dxa"/>
            <w:gridSpan w:val="10"/>
            <w:vAlign w:val="center"/>
          </w:tcPr>
          <w:p w14:paraId="701284F5" w14:textId="16AF0D29" w:rsidR="00151488" w:rsidRPr="000F2CBE" w:rsidRDefault="004D4BBE" w:rsidP="00151488">
            <w:pPr>
              <w:rPr>
                <w:rFonts w:ascii="Arial Narrow" w:hAnsi="Arial Narrow"/>
                <w:sz w:val="18"/>
                <w:szCs w:val="18"/>
                <w:lang w:val="es-CR"/>
              </w:rPr>
            </w:pPr>
            <w:r>
              <w:rPr>
                <w:rFonts w:ascii="Arial Narrow" w:hAnsi="Arial Narrow"/>
                <w:b/>
                <w:sz w:val="20"/>
                <w:szCs w:val="20"/>
              </w:rPr>
              <w:t>4.2.1.</w:t>
            </w:r>
            <w:r w:rsidRPr="00AC4E19">
              <w:rPr>
                <w:rFonts w:ascii="Arial Narrow" w:hAnsi="Arial Narrow"/>
                <w:b/>
                <w:sz w:val="20"/>
                <w:szCs w:val="20"/>
              </w:rPr>
              <w:t xml:space="preserve"> Exposición</w:t>
            </w:r>
            <w:r w:rsidR="00151488" w:rsidRPr="00AC4E19">
              <w:rPr>
                <w:rFonts w:ascii="Arial Narrow" w:hAnsi="Arial Narrow"/>
                <w:b/>
                <w:sz w:val="20"/>
                <w:szCs w:val="20"/>
              </w:rPr>
              <w:t xml:space="preserve"> humana</w:t>
            </w:r>
          </w:p>
        </w:tc>
        <w:tc>
          <w:tcPr>
            <w:tcW w:w="4599" w:type="dxa"/>
            <w:gridSpan w:val="7"/>
            <w:vAlign w:val="center"/>
          </w:tcPr>
          <w:p w14:paraId="1183AA29" w14:textId="346012E4" w:rsidR="00151488" w:rsidRPr="000F2CBE" w:rsidRDefault="004D4BBE" w:rsidP="00151488">
            <w:pPr>
              <w:rPr>
                <w:rFonts w:ascii="Arial Narrow" w:hAnsi="Arial Narrow"/>
                <w:sz w:val="18"/>
                <w:szCs w:val="18"/>
                <w:lang w:val="es-CR"/>
              </w:rPr>
            </w:pPr>
            <w:r>
              <w:rPr>
                <w:rFonts w:ascii="Arial Narrow" w:hAnsi="Arial Narrow"/>
                <w:b/>
                <w:sz w:val="20"/>
                <w:szCs w:val="20"/>
              </w:rPr>
              <w:t>4.2.2.</w:t>
            </w:r>
            <w:r w:rsidRPr="00AC4E19">
              <w:rPr>
                <w:rFonts w:ascii="Arial Narrow" w:hAnsi="Arial Narrow"/>
                <w:b/>
                <w:sz w:val="20"/>
                <w:szCs w:val="20"/>
              </w:rPr>
              <w:t xml:space="preserve"> Exposición</w:t>
            </w:r>
            <w:r w:rsidR="00151488" w:rsidRPr="00AC4E19">
              <w:rPr>
                <w:rFonts w:ascii="Arial Narrow" w:hAnsi="Arial Narrow"/>
                <w:b/>
                <w:sz w:val="20"/>
                <w:szCs w:val="20"/>
              </w:rPr>
              <w:t xml:space="preserve"> al ambiente</w:t>
            </w:r>
          </w:p>
        </w:tc>
      </w:tr>
      <w:tr w:rsidR="00151488" w:rsidRPr="000F2CBE" w14:paraId="1187D1CC" w14:textId="77777777" w:rsidTr="007C307D">
        <w:trPr>
          <w:trHeight w:val="283"/>
        </w:trPr>
        <w:tc>
          <w:tcPr>
            <w:tcW w:w="789" w:type="dxa"/>
            <w:gridSpan w:val="2"/>
            <w:vAlign w:val="center"/>
          </w:tcPr>
          <w:p w14:paraId="09502FE4"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2127470A" wp14:editId="7ADD067F">
                  <wp:extent cx="109855" cy="109855"/>
                  <wp:effectExtent l="0" t="0" r="4445" b="4445"/>
                  <wp:docPr id="579764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sz w:val="18"/>
                <w:szCs w:val="18"/>
              </w:rPr>
              <w:t xml:space="preserve"> </w:t>
            </w:r>
          </w:p>
        </w:tc>
        <w:tc>
          <w:tcPr>
            <w:tcW w:w="1758" w:type="dxa"/>
            <w:vAlign w:val="center"/>
          </w:tcPr>
          <w:p w14:paraId="644A02B0"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Oral</w:t>
            </w:r>
          </w:p>
        </w:tc>
        <w:tc>
          <w:tcPr>
            <w:tcW w:w="2601" w:type="dxa"/>
            <w:gridSpan w:val="7"/>
            <w:vAlign w:val="center"/>
          </w:tcPr>
          <w:p w14:paraId="06560800"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c>
          <w:tcPr>
            <w:tcW w:w="615" w:type="dxa"/>
            <w:vAlign w:val="center"/>
          </w:tcPr>
          <w:p w14:paraId="2D7DAC09"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0C4F3B5D" wp14:editId="56A510C3">
                  <wp:extent cx="109855" cy="109855"/>
                  <wp:effectExtent l="0" t="0" r="4445" b="4445"/>
                  <wp:docPr id="17121449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881" w:type="dxa"/>
            <w:gridSpan w:val="3"/>
            <w:vAlign w:val="center"/>
          </w:tcPr>
          <w:p w14:paraId="493DAC69"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Agua</w:t>
            </w:r>
          </w:p>
        </w:tc>
        <w:tc>
          <w:tcPr>
            <w:tcW w:w="3103" w:type="dxa"/>
            <w:gridSpan w:val="3"/>
            <w:vAlign w:val="center"/>
          </w:tcPr>
          <w:p w14:paraId="5E0C1B7F"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r>
      <w:tr w:rsidR="00151488" w:rsidRPr="000F2CBE" w14:paraId="1D80B43C" w14:textId="77777777" w:rsidTr="007C307D">
        <w:trPr>
          <w:trHeight w:val="283"/>
        </w:trPr>
        <w:tc>
          <w:tcPr>
            <w:tcW w:w="789" w:type="dxa"/>
            <w:gridSpan w:val="2"/>
            <w:vAlign w:val="center"/>
          </w:tcPr>
          <w:p w14:paraId="22883FD9"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1580E89A" wp14:editId="0D6814AB">
                  <wp:extent cx="109855" cy="109855"/>
                  <wp:effectExtent l="0" t="0" r="4445" b="4445"/>
                  <wp:docPr id="299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sz w:val="18"/>
                <w:szCs w:val="18"/>
              </w:rPr>
              <w:t xml:space="preserve"> </w:t>
            </w:r>
          </w:p>
        </w:tc>
        <w:tc>
          <w:tcPr>
            <w:tcW w:w="1758" w:type="dxa"/>
            <w:vAlign w:val="center"/>
          </w:tcPr>
          <w:p w14:paraId="60063F46"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Cutánea</w:t>
            </w:r>
          </w:p>
        </w:tc>
        <w:tc>
          <w:tcPr>
            <w:tcW w:w="2601" w:type="dxa"/>
            <w:gridSpan w:val="7"/>
            <w:vAlign w:val="center"/>
          </w:tcPr>
          <w:p w14:paraId="6AB6394B"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c>
          <w:tcPr>
            <w:tcW w:w="615" w:type="dxa"/>
            <w:vAlign w:val="center"/>
          </w:tcPr>
          <w:p w14:paraId="6BC0DC6B"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6CEDAADA" wp14:editId="74C05904">
                  <wp:extent cx="109855" cy="109855"/>
                  <wp:effectExtent l="0" t="0" r="4445" b="4445"/>
                  <wp:docPr id="118023175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881" w:type="dxa"/>
            <w:gridSpan w:val="3"/>
            <w:vAlign w:val="center"/>
          </w:tcPr>
          <w:p w14:paraId="60D4DD78"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Aire</w:t>
            </w:r>
          </w:p>
        </w:tc>
        <w:tc>
          <w:tcPr>
            <w:tcW w:w="3103" w:type="dxa"/>
            <w:gridSpan w:val="3"/>
            <w:vAlign w:val="center"/>
          </w:tcPr>
          <w:p w14:paraId="6141344F"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r>
      <w:tr w:rsidR="00151488" w:rsidRPr="000F2CBE" w14:paraId="5939AD33" w14:textId="77777777" w:rsidTr="007C307D">
        <w:trPr>
          <w:trHeight w:val="283"/>
        </w:trPr>
        <w:tc>
          <w:tcPr>
            <w:tcW w:w="789" w:type="dxa"/>
            <w:gridSpan w:val="2"/>
            <w:vAlign w:val="center"/>
          </w:tcPr>
          <w:p w14:paraId="6D8F2D19"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1223D6FB" wp14:editId="03FB1DA6">
                  <wp:extent cx="109855" cy="109855"/>
                  <wp:effectExtent l="0" t="0" r="4445" b="4445"/>
                  <wp:docPr id="8274949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sidRPr="00AC4E19">
              <w:rPr>
                <w:rFonts w:ascii="Arial Narrow" w:hAnsi="Arial Narrow"/>
                <w:sz w:val="18"/>
                <w:szCs w:val="18"/>
              </w:rPr>
              <w:t xml:space="preserve"> </w:t>
            </w:r>
          </w:p>
        </w:tc>
        <w:tc>
          <w:tcPr>
            <w:tcW w:w="1758" w:type="dxa"/>
            <w:vAlign w:val="center"/>
          </w:tcPr>
          <w:p w14:paraId="28C206FA"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Por inhalación</w:t>
            </w:r>
          </w:p>
        </w:tc>
        <w:tc>
          <w:tcPr>
            <w:tcW w:w="2601" w:type="dxa"/>
            <w:gridSpan w:val="7"/>
            <w:vAlign w:val="center"/>
          </w:tcPr>
          <w:p w14:paraId="36927811"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c>
          <w:tcPr>
            <w:tcW w:w="615" w:type="dxa"/>
            <w:vAlign w:val="center"/>
          </w:tcPr>
          <w:p w14:paraId="2C14F673" w14:textId="77777777" w:rsidR="00151488" w:rsidRPr="000F2CBE" w:rsidRDefault="00151488" w:rsidP="00151488">
            <w:pPr>
              <w:jc w:val="center"/>
              <w:rPr>
                <w:rFonts w:ascii="Arial Narrow" w:hAnsi="Arial Narrow"/>
                <w:sz w:val="18"/>
                <w:szCs w:val="18"/>
                <w:lang w:val="es-CR"/>
              </w:rPr>
            </w:pPr>
            <w:r w:rsidRPr="00B35E68">
              <w:rPr>
                <w:rFonts w:ascii="Arial Narrow" w:hAnsi="Arial Narrow"/>
                <w:noProof/>
                <w:sz w:val="18"/>
                <w:szCs w:val="18"/>
              </w:rPr>
              <w:drawing>
                <wp:inline distT="0" distB="0" distL="0" distR="0" wp14:anchorId="53AD2133" wp14:editId="33DF8EB3">
                  <wp:extent cx="109855" cy="109855"/>
                  <wp:effectExtent l="0" t="0" r="4445" b="4445"/>
                  <wp:docPr id="162271607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p>
        </w:tc>
        <w:tc>
          <w:tcPr>
            <w:tcW w:w="881" w:type="dxa"/>
            <w:gridSpan w:val="3"/>
            <w:vAlign w:val="center"/>
          </w:tcPr>
          <w:p w14:paraId="3B3F5E30" w14:textId="77777777" w:rsidR="00151488" w:rsidRPr="000F2CBE" w:rsidRDefault="00151488" w:rsidP="00151488">
            <w:pPr>
              <w:jc w:val="center"/>
              <w:rPr>
                <w:rFonts w:ascii="Arial Narrow" w:hAnsi="Arial Narrow"/>
                <w:sz w:val="18"/>
                <w:szCs w:val="18"/>
                <w:lang w:val="es-CR"/>
              </w:rPr>
            </w:pPr>
            <w:r w:rsidRPr="00AC4E19">
              <w:rPr>
                <w:rFonts w:ascii="Arial Narrow" w:hAnsi="Arial Narrow"/>
                <w:sz w:val="18"/>
                <w:szCs w:val="18"/>
              </w:rPr>
              <w:t>Suelo</w:t>
            </w:r>
          </w:p>
        </w:tc>
        <w:tc>
          <w:tcPr>
            <w:tcW w:w="3103" w:type="dxa"/>
            <w:gridSpan w:val="3"/>
            <w:vAlign w:val="center"/>
          </w:tcPr>
          <w:p w14:paraId="090D2B10" w14:textId="77777777" w:rsidR="00151488" w:rsidRPr="000F2CBE" w:rsidRDefault="00151488" w:rsidP="00151488">
            <w:pPr>
              <w:jc w:val="both"/>
              <w:rPr>
                <w:rFonts w:ascii="Arial Narrow" w:hAnsi="Arial Narrow"/>
                <w:sz w:val="18"/>
                <w:szCs w:val="18"/>
                <w:lang w:val="es-CR"/>
              </w:rPr>
            </w:pPr>
            <w:r w:rsidRPr="00AC4E19">
              <w:rPr>
                <w:rFonts w:ascii="Arial Narrow" w:hAnsi="Arial Narrow"/>
                <w:sz w:val="18"/>
                <w:szCs w:val="18"/>
              </w:rPr>
              <w:t>Explicar:</w:t>
            </w:r>
          </w:p>
        </w:tc>
      </w:tr>
      <w:tr w:rsidR="00151488" w:rsidRPr="000F2CBE" w14:paraId="31B5A929" w14:textId="77777777" w:rsidTr="007C307D">
        <w:trPr>
          <w:trHeight w:val="567"/>
        </w:trPr>
        <w:tc>
          <w:tcPr>
            <w:tcW w:w="9747" w:type="dxa"/>
            <w:gridSpan w:val="17"/>
            <w:tcBorders>
              <w:bottom w:val="single" w:sz="4" w:space="0" w:color="auto"/>
            </w:tcBorders>
            <w:shd w:val="clear" w:color="auto" w:fill="D9D9D9" w:themeFill="background1" w:themeFillShade="D9"/>
            <w:vAlign w:val="center"/>
          </w:tcPr>
          <w:p w14:paraId="14B653B3" w14:textId="1B5DF4DA"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 xml:space="preserve">5.FIRMA DEL REPRESENTANTE LEGAL, PROPIETARIO O TITULAR DEL REGISTRO O NOTIFICACIÓN </w:t>
            </w:r>
            <w:r w:rsidR="0068257E">
              <w:rPr>
                <w:rFonts w:ascii="Arial Narrow" w:hAnsi="Arial Narrow"/>
                <w:b/>
                <w:sz w:val="20"/>
                <w:szCs w:val="20"/>
              </w:rPr>
              <w:t>DE LA SUSTANCIA</w:t>
            </w:r>
            <w:r w:rsidRPr="00AC4E19">
              <w:rPr>
                <w:rFonts w:ascii="Arial Narrow" w:hAnsi="Arial Narrow"/>
                <w:b/>
                <w:sz w:val="20"/>
                <w:szCs w:val="20"/>
              </w:rPr>
              <w:t xml:space="preserve"> QUÍMIC</w:t>
            </w:r>
            <w:r w:rsidR="0068257E">
              <w:rPr>
                <w:rFonts w:ascii="Arial Narrow" w:hAnsi="Arial Narrow"/>
                <w:b/>
                <w:sz w:val="20"/>
                <w:szCs w:val="20"/>
              </w:rPr>
              <w:t>A</w:t>
            </w:r>
            <w:r w:rsidRPr="00AC4E19">
              <w:rPr>
                <w:rFonts w:ascii="Arial Narrow" w:hAnsi="Arial Narrow"/>
                <w:b/>
                <w:sz w:val="20"/>
                <w:szCs w:val="20"/>
              </w:rPr>
              <w:t xml:space="preserve"> NUEV</w:t>
            </w:r>
            <w:r w:rsidR="0068257E">
              <w:rPr>
                <w:rFonts w:ascii="Arial Narrow" w:hAnsi="Arial Narrow"/>
                <w:b/>
                <w:sz w:val="20"/>
                <w:szCs w:val="20"/>
              </w:rPr>
              <w:t>A</w:t>
            </w:r>
          </w:p>
        </w:tc>
      </w:tr>
      <w:tr w:rsidR="00151488" w:rsidRPr="000F2CBE" w14:paraId="63FE4A4C" w14:textId="77777777" w:rsidTr="007C307D">
        <w:trPr>
          <w:trHeight w:val="864"/>
        </w:trPr>
        <w:tc>
          <w:tcPr>
            <w:tcW w:w="9747" w:type="dxa"/>
            <w:gridSpan w:val="17"/>
            <w:tcBorders>
              <w:top w:val="single" w:sz="4" w:space="0" w:color="auto"/>
              <w:left w:val="single" w:sz="4" w:space="0" w:color="auto"/>
              <w:bottom w:val="nil"/>
              <w:right w:val="single" w:sz="4" w:space="0" w:color="auto"/>
            </w:tcBorders>
            <w:shd w:val="clear" w:color="auto" w:fill="FFFFFF" w:themeFill="background1"/>
            <w:vAlign w:val="center"/>
          </w:tcPr>
          <w:p w14:paraId="71246F3B" w14:textId="351D2159" w:rsidR="00151488" w:rsidRPr="000F2CBE" w:rsidRDefault="00151488" w:rsidP="007C307D">
            <w:pPr>
              <w:jc w:val="both"/>
              <w:rPr>
                <w:rFonts w:ascii="Arial Narrow" w:hAnsi="Arial Narrow"/>
                <w:bCs/>
                <w:sz w:val="20"/>
                <w:szCs w:val="20"/>
                <w:lang w:val="es-CR"/>
              </w:rPr>
            </w:pPr>
            <w:r w:rsidRPr="00AC4E19">
              <w:rPr>
                <w:rFonts w:ascii="Arial Narrow" w:hAnsi="Arial Narrow"/>
                <w:bCs/>
                <w:sz w:val="20"/>
                <w:szCs w:val="20"/>
              </w:rPr>
              <w:t>Declaro que toda la información consignada en este formulario está completa y correcta a mi leal saber y entender.</w:t>
            </w:r>
            <w:r w:rsidR="004D4BBE">
              <w:rPr>
                <w:rFonts w:ascii="Arial Narrow" w:hAnsi="Arial Narrow"/>
                <w:bCs/>
                <w:sz w:val="20"/>
                <w:szCs w:val="20"/>
              </w:rPr>
              <w:t xml:space="preserve"> </w:t>
            </w:r>
            <w:r w:rsidR="004D4BBE" w:rsidRPr="004D4BBE">
              <w:rPr>
                <w:rFonts w:ascii="Arial Narrow" w:hAnsi="Arial Narrow"/>
                <w:bCs/>
                <w:sz w:val="20"/>
                <w:szCs w:val="20"/>
              </w:rPr>
              <w:t>Estoy consciente de que cualquier falsedad en los datos proporcionados puede constituir delito conforme a la legislación penal costarricense, incluyendo el falso testimonio y el perjurio, así como generar responsabilidades civiles y administrativas derivadas de este acto.</w:t>
            </w:r>
          </w:p>
          <w:p w14:paraId="1DCC1DFA" w14:textId="77777777" w:rsidR="00151488" w:rsidRPr="000F2CBE" w:rsidRDefault="00151488" w:rsidP="00151488">
            <w:pPr>
              <w:rPr>
                <w:rFonts w:ascii="Arial Narrow" w:hAnsi="Arial Narrow"/>
                <w:bCs/>
                <w:sz w:val="20"/>
                <w:szCs w:val="20"/>
                <w:lang w:val="es-CR"/>
              </w:rPr>
            </w:pPr>
          </w:p>
          <w:p w14:paraId="3AA6B6E5" w14:textId="77777777" w:rsidR="00151488" w:rsidRPr="000F2CBE" w:rsidRDefault="00151488" w:rsidP="00151488">
            <w:pPr>
              <w:rPr>
                <w:rFonts w:ascii="Arial Narrow" w:hAnsi="Arial Narrow"/>
                <w:bCs/>
                <w:sz w:val="20"/>
                <w:szCs w:val="20"/>
                <w:lang w:val="es-CR"/>
              </w:rPr>
            </w:pPr>
          </w:p>
          <w:p w14:paraId="28C33613" w14:textId="77777777" w:rsidR="00151488" w:rsidRPr="000F2CBE" w:rsidRDefault="00151488" w:rsidP="00151488">
            <w:pPr>
              <w:rPr>
                <w:rFonts w:ascii="Arial Narrow" w:hAnsi="Arial Narrow"/>
                <w:bCs/>
                <w:sz w:val="20"/>
                <w:szCs w:val="20"/>
                <w:lang w:val="es-CR"/>
              </w:rPr>
            </w:pPr>
          </w:p>
        </w:tc>
      </w:tr>
      <w:tr w:rsidR="00151488" w:rsidRPr="000F2CBE" w14:paraId="52304DDF" w14:textId="77777777" w:rsidTr="007C307D">
        <w:trPr>
          <w:trHeight w:val="864"/>
        </w:trPr>
        <w:tc>
          <w:tcPr>
            <w:tcW w:w="4983" w:type="dxa"/>
            <w:gridSpan w:val="9"/>
            <w:tcBorders>
              <w:top w:val="nil"/>
              <w:left w:val="single" w:sz="4" w:space="0" w:color="auto"/>
              <w:bottom w:val="single" w:sz="4" w:space="0" w:color="auto"/>
              <w:right w:val="nil"/>
            </w:tcBorders>
            <w:shd w:val="clear" w:color="auto" w:fill="FFFFFF" w:themeFill="background1"/>
            <w:vAlign w:val="center"/>
          </w:tcPr>
          <w:p w14:paraId="2D7525D2" w14:textId="77777777"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Firma del Representante Legal, Propietario, o Titular: ______________________________________</w:t>
            </w:r>
          </w:p>
        </w:tc>
        <w:tc>
          <w:tcPr>
            <w:tcW w:w="4764" w:type="dxa"/>
            <w:gridSpan w:val="8"/>
            <w:tcBorders>
              <w:top w:val="nil"/>
              <w:left w:val="nil"/>
              <w:bottom w:val="single" w:sz="4" w:space="0" w:color="auto"/>
              <w:right w:val="single" w:sz="4" w:space="0" w:color="auto"/>
            </w:tcBorders>
            <w:shd w:val="clear" w:color="auto" w:fill="FFFFFF" w:themeFill="background1"/>
            <w:vAlign w:val="center"/>
          </w:tcPr>
          <w:p w14:paraId="0238A576" w14:textId="77777777"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Fecha: ____________________</w:t>
            </w:r>
          </w:p>
        </w:tc>
      </w:tr>
      <w:tr w:rsidR="00B610E7" w:rsidRPr="000F2CBE" w14:paraId="62CE5AAD" w14:textId="77777777" w:rsidTr="0068257E">
        <w:trPr>
          <w:trHeight w:val="567"/>
        </w:trPr>
        <w:tc>
          <w:tcPr>
            <w:tcW w:w="9747" w:type="dxa"/>
            <w:gridSpan w:val="17"/>
            <w:tcBorders>
              <w:top w:val="single" w:sz="4" w:space="0" w:color="auto"/>
              <w:bottom w:val="single" w:sz="4" w:space="0" w:color="auto"/>
            </w:tcBorders>
            <w:shd w:val="clear" w:color="auto" w:fill="D9D9D9" w:themeFill="background1" w:themeFillShade="D9"/>
            <w:vAlign w:val="center"/>
          </w:tcPr>
          <w:p w14:paraId="22285216" w14:textId="4DDE4D13"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 xml:space="preserve">6.FIRMA DEL PROFESIONAL RESPONSABLE DEL REGISTRO O NOTIFICACIÓN </w:t>
            </w:r>
            <w:r w:rsidR="0068257E">
              <w:rPr>
                <w:rFonts w:ascii="Arial Narrow" w:hAnsi="Arial Narrow"/>
                <w:b/>
                <w:sz w:val="20"/>
                <w:szCs w:val="20"/>
              </w:rPr>
              <w:t>DE LA SUSTANCIA QUÍMICA NUEVA</w:t>
            </w:r>
          </w:p>
        </w:tc>
      </w:tr>
      <w:tr w:rsidR="00151488" w:rsidRPr="000F2CBE" w14:paraId="0AE6DD26" w14:textId="77777777" w:rsidTr="007C307D">
        <w:trPr>
          <w:trHeight w:val="363"/>
        </w:trPr>
        <w:tc>
          <w:tcPr>
            <w:tcW w:w="9747" w:type="dxa"/>
            <w:gridSpan w:val="17"/>
            <w:tcBorders>
              <w:top w:val="single" w:sz="4" w:space="0" w:color="auto"/>
              <w:left w:val="single" w:sz="4" w:space="0" w:color="auto"/>
              <w:bottom w:val="nil"/>
              <w:right w:val="single" w:sz="4" w:space="0" w:color="auto"/>
            </w:tcBorders>
            <w:shd w:val="clear" w:color="auto" w:fill="FFFFFF" w:themeFill="background1"/>
            <w:vAlign w:val="center"/>
          </w:tcPr>
          <w:p w14:paraId="167335D1" w14:textId="77777777" w:rsidR="00151488" w:rsidRPr="000F2CBE" w:rsidRDefault="00151488" w:rsidP="00151488">
            <w:pPr>
              <w:rPr>
                <w:rFonts w:ascii="Arial Narrow" w:hAnsi="Arial Narrow"/>
                <w:b/>
                <w:sz w:val="20"/>
                <w:szCs w:val="20"/>
                <w:lang w:val="es-CR"/>
              </w:rPr>
            </w:pPr>
          </w:p>
          <w:p w14:paraId="5CE45430" w14:textId="77777777" w:rsidR="00151488" w:rsidRPr="000F2CBE" w:rsidRDefault="00151488" w:rsidP="00151488">
            <w:pPr>
              <w:rPr>
                <w:rFonts w:ascii="Arial Narrow" w:hAnsi="Arial Narrow"/>
                <w:b/>
                <w:sz w:val="20"/>
                <w:szCs w:val="20"/>
                <w:lang w:val="es-CR"/>
              </w:rPr>
            </w:pPr>
          </w:p>
          <w:p w14:paraId="3E7E974B" w14:textId="77777777" w:rsidR="00151488" w:rsidRPr="000F2CBE" w:rsidRDefault="00151488" w:rsidP="00151488">
            <w:pPr>
              <w:rPr>
                <w:rFonts w:ascii="Arial Narrow" w:hAnsi="Arial Narrow"/>
                <w:b/>
                <w:sz w:val="20"/>
                <w:szCs w:val="20"/>
                <w:lang w:val="es-CR"/>
              </w:rPr>
            </w:pPr>
          </w:p>
          <w:p w14:paraId="197EFAA1" w14:textId="77777777" w:rsidR="00151488" w:rsidRPr="000F2CBE" w:rsidRDefault="00151488" w:rsidP="00151488">
            <w:pPr>
              <w:rPr>
                <w:rFonts w:ascii="Arial Narrow" w:hAnsi="Arial Narrow"/>
                <w:b/>
                <w:sz w:val="20"/>
                <w:szCs w:val="20"/>
                <w:lang w:val="es-CR"/>
              </w:rPr>
            </w:pPr>
          </w:p>
          <w:p w14:paraId="3761B8EC" w14:textId="77777777" w:rsidR="00151488" w:rsidRPr="000F2CBE" w:rsidRDefault="00151488" w:rsidP="00151488">
            <w:pPr>
              <w:rPr>
                <w:rFonts w:ascii="Arial Narrow" w:hAnsi="Arial Narrow"/>
                <w:b/>
                <w:sz w:val="20"/>
                <w:szCs w:val="20"/>
                <w:lang w:val="es-CR"/>
              </w:rPr>
            </w:pPr>
          </w:p>
          <w:p w14:paraId="3B0005AF" w14:textId="77777777" w:rsidR="00151488" w:rsidRPr="000F2CBE" w:rsidRDefault="00151488" w:rsidP="00151488">
            <w:pPr>
              <w:rPr>
                <w:rFonts w:ascii="Arial Narrow" w:hAnsi="Arial Narrow"/>
                <w:b/>
                <w:sz w:val="20"/>
                <w:szCs w:val="20"/>
                <w:lang w:val="es-CR"/>
              </w:rPr>
            </w:pPr>
          </w:p>
        </w:tc>
      </w:tr>
      <w:tr w:rsidR="00151488" w:rsidRPr="000F2CBE" w14:paraId="1C09D472" w14:textId="77777777" w:rsidTr="007C307D">
        <w:trPr>
          <w:trHeight w:val="363"/>
        </w:trPr>
        <w:tc>
          <w:tcPr>
            <w:tcW w:w="4605" w:type="dxa"/>
            <w:gridSpan w:val="6"/>
            <w:tcBorders>
              <w:top w:val="nil"/>
              <w:left w:val="single" w:sz="4" w:space="0" w:color="auto"/>
              <w:bottom w:val="single" w:sz="4" w:space="0" w:color="auto"/>
              <w:right w:val="nil"/>
            </w:tcBorders>
            <w:shd w:val="clear" w:color="auto" w:fill="FFFFFF" w:themeFill="background1"/>
            <w:vAlign w:val="center"/>
          </w:tcPr>
          <w:p w14:paraId="55BEB4B9" w14:textId="77777777"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Firma del Profesional Responsable: ______________________________________</w:t>
            </w:r>
          </w:p>
        </w:tc>
        <w:tc>
          <w:tcPr>
            <w:tcW w:w="5142" w:type="dxa"/>
            <w:gridSpan w:val="11"/>
            <w:tcBorders>
              <w:top w:val="nil"/>
              <w:left w:val="nil"/>
              <w:bottom w:val="single" w:sz="4" w:space="0" w:color="auto"/>
              <w:right w:val="single" w:sz="4" w:space="0" w:color="auto"/>
            </w:tcBorders>
            <w:shd w:val="clear" w:color="auto" w:fill="FFFFFF" w:themeFill="background1"/>
            <w:vAlign w:val="center"/>
          </w:tcPr>
          <w:p w14:paraId="102806B6" w14:textId="77777777" w:rsidR="00151488" w:rsidRPr="000F2CBE" w:rsidRDefault="00151488" w:rsidP="00151488">
            <w:pPr>
              <w:rPr>
                <w:rFonts w:ascii="Arial Narrow" w:hAnsi="Arial Narrow"/>
                <w:b/>
                <w:sz w:val="20"/>
                <w:szCs w:val="20"/>
                <w:lang w:val="es-CR"/>
              </w:rPr>
            </w:pPr>
            <w:r w:rsidRPr="00AC4E19">
              <w:rPr>
                <w:rFonts w:ascii="Arial Narrow" w:hAnsi="Arial Narrow"/>
                <w:b/>
                <w:sz w:val="20"/>
                <w:szCs w:val="20"/>
              </w:rPr>
              <w:t>Fecha: ____________________</w:t>
            </w:r>
          </w:p>
          <w:p w14:paraId="6A961E00" w14:textId="77777777" w:rsidR="00151488" w:rsidRPr="000F2CBE" w:rsidRDefault="00151488" w:rsidP="00151488">
            <w:pPr>
              <w:rPr>
                <w:rFonts w:ascii="Arial Narrow" w:hAnsi="Arial Narrow"/>
                <w:b/>
                <w:sz w:val="20"/>
                <w:szCs w:val="20"/>
                <w:lang w:val="es-CR"/>
              </w:rPr>
            </w:pPr>
          </w:p>
        </w:tc>
      </w:tr>
      <w:tr w:rsidR="00151488" w:rsidRPr="00AC4E19" w14:paraId="7EA4CC56" w14:textId="77777777" w:rsidTr="007C307D">
        <w:trPr>
          <w:trHeight w:val="339"/>
        </w:trPr>
        <w:tc>
          <w:tcPr>
            <w:tcW w:w="9747" w:type="dxa"/>
            <w:gridSpan w:val="17"/>
            <w:vAlign w:val="center"/>
          </w:tcPr>
          <w:p w14:paraId="69BFD03E" w14:textId="77777777" w:rsidR="00151488" w:rsidRPr="00F048D6" w:rsidRDefault="00151488" w:rsidP="00151488">
            <w:pPr>
              <w:rPr>
                <w:rFonts w:ascii="Arial Narrow" w:hAnsi="Arial Narrow"/>
                <w:b/>
                <w:bCs/>
                <w:sz w:val="20"/>
                <w:szCs w:val="20"/>
              </w:rPr>
            </w:pPr>
          </w:p>
        </w:tc>
      </w:tr>
      <w:bookmarkEnd w:id="204"/>
    </w:tbl>
    <w:p w14:paraId="3F4DAF41" w14:textId="77777777" w:rsidR="002B069A" w:rsidRPr="00AC4E19" w:rsidRDefault="002B069A" w:rsidP="007C2980">
      <w:pPr>
        <w:spacing w:after="0" w:line="240" w:lineRule="auto"/>
        <w:jc w:val="both"/>
        <w:rPr>
          <w:rFonts w:ascii="Times New Roman" w:hAnsi="Times New Roman" w:cs="Times New Roman"/>
          <w:b/>
          <w:sz w:val="24"/>
          <w:szCs w:val="24"/>
        </w:rPr>
      </w:pPr>
    </w:p>
    <w:p w14:paraId="22491912" w14:textId="77777777" w:rsidR="002B069A" w:rsidRPr="00AC4E19" w:rsidRDefault="002B069A" w:rsidP="007C2980">
      <w:pPr>
        <w:spacing w:after="0" w:line="240" w:lineRule="auto"/>
        <w:jc w:val="both"/>
        <w:rPr>
          <w:rFonts w:ascii="Times New Roman" w:hAnsi="Times New Roman" w:cs="Times New Roman"/>
          <w:b/>
          <w:sz w:val="24"/>
          <w:szCs w:val="24"/>
        </w:rPr>
      </w:pPr>
    </w:p>
    <w:p w14:paraId="695393D0" w14:textId="77777777" w:rsidR="002B069A" w:rsidRPr="00AC4E19" w:rsidRDefault="002B069A" w:rsidP="007C2980">
      <w:pPr>
        <w:spacing w:after="0" w:line="240" w:lineRule="auto"/>
        <w:jc w:val="both"/>
        <w:rPr>
          <w:rFonts w:ascii="Times New Roman" w:hAnsi="Times New Roman" w:cs="Times New Roman"/>
          <w:sz w:val="24"/>
          <w:szCs w:val="24"/>
        </w:rPr>
      </w:pPr>
    </w:p>
    <w:p w14:paraId="07E6CAE5" w14:textId="77777777" w:rsidR="002B069A" w:rsidRPr="00AC4E19" w:rsidRDefault="002B069A" w:rsidP="007C2980">
      <w:pPr>
        <w:spacing w:after="0" w:line="240" w:lineRule="auto"/>
        <w:jc w:val="center"/>
        <w:rPr>
          <w:rFonts w:ascii="Times New Roman" w:hAnsi="Times New Roman" w:cs="Times New Roman"/>
          <w:b/>
          <w:sz w:val="24"/>
          <w:szCs w:val="24"/>
        </w:rPr>
      </w:pPr>
      <w:bookmarkStart w:id="205" w:name="_Hlk206677151"/>
    </w:p>
    <w:p w14:paraId="13F93096" w14:textId="77777777" w:rsidR="00D3177E" w:rsidRDefault="00D3177E" w:rsidP="1E5A3582">
      <w:pPr>
        <w:spacing w:after="0" w:line="240" w:lineRule="auto"/>
        <w:jc w:val="center"/>
        <w:rPr>
          <w:rFonts w:ascii="Times New Roman" w:hAnsi="Times New Roman" w:cs="Times New Roman"/>
          <w:b/>
          <w:bCs/>
          <w:sz w:val="24"/>
          <w:szCs w:val="24"/>
        </w:rPr>
      </w:pPr>
    </w:p>
    <w:p w14:paraId="0C0D2610" w14:textId="77777777" w:rsidR="00D3177E" w:rsidRDefault="00D3177E" w:rsidP="1E5A3582">
      <w:pPr>
        <w:spacing w:after="0" w:line="240" w:lineRule="auto"/>
        <w:jc w:val="center"/>
        <w:rPr>
          <w:rFonts w:ascii="Times New Roman" w:hAnsi="Times New Roman" w:cs="Times New Roman"/>
          <w:b/>
          <w:bCs/>
          <w:sz w:val="24"/>
          <w:szCs w:val="24"/>
        </w:rPr>
      </w:pPr>
    </w:p>
    <w:p w14:paraId="77C42B3F" w14:textId="77777777" w:rsidR="0013210A" w:rsidRDefault="0013210A" w:rsidP="1E5A3582">
      <w:pPr>
        <w:spacing w:after="0" w:line="240" w:lineRule="auto"/>
        <w:jc w:val="center"/>
        <w:rPr>
          <w:rFonts w:ascii="Times New Roman" w:hAnsi="Times New Roman" w:cs="Times New Roman"/>
          <w:b/>
          <w:bCs/>
          <w:sz w:val="24"/>
          <w:szCs w:val="24"/>
        </w:rPr>
      </w:pPr>
    </w:p>
    <w:p w14:paraId="372CC66A" w14:textId="77777777" w:rsidR="0013210A" w:rsidRDefault="0013210A" w:rsidP="1E5A3582">
      <w:pPr>
        <w:spacing w:after="0" w:line="240" w:lineRule="auto"/>
        <w:jc w:val="center"/>
        <w:rPr>
          <w:rFonts w:ascii="Times New Roman" w:hAnsi="Times New Roman" w:cs="Times New Roman"/>
          <w:b/>
          <w:bCs/>
          <w:sz w:val="24"/>
          <w:szCs w:val="24"/>
        </w:rPr>
      </w:pPr>
    </w:p>
    <w:p w14:paraId="4FE52B3D" w14:textId="77777777" w:rsidR="0013210A" w:rsidRDefault="0013210A" w:rsidP="1E5A3582">
      <w:pPr>
        <w:spacing w:after="0" w:line="240" w:lineRule="auto"/>
        <w:jc w:val="center"/>
        <w:rPr>
          <w:rFonts w:ascii="Times New Roman" w:hAnsi="Times New Roman" w:cs="Times New Roman"/>
          <w:b/>
          <w:bCs/>
          <w:sz w:val="24"/>
          <w:szCs w:val="24"/>
        </w:rPr>
      </w:pPr>
    </w:p>
    <w:p w14:paraId="39D8933A" w14:textId="77777777" w:rsidR="0013210A" w:rsidRDefault="0013210A" w:rsidP="1E5A3582">
      <w:pPr>
        <w:spacing w:after="0" w:line="240" w:lineRule="auto"/>
        <w:jc w:val="center"/>
        <w:rPr>
          <w:rFonts w:ascii="Times New Roman" w:hAnsi="Times New Roman" w:cs="Times New Roman"/>
          <w:b/>
          <w:bCs/>
          <w:sz w:val="24"/>
          <w:szCs w:val="24"/>
        </w:rPr>
      </w:pPr>
    </w:p>
    <w:p w14:paraId="225BDA72" w14:textId="77777777" w:rsidR="0013210A" w:rsidRDefault="0013210A" w:rsidP="1E5A3582">
      <w:pPr>
        <w:spacing w:after="0" w:line="240" w:lineRule="auto"/>
        <w:jc w:val="center"/>
        <w:rPr>
          <w:rFonts w:ascii="Times New Roman" w:hAnsi="Times New Roman" w:cs="Times New Roman"/>
          <w:b/>
          <w:bCs/>
          <w:sz w:val="24"/>
          <w:szCs w:val="24"/>
        </w:rPr>
      </w:pPr>
    </w:p>
    <w:p w14:paraId="54670478" w14:textId="77777777" w:rsidR="0013210A" w:rsidRDefault="0013210A" w:rsidP="1E5A3582">
      <w:pPr>
        <w:spacing w:after="0" w:line="240" w:lineRule="auto"/>
        <w:jc w:val="center"/>
        <w:rPr>
          <w:rFonts w:ascii="Times New Roman" w:hAnsi="Times New Roman" w:cs="Times New Roman"/>
          <w:b/>
          <w:bCs/>
          <w:sz w:val="24"/>
          <w:szCs w:val="24"/>
        </w:rPr>
      </w:pPr>
    </w:p>
    <w:p w14:paraId="583513F4" w14:textId="77777777" w:rsidR="0013210A" w:rsidRDefault="0013210A" w:rsidP="1E5A3582">
      <w:pPr>
        <w:spacing w:after="0" w:line="240" w:lineRule="auto"/>
        <w:jc w:val="center"/>
        <w:rPr>
          <w:rFonts w:ascii="Times New Roman" w:hAnsi="Times New Roman" w:cs="Times New Roman"/>
          <w:b/>
          <w:bCs/>
          <w:sz w:val="24"/>
          <w:szCs w:val="24"/>
        </w:rPr>
      </w:pPr>
    </w:p>
    <w:p w14:paraId="6E599AAC" w14:textId="77777777" w:rsidR="0013210A" w:rsidRDefault="0013210A" w:rsidP="1E5A3582">
      <w:pPr>
        <w:spacing w:after="0" w:line="240" w:lineRule="auto"/>
        <w:jc w:val="center"/>
        <w:rPr>
          <w:rFonts w:ascii="Times New Roman" w:hAnsi="Times New Roman" w:cs="Times New Roman"/>
          <w:b/>
          <w:bCs/>
          <w:sz w:val="24"/>
          <w:szCs w:val="24"/>
        </w:rPr>
      </w:pPr>
    </w:p>
    <w:p w14:paraId="6AFAA644" w14:textId="77777777" w:rsidR="0013210A" w:rsidRDefault="0013210A" w:rsidP="1E5A3582">
      <w:pPr>
        <w:spacing w:after="0" w:line="240" w:lineRule="auto"/>
        <w:jc w:val="center"/>
        <w:rPr>
          <w:rFonts w:ascii="Times New Roman" w:hAnsi="Times New Roman" w:cs="Times New Roman"/>
          <w:b/>
          <w:bCs/>
          <w:sz w:val="24"/>
          <w:szCs w:val="24"/>
        </w:rPr>
      </w:pPr>
    </w:p>
    <w:p w14:paraId="45F1803D" w14:textId="77777777" w:rsidR="0013210A" w:rsidRDefault="0013210A" w:rsidP="1E5A3582">
      <w:pPr>
        <w:spacing w:after="0" w:line="240" w:lineRule="auto"/>
        <w:jc w:val="center"/>
        <w:rPr>
          <w:rFonts w:ascii="Times New Roman" w:hAnsi="Times New Roman" w:cs="Times New Roman"/>
          <w:b/>
          <w:bCs/>
          <w:sz w:val="24"/>
          <w:szCs w:val="24"/>
        </w:rPr>
      </w:pPr>
    </w:p>
    <w:p w14:paraId="6D48A73F" w14:textId="77777777" w:rsidR="0013210A" w:rsidRDefault="0013210A" w:rsidP="1E5A3582">
      <w:pPr>
        <w:spacing w:after="0" w:line="240" w:lineRule="auto"/>
        <w:jc w:val="center"/>
        <w:rPr>
          <w:rFonts w:ascii="Times New Roman" w:hAnsi="Times New Roman" w:cs="Times New Roman"/>
          <w:b/>
          <w:bCs/>
          <w:sz w:val="24"/>
          <w:szCs w:val="24"/>
        </w:rPr>
      </w:pPr>
    </w:p>
    <w:p w14:paraId="4D907B5A" w14:textId="77777777" w:rsidR="0013210A" w:rsidRDefault="0013210A" w:rsidP="1E5A3582">
      <w:pPr>
        <w:spacing w:after="0" w:line="240" w:lineRule="auto"/>
        <w:jc w:val="center"/>
        <w:rPr>
          <w:rFonts w:ascii="Times New Roman" w:hAnsi="Times New Roman" w:cs="Times New Roman"/>
          <w:b/>
          <w:bCs/>
          <w:sz w:val="24"/>
          <w:szCs w:val="24"/>
        </w:rPr>
      </w:pPr>
    </w:p>
    <w:p w14:paraId="3290CC20" w14:textId="77777777" w:rsidR="0013210A" w:rsidRDefault="0013210A" w:rsidP="1E5A3582">
      <w:pPr>
        <w:spacing w:after="0" w:line="240" w:lineRule="auto"/>
        <w:jc w:val="center"/>
        <w:rPr>
          <w:rFonts w:ascii="Times New Roman" w:hAnsi="Times New Roman" w:cs="Times New Roman"/>
          <w:b/>
          <w:bCs/>
          <w:sz w:val="24"/>
          <w:szCs w:val="24"/>
        </w:rPr>
      </w:pPr>
    </w:p>
    <w:p w14:paraId="59C84CA4" w14:textId="77777777" w:rsidR="0013210A" w:rsidRDefault="0013210A" w:rsidP="1E5A3582">
      <w:pPr>
        <w:spacing w:after="0" w:line="240" w:lineRule="auto"/>
        <w:jc w:val="center"/>
        <w:rPr>
          <w:rFonts w:ascii="Times New Roman" w:hAnsi="Times New Roman" w:cs="Times New Roman"/>
          <w:b/>
          <w:bCs/>
          <w:sz w:val="24"/>
          <w:szCs w:val="24"/>
        </w:rPr>
      </w:pPr>
    </w:p>
    <w:p w14:paraId="17462AED" w14:textId="77777777" w:rsidR="0013210A" w:rsidRDefault="0013210A" w:rsidP="1E5A3582">
      <w:pPr>
        <w:spacing w:after="0" w:line="240" w:lineRule="auto"/>
        <w:jc w:val="center"/>
        <w:rPr>
          <w:rFonts w:ascii="Times New Roman" w:hAnsi="Times New Roman" w:cs="Times New Roman"/>
          <w:b/>
          <w:bCs/>
          <w:sz w:val="24"/>
          <w:szCs w:val="24"/>
        </w:rPr>
      </w:pPr>
    </w:p>
    <w:p w14:paraId="0F793097" w14:textId="77777777" w:rsidR="0013210A" w:rsidRDefault="0013210A" w:rsidP="1E5A3582">
      <w:pPr>
        <w:spacing w:after="0" w:line="240" w:lineRule="auto"/>
        <w:jc w:val="center"/>
        <w:rPr>
          <w:rFonts w:ascii="Times New Roman" w:hAnsi="Times New Roman" w:cs="Times New Roman"/>
          <w:b/>
          <w:bCs/>
          <w:sz w:val="24"/>
          <w:szCs w:val="24"/>
        </w:rPr>
      </w:pPr>
    </w:p>
    <w:p w14:paraId="265FAD2C" w14:textId="77777777" w:rsidR="0013210A" w:rsidRDefault="0013210A" w:rsidP="1E5A3582">
      <w:pPr>
        <w:spacing w:after="0" w:line="240" w:lineRule="auto"/>
        <w:jc w:val="center"/>
        <w:rPr>
          <w:rFonts w:ascii="Times New Roman" w:hAnsi="Times New Roman" w:cs="Times New Roman"/>
          <w:b/>
          <w:bCs/>
          <w:sz w:val="24"/>
          <w:szCs w:val="24"/>
        </w:rPr>
      </w:pPr>
    </w:p>
    <w:p w14:paraId="0E21AF12" w14:textId="71E923F5" w:rsidR="002B069A" w:rsidRPr="00AC4E19" w:rsidRDefault="002B069A" w:rsidP="007C2980">
      <w:pPr>
        <w:spacing w:after="0" w:line="240" w:lineRule="auto"/>
        <w:jc w:val="center"/>
        <w:rPr>
          <w:rFonts w:ascii="Times New Roman" w:hAnsi="Times New Roman" w:cs="Times New Roman"/>
          <w:bCs/>
          <w:sz w:val="24"/>
          <w:szCs w:val="24"/>
        </w:rPr>
      </w:pPr>
      <w:r w:rsidRPr="00893CB1">
        <w:rPr>
          <w:rFonts w:ascii="Times New Roman" w:hAnsi="Times New Roman" w:cs="Times New Roman"/>
          <w:b/>
          <w:bCs/>
          <w:sz w:val="24"/>
          <w:szCs w:val="24"/>
        </w:rPr>
        <w:lastRenderedPageBreak/>
        <w:t>ANEXO</w:t>
      </w:r>
      <w:r w:rsidR="00893CB1" w:rsidRPr="007C307D">
        <w:rPr>
          <w:rFonts w:ascii="Times New Roman" w:hAnsi="Times New Roman" w:cs="Times New Roman"/>
          <w:b/>
          <w:bCs/>
          <w:sz w:val="24"/>
          <w:szCs w:val="24"/>
        </w:rPr>
        <w:t xml:space="preserve"> </w:t>
      </w:r>
      <w:r w:rsidR="00B61DE8">
        <w:rPr>
          <w:rFonts w:ascii="Times New Roman" w:hAnsi="Times New Roman" w:cs="Times New Roman"/>
          <w:b/>
          <w:bCs/>
          <w:sz w:val="24"/>
          <w:szCs w:val="24"/>
        </w:rPr>
        <w:t>G</w:t>
      </w:r>
      <w:r w:rsidR="002F1E3E">
        <w:rPr>
          <w:rFonts w:ascii="Times New Roman" w:hAnsi="Times New Roman" w:cs="Times New Roman"/>
          <w:b/>
          <w:bCs/>
          <w:sz w:val="24"/>
          <w:szCs w:val="24"/>
        </w:rPr>
        <w:t xml:space="preserve"> </w:t>
      </w:r>
      <w:r w:rsidR="002F1E3E" w:rsidRPr="002F1E3E">
        <w:rPr>
          <w:rFonts w:ascii="Times New Roman" w:hAnsi="Times New Roman" w:cs="Times New Roman"/>
          <w:b/>
          <w:bCs/>
          <w:sz w:val="24"/>
          <w:szCs w:val="24"/>
        </w:rPr>
        <w:t>(Normativo)</w:t>
      </w:r>
      <w:r w:rsidR="0013210A">
        <w:rPr>
          <w:rFonts w:ascii="Times New Roman" w:hAnsi="Times New Roman" w:cs="Times New Roman"/>
          <w:b/>
          <w:bCs/>
          <w:sz w:val="24"/>
          <w:szCs w:val="24"/>
        </w:rPr>
        <w:t xml:space="preserve"> </w:t>
      </w:r>
      <w:r w:rsidRPr="00AC4E19">
        <w:rPr>
          <w:rFonts w:ascii="Times New Roman" w:hAnsi="Times New Roman" w:cs="Times New Roman"/>
          <w:b/>
          <w:sz w:val="24"/>
          <w:szCs w:val="24"/>
        </w:rPr>
        <w:t xml:space="preserve">FORMULARIO DE SOLICITUD DE APROBACIÓN DE </w:t>
      </w:r>
      <w:r w:rsidR="0013210A">
        <w:rPr>
          <w:rFonts w:ascii="Times New Roman" w:hAnsi="Times New Roman" w:cs="Times New Roman"/>
          <w:b/>
          <w:sz w:val="24"/>
          <w:szCs w:val="24"/>
        </w:rPr>
        <w:t>I</w:t>
      </w:r>
      <w:r w:rsidRPr="00AC4E19">
        <w:rPr>
          <w:rFonts w:ascii="Times New Roman" w:hAnsi="Times New Roman" w:cs="Times New Roman"/>
          <w:b/>
          <w:sz w:val="24"/>
          <w:szCs w:val="24"/>
        </w:rPr>
        <w:t>MPORTACIÓN DE MUESTRAS DE PRODUCTOS QUÍMICOS</w:t>
      </w:r>
    </w:p>
    <w:bookmarkEnd w:id="205"/>
    <w:p w14:paraId="3D45EFB9" w14:textId="77777777" w:rsidR="002B069A" w:rsidRPr="00AC4E19" w:rsidRDefault="002B069A" w:rsidP="007C2980">
      <w:pPr>
        <w:spacing w:after="0" w:line="240" w:lineRule="auto"/>
        <w:jc w:val="both"/>
        <w:rPr>
          <w:rFonts w:ascii="Times New Roman" w:hAnsi="Times New Roman" w:cs="Times New Roman"/>
          <w:sz w:val="24"/>
          <w:szCs w:val="24"/>
        </w:rPr>
      </w:pPr>
    </w:p>
    <w:p w14:paraId="3F0A7029" w14:textId="77777777" w:rsidR="002B069A" w:rsidRPr="00AC4E19" w:rsidRDefault="002B069A" w:rsidP="007C2980">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21"/>
        <w:gridCol w:w="1468"/>
        <w:gridCol w:w="1962"/>
        <w:gridCol w:w="1017"/>
        <w:gridCol w:w="9"/>
        <w:gridCol w:w="962"/>
        <w:gridCol w:w="384"/>
        <w:gridCol w:w="1512"/>
        <w:gridCol w:w="2001"/>
      </w:tblGrid>
      <w:tr w:rsidR="002B069A" w:rsidRPr="00AC4E19" w14:paraId="1A3CE536" w14:textId="77777777" w:rsidTr="007C307D">
        <w:trPr>
          <w:trHeight w:val="850"/>
        </w:trPr>
        <w:tc>
          <w:tcPr>
            <w:tcW w:w="9736" w:type="dxa"/>
            <w:gridSpan w:val="9"/>
            <w:vAlign w:val="center"/>
          </w:tcPr>
          <w:p w14:paraId="0E7DBA93"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MINISTERIO DE SALUD DE COSTA RICA</w:t>
            </w:r>
          </w:p>
          <w:p w14:paraId="086B5F8A" w14:textId="77777777" w:rsidR="002B069A" w:rsidRPr="007C307D" w:rsidRDefault="002B069A" w:rsidP="007C2980">
            <w:pPr>
              <w:jc w:val="center"/>
              <w:rPr>
                <w:rFonts w:ascii="Arial Narrow" w:hAnsi="Arial Narrow"/>
                <w:sz w:val="20"/>
                <w:szCs w:val="20"/>
                <w:lang w:val="es-CR"/>
              </w:rPr>
            </w:pPr>
            <w:r w:rsidRPr="00AC4E19">
              <w:rPr>
                <w:rFonts w:ascii="Arial Narrow" w:hAnsi="Arial Narrow"/>
                <w:b/>
                <w:sz w:val="24"/>
                <w:szCs w:val="24"/>
              </w:rPr>
              <w:t>DIRECCIÓN DE REGULACIÓN DE PRODUCTOS DE INTERÉS SANITARIO</w:t>
            </w:r>
          </w:p>
        </w:tc>
      </w:tr>
      <w:tr w:rsidR="002B069A" w:rsidRPr="00AC4E19" w14:paraId="7302867B" w14:textId="77777777" w:rsidTr="007C307D">
        <w:trPr>
          <w:trHeight w:val="567"/>
        </w:trPr>
        <w:tc>
          <w:tcPr>
            <w:tcW w:w="9736" w:type="dxa"/>
            <w:gridSpan w:val="9"/>
            <w:vAlign w:val="center"/>
          </w:tcPr>
          <w:p w14:paraId="2D320550" w14:textId="77777777" w:rsidR="002B069A" w:rsidRPr="007C307D" w:rsidRDefault="002B069A" w:rsidP="007C2980">
            <w:pPr>
              <w:jc w:val="center"/>
              <w:rPr>
                <w:rFonts w:ascii="Arial Narrow" w:hAnsi="Arial Narrow"/>
                <w:b/>
                <w:sz w:val="24"/>
                <w:szCs w:val="24"/>
                <w:lang w:val="es-CR"/>
              </w:rPr>
            </w:pPr>
            <w:r w:rsidRPr="00AC4E19">
              <w:rPr>
                <w:rFonts w:ascii="Arial Narrow" w:hAnsi="Arial Narrow"/>
                <w:b/>
                <w:sz w:val="24"/>
                <w:szCs w:val="24"/>
              </w:rPr>
              <w:t>FORMULARIO DE SOLICITUD DE AUTORIZACIÓN DE MUESTRAS DE PRODUCTOS QUÍMICOS</w:t>
            </w:r>
          </w:p>
        </w:tc>
      </w:tr>
      <w:tr w:rsidR="002B069A" w:rsidRPr="00AC4E19" w14:paraId="428C7102" w14:textId="77777777" w:rsidTr="007C307D">
        <w:tc>
          <w:tcPr>
            <w:tcW w:w="9736" w:type="dxa"/>
            <w:gridSpan w:val="9"/>
            <w:shd w:val="clear" w:color="auto" w:fill="D9D9D9" w:themeFill="background1" w:themeFillShade="D9"/>
          </w:tcPr>
          <w:p w14:paraId="42EE1445"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DATOS DE SOLICITANTE</w:t>
            </w:r>
          </w:p>
        </w:tc>
      </w:tr>
      <w:tr w:rsidR="002B069A" w:rsidRPr="00AC4E19" w14:paraId="23361CB8" w14:textId="77777777" w:rsidTr="007C307D">
        <w:tc>
          <w:tcPr>
            <w:tcW w:w="9736" w:type="dxa"/>
            <w:gridSpan w:val="9"/>
            <w:vAlign w:val="center"/>
          </w:tcPr>
          <w:p w14:paraId="20D840AE"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Nombre comercial del establecimiento</w:t>
            </w:r>
          </w:p>
        </w:tc>
      </w:tr>
      <w:tr w:rsidR="002B069A" w:rsidRPr="00AC4E19" w14:paraId="705D58EA" w14:textId="77777777" w:rsidTr="007C307D">
        <w:tc>
          <w:tcPr>
            <w:tcW w:w="9736" w:type="dxa"/>
            <w:gridSpan w:val="9"/>
          </w:tcPr>
          <w:p w14:paraId="6DF87996" w14:textId="77777777" w:rsidR="002B069A" w:rsidRPr="007C307D" w:rsidRDefault="002B069A">
            <w:pPr>
              <w:rPr>
                <w:rFonts w:ascii="Arial Narrow" w:hAnsi="Arial Narrow"/>
                <w:sz w:val="20"/>
                <w:szCs w:val="20"/>
                <w:lang w:val="es-CR"/>
              </w:rPr>
            </w:pPr>
          </w:p>
        </w:tc>
      </w:tr>
      <w:tr w:rsidR="002B069A" w:rsidRPr="00AC4E19" w14:paraId="72A38632" w14:textId="77777777" w:rsidTr="007C307D">
        <w:tc>
          <w:tcPr>
            <w:tcW w:w="4877" w:type="dxa"/>
            <w:gridSpan w:val="5"/>
            <w:vAlign w:val="center"/>
          </w:tcPr>
          <w:p w14:paraId="4828F8BA"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Nombre o razón social</w:t>
            </w:r>
          </w:p>
        </w:tc>
        <w:tc>
          <w:tcPr>
            <w:tcW w:w="4859" w:type="dxa"/>
            <w:gridSpan w:val="4"/>
            <w:vAlign w:val="center"/>
          </w:tcPr>
          <w:p w14:paraId="66DACAD0" w14:textId="77777777" w:rsidR="002B069A" w:rsidRPr="007C307D" w:rsidRDefault="002B069A" w:rsidP="00DA7C30">
            <w:pPr>
              <w:pStyle w:val="Prrafodelista"/>
              <w:numPr>
                <w:ilvl w:val="1"/>
                <w:numId w:val="53"/>
              </w:numPr>
              <w:ind w:left="431" w:hanging="431"/>
              <w:rPr>
                <w:rFonts w:ascii="Arial Narrow" w:hAnsi="Arial Narrow"/>
                <w:b/>
                <w:sz w:val="20"/>
                <w:szCs w:val="20"/>
                <w:lang w:val="es-CR"/>
              </w:rPr>
            </w:pPr>
            <w:r w:rsidRPr="00AC4E19">
              <w:rPr>
                <w:rFonts w:ascii="Arial Narrow" w:hAnsi="Arial Narrow"/>
                <w:b/>
                <w:sz w:val="20"/>
                <w:szCs w:val="20"/>
              </w:rPr>
              <w:t>Cédula física o jurídica</w:t>
            </w:r>
          </w:p>
        </w:tc>
      </w:tr>
      <w:tr w:rsidR="002B069A" w:rsidRPr="00AC4E19" w14:paraId="15935BD3" w14:textId="77777777" w:rsidTr="007C307D">
        <w:tc>
          <w:tcPr>
            <w:tcW w:w="4877" w:type="dxa"/>
            <w:gridSpan w:val="5"/>
            <w:vAlign w:val="center"/>
          </w:tcPr>
          <w:p w14:paraId="066016F1" w14:textId="77777777" w:rsidR="002B069A" w:rsidRPr="007C307D" w:rsidRDefault="002B069A" w:rsidP="007C2980">
            <w:pPr>
              <w:rPr>
                <w:rFonts w:ascii="Arial Narrow" w:hAnsi="Arial Narrow"/>
                <w:b/>
                <w:sz w:val="20"/>
                <w:szCs w:val="20"/>
                <w:lang w:val="es-CR"/>
              </w:rPr>
            </w:pPr>
          </w:p>
        </w:tc>
        <w:tc>
          <w:tcPr>
            <w:tcW w:w="4859" w:type="dxa"/>
            <w:gridSpan w:val="4"/>
            <w:vAlign w:val="center"/>
          </w:tcPr>
          <w:p w14:paraId="2F5CC8E2" w14:textId="77777777" w:rsidR="002B069A" w:rsidRPr="007C307D" w:rsidRDefault="002B069A" w:rsidP="007C2980">
            <w:pPr>
              <w:rPr>
                <w:rFonts w:ascii="Arial Narrow" w:hAnsi="Arial Narrow"/>
                <w:b/>
                <w:sz w:val="20"/>
                <w:szCs w:val="20"/>
                <w:lang w:val="es-CR"/>
              </w:rPr>
            </w:pPr>
          </w:p>
        </w:tc>
      </w:tr>
      <w:tr w:rsidR="002B069A" w:rsidRPr="00AC4E19" w14:paraId="0F402829" w14:textId="77777777" w:rsidTr="007C307D">
        <w:tc>
          <w:tcPr>
            <w:tcW w:w="4877" w:type="dxa"/>
            <w:gridSpan w:val="5"/>
          </w:tcPr>
          <w:p w14:paraId="51365956" w14:textId="792A6425" w:rsidR="002B069A" w:rsidRPr="007C307D" w:rsidRDefault="00D3177E">
            <w:pPr>
              <w:rPr>
                <w:rFonts w:ascii="Arial Narrow" w:hAnsi="Arial Narrow"/>
                <w:b/>
                <w:bCs/>
                <w:sz w:val="20"/>
                <w:szCs w:val="20"/>
                <w:lang w:val="es-CR"/>
              </w:rPr>
            </w:pPr>
            <w:r>
              <w:rPr>
                <w:rFonts w:ascii="Arial Narrow" w:hAnsi="Arial Narrow"/>
                <w:b/>
                <w:bCs/>
                <w:sz w:val="20"/>
                <w:szCs w:val="20"/>
              </w:rPr>
              <w:t>8.4.</w:t>
            </w:r>
            <w:r w:rsidR="002B069A" w:rsidRPr="00AC4E19">
              <w:rPr>
                <w:rFonts w:ascii="Arial Narrow" w:hAnsi="Arial Narrow"/>
                <w:b/>
                <w:bCs/>
                <w:sz w:val="20"/>
                <w:szCs w:val="20"/>
              </w:rPr>
              <w:t xml:space="preserve"> Permiso sanitario de funcionamiento</w:t>
            </w:r>
          </w:p>
        </w:tc>
        <w:tc>
          <w:tcPr>
            <w:tcW w:w="4859" w:type="dxa"/>
            <w:gridSpan w:val="4"/>
          </w:tcPr>
          <w:p w14:paraId="2D0E0E1D" w14:textId="414E417F" w:rsidR="002B069A" w:rsidRPr="007C307D" w:rsidRDefault="00D3177E">
            <w:pPr>
              <w:rPr>
                <w:rFonts w:ascii="Arial Narrow" w:hAnsi="Arial Narrow"/>
                <w:b/>
                <w:bCs/>
                <w:sz w:val="20"/>
                <w:szCs w:val="20"/>
                <w:lang w:val="es-CR"/>
              </w:rPr>
            </w:pPr>
            <w:r>
              <w:rPr>
                <w:rFonts w:ascii="Arial Narrow" w:hAnsi="Arial Narrow"/>
                <w:b/>
                <w:bCs/>
                <w:sz w:val="20"/>
                <w:szCs w:val="20"/>
              </w:rPr>
              <w:t>8.5.</w:t>
            </w:r>
            <w:r w:rsidR="002B069A" w:rsidRPr="00AC4E19">
              <w:rPr>
                <w:rFonts w:ascii="Arial Narrow" w:hAnsi="Arial Narrow"/>
                <w:b/>
                <w:bCs/>
                <w:sz w:val="20"/>
                <w:szCs w:val="20"/>
              </w:rPr>
              <w:t xml:space="preserve"> Tipo de actividad del PSF</w:t>
            </w:r>
          </w:p>
        </w:tc>
      </w:tr>
      <w:tr w:rsidR="002B069A" w:rsidRPr="00AC4E19" w14:paraId="77EAEE48" w14:textId="77777777" w:rsidTr="007C307D">
        <w:tc>
          <w:tcPr>
            <w:tcW w:w="4877" w:type="dxa"/>
            <w:gridSpan w:val="5"/>
          </w:tcPr>
          <w:p w14:paraId="2B515429" w14:textId="77777777" w:rsidR="002B069A" w:rsidRPr="007C307D" w:rsidRDefault="002B069A">
            <w:pPr>
              <w:rPr>
                <w:rFonts w:ascii="Arial Narrow" w:hAnsi="Arial Narrow"/>
                <w:b/>
                <w:bCs/>
                <w:sz w:val="20"/>
                <w:szCs w:val="20"/>
                <w:lang w:val="es-CR"/>
              </w:rPr>
            </w:pPr>
          </w:p>
        </w:tc>
        <w:tc>
          <w:tcPr>
            <w:tcW w:w="4859" w:type="dxa"/>
            <w:gridSpan w:val="4"/>
          </w:tcPr>
          <w:p w14:paraId="6A166343" w14:textId="77777777" w:rsidR="002B069A" w:rsidRPr="007C307D" w:rsidRDefault="002B069A">
            <w:pPr>
              <w:rPr>
                <w:rFonts w:ascii="Arial Narrow" w:hAnsi="Arial Narrow"/>
                <w:b/>
                <w:bCs/>
                <w:sz w:val="20"/>
                <w:szCs w:val="20"/>
                <w:lang w:val="es-CR"/>
              </w:rPr>
            </w:pPr>
          </w:p>
        </w:tc>
      </w:tr>
      <w:tr w:rsidR="00D3177E" w:rsidRPr="00AC4E19" w14:paraId="530A3C12" w14:textId="77777777" w:rsidTr="007C307D">
        <w:tc>
          <w:tcPr>
            <w:tcW w:w="4877" w:type="dxa"/>
            <w:gridSpan w:val="5"/>
          </w:tcPr>
          <w:p w14:paraId="432065F5" w14:textId="27A03EE3" w:rsidR="00D3177E" w:rsidRPr="00D3177E" w:rsidRDefault="00D3177E">
            <w:pPr>
              <w:rPr>
                <w:rFonts w:ascii="Arial Narrow" w:hAnsi="Arial Narrow"/>
                <w:b/>
                <w:bCs/>
                <w:sz w:val="20"/>
                <w:szCs w:val="20"/>
              </w:rPr>
            </w:pPr>
            <w:r>
              <w:rPr>
                <w:rFonts w:ascii="Arial Narrow" w:hAnsi="Arial Narrow"/>
                <w:b/>
                <w:bCs/>
                <w:sz w:val="20"/>
                <w:szCs w:val="20"/>
              </w:rPr>
              <w:t>8.6.</w:t>
            </w:r>
            <w:r w:rsidRPr="00D3177E">
              <w:rPr>
                <w:rFonts w:ascii="Arial Narrow" w:hAnsi="Arial Narrow"/>
                <w:b/>
                <w:bCs/>
                <w:sz w:val="20"/>
                <w:szCs w:val="20"/>
              </w:rPr>
              <w:t xml:space="preserve"> Nombre del representante legal o persona física</w:t>
            </w:r>
          </w:p>
        </w:tc>
        <w:tc>
          <w:tcPr>
            <w:tcW w:w="4859" w:type="dxa"/>
            <w:gridSpan w:val="4"/>
          </w:tcPr>
          <w:p w14:paraId="4CF44BBC" w14:textId="54F5BA87" w:rsidR="00D3177E" w:rsidRPr="00D3177E" w:rsidRDefault="00D3177E">
            <w:pPr>
              <w:rPr>
                <w:rFonts w:ascii="Arial Narrow" w:hAnsi="Arial Narrow"/>
                <w:b/>
                <w:bCs/>
                <w:sz w:val="20"/>
                <w:szCs w:val="20"/>
              </w:rPr>
            </w:pPr>
            <w:r>
              <w:rPr>
                <w:rFonts w:ascii="Arial Narrow" w:hAnsi="Arial Narrow"/>
                <w:b/>
                <w:bCs/>
                <w:sz w:val="20"/>
                <w:szCs w:val="20"/>
              </w:rPr>
              <w:t>8.7.</w:t>
            </w:r>
            <w:r w:rsidRPr="00D3177E">
              <w:rPr>
                <w:rFonts w:ascii="Arial Narrow" w:hAnsi="Arial Narrow"/>
                <w:b/>
                <w:bCs/>
                <w:sz w:val="20"/>
                <w:szCs w:val="20"/>
              </w:rPr>
              <w:t xml:space="preserve"> Número de documento de identidad</w:t>
            </w:r>
          </w:p>
        </w:tc>
      </w:tr>
      <w:tr w:rsidR="00D3177E" w:rsidRPr="00AC4E19" w14:paraId="0A540A95" w14:textId="77777777" w:rsidTr="00D3177E">
        <w:tc>
          <w:tcPr>
            <w:tcW w:w="4877" w:type="dxa"/>
            <w:gridSpan w:val="5"/>
          </w:tcPr>
          <w:p w14:paraId="018917E5" w14:textId="77777777" w:rsidR="00D3177E" w:rsidRPr="007C307D" w:rsidRDefault="00D3177E">
            <w:pPr>
              <w:rPr>
                <w:rFonts w:ascii="Arial Narrow" w:hAnsi="Arial Narrow"/>
                <w:b/>
                <w:bCs/>
                <w:sz w:val="20"/>
                <w:szCs w:val="20"/>
                <w:lang w:val="es-CR"/>
              </w:rPr>
            </w:pPr>
          </w:p>
        </w:tc>
        <w:tc>
          <w:tcPr>
            <w:tcW w:w="4859" w:type="dxa"/>
            <w:gridSpan w:val="4"/>
          </w:tcPr>
          <w:p w14:paraId="03666597" w14:textId="77777777" w:rsidR="00D3177E" w:rsidRPr="00D3177E" w:rsidRDefault="00D3177E">
            <w:pPr>
              <w:rPr>
                <w:rFonts w:ascii="Arial Narrow" w:hAnsi="Arial Narrow"/>
                <w:b/>
                <w:bCs/>
                <w:sz w:val="20"/>
                <w:szCs w:val="20"/>
              </w:rPr>
            </w:pPr>
          </w:p>
        </w:tc>
      </w:tr>
      <w:tr w:rsidR="00D3177E" w:rsidRPr="00AC4E19" w14:paraId="5107FBC3" w14:textId="77777777" w:rsidTr="00D3177E">
        <w:tc>
          <w:tcPr>
            <w:tcW w:w="4877" w:type="dxa"/>
            <w:gridSpan w:val="5"/>
          </w:tcPr>
          <w:p w14:paraId="016C4958" w14:textId="68A6FA23" w:rsidR="00D3177E" w:rsidRPr="00D3177E" w:rsidRDefault="00D3177E">
            <w:pPr>
              <w:rPr>
                <w:rFonts w:ascii="Arial Narrow" w:hAnsi="Arial Narrow"/>
                <w:b/>
                <w:bCs/>
                <w:sz w:val="20"/>
                <w:szCs w:val="20"/>
              </w:rPr>
            </w:pPr>
            <w:r>
              <w:rPr>
                <w:rFonts w:ascii="Arial Narrow" w:hAnsi="Arial Narrow"/>
                <w:b/>
                <w:bCs/>
                <w:sz w:val="20"/>
                <w:szCs w:val="20"/>
              </w:rPr>
              <w:t>8.8.</w:t>
            </w:r>
            <w:r w:rsidRPr="00D3177E">
              <w:rPr>
                <w:rFonts w:ascii="Arial Narrow" w:hAnsi="Arial Narrow"/>
                <w:b/>
                <w:bCs/>
                <w:sz w:val="20"/>
                <w:szCs w:val="20"/>
              </w:rPr>
              <w:t xml:space="preserve"> Teléfono(s)</w:t>
            </w:r>
          </w:p>
        </w:tc>
        <w:tc>
          <w:tcPr>
            <w:tcW w:w="4859" w:type="dxa"/>
            <w:gridSpan w:val="4"/>
          </w:tcPr>
          <w:p w14:paraId="3246611A" w14:textId="5107D2C9" w:rsidR="00D3177E" w:rsidRPr="00D3177E" w:rsidRDefault="00D3177E">
            <w:pPr>
              <w:rPr>
                <w:rFonts w:ascii="Arial Narrow" w:hAnsi="Arial Narrow"/>
                <w:b/>
                <w:bCs/>
                <w:sz w:val="20"/>
                <w:szCs w:val="20"/>
              </w:rPr>
            </w:pPr>
            <w:r w:rsidRPr="00D3177E">
              <w:rPr>
                <w:rFonts w:ascii="Arial Narrow" w:hAnsi="Arial Narrow"/>
                <w:b/>
                <w:bCs/>
                <w:sz w:val="20"/>
                <w:szCs w:val="20"/>
              </w:rPr>
              <w:t>8.</w:t>
            </w:r>
            <w:r>
              <w:rPr>
                <w:rFonts w:ascii="Arial Narrow" w:hAnsi="Arial Narrow"/>
                <w:b/>
                <w:bCs/>
                <w:sz w:val="20"/>
                <w:szCs w:val="20"/>
              </w:rPr>
              <w:t>9.</w:t>
            </w:r>
            <w:r w:rsidRPr="00D3177E">
              <w:rPr>
                <w:rFonts w:ascii="Arial Narrow" w:hAnsi="Arial Narrow"/>
                <w:b/>
                <w:bCs/>
                <w:sz w:val="20"/>
                <w:szCs w:val="20"/>
              </w:rPr>
              <w:t xml:space="preserve"> Correo electrónico de notificación</w:t>
            </w:r>
          </w:p>
        </w:tc>
      </w:tr>
      <w:tr w:rsidR="00D3177E" w:rsidRPr="00AC4E19" w14:paraId="491585ED" w14:textId="77777777" w:rsidTr="00D3177E">
        <w:tc>
          <w:tcPr>
            <w:tcW w:w="4877" w:type="dxa"/>
            <w:gridSpan w:val="5"/>
          </w:tcPr>
          <w:p w14:paraId="409116A6" w14:textId="77777777" w:rsidR="00D3177E" w:rsidRPr="00D3177E" w:rsidRDefault="00D3177E">
            <w:pPr>
              <w:rPr>
                <w:rFonts w:ascii="Arial Narrow" w:hAnsi="Arial Narrow"/>
                <w:b/>
                <w:bCs/>
                <w:sz w:val="20"/>
                <w:szCs w:val="20"/>
              </w:rPr>
            </w:pPr>
          </w:p>
        </w:tc>
        <w:tc>
          <w:tcPr>
            <w:tcW w:w="4859" w:type="dxa"/>
            <w:gridSpan w:val="4"/>
          </w:tcPr>
          <w:p w14:paraId="191EAE68" w14:textId="77777777" w:rsidR="00D3177E" w:rsidRPr="00D3177E" w:rsidRDefault="00D3177E">
            <w:pPr>
              <w:rPr>
                <w:rFonts w:ascii="Arial Narrow" w:hAnsi="Arial Narrow"/>
                <w:b/>
                <w:bCs/>
                <w:sz w:val="20"/>
                <w:szCs w:val="20"/>
              </w:rPr>
            </w:pPr>
          </w:p>
        </w:tc>
      </w:tr>
      <w:tr w:rsidR="002B069A" w:rsidRPr="00AC4E19" w14:paraId="70F6A401" w14:textId="77777777" w:rsidTr="007C307D">
        <w:tc>
          <w:tcPr>
            <w:tcW w:w="9736" w:type="dxa"/>
            <w:gridSpan w:val="9"/>
            <w:shd w:val="clear" w:color="auto" w:fill="D9D9D9" w:themeFill="background1" w:themeFillShade="D9"/>
            <w:vAlign w:val="center"/>
          </w:tcPr>
          <w:p w14:paraId="77D2E70C"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DATOS DE LA MUESTRA DE PRODUCTOS QUÍMICO</w:t>
            </w:r>
          </w:p>
        </w:tc>
      </w:tr>
      <w:tr w:rsidR="00A57D26" w:rsidRPr="00AC4E19" w14:paraId="48F907F8" w14:textId="77777777" w:rsidTr="00EE543A">
        <w:tc>
          <w:tcPr>
            <w:tcW w:w="4868" w:type="dxa"/>
            <w:gridSpan w:val="4"/>
            <w:vAlign w:val="center"/>
          </w:tcPr>
          <w:p w14:paraId="6820AFEC" w14:textId="03A0FB45" w:rsidR="00A57D26" w:rsidRPr="00A57D26" w:rsidRDefault="00A57D26" w:rsidP="00685954">
            <w:pPr>
              <w:pStyle w:val="Prrafodelista"/>
              <w:numPr>
                <w:ilvl w:val="1"/>
                <w:numId w:val="53"/>
              </w:numPr>
              <w:spacing w:before="20" w:after="20"/>
              <w:ind w:left="447"/>
              <w:rPr>
                <w:rFonts w:ascii="Arial Narrow" w:hAnsi="Arial Narrow"/>
                <w:b/>
                <w:sz w:val="20"/>
                <w:szCs w:val="20"/>
              </w:rPr>
            </w:pPr>
            <w:r>
              <w:rPr>
                <w:rFonts w:ascii="Arial Narrow" w:hAnsi="Arial Narrow"/>
                <w:b/>
                <w:sz w:val="20"/>
                <w:szCs w:val="20"/>
              </w:rPr>
              <w:t>Nombre comercial:</w:t>
            </w:r>
          </w:p>
        </w:tc>
        <w:tc>
          <w:tcPr>
            <w:tcW w:w="4868" w:type="dxa"/>
            <w:gridSpan w:val="5"/>
            <w:vAlign w:val="center"/>
          </w:tcPr>
          <w:p w14:paraId="7F85BEE3" w14:textId="5C87A18A" w:rsidR="00A57D26" w:rsidRPr="00A57D26" w:rsidRDefault="00A57D26" w:rsidP="00685954">
            <w:pPr>
              <w:pStyle w:val="Prrafodelista"/>
              <w:numPr>
                <w:ilvl w:val="1"/>
                <w:numId w:val="53"/>
              </w:numPr>
              <w:spacing w:before="20" w:after="20"/>
              <w:ind w:left="550" w:hanging="291"/>
              <w:rPr>
                <w:rFonts w:ascii="Arial Narrow" w:hAnsi="Arial Narrow"/>
                <w:b/>
                <w:sz w:val="20"/>
                <w:szCs w:val="20"/>
              </w:rPr>
            </w:pPr>
            <w:r>
              <w:rPr>
                <w:rFonts w:ascii="Arial Narrow" w:hAnsi="Arial Narrow"/>
                <w:b/>
                <w:sz w:val="20"/>
                <w:szCs w:val="20"/>
              </w:rPr>
              <w:t xml:space="preserve">Nombre </w:t>
            </w:r>
            <w:r w:rsidR="000777F7">
              <w:rPr>
                <w:rFonts w:ascii="Arial Narrow" w:hAnsi="Arial Narrow"/>
                <w:b/>
                <w:sz w:val="20"/>
                <w:szCs w:val="20"/>
              </w:rPr>
              <w:t>IUPAC</w:t>
            </w:r>
            <w:r>
              <w:rPr>
                <w:rFonts w:ascii="Arial Narrow" w:hAnsi="Arial Narrow"/>
                <w:b/>
                <w:sz w:val="20"/>
                <w:szCs w:val="20"/>
              </w:rPr>
              <w:t>:</w:t>
            </w:r>
          </w:p>
        </w:tc>
      </w:tr>
      <w:tr w:rsidR="007D4A52" w:rsidRPr="00AC4E19" w14:paraId="31A1995A" w14:textId="77777777" w:rsidTr="00EE543A">
        <w:tc>
          <w:tcPr>
            <w:tcW w:w="4868" w:type="dxa"/>
            <w:gridSpan w:val="4"/>
            <w:vAlign w:val="center"/>
          </w:tcPr>
          <w:p w14:paraId="246BC284" w14:textId="77777777" w:rsidR="007D4A52" w:rsidRPr="007D4A52" w:rsidRDefault="007D4A52" w:rsidP="007D4A52">
            <w:pPr>
              <w:spacing w:before="20" w:after="20"/>
              <w:rPr>
                <w:rFonts w:ascii="Arial Narrow" w:hAnsi="Arial Narrow"/>
                <w:b/>
                <w:sz w:val="20"/>
                <w:szCs w:val="20"/>
              </w:rPr>
            </w:pPr>
          </w:p>
        </w:tc>
        <w:tc>
          <w:tcPr>
            <w:tcW w:w="4868" w:type="dxa"/>
            <w:gridSpan w:val="5"/>
            <w:vAlign w:val="center"/>
          </w:tcPr>
          <w:p w14:paraId="5512144C" w14:textId="77777777" w:rsidR="007D4A52" w:rsidRPr="007D4A52" w:rsidRDefault="007D4A52" w:rsidP="007D4A52">
            <w:pPr>
              <w:spacing w:before="20" w:after="20"/>
              <w:rPr>
                <w:rFonts w:ascii="Arial Narrow" w:hAnsi="Arial Narrow"/>
                <w:b/>
                <w:sz w:val="20"/>
                <w:szCs w:val="20"/>
              </w:rPr>
            </w:pPr>
          </w:p>
        </w:tc>
      </w:tr>
      <w:tr w:rsidR="00A57D26" w:rsidRPr="00AC4E19" w14:paraId="21F25903" w14:textId="77777777" w:rsidTr="00EE543A">
        <w:tc>
          <w:tcPr>
            <w:tcW w:w="4868" w:type="dxa"/>
            <w:gridSpan w:val="4"/>
            <w:vAlign w:val="center"/>
          </w:tcPr>
          <w:p w14:paraId="3E53B9B3" w14:textId="2B562CE8" w:rsidR="00A57D26" w:rsidRDefault="00A57D26" w:rsidP="00685954">
            <w:pPr>
              <w:pStyle w:val="Prrafodelista"/>
              <w:numPr>
                <w:ilvl w:val="1"/>
                <w:numId w:val="53"/>
              </w:numPr>
              <w:spacing w:before="20" w:after="20"/>
              <w:ind w:left="447" w:hanging="425"/>
              <w:rPr>
                <w:rFonts w:ascii="Arial Narrow" w:hAnsi="Arial Narrow"/>
                <w:b/>
                <w:sz w:val="20"/>
                <w:szCs w:val="20"/>
              </w:rPr>
            </w:pPr>
            <w:r>
              <w:rPr>
                <w:rFonts w:ascii="Arial Narrow" w:hAnsi="Arial Narrow"/>
                <w:b/>
                <w:sz w:val="20"/>
                <w:szCs w:val="20"/>
              </w:rPr>
              <w:t>Nombre del Fabricante:</w:t>
            </w:r>
          </w:p>
        </w:tc>
        <w:tc>
          <w:tcPr>
            <w:tcW w:w="4868" w:type="dxa"/>
            <w:gridSpan w:val="5"/>
            <w:vAlign w:val="center"/>
          </w:tcPr>
          <w:p w14:paraId="2D07DE92" w14:textId="0B20F1B6" w:rsidR="00A57D26" w:rsidRDefault="00A57D26" w:rsidP="00685954">
            <w:pPr>
              <w:pStyle w:val="Prrafodelista"/>
              <w:numPr>
                <w:ilvl w:val="1"/>
                <w:numId w:val="53"/>
              </w:numPr>
              <w:spacing w:before="20" w:after="20"/>
              <w:ind w:left="124" w:hanging="124"/>
              <w:rPr>
                <w:rFonts w:ascii="Arial Narrow" w:hAnsi="Arial Narrow"/>
                <w:b/>
                <w:sz w:val="20"/>
                <w:szCs w:val="20"/>
              </w:rPr>
            </w:pPr>
            <w:r>
              <w:rPr>
                <w:rFonts w:ascii="Arial Narrow" w:hAnsi="Arial Narrow"/>
                <w:b/>
                <w:sz w:val="20"/>
                <w:szCs w:val="20"/>
              </w:rPr>
              <w:t>País de origen:</w:t>
            </w:r>
          </w:p>
        </w:tc>
      </w:tr>
      <w:tr w:rsidR="007D4A52" w:rsidRPr="00AC4E19" w14:paraId="365354CD" w14:textId="77777777" w:rsidTr="00EE543A">
        <w:tc>
          <w:tcPr>
            <w:tcW w:w="4868" w:type="dxa"/>
            <w:gridSpan w:val="4"/>
            <w:vAlign w:val="center"/>
          </w:tcPr>
          <w:p w14:paraId="36E91B70" w14:textId="77777777" w:rsidR="007D4A52" w:rsidRPr="007D4A52" w:rsidRDefault="007D4A52" w:rsidP="007D4A52">
            <w:pPr>
              <w:spacing w:before="20" w:after="20"/>
              <w:rPr>
                <w:rFonts w:ascii="Arial Narrow" w:hAnsi="Arial Narrow"/>
                <w:b/>
                <w:sz w:val="20"/>
                <w:szCs w:val="20"/>
              </w:rPr>
            </w:pPr>
          </w:p>
        </w:tc>
        <w:tc>
          <w:tcPr>
            <w:tcW w:w="4868" w:type="dxa"/>
            <w:gridSpan w:val="5"/>
            <w:vAlign w:val="center"/>
          </w:tcPr>
          <w:p w14:paraId="27CE7460" w14:textId="77777777" w:rsidR="007D4A52" w:rsidRDefault="007D4A52" w:rsidP="007D4A52">
            <w:pPr>
              <w:pStyle w:val="Prrafodelista"/>
              <w:spacing w:before="20" w:after="20"/>
              <w:ind w:left="792"/>
              <w:rPr>
                <w:rFonts w:ascii="Arial Narrow" w:hAnsi="Arial Narrow"/>
                <w:b/>
                <w:sz w:val="20"/>
                <w:szCs w:val="20"/>
              </w:rPr>
            </w:pPr>
          </w:p>
        </w:tc>
      </w:tr>
      <w:tr w:rsidR="00A57D26" w:rsidRPr="00AC4E19" w14:paraId="0271CEEA" w14:textId="77777777" w:rsidTr="00EE543A">
        <w:tc>
          <w:tcPr>
            <w:tcW w:w="4868" w:type="dxa"/>
            <w:gridSpan w:val="4"/>
            <w:vAlign w:val="center"/>
          </w:tcPr>
          <w:p w14:paraId="503A9BD4" w14:textId="22EB912C" w:rsidR="00A57D26" w:rsidRDefault="007D4A52" w:rsidP="00A57D26">
            <w:pPr>
              <w:pStyle w:val="Prrafodelista"/>
              <w:numPr>
                <w:ilvl w:val="1"/>
                <w:numId w:val="53"/>
              </w:numPr>
              <w:spacing w:before="20" w:after="20"/>
              <w:rPr>
                <w:rFonts w:ascii="Arial Narrow" w:hAnsi="Arial Narrow"/>
                <w:b/>
                <w:sz w:val="20"/>
                <w:szCs w:val="20"/>
              </w:rPr>
            </w:pPr>
            <w:r>
              <w:rPr>
                <w:rFonts w:ascii="Arial Narrow" w:hAnsi="Arial Narrow"/>
                <w:b/>
                <w:sz w:val="20"/>
                <w:szCs w:val="20"/>
              </w:rPr>
              <w:t>Cantidad (kg o L):</w:t>
            </w:r>
          </w:p>
        </w:tc>
        <w:tc>
          <w:tcPr>
            <w:tcW w:w="4868" w:type="dxa"/>
            <w:gridSpan w:val="5"/>
            <w:vAlign w:val="center"/>
          </w:tcPr>
          <w:p w14:paraId="7378F592" w14:textId="77777777" w:rsidR="00A57D26" w:rsidRDefault="00A57D26" w:rsidP="00A57D26">
            <w:pPr>
              <w:pStyle w:val="Prrafodelista"/>
              <w:numPr>
                <w:ilvl w:val="1"/>
                <w:numId w:val="53"/>
              </w:numPr>
              <w:spacing w:before="20" w:after="20"/>
              <w:rPr>
                <w:rFonts w:ascii="Arial Narrow" w:hAnsi="Arial Narrow"/>
                <w:b/>
                <w:sz w:val="20"/>
                <w:szCs w:val="20"/>
              </w:rPr>
            </w:pPr>
          </w:p>
        </w:tc>
      </w:tr>
      <w:tr w:rsidR="007D4A52" w:rsidRPr="00AC4E19" w14:paraId="5B8DCFA4" w14:textId="77777777" w:rsidTr="00C90133">
        <w:tc>
          <w:tcPr>
            <w:tcW w:w="4868" w:type="dxa"/>
            <w:gridSpan w:val="4"/>
            <w:vAlign w:val="center"/>
          </w:tcPr>
          <w:p w14:paraId="41C3E736" w14:textId="77777777" w:rsidR="007D4A52" w:rsidRPr="00A57D26" w:rsidRDefault="007D4A52" w:rsidP="00A57D26">
            <w:pPr>
              <w:spacing w:before="20" w:after="20"/>
              <w:rPr>
                <w:rFonts w:ascii="Arial Narrow" w:hAnsi="Arial Narrow"/>
                <w:b/>
                <w:sz w:val="20"/>
                <w:szCs w:val="20"/>
              </w:rPr>
            </w:pPr>
          </w:p>
        </w:tc>
        <w:tc>
          <w:tcPr>
            <w:tcW w:w="4868" w:type="dxa"/>
            <w:gridSpan w:val="5"/>
            <w:vAlign w:val="center"/>
          </w:tcPr>
          <w:p w14:paraId="778F9D2D" w14:textId="26EBDE82" w:rsidR="007D4A52" w:rsidRPr="00A57D26" w:rsidRDefault="007D4A52" w:rsidP="00A57D26">
            <w:pPr>
              <w:spacing w:before="20" w:after="20"/>
              <w:rPr>
                <w:rFonts w:ascii="Arial Narrow" w:hAnsi="Arial Narrow"/>
                <w:b/>
                <w:sz w:val="20"/>
                <w:szCs w:val="20"/>
              </w:rPr>
            </w:pPr>
          </w:p>
        </w:tc>
      </w:tr>
      <w:tr w:rsidR="00A57D26" w:rsidRPr="00AC4E19" w14:paraId="3CA4F156" w14:textId="77777777" w:rsidTr="00A57D26">
        <w:tc>
          <w:tcPr>
            <w:tcW w:w="9736" w:type="dxa"/>
            <w:gridSpan w:val="9"/>
            <w:vAlign w:val="center"/>
          </w:tcPr>
          <w:p w14:paraId="2067794B" w14:textId="1107B241" w:rsidR="00A57D26" w:rsidRPr="00A57D26" w:rsidRDefault="00FC3A4D" w:rsidP="00A57D26">
            <w:pPr>
              <w:spacing w:before="20" w:after="20"/>
              <w:rPr>
                <w:rFonts w:ascii="Arial Narrow" w:hAnsi="Arial Narrow"/>
                <w:b/>
                <w:sz w:val="20"/>
                <w:szCs w:val="20"/>
              </w:rPr>
            </w:pPr>
            <w:r>
              <w:rPr>
                <w:rFonts w:ascii="Arial Narrow" w:hAnsi="Arial Narrow"/>
                <w:b/>
                <w:sz w:val="20"/>
                <w:szCs w:val="20"/>
              </w:rPr>
              <w:t>Número de autorización (DIGECA-DRPIRS-ICD):</w:t>
            </w:r>
          </w:p>
        </w:tc>
      </w:tr>
      <w:tr w:rsidR="002B069A" w:rsidRPr="00AC4E19" w14:paraId="0570B3A3" w14:textId="77777777" w:rsidTr="007C307D">
        <w:tc>
          <w:tcPr>
            <w:tcW w:w="9736" w:type="dxa"/>
            <w:gridSpan w:val="9"/>
            <w:vAlign w:val="center"/>
          </w:tcPr>
          <w:p w14:paraId="40FEAE47" w14:textId="66CBD7CC" w:rsidR="002B069A" w:rsidRPr="007C307D" w:rsidRDefault="00A57D26">
            <w:pPr>
              <w:spacing w:before="20" w:after="20"/>
              <w:rPr>
                <w:rFonts w:ascii="Arial Narrow" w:hAnsi="Arial Narrow"/>
                <w:b/>
                <w:sz w:val="20"/>
                <w:szCs w:val="20"/>
                <w:lang w:val="es-CR"/>
              </w:rPr>
            </w:pPr>
            <w:r>
              <w:rPr>
                <w:rFonts w:ascii="Arial Narrow" w:hAnsi="Arial Narrow"/>
                <w:b/>
                <w:sz w:val="20"/>
                <w:szCs w:val="20"/>
              </w:rPr>
              <w:t>Composición química</w:t>
            </w:r>
          </w:p>
        </w:tc>
      </w:tr>
      <w:tr w:rsidR="00FC3A4D" w:rsidRPr="00AC4E19" w14:paraId="02CE6D50" w14:textId="77777777" w:rsidTr="00FC3A4D">
        <w:trPr>
          <w:trHeight w:val="620"/>
        </w:trPr>
        <w:tc>
          <w:tcPr>
            <w:tcW w:w="421" w:type="dxa"/>
            <w:vAlign w:val="center"/>
          </w:tcPr>
          <w:p w14:paraId="766520D9" w14:textId="65C0F39D" w:rsidR="00FC3A4D" w:rsidRPr="007C307D" w:rsidRDefault="00FC3A4D">
            <w:pPr>
              <w:jc w:val="center"/>
              <w:rPr>
                <w:rFonts w:ascii="Arial Narrow" w:hAnsi="Arial Narrow"/>
                <w:b/>
                <w:sz w:val="18"/>
                <w:szCs w:val="18"/>
              </w:rPr>
            </w:pPr>
            <w:proofErr w:type="spellStart"/>
            <w:r>
              <w:rPr>
                <w:rFonts w:ascii="Arial Narrow" w:hAnsi="Arial Narrow"/>
                <w:b/>
                <w:sz w:val="18"/>
                <w:szCs w:val="18"/>
              </w:rPr>
              <w:t>N°</w:t>
            </w:r>
            <w:proofErr w:type="spellEnd"/>
          </w:p>
        </w:tc>
        <w:tc>
          <w:tcPr>
            <w:tcW w:w="5418" w:type="dxa"/>
            <w:gridSpan w:val="5"/>
            <w:vAlign w:val="center"/>
          </w:tcPr>
          <w:p w14:paraId="5EDD23F4" w14:textId="47CE371C" w:rsidR="00FC3A4D" w:rsidRPr="007C307D" w:rsidRDefault="00FC3A4D">
            <w:pPr>
              <w:jc w:val="center"/>
              <w:rPr>
                <w:rFonts w:ascii="Arial Narrow" w:hAnsi="Arial Narrow"/>
                <w:b/>
                <w:sz w:val="18"/>
                <w:szCs w:val="18"/>
                <w:lang w:val="es-CR"/>
              </w:rPr>
            </w:pPr>
            <w:r w:rsidRPr="00FC3A4D">
              <w:rPr>
                <w:rFonts w:ascii="Arial Narrow" w:hAnsi="Arial Narrow"/>
                <w:b/>
                <w:sz w:val="18"/>
                <w:szCs w:val="18"/>
                <w:lang w:val="es-CR"/>
              </w:rPr>
              <w:t>Nombre del compuesto</w:t>
            </w:r>
          </w:p>
        </w:tc>
        <w:tc>
          <w:tcPr>
            <w:tcW w:w="3897" w:type="dxa"/>
            <w:gridSpan w:val="3"/>
            <w:vAlign w:val="center"/>
          </w:tcPr>
          <w:p w14:paraId="26C838D5" w14:textId="77777777" w:rsidR="00FC3A4D" w:rsidRPr="00FC3A4D" w:rsidRDefault="00FC3A4D" w:rsidP="00FC3A4D">
            <w:pPr>
              <w:jc w:val="center"/>
              <w:rPr>
                <w:rFonts w:ascii="Arial Narrow" w:hAnsi="Arial Narrow"/>
                <w:b/>
                <w:sz w:val="18"/>
                <w:szCs w:val="18"/>
                <w:lang w:val="es-CR"/>
              </w:rPr>
            </w:pPr>
            <w:r w:rsidRPr="00FC3A4D">
              <w:rPr>
                <w:rFonts w:ascii="Arial Narrow" w:hAnsi="Arial Narrow"/>
                <w:b/>
                <w:sz w:val="18"/>
                <w:szCs w:val="18"/>
                <w:lang w:val="es-CR"/>
              </w:rPr>
              <w:t>Concentración</w:t>
            </w:r>
          </w:p>
          <w:p w14:paraId="569DE7B2" w14:textId="6A391D5E" w:rsidR="00FC3A4D" w:rsidRPr="007C307D" w:rsidRDefault="00FC3A4D" w:rsidP="00FC3A4D">
            <w:pPr>
              <w:jc w:val="center"/>
              <w:rPr>
                <w:rFonts w:ascii="Arial Narrow" w:hAnsi="Arial Narrow"/>
                <w:bCs/>
                <w:sz w:val="18"/>
                <w:szCs w:val="18"/>
                <w:lang w:val="es-CR"/>
              </w:rPr>
            </w:pPr>
            <w:r w:rsidRPr="00FC3A4D">
              <w:rPr>
                <w:rFonts w:ascii="Arial Narrow" w:hAnsi="Arial Narrow"/>
                <w:b/>
                <w:sz w:val="18"/>
                <w:szCs w:val="18"/>
                <w:lang w:val="es-CR"/>
              </w:rPr>
              <w:t>((% m/m, % m/v o % v/v)</w:t>
            </w:r>
          </w:p>
        </w:tc>
      </w:tr>
      <w:tr w:rsidR="00FC3A4D" w:rsidRPr="00AC4E19" w14:paraId="75056270" w14:textId="77777777" w:rsidTr="00FC3A4D">
        <w:trPr>
          <w:trHeight w:val="283"/>
        </w:trPr>
        <w:tc>
          <w:tcPr>
            <w:tcW w:w="421" w:type="dxa"/>
            <w:vAlign w:val="center"/>
          </w:tcPr>
          <w:p w14:paraId="44035FF8" w14:textId="364EC326" w:rsidR="00FC3A4D" w:rsidRPr="007C307D" w:rsidRDefault="00FC3A4D">
            <w:pPr>
              <w:jc w:val="center"/>
              <w:rPr>
                <w:rFonts w:ascii="Arial Narrow" w:hAnsi="Arial Narrow"/>
                <w:b/>
                <w:sz w:val="18"/>
                <w:szCs w:val="18"/>
              </w:rPr>
            </w:pPr>
            <w:r>
              <w:rPr>
                <w:rFonts w:ascii="Arial Narrow" w:hAnsi="Arial Narrow"/>
                <w:b/>
                <w:sz w:val="18"/>
                <w:szCs w:val="18"/>
              </w:rPr>
              <w:t>1</w:t>
            </w:r>
          </w:p>
        </w:tc>
        <w:tc>
          <w:tcPr>
            <w:tcW w:w="5418" w:type="dxa"/>
            <w:gridSpan w:val="5"/>
            <w:vAlign w:val="center"/>
          </w:tcPr>
          <w:p w14:paraId="508579F8" w14:textId="77777777" w:rsidR="00FC3A4D" w:rsidRPr="00FC3A4D" w:rsidRDefault="00FC3A4D">
            <w:pPr>
              <w:jc w:val="center"/>
              <w:rPr>
                <w:rFonts w:ascii="Arial Narrow" w:hAnsi="Arial Narrow"/>
                <w:b/>
                <w:sz w:val="18"/>
                <w:szCs w:val="18"/>
              </w:rPr>
            </w:pPr>
          </w:p>
        </w:tc>
        <w:tc>
          <w:tcPr>
            <w:tcW w:w="3897" w:type="dxa"/>
            <w:gridSpan w:val="3"/>
            <w:vAlign w:val="center"/>
          </w:tcPr>
          <w:p w14:paraId="2BA506DF" w14:textId="77777777" w:rsidR="00FC3A4D" w:rsidRPr="00FC3A4D" w:rsidRDefault="00FC3A4D" w:rsidP="00FC3A4D">
            <w:pPr>
              <w:jc w:val="center"/>
              <w:rPr>
                <w:rFonts w:ascii="Arial Narrow" w:hAnsi="Arial Narrow"/>
                <w:bCs/>
                <w:sz w:val="18"/>
                <w:szCs w:val="18"/>
              </w:rPr>
            </w:pPr>
          </w:p>
        </w:tc>
      </w:tr>
      <w:tr w:rsidR="002B069A" w:rsidRPr="00AC4E19" w14:paraId="7BFF4AAC" w14:textId="77777777" w:rsidTr="007C307D">
        <w:trPr>
          <w:trHeight w:val="283"/>
        </w:trPr>
        <w:tc>
          <w:tcPr>
            <w:tcW w:w="1889" w:type="dxa"/>
            <w:gridSpan w:val="2"/>
            <w:vAlign w:val="center"/>
          </w:tcPr>
          <w:p w14:paraId="32FF7390" w14:textId="77777777" w:rsidR="002B069A" w:rsidRPr="007C307D" w:rsidRDefault="002B069A" w:rsidP="007C2980">
            <w:pPr>
              <w:jc w:val="center"/>
              <w:rPr>
                <w:rFonts w:ascii="Arial Narrow" w:hAnsi="Arial Narrow"/>
                <w:sz w:val="18"/>
                <w:szCs w:val="18"/>
                <w:lang w:val="es-CR"/>
              </w:rPr>
            </w:pPr>
          </w:p>
        </w:tc>
        <w:tc>
          <w:tcPr>
            <w:tcW w:w="1962" w:type="dxa"/>
            <w:vAlign w:val="center"/>
          </w:tcPr>
          <w:p w14:paraId="0D01335B" w14:textId="77777777" w:rsidR="002B069A" w:rsidRPr="007C307D" w:rsidRDefault="002B069A">
            <w:pPr>
              <w:jc w:val="center"/>
              <w:rPr>
                <w:rFonts w:ascii="Arial Narrow" w:hAnsi="Arial Narrow"/>
                <w:sz w:val="18"/>
                <w:szCs w:val="18"/>
                <w:lang w:val="es-CR"/>
              </w:rPr>
            </w:pPr>
          </w:p>
        </w:tc>
        <w:tc>
          <w:tcPr>
            <w:tcW w:w="1988" w:type="dxa"/>
            <w:gridSpan w:val="3"/>
            <w:vAlign w:val="center"/>
          </w:tcPr>
          <w:p w14:paraId="021BEDF3" w14:textId="77777777" w:rsidR="002B069A" w:rsidRPr="007C307D" w:rsidRDefault="002B069A">
            <w:pPr>
              <w:jc w:val="center"/>
              <w:rPr>
                <w:rFonts w:ascii="Arial Narrow" w:hAnsi="Arial Narrow"/>
                <w:sz w:val="18"/>
                <w:szCs w:val="18"/>
                <w:lang w:val="es-CR"/>
              </w:rPr>
            </w:pPr>
          </w:p>
        </w:tc>
        <w:tc>
          <w:tcPr>
            <w:tcW w:w="1896" w:type="dxa"/>
            <w:gridSpan w:val="2"/>
            <w:vAlign w:val="center"/>
          </w:tcPr>
          <w:p w14:paraId="0484261F" w14:textId="77777777" w:rsidR="002B069A" w:rsidRPr="007C307D" w:rsidRDefault="002B069A">
            <w:pPr>
              <w:jc w:val="center"/>
              <w:rPr>
                <w:rFonts w:ascii="Arial Narrow" w:hAnsi="Arial Narrow"/>
                <w:sz w:val="18"/>
                <w:szCs w:val="18"/>
                <w:lang w:val="es-CR"/>
              </w:rPr>
            </w:pPr>
          </w:p>
        </w:tc>
        <w:tc>
          <w:tcPr>
            <w:tcW w:w="2001" w:type="dxa"/>
            <w:vAlign w:val="center"/>
          </w:tcPr>
          <w:p w14:paraId="5CB7387F" w14:textId="77777777" w:rsidR="002B069A" w:rsidRPr="007C307D" w:rsidRDefault="002B069A" w:rsidP="007C2980">
            <w:pPr>
              <w:jc w:val="center"/>
              <w:rPr>
                <w:rFonts w:ascii="Arial Narrow" w:hAnsi="Arial Narrow"/>
                <w:sz w:val="18"/>
                <w:szCs w:val="18"/>
                <w:lang w:val="es-CR"/>
              </w:rPr>
            </w:pPr>
          </w:p>
        </w:tc>
      </w:tr>
      <w:tr w:rsidR="002B069A" w:rsidRPr="00AC4E19" w14:paraId="441900AB" w14:textId="77777777" w:rsidTr="007C307D">
        <w:tc>
          <w:tcPr>
            <w:tcW w:w="9736" w:type="dxa"/>
            <w:gridSpan w:val="9"/>
            <w:tcBorders>
              <w:top w:val="nil"/>
              <w:left w:val="single" w:sz="4" w:space="0" w:color="auto"/>
              <w:bottom w:val="single" w:sz="4" w:space="0" w:color="auto"/>
              <w:right w:val="single" w:sz="4" w:space="0" w:color="auto"/>
            </w:tcBorders>
            <w:shd w:val="clear" w:color="auto" w:fill="BFBFBF" w:themeFill="background1" w:themeFillShade="BF"/>
            <w:vAlign w:val="center"/>
          </w:tcPr>
          <w:p w14:paraId="0BE0A4A5" w14:textId="77777777" w:rsidR="002B069A" w:rsidRPr="007C307D" w:rsidRDefault="002B069A" w:rsidP="00DA7C30">
            <w:pPr>
              <w:pStyle w:val="Prrafodelista"/>
              <w:numPr>
                <w:ilvl w:val="0"/>
                <w:numId w:val="53"/>
              </w:numPr>
              <w:spacing w:before="20" w:after="20"/>
              <w:rPr>
                <w:rFonts w:ascii="Arial Narrow" w:hAnsi="Arial Narrow"/>
                <w:sz w:val="20"/>
                <w:szCs w:val="20"/>
                <w:lang w:val="es-CR"/>
              </w:rPr>
            </w:pPr>
            <w:r w:rsidRPr="00AC4E19">
              <w:rPr>
                <w:rFonts w:ascii="Arial Narrow" w:hAnsi="Arial Narrow"/>
                <w:b/>
                <w:sz w:val="20"/>
                <w:szCs w:val="20"/>
              </w:rPr>
              <w:t>DOCUMENTO ADJUNTOS A ESTE FORMULARIO</w:t>
            </w:r>
          </w:p>
        </w:tc>
      </w:tr>
      <w:tr w:rsidR="002B069A" w:rsidRPr="00AC4E19" w14:paraId="13483C00" w14:textId="77777777" w:rsidTr="007C307D">
        <w:tc>
          <w:tcPr>
            <w:tcW w:w="9736" w:type="dxa"/>
            <w:gridSpan w:val="9"/>
            <w:tcBorders>
              <w:top w:val="nil"/>
              <w:left w:val="single" w:sz="4" w:space="0" w:color="auto"/>
              <w:bottom w:val="single" w:sz="4" w:space="0" w:color="auto"/>
              <w:right w:val="single" w:sz="4" w:space="0" w:color="auto"/>
            </w:tcBorders>
            <w:vAlign w:val="center"/>
          </w:tcPr>
          <w:p w14:paraId="0E3B78D7" w14:textId="77777777" w:rsidR="002B069A" w:rsidRPr="007C307D" w:rsidRDefault="002B069A">
            <w:pPr>
              <w:rPr>
                <w:rFonts w:ascii="Arial Narrow" w:hAnsi="Arial Narrow"/>
                <w:sz w:val="20"/>
                <w:szCs w:val="20"/>
                <w:lang w:val="es-CR"/>
              </w:rPr>
            </w:pPr>
            <w:r w:rsidRPr="00AC4E19">
              <w:rPr>
                <w:rFonts w:ascii="Arial Narrow" w:hAnsi="Arial Narrow"/>
                <w:sz w:val="20"/>
                <w:szCs w:val="20"/>
              </w:rPr>
              <w:t>3.1. Ficha de Datos de Seguridad</w:t>
            </w:r>
          </w:p>
          <w:p w14:paraId="1A9785FB" w14:textId="77777777" w:rsidR="002B069A" w:rsidRPr="007C307D" w:rsidRDefault="002B069A">
            <w:pPr>
              <w:rPr>
                <w:rFonts w:ascii="Arial Narrow" w:hAnsi="Arial Narrow"/>
                <w:sz w:val="20"/>
                <w:szCs w:val="20"/>
                <w:lang w:val="es-CR"/>
              </w:rPr>
            </w:pPr>
            <w:r w:rsidRPr="00AC4E19">
              <w:rPr>
                <w:rFonts w:ascii="Arial Narrow" w:hAnsi="Arial Narrow"/>
                <w:sz w:val="20"/>
                <w:szCs w:val="20"/>
              </w:rPr>
              <w:t>3.2. Ficha técnica del producto químico</w:t>
            </w:r>
          </w:p>
          <w:p w14:paraId="41FBB8AA" w14:textId="77777777" w:rsidR="002B069A" w:rsidRPr="007C307D" w:rsidRDefault="002B069A">
            <w:pPr>
              <w:rPr>
                <w:rFonts w:ascii="Arial Narrow" w:hAnsi="Arial Narrow"/>
                <w:sz w:val="20"/>
                <w:szCs w:val="20"/>
                <w:lang w:val="es-CR"/>
              </w:rPr>
            </w:pPr>
            <w:r w:rsidRPr="00AC4E19">
              <w:rPr>
                <w:rFonts w:ascii="Arial Narrow" w:hAnsi="Arial Narrow"/>
                <w:sz w:val="20"/>
                <w:szCs w:val="20"/>
              </w:rPr>
              <w:t>3.3. Factura comercial</w:t>
            </w:r>
          </w:p>
          <w:p w14:paraId="70E81A5C" w14:textId="77777777" w:rsidR="002B069A" w:rsidRPr="007C307D" w:rsidRDefault="002B069A">
            <w:pPr>
              <w:rPr>
                <w:rFonts w:ascii="Arial Narrow" w:hAnsi="Arial Narrow"/>
                <w:sz w:val="20"/>
                <w:szCs w:val="20"/>
                <w:lang w:val="es-CR"/>
              </w:rPr>
            </w:pPr>
            <w:r w:rsidRPr="00AC4E19">
              <w:rPr>
                <w:rFonts w:ascii="Arial Narrow" w:hAnsi="Arial Narrow"/>
                <w:sz w:val="20"/>
                <w:szCs w:val="20"/>
              </w:rPr>
              <w:t>3.4. Autorización de la autoridad competente de las convenciones: Convención sobre Sustancias Psicotrópicas, Convención de Viena sobre la Protección de la Capa de Ozono, Convención sobre las Armas Químicas, Convenio de Basilea sobre Control Fronterizo de Desechos Peligrosos y su Eliminación. También autorización del Instituto Costarricense Sobre Drogas o del Instituto Costarricense Sobre Drogas</w:t>
            </w:r>
          </w:p>
        </w:tc>
      </w:tr>
      <w:tr w:rsidR="002B069A" w:rsidRPr="00AC4E19" w14:paraId="11508EF5" w14:textId="77777777" w:rsidTr="007C307D">
        <w:tc>
          <w:tcPr>
            <w:tcW w:w="9736" w:type="dxa"/>
            <w:gridSpan w:val="9"/>
            <w:tcBorders>
              <w:top w:val="single" w:sz="4" w:space="0" w:color="auto"/>
            </w:tcBorders>
            <w:shd w:val="clear" w:color="auto" w:fill="D9D9D9" w:themeFill="background1" w:themeFillShade="D9"/>
            <w:vAlign w:val="center"/>
          </w:tcPr>
          <w:p w14:paraId="55329A26" w14:textId="77777777" w:rsidR="002B069A" w:rsidRPr="007C307D" w:rsidRDefault="002B069A" w:rsidP="00DA7C30">
            <w:pPr>
              <w:pStyle w:val="Prrafodelista"/>
              <w:numPr>
                <w:ilvl w:val="0"/>
                <w:numId w:val="53"/>
              </w:numPr>
              <w:spacing w:before="20" w:after="20"/>
              <w:rPr>
                <w:rFonts w:ascii="Arial Narrow" w:hAnsi="Arial Narrow"/>
                <w:b/>
                <w:sz w:val="20"/>
                <w:szCs w:val="20"/>
                <w:lang w:val="es-CR"/>
              </w:rPr>
            </w:pPr>
            <w:r w:rsidRPr="00AC4E19">
              <w:rPr>
                <w:rFonts w:ascii="Arial Narrow" w:hAnsi="Arial Narrow"/>
                <w:b/>
                <w:sz w:val="20"/>
                <w:szCs w:val="20"/>
              </w:rPr>
              <w:t>FIRMA DEL REPRESENTANTE LEGAL DE LA PERSONA JURÍDICA O PERSONA FÍSICA</w:t>
            </w:r>
          </w:p>
        </w:tc>
      </w:tr>
      <w:tr w:rsidR="002B069A" w:rsidRPr="00AC4E19" w14:paraId="2091D226" w14:textId="77777777" w:rsidTr="007C307D">
        <w:tc>
          <w:tcPr>
            <w:tcW w:w="9736" w:type="dxa"/>
            <w:gridSpan w:val="9"/>
            <w:tcBorders>
              <w:bottom w:val="nil"/>
            </w:tcBorders>
          </w:tcPr>
          <w:p w14:paraId="5A88F6BD" w14:textId="77777777" w:rsidR="002B069A" w:rsidRPr="007C307D" w:rsidRDefault="002B069A">
            <w:pPr>
              <w:rPr>
                <w:rFonts w:ascii="Arial Narrow" w:hAnsi="Arial Narrow"/>
                <w:sz w:val="20"/>
                <w:szCs w:val="20"/>
                <w:lang w:val="es-CR"/>
              </w:rPr>
            </w:pPr>
            <w:r w:rsidRPr="00AC4E19">
              <w:rPr>
                <w:rFonts w:ascii="Arial Narrow" w:hAnsi="Arial Narrow"/>
                <w:sz w:val="20"/>
                <w:szCs w:val="20"/>
              </w:rPr>
              <w:t>Declaro que toda la información consignada en este formulario está completa y correcta a mi leal saber y entender.</w:t>
            </w:r>
          </w:p>
          <w:p w14:paraId="536E912B" w14:textId="77777777" w:rsidR="002B069A" w:rsidRPr="007C307D" w:rsidRDefault="002B069A">
            <w:pPr>
              <w:rPr>
                <w:rFonts w:ascii="Arial Narrow" w:hAnsi="Arial Narrow"/>
                <w:sz w:val="20"/>
                <w:szCs w:val="20"/>
                <w:lang w:val="es-CR"/>
              </w:rPr>
            </w:pPr>
          </w:p>
          <w:p w14:paraId="53C3F6A9" w14:textId="77777777" w:rsidR="002B069A" w:rsidRPr="007C307D" w:rsidRDefault="002B069A">
            <w:pPr>
              <w:rPr>
                <w:rFonts w:ascii="Arial Narrow" w:hAnsi="Arial Narrow"/>
                <w:sz w:val="20"/>
                <w:szCs w:val="20"/>
                <w:lang w:val="es-CR"/>
              </w:rPr>
            </w:pPr>
          </w:p>
          <w:p w14:paraId="1FDA9BA5" w14:textId="77777777" w:rsidR="002B069A" w:rsidRPr="007C307D" w:rsidRDefault="002B069A">
            <w:pPr>
              <w:rPr>
                <w:rFonts w:ascii="Arial Narrow" w:hAnsi="Arial Narrow"/>
                <w:sz w:val="20"/>
                <w:szCs w:val="20"/>
                <w:lang w:val="es-CR"/>
              </w:rPr>
            </w:pPr>
          </w:p>
        </w:tc>
      </w:tr>
      <w:tr w:rsidR="002B069A" w:rsidRPr="00AC4E19" w14:paraId="60DD5C7E" w14:textId="77777777" w:rsidTr="007C307D">
        <w:tc>
          <w:tcPr>
            <w:tcW w:w="6223" w:type="dxa"/>
            <w:gridSpan w:val="7"/>
            <w:tcBorders>
              <w:top w:val="nil"/>
              <w:bottom w:val="single" w:sz="4" w:space="0" w:color="auto"/>
              <w:right w:val="nil"/>
            </w:tcBorders>
          </w:tcPr>
          <w:p w14:paraId="1537C10B" w14:textId="77777777" w:rsidR="002B069A" w:rsidRPr="007C307D" w:rsidRDefault="002B069A">
            <w:pPr>
              <w:spacing w:after="120"/>
              <w:rPr>
                <w:rFonts w:ascii="Arial Narrow" w:hAnsi="Arial Narrow"/>
                <w:b/>
                <w:sz w:val="20"/>
                <w:szCs w:val="20"/>
                <w:lang w:val="es-CR"/>
              </w:rPr>
            </w:pPr>
            <w:r w:rsidRPr="00AC4E19">
              <w:rPr>
                <w:rFonts w:ascii="Arial Narrow" w:hAnsi="Arial Narrow"/>
                <w:b/>
                <w:sz w:val="20"/>
                <w:szCs w:val="20"/>
              </w:rPr>
              <w:t>Firma del Representante Legal, Propietario: ______________________________________</w:t>
            </w:r>
          </w:p>
        </w:tc>
        <w:tc>
          <w:tcPr>
            <w:tcW w:w="3513" w:type="dxa"/>
            <w:gridSpan w:val="2"/>
            <w:tcBorders>
              <w:top w:val="nil"/>
              <w:left w:val="nil"/>
              <w:bottom w:val="single" w:sz="4" w:space="0" w:color="auto"/>
            </w:tcBorders>
          </w:tcPr>
          <w:p w14:paraId="16F5702E" w14:textId="77777777" w:rsidR="002B069A" w:rsidRPr="007C307D" w:rsidRDefault="002B069A">
            <w:pPr>
              <w:spacing w:after="120"/>
              <w:rPr>
                <w:rFonts w:ascii="Arial Narrow" w:hAnsi="Arial Narrow"/>
                <w:b/>
                <w:sz w:val="20"/>
                <w:szCs w:val="20"/>
                <w:lang w:val="es-CR"/>
              </w:rPr>
            </w:pPr>
            <w:r w:rsidRPr="00AC4E19">
              <w:rPr>
                <w:rFonts w:ascii="Arial Narrow" w:hAnsi="Arial Narrow"/>
                <w:b/>
                <w:sz w:val="20"/>
                <w:szCs w:val="20"/>
              </w:rPr>
              <w:t>Fecha: ____________________</w:t>
            </w:r>
          </w:p>
        </w:tc>
      </w:tr>
    </w:tbl>
    <w:p w14:paraId="27322810" w14:textId="77777777" w:rsidR="002B069A" w:rsidRPr="00AC4E19" w:rsidRDefault="002B069A" w:rsidP="007C2980">
      <w:pPr>
        <w:spacing w:after="0" w:line="240" w:lineRule="auto"/>
        <w:jc w:val="both"/>
        <w:rPr>
          <w:rFonts w:ascii="Times New Roman" w:hAnsi="Times New Roman" w:cs="Times New Roman"/>
          <w:sz w:val="24"/>
          <w:szCs w:val="24"/>
        </w:rPr>
      </w:pPr>
    </w:p>
    <w:p w14:paraId="4A37C2EE" w14:textId="77777777" w:rsidR="002B069A" w:rsidRPr="00AC4E19" w:rsidRDefault="002B069A" w:rsidP="007C2980">
      <w:pPr>
        <w:spacing w:after="0" w:line="240" w:lineRule="auto"/>
        <w:jc w:val="both"/>
        <w:rPr>
          <w:rFonts w:ascii="Times New Roman" w:hAnsi="Times New Roman" w:cs="Times New Roman"/>
          <w:sz w:val="24"/>
          <w:szCs w:val="24"/>
        </w:rPr>
      </w:pPr>
    </w:p>
    <w:p w14:paraId="583E0B7C" w14:textId="77777777" w:rsidR="002B069A" w:rsidRPr="00AC4E19" w:rsidRDefault="002B069A" w:rsidP="007C2980">
      <w:pPr>
        <w:spacing w:after="0" w:line="240" w:lineRule="auto"/>
        <w:jc w:val="both"/>
        <w:rPr>
          <w:rFonts w:ascii="Times New Roman" w:hAnsi="Times New Roman" w:cs="Times New Roman"/>
          <w:sz w:val="24"/>
          <w:szCs w:val="24"/>
        </w:rPr>
      </w:pPr>
    </w:p>
    <w:p w14:paraId="78E97D77" w14:textId="77777777" w:rsidR="00A75D6A" w:rsidRPr="00AC4E19" w:rsidRDefault="00A75D6A" w:rsidP="007C2980">
      <w:pPr>
        <w:spacing w:after="0" w:line="240" w:lineRule="auto"/>
        <w:jc w:val="both"/>
        <w:rPr>
          <w:rFonts w:ascii="Times New Roman" w:hAnsi="Times New Roman" w:cs="Times New Roman"/>
          <w:sz w:val="24"/>
          <w:szCs w:val="24"/>
        </w:rPr>
      </w:pPr>
    </w:p>
    <w:p w14:paraId="0762EDE7" w14:textId="77777777" w:rsidR="0013210A" w:rsidRDefault="0013210A" w:rsidP="007C2980">
      <w:pPr>
        <w:jc w:val="center"/>
        <w:rPr>
          <w:rFonts w:ascii="Times New Roman" w:hAnsi="Times New Roman" w:cs="Times New Roman"/>
          <w:b/>
          <w:bCs/>
        </w:rPr>
      </w:pPr>
      <w:bookmarkStart w:id="206" w:name="_Hlk206750952"/>
    </w:p>
    <w:p w14:paraId="4036DFDC" w14:textId="1DBBC90B" w:rsidR="00A75D6A" w:rsidRPr="00AC4E19" w:rsidRDefault="71C22A87" w:rsidP="007C2980">
      <w:pPr>
        <w:jc w:val="center"/>
        <w:rPr>
          <w:rFonts w:ascii="Times New Roman" w:hAnsi="Times New Roman" w:cs="Times New Roman"/>
          <w:b/>
          <w:bCs/>
        </w:rPr>
      </w:pPr>
      <w:r w:rsidRPr="00AC4E19">
        <w:rPr>
          <w:rFonts w:ascii="Times New Roman" w:hAnsi="Times New Roman" w:cs="Times New Roman"/>
          <w:b/>
          <w:bCs/>
        </w:rPr>
        <w:lastRenderedPageBreak/>
        <w:t xml:space="preserve">ANEXO </w:t>
      </w:r>
      <w:r w:rsidR="00B61DE8">
        <w:rPr>
          <w:rFonts w:ascii="Times New Roman" w:hAnsi="Times New Roman" w:cs="Times New Roman"/>
          <w:b/>
          <w:bCs/>
        </w:rPr>
        <w:t>H</w:t>
      </w:r>
      <w:r w:rsidR="002F1E3E">
        <w:rPr>
          <w:rFonts w:ascii="Times New Roman" w:hAnsi="Times New Roman" w:cs="Times New Roman"/>
          <w:b/>
          <w:bCs/>
        </w:rPr>
        <w:t xml:space="preserve"> </w:t>
      </w:r>
      <w:r w:rsidR="002F1E3E" w:rsidRPr="002F1E3E">
        <w:rPr>
          <w:rFonts w:ascii="Times New Roman" w:hAnsi="Times New Roman" w:cs="Times New Roman"/>
          <w:b/>
          <w:bCs/>
        </w:rPr>
        <w:t>(Normativo)</w:t>
      </w:r>
      <w:r w:rsidR="0013210A">
        <w:rPr>
          <w:rFonts w:ascii="Times New Roman" w:hAnsi="Times New Roman" w:cs="Times New Roman"/>
          <w:b/>
          <w:bCs/>
        </w:rPr>
        <w:t xml:space="preserve"> </w:t>
      </w:r>
      <w:r w:rsidR="00A75D6A" w:rsidRPr="00AC4E19">
        <w:rPr>
          <w:rFonts w:ascii="Times New Roman" w:hAnsi="Times New Roman" w:cs="Times New Roman"/>
          <w:b/>
          <w:bCs/>
        </w:rPr>
        <w:t>SOLICITUD DE CERTIFICADO DE LIBRE VENTA</w:t>
      </w:r>
    </w:p>
    <w:bookmarkEnd w:id="206"/>
    <w:p w14:paraId="1436C195" w14:textId="77777777" w:rsidR="00A75D6A" w:rsidRPr="00AC4E19" w:rsidRDefault="00A75D6A" w:rsidP="007C2980">
      <w:pPr>
        <w:rPr>
          <w:rFonts w:ascii="Times New Roman" w:hAnsi="Times New Roman" w:cs="Times New Roman"/>
        </w:rPr>
      </w:pPr>
    </w:p>
    <w:p w14:paraId="13AD2F9F"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t>San José, [</w:t>
      </w:r>
      <w:r w:rsidRPr="00AC4E19">
        <w:rPr>
          <w:rFonts w:ascii="Times New Roman" w:hAnsi="Times New Roman" w:cs="Times New Roman"/>
          <w:i/>
          <w:iCs/>
        </w:rPr>
        <w:t>indicar la fecha</w:t>
      </w:r>
      <w:r w:rsidRPr="00AC4E19">
        <w:rPr>
          <w:rFonts w:ascii="Times New Roman" w:hAnsi="Times New Roman" w:cs="Times New Roman"/>
        </w:rPr>
        <w:t>]</w:t>
      </w:r>
    </w:p>
    <w:p w14:paraId="06A010AB" w14:textId="77777777" w:rsidR="0058562D" w:rsidRPr="00AC4E19" w:rsidRDefault="00A75D6A" w:rsidP="007C2980">
      <w:pPr>
        <w:jc w:val="both"/>
        <w:rPr>
          <w:rFonts w:ascii="Times New Roman" w:hAnsi="Times New Roman" w:cs="Times New Roman"/>
        </w:rPr>
      </w:pPr>
      <w:r w:rsidRPr="00AC4E19">
        <w:rPr>
          <w:rFonts w:ascii="Times New Roman" w:hAnsi="Times New Roman" w:cs="Times New Roman"/>
        </w:rPr>
        <w:br/>
      </w:r>
      <w:r w:rsidRPr="00AC4E19">
        <w:rPr>
          <w:rFonts w:ascii="Times New Roman" w:hAnsi="Times New Roman" w:cs="Times New Roman"/>
        </w:rPr>
        <w:br/>
      </w:r>
      <w:r w:rsidR="0058562D" w:rsidRPr="00AC4E19">
        <w:rPr>
          <w:rFonts w:ascii="Times New Roman" w:hAnsi="Times New Roman" w:cs="Times New Roman"/>
        </w:rPr>
        <w:t xml:space="preserve">Dr. Ignacio Calderón Arroyo, </w:t>
      </w:r>
    </w:p>
    <w:p w14:paraId="504DE2E3" w14:textId="77777777" w:rsidR="0058562D" w:rsidRPr="00AC4E19" w:rsidRDefault="0058562D" w:rsidP="007C2980">
      <w:pPr>
        <w:jc w:val="both"/>
        <w:rPr>
          <w:rFonts w:ascii="Times New Roman" w:hAnsi="Times New Roman" w:cs="Times New Roman"/>
        </w:rPr>
      </w:pPr>
      <w:r w:rsidRPr="00AC4E19">
        <w:rPr>
          <w:rFonts w:ascii="Times New Roman" w:hAnsi="Times New Roman" w:cs="Times New Roman"/>
        </w:rPr>
        <w:t xml:space="preserve">Director </w:t>
      </w:r>
    </w:p>
    <w:p w14:paraId="45E08780" w14:textId="2DD0772B" w:rsidR="00A75D6A" w:rsidRPr="00AC4E19" w:rsidRDefault="0058562D" w:rsidP="007C2980">
      <w:pPr>
        <w:jc w:val="both"/>
        <w:rPr>
          <w:rFonts w:ascii="Times New Roman" w:hAnsi="Times New Roman" w:cs="Times New Roman"/>
        </w:rPr>
      </w:pPr>
      <w:r w:rsidRPr="00AC4E19">
        <w:rPr>
          <w:rFonts w:ascii="Times New Roman" w:hAnsi="Times New Roman" w:cs="Times New Roman"/>
        </w:rPr>
        <w:t xml:space="preserve">Dirección de Regulación de Productos de Interés Sanitario </w:t>
      </w:r>
    </w:p>
    <w:p w14:paraId="51BB186F"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t>Presente</w:t>
      </w:r>
    </w:p>
    <w:p w14:paraId="6DC93435" w14:textId="77777777" w:rsidR="0058562D" w:rsidRPr="00AC4E19" w:rsidRDefault="0058562D" w:rsidP="007C2980">
      <w:pPr>
        <w:jc w:val="both"/>
        <w:rPr>
          <w:rFonts w:ascii="Times New Roman" w:hAnsi="Times New Roman" w:cs="Times New Roman"/>
        </w:rPr>
      </w:pPr>
    </w:p>
    <w:p w14:paraId="11A5397C" w14:textId="6DBA0D71" w:rsidR="00A75D6A" w:rsidRPr="00AC4E19" w:rsidRDefault="00A75D6A" w:rsidP="007C2980">
      <w:pPr>
        <w:jc w:val="both"/>
        <w:rPr>
          <w:rFonts w:ascii="Times New Roman" w:hAnsi="Times New Roman" w:cs="Times New Roman"/>
        </w:rPr>
      </w:pPr>
      <w:r w:rsidRPr="00AC4E19">
        <w:rPr>
          <w:rFonts w:ascii="Times New Roman" w:hAnsi="Times New Roman" w:cs="Times New Roman"/>
        </w:rPr>
        <w:t>Estimado señor</w:t>
      </w:r>
    </w:p>
    <w:p w14:paraId="0A9B17C0"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br/>
      </w:r>
      <w:r w:rsidRPr="00AC4E19">
        <w:rPr>
          <w:rFonts w:ascii="Times New Roman" w:hAnsi="Times New Roman" w:cs="Times New Roman"/>
        </w:rPr>
        <w:br/>
        <w:t>Por medio de la presente, yo, [</w:t>
      </w:r>
      <w:r w:rsidRPr="00AC4E19">
        <w:rPr>
          <w:rFonts w:ascii="Times New Roman" w:hAnsi="Times New Roman" w:cs="Times New Roman"/>
          <w:i/>
          <w:iCs/>
        </w:rPr>
        <w:t>Nombre del solicitante</w:t>
      </w:r>
      <w:r w:rsidRPr="00AC4E19">
        <w:rPr>
          <w:rFonts w:ascii="Times New Roman" w:hAnsi="Times New Roman" w:cs="Times New Roman"/>
        </w:rPr>
        <w:t>], en calidad de titular o representante legal de la empresa [</w:t>
      </w:r>
      <w:r w:rsidRPr="00AC4E19">
        <w:rPr>
          <w:rFonts w:ascii="Times New Roman" w:hAnsi="Times New Roman" w:cs="Times New Roman"/>
          <w:i/>
          <w:iCs/>
        </w:rPr>
        <w:t>Nombre de la persona física o jurídica titular del registro</w:t>
      </w:r>
      <w:r w:rsidRPr="00AC4E19">
        <w:rPr>
          <w:rFonts w:ascii="Times New Roman" w:hAnsi="Times New Roman" w:cs="Times New Roman"/>
        </w:rPr>
        <w:t>], solicito la emisión del Certificado de Libre Venta (CLV) para el (los) siguiente(s) producto(s) químico(s):</w:t>
      </w:r>
    </w:p>
    <w:tbl>
      <w:tblPr>
        <w:tblStyle w:val="Tablaconcuadrcula"/>
        <w:tblW w:w="9738" w:type="dxa"/>
        <w:tblInd w:w="38" w:type="dxa"/>
        <w:tblLook w:val="04A0" w:firstRow="1" w:lastRow="0" w:firstColumn="1" w:lastColumn="0" w:noHBand="0" w:noVBand="1"/>
      </w:tblPr>
      <w:tblGrid>
        <w:gridCol w:w="496"/>
        <w:gridCol w:w="2268"/>
        <w:gridCol w:w="2693"/>
        <w:gridCol w:w="1843"/>
        <w:gridCol w:w="2438"/>
      </w:tblGrid>
      <w:tr w:rsidR="00A75D6A" w:rsidRPr="00AC4E19" w14:paraId="6B3BB098" w14:textId="77777777" w:rsidTr="007C307D">
        <w:tc>
          <w:tcPr>
            <w:tcW w:w="496" w:type="dxa"/>
          </w:tcPr>
          <w:p w14:paraId="7AEAE216" w14:textId="77777777" w:rsidR="00A75D6A" w:rsidRPr="00AC4E19" w:rsidRDefault="00A75D6A" w:rsidP="007C2980">
            <w:pPr>
              <w:jc w:val="center"/>
              <w:rPr>
                <w:rFonts w:ascii="Times New Roman" w:hAnsi="Times New Roman" w:cs="Times New Roman"/>
                <w:b/>
                <w:bCs/>
                <w:lang w:val="es-CR"/>
              </w:rPr>
            </w:pPr>
            <w:proofErr w:type="spellStart"/>
            <w:r w:rsidRPr="00AC4E19">
              <w:rPr>
                <w:rFonts w:ascii="Times New Roman" w:hAnsi="Times New Roman" w:cs="Times New Roman"/>
                <w:b/>
                <w:bCs/>
                <w:lang w:val="es-CR"/>
              </w:rPr>
              <w:t>N°</w:t>
            </w:r>
            <w:proofErr w:type="spellEnd"/>
          </w:p>
        </w:tc>
        <w:tc>
          <w:tcPr>
            <w:tcW w:w="2268" w:type="dxa"/>
          </w:tcPr>
          <w:p w14:paraId="1FF04ED2" w14:textId="77777777" w:rsidR="00A75D6A" w:rsidRPr="00AC4E19" w:rsidRDefault="00A75D6A" w:rsidP="007C2980">
            <w:pPr>
              <w:jc w:val="center"/>
              <w:rPr>
                <w:rFonts w:ascii="Times New Roman" w:hAnsi="Times New Roman" w:cs="Times New Roman"/>
                <w:b/>
                <w:bCs/>
                <w:lang w:val="es-CR"/>
              </w:rPr>
            </w:pPr>
            <w:r w:rsidRPr="00AC4E19">
              <w:rPr>
                <w:rFonts w:ascii="Times New Roman" w:hAnsi="Times New Roman" w:cs="Times New Roman"/>
                <w:b/>
                <w:bCs/>
                <w:lang w:val="es-CR"/>
              </w:rPr>
              <w:t>Nombre del producto</w:t>
            </w:r>
          </w:p>
        </w:tc>
        <w:tc>
          <w:tcPr>
            <w:tcW w:w="2693" w:type="dxa"/>
          </w:tcPr>
          <w:p w14:paraId="610C8642" w14:textId="77777777" w:rsidR="00A75D6A" w:rsidRPr="00AC4E19" w:rsidRDefault="00A75D6A" w:rsidP="007C2980">
            <w:pPr>
              <w:jc w:val="center"/>
              <w:rPr>
                <w:rFonts w:ascii="Times New Roman" w:hAnsi="Times New Roman" w:cs="Times New Roman"/>
                <w:b/>
                <w:bCs/>
                <w:lang w:val="es-CR"/>
              </w:rPr>
            </w:pPr>
            <w:r w:rsidRPr="00AC4E19">
              <w:rPr>
                <w:rFonts w:ascii="Times New Roman" w:hAnsi="Times New Roman" w:cs="Times New Roman"/>
                <w:b/>
                <w:bCs/>
                <w:lang w:val="es-CR"/>
              </w:rPr>
              <w:t>Número de registro sanitario</w:t>
            </w:r>
          </w:p>
        </w:tc>
        <w:tc>
          <w:tcPr>
            <w:tcW w:w="1843" w:type="dxa"/>
          </w:tcPr>
          <w:p w14:paraId="3887861E" w14:textId="77777777" w:rsidR="00A75D6A" w:rsidRPr="00AC4E19" w:rsidRDefault="00A75D6A" w:rsidP="007C2980">
            <w:pPr>
              <w:jc w:val="center"/>
              <w:rPr>
                <w:rFonts w:ascii="Times New Roman" w:hAnsi="Times New Roman" w:cs="Times New Roman"/>
                <w:b/>
                <w:bCs/>
                <w:lang w:val="es-CR"/>
              </w:rPr>
            </w:pPr>
            <w:r w:rsidRPr="00AC4E19">
              <w:rPr>
                <w:rFonts w:ascii="Times New Roman" w:hAnsi="Times New Roman" w:cs="Times New Roman"/>
                <w:b/>
                <w:bCs/>
                <w:lang w:val="es-CR"/>
              </w:rPr>
              <w:t>Fecha de vencimiento</w:t>
            </w:r>
          </w:p>
        </w:tc>
        <w:tc>
          <w:tcPr>
            <w:tcW w:w="2438" w:type="dxa"/>
          </w:tcPr>
          <w:p w14:paraId="4230F534" w14:textId="77777777" w:rsidR="00A75D6A" w:rsidRPr="00AC4E19" w:rsidRDefault="00A75D6A" w:rsidP="007C2980">
            <w:pPr>
              <w:jc w:val="center"/>
              <w:rPr>
                <w:rFonts w:ascii="Times New Roman" w:hAnsi="Times New Roman" w:cs="Times New Roman"/>
                <w:b/>
                <w:bCs/>
                <w:lang w:val="es-CR"/>
              </w:rPr>
            </w:pPr>
            <w:r w:rsidRPr="00AC4E19">
              <w:rPr>
                <w:rFonts w:ascii="Times New Roman" w:hAnsi="Times New Roman" w:cs="Times New Roman"/>
                <w:b/>
                <w:bCs/>
                <w:lang w:val="es-CR"/>
              </w:rPr>
              <w:t>Fabricante</w:t>
            </w:r>
          </w:p>
        </w:tc>
      </w:tr>
      <w:tr w:rsidR="00A75D6A" w:rsidRPr="00AC4E19" w14:paraId="7A23258C" w14:textId="77777777" w:rsidTr="007C307D">
        <w:tc>
          <w:tcPr>
            <w:tcW w:w="496" w:type="dxa"/>
          </w:tcPr>
          <w:p w14:paraId="6BF295DA" w14:textId="77777777" w:rsidR="00A75D6A" w:rsidRPr="00AC4E19" w:rsidRDefault="00A75D6A" w:rsidP="007C2980">
            <w:pPr>
              <w:jc w:val="both"/>
              <w:rPr>
                <w:rFonts w:ascii="Times New Roman" w:hAnsi="Times New Roman" w:cs="Times New Roman"/>
                <w:lang w:val="es-CR"/>
              </w:rPr>
            </w:pPr>
            <w:r w:rsidRPr="00AC4E19">
              <w:rPr>
                <w:rFonts w:ascii="Times New Roman" w:hAnsi="Times New Roman" w:cs="Times New Roman"/>
                <w:lang w:val="es-CR"/>
              </w:rPr>
              <w:t>1</w:t>
            </w:r>
          </w:p>
        </w:tc>
        <w:tc>
          <w:tcPr>
            <w:tcW w:w="2268" w:type="dxa"/>
          </w:tcPr>
          <w:p w14:paraId="546BB5EB" w14:textId="77777777" w:rsidR="00A75D6A" w:rsidRPr="00AC4E19" w:rsidRDefault="00A75D6A" w:rsidP="007C2980">
            <w:pPr>
              <w:jc w:val="both"/>
              <w:rPr>
                <w:rFonts w:ascii="Times New Roman" w:hAnsi="Times New Roman" w:cs="Times New Roman"/>
                <w:lang w:val="es-CR"/>
              </w:rPr>
            </w:pPr>
          </w:p>
        </w:tc>
        <w:tc>
          <w:tcPr>
            <w:tcW w:w="2693" w:type="dxa"/>
          </w:tcPr>
          <w:p w14:paraId="432EDD99" w14:textId="77777777" w:rsidR="00A75D6A" w:rsidRPr="00AC4E19" w:rsidRDefault="00A75D6A" w:rsidP="007C2980">
            <w:pPr>
              <w:jc w:val="both"/>
              <w:rPr>
                <w:rFonts w:ascii="Times New Roman" w:hAnsi="Times New Roman" w:cs="Times New Roman"/>
                <w:lang w:val="es-CR"/>
              </w:rPr>
            </w:pPr>
          </w:p>
        </w:tc>
        <w:tc>
          <w:tcPr>
            <w:tcW w:w="1843" w:type="dxa"/>
          </w:tcPr>
          <w:p w14:paraId="77F81FA1" w14:textId="77777777" w:rsidR="00A75D6A" w:rsidRPr="00AC4E19" w:rsidRDefault="00A75D6A" w:rsidP="007C2980">
            <w:pPr>
              <w:jc w:val="both"/>
              <w:rPr>
                <w:rFonts w:ascii="Times New Roman" w:hAnsi="Times New Roman" w:cs="Times New Roman"/>
                <w:lang w:val="es-CR"/>
              </w:rPr>
            </w:pPr>
          </w:p>
        </w:tc>
        <w:tc>
          <w:tcPr>
            <w:tcW w:w="2438" w:type="dxa"/>
          </w:tcPr>
          <w:p w14:paraId="04E256A8" w14:textId="77777777" w:rsidR="00A75D6A" w:rsidRPr="00AC4E19" w:rsidRDefault="00A75D6A" w:rsidP="007C2980">
            <w:pPr>
              <w:jc w:val="both"/>
              <w:rPr>
                <w:rFonts w:ascii="Times New Roman" w:hAnsi="Times New Roman" w:cs="Times New Roman"/>
                <w:lang w:val="es-CR"/>
              </w:rPr>
            </w:pPr>
          </w:p>
        </w:tc>
      </w:tr>
      <w:tr w:rsidR="00A75D6A" w:rsidRPr="00AC4E19" w14:paraId="21C0053E" w14:textId="77777777" w:rsidTr="007C307D">
        <w:tc>
          <w:tcPr>
            <w:tcW w:w="496" w:type="dxa"/>
          </w:tcPr>
          <w:p w14:paraId="316466BE" w14:textId="77777777" w:rsidR="00A75D6A" w:rsidRPr="00AC4E19" w:rsidRDefault="00A75D6A" w:rsidP="007C2980">
            <w:pPr>
              <w:jc w:val="both"/>
              <w:rPr>
                <w:rFonts w:ascii="Times New Roman" w:hAnsi="Times New Roman" w:cs="Times New Roman"/>
                <w:lang w:val="es-CR"/>
              </w:rPr>
            </w:pPr>
            <w:r w:rsidRPr="00AC4E19">
              <w:rPr>
                <w:rFonts w:ascii="Times New Roman" w:hAnsi="Times New Roman" w:cs="Times New Roman"/>
                <w:lang w:val="es-CR"/>
              </w:rPr>
              <w:t>2</w:t>
            </w:r>
          </w:p>
        </w:tc>
        <w:tc>
          <w:tcPr>
            <w:tcW w:w="2268" w:type="dxa"/>
          </w:tcPr>
          <w:p w14:paraId="73C65CAA" w14:textId="77777777" w:rsidR="00A75D6A" w:rsidRPr="00AC4E19" w:rsidRDefault="00A75D6A" w:rsidP="007C2980">
            <w:pPr>
              <w:jc w:val="both"/>
              <w:rPr>
                <w:rFonts w:ascii="Times New Roman" w:hAnsi="Times New Roman" w:cs="Times New Roman"/>
                <w:lang w:val="es-CR"/>
              </w:rPr>
            </w:pPr>
          </w:p>
        </w:tc>
        <w:tc>
          <w:tcPr>
            <w:tcW w:w="2693" w:type="dxa"/>
          </w:tcPr>
          <w:p w14:paraId="1BDDD734" w14:textId="77777777" w:rsidR="00A75D6A" w:rsidRPr="00AC4E19" w:rsidRDefault="00A75D6A" w:rsidP="007C2980">
            <w:pPr>
              <w:jc w:val="both"/>
              <w:rPr>
                <w:rFonts w:ascii="Times New Roman" w:hAnsi="Times New Roman" w:cs="Times New Roman"/>
                <w:lang w:val="es-CR"/>
              </w:rPr>
            </w:pPr>
          </w:p>
        </w:tc>
        <w:tc>
          <w:tcPr>
            <w:tcW w:w="1843" w:type="dxa"/>
          </w:tcPr>
          <w:p w14:paraId="289599AB" w14:textId="77777777" w:rsidR="00A75D6A" w:rsidRPr="00AC4E19" w:rsidRDefault="00A75D6A" w:rsidP="007C2980">
            <w:pPr>
              <w:jc w:val="both"/>
              <w:rPr>
                <w:rFonts w:ascii="Times New Roman" w:hAnsi="Times New Roman" w:cs="Times New Roman"/>
                <w:lang w:val="es-CR"/>
              </w:rPr>
            </w:pPr>
          </w:p>
        </w:tc>
        <w:tc>
          <w:tcPr>
            <w:tcW w:w="2438" w:type="dxa"/>
          </w:tcPr>
          <w:p w14:paraId="0E34FC4E" w14:textId="77777777" w:rsidR="00A75D6A" w:rsidRPr="00AC4E19" w:rsidRDefault="00A75D6A" w:rsidP="007C2980">
            <w:pPr>
              <w:jc w:val="both"/>
              <w:rPr>
                <w:rFonts w:ascii="Times New Roman" w:hAnsi="Times New Roman" w:cs="Times New Roman"/>
                <w:lang w:val="es-CR"/>
              </w:rPr>
            </w:pPr>
          </w:p>
        </w:tc>
      </w:tr>
      <w:tr w:rsidR="00A75D6A" w:rsidRPr="00AC4E19" w14:paraId="42A91FBC" w14:textId="77777777" w:rsidTr="007C307D">
        <w:tc>
          <w:tcPr>
            <w:tcW w:w="496" w:type="dxa"/>
          </w:tcPr>
          <w:p w14:paraId="5E95EB3F" w14:textId="77777777" w:rsidR="00A75D6A" w:rsidRPr="00AC4E19" w:rsidRDefault="00A75D6A" w:rsidP="007C2980">
            <w:pPr>
              <w:jc w:val="both"/>
              <w:rPr>
                <w:rFonts w:ascii="Times New Roman" w:hAnsi="Times New Roman" w:cs="Times New Roman"/>
                <w:lang w:val="es-CR"/>
              </w:rPr>
            </w:pPr>
            <w:r w:rsidRPr="00AC4E19">
              <w:rPr>
                <w:rFonts w:ascii="Times New Roman" w:hAnsi="Times New Roman" w:cs="Times New Roman"/>
                <w:lang w:val="es-CR"/>
              </w:rPr>
              <w:t>3</w:t>
            </w:r>
          </w:p>
        </w:tc>
        <w:tc>
          <w:tcPr>
            <w:tcW w:w="2268" w:type="dxa"/>
          </w:tcPr>
          <w:p w14:paraId="386EB3EB" w14:textId="77777777" w:rsidR="00A75D6A" w:rsidRPr="00AC4E19" w:rsidRDefault="00A75D6A" w:rsidP="007C2980">
            <w:pPr>
              <w:jc w:val="both"/>
              <w:rPr>
                <w:rFonts w:ascii="Times New Roman" w:hAnsi="Times New Roman" w:cs="Times New Roman"/>
                <w:lang w:val="es-CR"/>
              </w:rPr>
            </w:pPr>
          </w:p>
        </w:tc>
        <w:tc>
          <w:tcPr>
            <w:tcW w:w="2693" w:type="dxa"/>
          </w:tcPr>
          <w:p w14:paraId="09F904A8" w14:textId="77777777" w:rsidR="00A75D6A" w:rsidRPr="00AC4E19" w:rsidRDefault="00A75D6A" w:rsidP="007C2980">
            <w:pPr>
              <w:jc w:val="both"/>
              <w:rPr>
                <w:rFonts w:ascii="Times New Roman" w:hAnsi="Times New Roman" w:cs="Times New Roman"/>
                <w:lang w:val="es-CR"/>
              </w:rPr>
            </w:pPr>
          </w:p>
        </w:tc>
        <w:tc>
          <w:tcPr>
            <w:tcW w:w="1843" w:type="dxa"/>
          </w:tcPr>
          <w:p w14:paraId="3134630B" w14:textId="77777777" w:rsidR="00A75D6A" w:rsidRPr="00AC4E19" w:rsidRDefault="00A75D6A" w:rsidP="007C2980">
            <w:pPr>
              <w:jc w:val="both"/>
              <w:rPr>
                <w:rFonts w:ascii="Times New Roman" w:hAnsi="Times New Roman" w:cs="Times New Roman"/>
                <w:lang w:val="es-CR"/>
              </w:rPr>
            </w:pPr>
          </w:p>
        </w:tc>
        <w:tc>
          <w:tcPr>
            <w:tcW w:w="2438" w:type="dxa"/>
          </w:tcPr>
          <w:p w14:paraId="41C877CF" w14:textId="77777777" w:rsidR="00A75D6A" w:rsidRPr="00AC4E19" w:rsidRDefault="00A75D6A" w:rsidP="007C2980">
            <w:pPr>
              <w:jc w:val="both"/>
              <w:rPr>
                <w:rFonts w:ascii="Times New Roman" w:hAnsi="Times New Roman" w:cs="Times New Roman"/>
                <w:lang w:val="es-CR"/>
              </w:rPr>
            </w:pPr>
          </w:p>
        </w:tc>
      </w:tr>
    </w:tbl>
    <w:p w14:paraId="6D333979" w14:textId="77777777" w:rsidR="00A75D6A" w:rsidRPr="00AC4E19" w:rsidRDefault="00A75D6A" w:rsidP="007C2980">
      <w:pPr>
        <w:jc w:val="both"/>
        <w:rPr>
          <w:rFonts w:ascii="Times New Roman" w:hAnsi="Times New Roman" w:cs="Times New Roman"/>
        </w:rPr>
      </w:pPr>
    </w:p>
    <w:p w14:paraId="6130D06A"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br/>
        <w:t>Agradezco su atención y quedo atento a cualquier requerimiento adicional.</w:t>
      </w:r>
    </w:p>
    <w:p w14:paraId="28B85D48"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t>Atentamente,</w:t>
      </w:r>
    </w:p>
    <w:p w14:paraId="43DF66C7" w14:textId="77777777" w:rsidR="00A75D6A" w:rsidRPr="00AC4E19" w:rsidRDefault="00A75D6A" w:rsidP="007C2980">
      <w:pPr>
        <w:jc w:val="both"/>
        <w:rPr>
          <w:rFonts w:ascii="Times New Roman" w:hAnsi="Times New Roman" w:cs="Times New Roman"/>
        </w:rPr>
      </w:pPr>
    </w:p>
    <w:p w14:paraId="6C76AF0A" w14:textId="77777777" w:rsidR="00A75D6A" w:rsidRPr="00AC4E19" w:rsidRDefault="00A75D6A" w:rsidP="007C2980">
      <w:pPr>
        <w:jc w:val="both"/>
        <w:rPr>
          <w:rFonts w:ascii="Times New Roman" w:hAnsi="Times New Roman" w:cs="Times New Roman"/>
        </w:rPr>
      </w:pPr>
    </w:p>
    <w:p w14:paraId="20260F2A" w14:textId="77777777" w:rsidR="00A75D6A" w:rsidRPr="00AC4E19" w:rsidRDefault="00A75D6A" w:rsidP="007C2980">
      <w:pPr>
        <w:jc w:val="both"/>
        <w:rPr>
          <w:rFonts w:ascii="Times New Roman" w:hAnsi="Times New Roman" w:cs="Times New Roman"/>
        </w:rPr>
      </w:pPr>
      <w:r w:rsidRPr="00AC4E19">
        <w:rPr>
          <w:rFonts w:ascii="Times New Roman" w:hAnsi="Times New Roman" w:cs="Times New Roman"/>
        </w:rPr>
        <w:br/>
        <w:t>[Nombre del solicitante]</w:t>
      </w:r>
    </w:p>
    <w:p w14:paraId="6F2093E6" w14:textId="77777777" w:rsidR="00A75D6A" w:rsidRPr="00AC4E19" w:rsidRDefault="00A75D6A" w:rsidP="007C2980">
      <w:pPr>
        <w:pStyle w:val="Sinespaciado"/>
        <w:rPr>
          <w:rFonts w:ascii="Times New Roman" w:hAnsi="Times New Roman" w:cs="Times New Roman"/>
        </w:rPr>
      </w:pPr>
      <w:r w:rsidRPr="00AC4E19">
        <w:br/>
      </w:r>
      <w:r w:rsidRPr="00AC4E19">
        <w:rPr>
          <w:rFonts w:ascii="Times New Roman" w:hAnsi="Times New Roman" w:cs="Times New Roman"/>
        </w:rPr>
        <w:t xml:space="preserve">Cargo </w:t>
      </w:r>
    </w:p>
    <w:p w14:paraId="4FD6CFFF" w14:textId="77777777" w:rsidR="00A75D6A" w:rsidRPr="007C307D" w:rsidRDefault="00A75D6A" w:rsidP="1E5A3582">
      <w:pPr>
        <w:pStyle w:val="Sinespaciado"/>
        <w:rPr>
          <w:rFonts w:ascii="Times New Roman" w:hAnsi="Times New Roman" w:cs="Times New Roman"/>
        </w:rPr>
      </w:pPr>
      <w:r w:rsidRPr="00AC4E19">
        <w:br/>
      </w:r>
      <w:r w:rsidR="71C22A87" w:rsidRPr="007C307D">
        <w:rPr>
          <w:rFonts w:ascii="Times New Roman" w:hAnsi="Times New Roman" w:cs="Times New Roman"/>
        </w:rPr>
        <w:t>Teléfono de contacto:</w:t>
      </w:r>
      <w:r w:rsidRPr="00AC4E19">
        <w:br/>
      </w:r>
      <w:r w:rsidR="71C22A87" w:rsidRPr="007C307D">
        <w:rPr>
          <w:rFonts w:ascii="Times New Roman" w:hAnsi="Times New Roman" w:cs="Times New Roman"/>
        </w:rPr>
        <w:t>Correo electrónico</w:t>
      </w:r>
    </w:p>
    <w:p w14:paraId="14E98D3D" w14:textId="77777777" w:rsidR="002B069A" w:rsidRPr="00AC4E19" w:rsidRDefault="002B069A" w:rsidP="006D4C1C">
      <w:pPr>
        <w:spacing w:line="360" w:lineRule="auto"/>
        <w:jc w:val="both"/>
        <w:rPr>
          <w:rFonts w:ascii="Times New Roman" w:eastAsia="Times New Roman" w:hAnsi="Times New Roman" w:cs="Times New Roman"/>
          <w:color w:val="000000"/>
          <w:kern w:val="0"/>
          <w:sz w:val="24"/>
          <w:szCs w:val="24"/>
          <w:lang w:eastAsia="es-CR"/>
          <w14:ligatures w14:val="none"/>
        </w:rPr>
      </w:pPr>
    </w:p>
    <w:p w14:paraId="05D861F5" w14:textId="126A5007" w:rsidR="006D4C1C" w:rsidRDefault="006D4C1C" w:rsidP="006D4C1C">
      <w:pPr>
        <w:rPr>
          <w:rFonts w:ascii="Times New Roman" w:hAnsi="Times New Roman" w:cs="Times New Roman"/>
          <w:sz w:val="24"/>
          <w:szCs w:val="24"/>
        </w:rPr>
      </w:pPr>
    </w:p>
    <w:p w14:paraId="0404F243" w14:textId="77777777" w:rsidR="0013210A" w:rsidRDefault="0013210A" w:rsidP="006D4C1C">
      <w:pPr>
        <w:rPr>
          <w:rFonts w:ascii="Times New Roman" w:hAnsi="Times New Roman" w:cs="Times New Roman"/>
          <w:sz w:val="24"/>
          <w:szCs w:val="24"/>
        </w:rPr>
      </w:pPr>
    </w:p>
    <w:p w14:paraId="2E427786" w14:textId="77777777" w:rsidR="0013210A" w:rsidRDefault="0013210A" w:rsidP="006D4C1C">
      <w:pPr>
        <w:rPr>
          <w:rFonts w:ascii="Times New Roman" w:hAnsi="Times New Roman" w:cs="Times New Roman"/>
          <w:sz w:val="24"/>
          <w:szCs w:val="24"/>
        </w:rPr>
      </w:pPr>
    </w:p>
    <w:p w14:paraId="48AB6F2C" w14:textId="77777777" w:rsidR="0013210A" w:rsidRDefault="0013210A" w:rsidP="006D4C1C">
      <w:pPr>
        <w:rPr>
          <w:rFonts w:ascii="Times New Roman" w:hAnsi="Times New Roman" w:cs="Times New Roman"/>
          <w:sz w:val="24"/>
          <w:szCs w:val="24"/>
        </w:rPr>
      </w:pPr>
    </w:p>
    <w:p w14:paraId="0A288298" w14:textId="1D410510" w:rsidR="000870D8" w:rsidRPr="007C307D" w:rsidRDefault="000870D8" w:rsidP="0013210A">
      <w:pPr>
        <w:spacing w:line="360" w:lineRule="auto"/>
        <w:jc w:val="center"/>
        <w:rPr>
          <w:rFonts w:ascii="Times New Roman" w:eastAsia="Times New Roman" w:hAnsi="Times New Roman" w:cs="Times New Roman"/>
          <w:b/>
          <w:bCs/>
          <w:color w:val="000000"/>
          <w:kern w:val="0"/>
          <w:sz w:val="24"/>
          <w:szCs w:val="24"/>
          <w:lang w:eastAsia="es-CR"/>
          <w14:ligatures w14:val="none"/>
        </w:rPr>
      </w:pPr>
      <w:bookmarkStart w:id="207" w:name="_Hlk207448847"/>
      <w:r w:rsidRPr="007C307D">
        <w:rPr>
          <w:rFonts w:ascii="Times New Roman" w:eastAsia="Times New Roman" w:hAnsi="Times New Roman" w:cs="Times New Roman"/>
          <w:b/>
          <w:bCs/>
          <w:color w:val="000000"/>
          <w:kern w:val="0"/>
          <w:sz w:val="24"/>
          <w:szCs w:val="24"/>
          <w:lang w:eastAsia="es-CR"/>
          <w14:ligatures w14:val="none"/>
        </w:rPr>
        <w:lastRenderedPageBreak/>
        <w:t xml:space="preserve">ANEXO </w:t>
      </w:r>
      <w:r w:rsidR="00B61DE8">
        <w:rPr>
          <w:rFonts w:ascii="Times New Roman" w:eastAsia="Times New Roman" w:hAnsi="Times New Roman" w:cs="Times New Roman"/>
          <w:b/>
          <w:bCs/>
          <w:color w:val="000000"/>
          <w:kern w:val="0"/>
          <w:sz w:val="24"/>
          <w:szCs w:val="24"/>
          <w:lang w:eastAsia="es-CR"/>
          <w14:ligatures w14:val="none"/>
        </w:rPr>
        <w:t>I</w:t>
      </w:r>
      <w:r w:rsidR="002F1E3E">
        <w:rPr>
          <w:rFonts w:ascii="Times New Roman" w:eastAsia="Times New Roman" w:hAnsi="Times New Roman" w:cs="Times New Roman"/>
          <w:b/>
          <w:bCs/>
          <w:color w:val="000000"/>
          <w:kern w:val="0"/>
          <w:sz w:val="24"/>
          <w:szCs w:val="24"/>
          <w:lang w:eastAsia="es-CR"/>
          <w14:ligatures w14:val="none"/>
        </w:rPr>
        <w:t xml:space="preserve"> </w:t>
      </w:r>
      <w:r w:rsidR="002F1E3E" w:rsidRPr="002F1E3E">
        <w:rPr>
          <w:rFonts w:ascii="Times New Roman" w:eastAsia="Times New Roman" w:hAnsi="Times New Roman" w:cs="Times New Roman"/>
          <w:b/>
          <w:bCs/>
          <w:color w:val="000000"/>
          <w:kern w:val="0"/>
          <w:sz w:val="24"/>
          <w:szCs w:val="24"/>
          <w:lang w:eastAsia="es-CR"/>
          <w14:ligatures w14:val="none"/>
        </w:rPr>
        <w:t>(Normativo)</w:t>
      </w:r>
      <w:r w:rsidR="0013210A">
        <w:rPr>
          <w:rFonts w:ascii="Times New Roman" w:eastAsia="Times New Roman" w:hAnsi="Times New Roman" w:cs="Times New Roman"/>
          <w:b/>
          <w:bCs/>
          <w:color w:val="000000"/>
          <w:kern w:val="0"/>
          <w:sz w:val="24"/>
          <w:szCs w:val="24"/>
          <w:lang w:eastAsia="es-CR"/>
          <w14:ligatures w14:val="none"/>
        </w:rPr>
        <w:t xml:space="preserve"> </w:t>
      </w:r>
      <w:r w:rsidR="00805958" w:rsidRPr="007C307D">
        <w:rPr>
          <w:rFonts w:ascii="Times New Roman" w:eastAsia="Times New Roman" w:hAnsi="Times New Roman" w:cs="Times New Roman"/>
          <w:b/>
          <w:bCs/>
          <w:color w:val="000000"/>
          <w:kern w:val="0"/>
          <w:sz w:val="24"/>
          <w:szCs w:val="24"/>
          <w:lang w:eastAsia="es-CR"/>
          <w14:ligatures w14:val="none"/>
        </w:rPr>
        <w:t>A</w:t>
      </w:r>
      <w:r w:rsidR="00805958">
        <w:rPr>
          <w:rFonts w:ascii="Times New Roman" w:eastAsia="Times New Roman" w:hAnsi="Times New Roman" w:cs="Times New Roman"/>
          <w:b/>
          <w:bCs/>
          <w:color w:val="000000"/>
          <w:kern w:val="0"/>
          <w:sz w:val="24"/>
          <w:szCs w:val="24"/>
          <w:lang w:eastAsia="es-CR"/>
          <w14:ligatures w14:val="none"/>
        </w:rPr>
        <w:t xml:space="preserve">NEXO TÉCNICO SOBRE CRITERIOS Y ESTRUCTIRA DEL ESTUDIO DE </w:t>
      </w:r>
      <w:r w:rsidR="002D726B">
        <w:rPr>
          <w:rFonts w:ascii="Times New Roman" w:eastAsia="Times New Roman" w:hAnsi="Times New Roman" w:cs="Times New Roman"/>
          <w:b/>
          <w:bCs/>
          <w:color w:val="000000"/>
          <w:kern w:val="0"/>
          <w:sz w:val="24"/>
          <w:szCs w:val="24"/>
          <w:lang w:eastAsia="es-CR"/>
          <w14:ligatures w14:val="none"/>
        </w:rPr>
        <w:t>EFICACIA</w:t>
      </w:r>
    </w:p>
    <w:bookmarkEnd w:id="207"/>
    <w:p w14:paraId="1309BCA0" w14:textId="77777777" w:rsidR="00805958" w:rsidRDefault="00805958" w:rsidP="00805958">
      <w:pPr>
        <w:jc w:val="both"/>
        <w:rPr>
          <w:rFonts w:ascii="Times New Roman" w:eastAsia="Times New Roman" w:hAnsi="Times New Roman" w:cs="Times New Roman"/>
          <w:color w:val="000000"/>
          <w:kern w:val="0"/>
          <w:sz w:val="24"/>
          <w:szCs w:val="24"/>
          <w:lang w:eastAsia="es-CR"/>
          <w14:ligatures w14:val="none"/>
        </w:rPr>
      </w:pPr>
    </w:p>
    <w:p w14:paraId="54B31145" w14:textId="14A18220" w:rsidR="00805958" w:rsidRDefault="00805958" w:rsidP="00805958">
      <w:pPr>
        <w:jc w:val="both"/>
        <w:rPr>
          <w:rFonts w:ascii="Times New Roman" w:eastAsia="Times New Roman" w:hAnsi="Times New Roman" w:cs="Times New Roman"/>
          <w:color w:val="000000"/>
          <w:kern w:val="0"/>
          <w:sz w:val="24"/>
          <w:szCs w:val="24"/>
          <w:lang w:eastAsia="es-CR"/>
          <w14:ligatures w14:val="none"/>
        </w:rPr>
      </w:pPr>
      <w:r w:rsidRPr="00805958">
        <w:rPr>
          <w:rFonts w:ascii="Times New Roman" w:eastAsia="Times New Roman" w:hAnsi="Times New Roman" w:cs="Times New Roman"/>
          <w:color w:val="000000"/>
          <w:kern w:val="0"/>
          <w:sz w:val="24"/>
          <w:szCs w:val="24"/>
          <w:lang w:eastAsia="es-CR"/>
          <w14:ligatures w14:val="none"/>
        </w:rPr>
        <w:t xml:space="preserve">El presente anexo tiene como objetivo establecer las consideraciones generales y los elementos mínimos que deben contemplarse en un estudio de eficacia de preservantes </w:t>
      </w:r>
      <w:r>
        <w:rPr>
          <w:rFonts w:ascii="Times New Roman" w:eastAsia="Times New Roman" w:hAnsi="Times New Roman" w:cs="Times New Roman"/>
          <w:color w:val="000000"/>
          <w:kern w:val="0"/>
          <w:sz w:val="24"/>
          <w:szCs w:val="24"/>
          <w:lang w:eastAsia="es-CR"/>
          <w14:ligatures w14:val="none"/>
        </w:rPr>
        <w:t>de</w:t>
      </w:r>
      <w:r w:rsidRPr="00805958">
        <w:rPr>
          <w:rFonts w:ascii="Times New Roman" w:eastAsia="Times New Roman" w:hAnsi="Times New Roman" w:cs="Times New Roman"/>
          <w:color w:val="000000"/>
          <w:kern w:val="0"/>
          <w:sz w:val="24"/>
          <w:szCs w:val="24"/>
          <w:lang w:eastAsia="es-CR"/>
          <w14:ligatures w14:val="none"/>
        </w:rPr>
        <w:t xml:space="preserve"> madera. Esta guía técnica busca</w:t>
      </w:r>
      <w:r>
        <w:rPr>
          <w:rFonts w:ascii="Times New Roman" w:eastAsia="Times New Roman" w:hAnsi="Times New Roman" w:cs="Times New Roman"/>
          <w:color w:val="000000"/>
          <w:kern w:val="0"/>
          <w:sz w:val="24"/>
          <w:szCs w:val="24"/>
          <w:lang w:eastAsia="es-CR"/>
          <w14:ligatures w14:val="none"/>
        </w:rPr>
        <w:t xml:space="preserve"> p</w:t>
      </w:r>
      <w:r w:rsidRPr="00805958">
        <w:rPr>
          <w:rFonts w:ascii="Times New Roman" w:eastAsia="Times New Roman" w:hAnsi="Times New Roman" w:cs="Times New Roman"/>
          <w:color w:val="000000"/>
          <w:kern w:val="0"/>
          <w:sz w:val="24"/>
          <w:szCs w:val="24"/>
          <w:lang w:eastAsia="es-CR"/>
          <w14:ligatures w14:val="none"/>
        </w:rPr>
        <w:t>roporciona</w:t>
      </w:r>
      <w:r>
        <w:rPr>
          <w:rFonts w:ascii="Times New Roman" w:eastAsia="Times New Roman" w:hAnsi="Times New Roman" w:cs="Times New Roman"/>
          <w:color w:val="000000"/>
          <w:kern w:val="0"/>
          <w:sz w:val="24"/>
          <w:szCs w:val="24"/>
          <w:lang w:eastAsia="es-CR"/>
          <w14:ligatures w14:val="none"/>
        </w:rPr>
        <w:t>r</w:t>
      </w:r>
      <w:r w:rsidRPr="00805958">
        <w:rPr>
          <w:rFonts w:ascii="Times New Roman" w:eastAsia="Times New Roman" w:hAnsi="Times New Roman" w:cs="Times New Roman"/>
          <w:color w:val="000000"/>
          <w:kern w:val="0"/>
          <w:sz w:val="24"/>
          <w:szCs w:val="24"/>
          <w:lang w:eastAsia="es-CR"/>
          <w14:ligatures w14:val="none"/>
        </w:rPr>
        <w:t xml:space="preserve"> una estructura orientativa que facilita la presentación de la información técnica, permitiendo una evaluación de los resultados</w:t>
      </w:r>
      <w:r>
        <w:rPr>
          <w:rFonts w:ascii="Times New Roman" w:eastAsia="Times New Roman" w:hAnsi="Times New Roman" w:cs="Times New Roman"/>
          <w:color w:val="000000"/>
          <w:kern w:val="0"/>
          <w:sz w:val="24"/>
          <w:szCs w:val="24"/>
          <w:lang w:eastAsia="es-CR"/>
          <w14:ligatures w14:val="none"/>
        </w:rPr>
        <w:t xml:space="preserve"> </w:t>
      </w:r>
      <w:r w:rsidRPr="00805958">
        <w:rPr>
          <w:rFonts w:ascii="Times New Roman" w:eastAsia="Times New Roman" w:hAnsi="Times New Roman" w:cs="Times New Roman"/>
          <w:color w:val="000000"/>
          <w:kern w:val="0"/>
          <w:sz w:val="24"/>
          <w:szCs w:val="24"/>
          <w:lang w:eastAsia="es-CR"/>
          <w14:ligatures w14:val="none"/>
        </w:rPr>
        <w:t>prom</w:t>
      </w:r>
      <w:r>
        <w:rPr>
          <w:rFonts w:ascii="Times New Roman" w:eastAsia="Times New Roman" w:hAnsi="Times New Roman" w:cs="Times New Roman"/>
          <w:color w:val="000000"/>
          <w:kern w:val="0"/>
          <w:sz w:val="24"/>
          <w:szCs w:val="24"/>
          <w:lang w:eastAsia="es-CR"/>
          <w14:ligatures w14:val="none"/>
        </w:rPr>
        <w:t>oviendo</w:t>
      </w:r>
      <w:r w:rsidRPr="00805958">
        <w:rPr>
          <w:rFonts w:ascii="Times New Roman" w:eastAsia="Times New Roman" w:hAnsi="Times New Roman" w:cs="Times New Roman"/>
          <w:color w:val="000000"/>
          <w:kern w:val="0"/>
          <w:sz w:val="24"/>
          <w:szCs w:val="24"/>
          <w:lang w:eastAsia="es-CR"/>
          <w14:ligatures w14:val="none"/>
        </w:rPr>
        <w:t xml:space="preserve"> la estandarización </w:t>
      </w:r>
      <w:r>
        <w:rPr>
          <w:rFonts w:ascii="Times New Roman" w:eastAsia="Times New Roman" w:hAnsi="Times New Roman" w:cs="Times New Roman"/>
          <w:color w:val="000000"/>
          <w:kern w:val="0"/>
          <w:sz w:val="24"/>
          <w:szCs w:val="24"/>
          <w:lang w:eastAsia="es-CR"/>
          <w14:ligatures w14:val="none"/>
        </w:rPr>
        <w:t>de los</w:t>
      </w:r>
      <w:r w:rsidRPr="00805958">
        <w:rPr>
          <w:rFonts w:ascii="Times New Roman" w:eastAsia="Times New Roman" w:hAnsi="Times New Roman" w:cs="Times New Roman"/>
          <w:color w:val="000000"/>
          <w:kern w:val="0"/>
          <w:sz w:val="24"/>
          <w:szCs w:val="24"/>
          <w:lang w:eastAsia="es-CR"/>
          <w14:ligatures w14:val="none"/>
        </w:rPr>
        <w:t xml:space="preserve"> documentales.</w:t>
      </w:r>
    </w:p>
    <w:p w14:paraId="141CB17C" w14:textId="3CDB5411" w:rsidR="00805958" w:rsidRDefault="00805958" w:rsidP="00805958">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Las consideraciones generales que el solicitante debe tomar en cuenta son:</w:t>
      </w:r>
    </w:p>
    <w:p w14:paraId="41E6767E" w14:textId="3149106B" w:rsidR="00805958" w:rsidRPr="007C307D" w:rsidRDefault="00805958" w:rsidP="00805958">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 xml:space="preserve">A.9.1. </w:t>
      </w:r>
      <w:r w:rsidRPr="007C307D">
        <w:rPr>
          <w:rFonts w:ascii="Times New Roman" w:eastAsia="Times New Roman" w:hAnsi="Times New Roman" w:cs="Times New Roman"/>
          <w:color w:val="000000"/>
          <w:kern w:val="0"/>
          <w:sz w:val="24"/>
          <w:szCs w:val="24"/>
          <w:lang w:eastAsia="es-CR"/>
          <w14:ligatures w14:val="none"/>
        </w:rPr>
        <w:t xml:space="preserve">El Ministerio como autoridad </w:t>
      </w:r>
      <w:r>
        <w:rPr>
          <w:rFonts w:ascii="Times New Roman" w:eastAsia="Times New Roman" w:hAnsi="Times New Roman" w:cs="Times New Roman"/>
          <w:color w:val="000000"/>
          <w:kern w:val="0"/>
          <w:sz w:val="24"/>
          <w:szCs w:val="24"/>
          <w:lang w:eastAsia="es-CR"/>
          <w14:ligatures w14:val="none"/>
        </w:rPr>
        <w:t>c</w:t>
      </w:r>
      <w:r w:rsidRPr="007C307D">
        <w:rPr>
          <w:rFonts w:ascii="Times New Roman" w:eastAsia="Times New Roman" w:hAnsi="Times New Roman" w:cs="Times New Roman"/>
          <w:color w:val="000000"/>
          <w:kern w:val="0"/>
          <w:sz w:val="24"/>
          <w:szCs w:val="24"/>
          <w:lang w:eastAsia="es-CR"/>
          <w14:ligatures w14:val="none"/>
        </w:rPr>
        <w:t xml:space="preserve">ompetente, podrá solicitar un nuevo estudio de eficacia para aquellos productos que en un determinado número de años se detecte que las plagas han creado resistencia. Bajo este escenario, se puede justificar técnicamente ajustar las dosis propuestas inicialmente o sugerir si hay que cambiar la fórmula. </w:t>
      </w:r>
    </w:p>
    <w:p w14:paraId="415CA1C8" w14:textId="344F1287" w:rsidR="00805958" w:rsidRPr="007C307D" w:rsidRDefault="00805958" w:rsidP="00805958">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 xml:space="preserve">A.9.2. </w:t>
      </w:r>
      <w:r w:rsidRPr="007C307D">
        <w:rPr>
          <w:rFonts w:ascii="Times New Roman" w:eastAsia="Times New Roman" w:hAnsi="Times New Roman" w:cs="Times New Roman"/>
          <w:color w:val="000000"/>
          <w:kern w:val="0"/>
          <w:sz w:val="24"/>
          <w:szCs w:val="24"/>
          <w:lang w:eastAsia="es-CR"/>
          <w14:ligatures w14:val="none"/>
        </w:rPr>
        <w:t>En la conclusión</w:t>
      </w:r>
      <w:r w:rsidR="00343E9C">
        <w:rPr>
          <w:rFonts w:ascii="Times New Roman" w:eastAsia="Times New Roman" w:hAnsi="Times New Roman" w:cs="Times New Roman"/>
          <w:color w:val="000000"/>
          <w:kern w:val="0"/>
          <w:sz w:val="24"/>
          <w:szCs w:val="24"/>
          <w:lang w:eastAsia="es-CR"/>
          <w14:ligatures w14:val="none"/>
        </w:rPr>
        <w:t xml:space="preserve"> del estudio de eficacia,</w:t>
      </w:r>
      <w:r w:rsidRPr="007C307D">
        <w:rPr>
          <w:rFonts w:ascii="Times New Roman" w:eastAsia="Times New Roman" w:hAnsi="Times New Roman" w:cs="Times New Roman"/>
          <w:color w:val="000000"/>
          <w:kern w:val="0"/>
          <w:sz w:val="24"/>
          <w:szCs w:val="24"/>
          <w:lang w:eastAsia="es-CR"/>
          <w14:ligatures w14:val="none"/>
        </w:rPr>
        <w:t xml:space="preserve"> se debe definir la </w:t>
      </w:r>
      <w:r w:rsidR="00343E9C" w:rsidRPr="00343E9C">
        <w:rPr>
          <w:rFonts w:ascii="Times New Roman" w:eastAsia="Times New Roman" w:hAnsi="Times New Roman" w:cs="Times New Roman"/>
          <w:color w:val="000000"/>
          <w:kern w:val="0"/>
          <w:sz w:val="24"/>
          <w:szCs w:val="24"/>
          <w:lang w:eastAsia="es-CR"/>
          <w14:ligatures w14:val="none"/>
        </w:rPr>
        <w:t>dosis efectiva</w:t>
      </w:r>
      <w:r w:rsidRPr="007C307D">
        <w:rPr>
          <w:rFonts w:ascii="Times New Roman" w:eastAsia="Times New Roman" w:hAnsi="Times New Roman" w:cs="Times New Roman"/>
          <w:color w:val="000000"/>
          <w:kern w:val="0"/>
          <w:sz w:val="24"/>
          <w:szCs w:val="24"/>
          <w:lang w:eastAsia="es-CR"/>
          <w14:ligatures w14:val="none"/>
        </w:rPr>
        <w:t xml:space="preserve"> mínima a la que el producto cumple su objetivo. Esta dosis debe de coincidir con la información del panfleto y etiqueta. (Esto es importante para que no lo apliquen a dosis diferentes que luego creen resistencia en las plagas o apliquen de más aumentando la contaminación innecesariamente)</w:t>
      </w:r>
    </w:p>
    <w:p w14:paraId="19B73F9D" w14:textId="18CEBB29" w:rsidR="00805958" w:rsidRPr="007C307D" w:rsidRDefault="00805958" w:rsidP="00805958">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 xml:space="preserve">A.9.3. </w:t>
      </w:r>
      <w:r w:rsidRPr="007C307D">
        <w:rPr>
          <w:rFonts w:ascii="Times New Roman" w:eastAsia="Times New Roman" w:hAnsi="Times New Roman" w:cs="Times New Roman"/>
          <w:color w:val="000000"/>
          <w:kern w:val="0"/>
          <w:sz w:val="24"/>
          <w:szCs w:val="24"/>
          <w:lang w:eastAsia="es-CR"/>
          <w14:ligatures w14:val="none"/>
        </w:rPr>
        <w:t xml:space="preserve">Se debe justificar el daño causado por la plaga tomando en consideración el umbral económico que representa para Costa Rica. </w:t>
      </w:r>
    </w:p>
    <w:p w14:paraId="7A85A3BD" w14:textId="77777777" w:rsidR="00343E9C" w:rsidRPr="00343E9C" w:rsidRDefault="00805958" w:rsidP="00343E9C">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 xml:space="preserve">A.9.4. Para </w:t>
      </w:r>
      <w:r w:rsidR="008A05A2">
        <w:rPr>
          <w:rFonts w:ascii="Times New Roman" w:eastAsia="Times New Roman" w:hAnsi="Times New Roman" w:cs="Times New Roman"/>
          <w:color w:val="000000"/>
          <w:kern w:val="0"/>
          <w:sz w:val="24"/>
          <w:szCs w:val="24"/>
          <w:lang w:eastAsia="es-CR"/>
          <w14:ligatures w14:val="none"/>
        </w:rPr>
        <w:t>la información indicada en el n</w:t>
      </w:r>
      <w:r w:rsidRPr="007C307D">
        <w:rPr>
          <w:rFonts w:ascii="Times New Roman" w:eastAsia="Times New Roman" w:hAnsi="Times New Roman" w:cs="Times New Roman"/>
          <w:color w:val="000000"/>
          <w:kern w:val="0"/>
          <w:sz w:val="24"/>
          <w:szCs w:val="24"/>
          <w:lang w:eastAsia="es-CR"/>
          <w14:ligatures w14:val="none"/>
        </w:rPr>
        <w:t xml:space="preserve">ombre del producto ensayado. Este, debe coincidir con el </w:t>
      </w:r>
      <w:proofErr w:type="spellStart"/>
      <w:r w:rsidR="008A05A2">
        <w:rPr>
          <w:rFonts w:ascii="Times New Roman" w:eastAsia="Times New Roman" w:hAnsi="Times New Roman" w:cs="Times New Roman"/>
          <w:color w:val="000000"/>
          <w:kern w:val="0"/>
          <w:sz w:val="24"/>
          <w:szCs w:val="24"/>
          <w:lang w:eastAsia="es-CR"/>
          <w14:ligatures w14:val="none"/>
        </w:rPr>
        <w:t>el</w:t>
      </w:r>
      <w:proofErr w:type="spellEnd"/>
      <w:r w:rsidR="008A05A2">
        <w:rPr>
          <w:rFonts w:ascii="Times New Roman" w:eastAsia="Times New Roman" w:hAnsi="Times New Roman" w:cs="Times New Roman"/>
          <w:color w:val="000000"/>
          <w:kern w:val="0"/>
          <w:sz w:val="24"/>
          <w:szCs w:val="24"/>
          <w:lang w:eastAsia="es-CR"/>
          <w14:ligatures w14:val="none"/>
        </w:rPr>
        <w:t xml:space="preserve"> indicado en </w:t>
      </w:r>
      <w:r w:rsidR="00343E9C">
        <w:rPr>
          <w:rFonts w:ascii="Times New Roman" w:eastAsia="Times New Roman" w:hAnsi="Times New Roman" w:cs="Times New Roman"/>
          <w:color w:val="000000"/>
          <w:kern w:val="0"/>
          <w:sz w:val="24"/>
          <w:szCs w:val="24"/>
          <w:lang w:eastAsia="es-CR"/>
          <w14:ligatures w14:val="none"/>
        </w:rPr>
        <w:t xml:space="preserve">la </w:t>
      </w:r>
      <w:r w:rsidRPr="007C307D">
        <w:rPr>
          <w:rFonts w:ascii="Times New Roman" w:eastAsia="Times New Roman" w:hAnsi="Times New Roman" w:cs="Times New Roman"/>
          <w:color w:val="000000"/>
          <w:kern w:val="0"/>
          <w:sz w:val="24"/>
          <w:szCs w:val="24"/>
          <w:lang w:eastAsia="es-CR"/>
          <w14:ligatures w14:val="none"/>
        </w:rPr>
        <w:t xml:space="preserve">solicitud de </w:t>
      </w:r>
      <w:r w:rsidR="008A05A2">
        <w:rPr>
          <w:rFonts w:ascii="Times New Roman" w:eastAsia="Times New Roman" w:hAnsi="Times New Roman" w:cs="Times New Roman"/>
          <w:color w:val="000000"/>
          <w:kern w:val="0"/>
          <w:sz w:val="24"/>
          <w:szCs w:val="24"/>
          <w:lang w:eastAsia="es-CR"/>
          <w14:ligatures w14:val="none"/>
        </w:rPr>
        <w:t>notificación</w:t>
      </w:r>
      <w:r w:rsidRPr="007C307D">
        <w:rPr>
          <w:rFonts w:ascii="Times New Roman" w:eastAsia="Times New Roman" w:hAnsi="Times New Roman" w:cs="Times New Roman"/>
          <w:color w:val="000000"/>
          <w:kern w:val="0"/>
          <w:sz w:val="24"/>
          <w:szCs w:val="24"/>
          <w:lang w:eastAsia="es-CR"/>
          <w14:ligatures w14:val="none"/>
        </w:rPr>
        <w:t xml:space="preserve">. En caso de que </w:t>
      </w:r>
      <w:r w:rsidR="008A05A2">
        <w:rPr>
          <w:rFonts w:ascii="Times New Roman" w:eastAsia="Times New Roman" w:hAnsi="Times New Roman" w:cs="Times New Roman"/>
          <w:color w:val="000000"/>
          <w:kern w:val="0"/>
          <w:sz w:val="24"/>
          <w:szCs w:val="24"/>
          <w:lang w:eastAsia="es-CR"/>
          <w14:ligatures w14:val="none"/>
        </w:rPr>
        <w:t xml:space="preserve">el nombre </w:t>
      </w:r>
      <w:r w:rsidRPr="007C307D">
        <w:rPr>
          <w:rFonts w:ascii="Times New Roman" w:eastAsia="Times New Roman" w:hAnsi="Times New Roman" w:cs="Times New Roman"/>
          <w:color w:val="000000"/>
          <w:kern w:val="0"/>
          <w:sz w:val="24"/>
          <w:szCs w:val="24"/>
          <w:lang w:eastAsia="es-CR"/>
          <w14:ligatures w14:val="none"/>
        </w:rPr>
        <w:t xml:space="preserve">no coincida, el </w:t>
      </w:r>
      <w:r w:rsidR="008A05A2">
        <w:rPr>
          <w:rFonts w:ascii="Times New Roman" w:eastAsia="Times New Roman" w:hAnsi="Times New Roman" w:cs="Times New Roman"/>
          <w:color w:val="000000"/>
          <w:kern w:val="0"/>
          <w:sz w:val="24"/>
          <w:szCs w:val="24"/>
          <w:lang w:eastAsia="es-CR"/>
          <w14:ligatures w14:val="none"/>
        </w:rPr>
        <w:t xml:space="preserve">fabricante </w:t>
      </w:r>
      <w:r w:rsidRPr="007C307D">
        <w:rPr>
          <w:rFonts w:ascii="Times New Roman" w:eastAsia="Times New Roman" w:hAnsi="Times New Roman" w:cs="Times New Roman"/>
          <w:color w:val="000000"/>
          <w:kern w:val="0"/>
          <w:sz w:val="24"/>
          <w:szCs w:val="24"/>
          <w:lang w:eastAsia="es-CR"/>
          <w14:ligatures w14:val="none"/>
        </w:rPr>
        <w:t xml:space="preserve">deberá de certificar que el producto a prueba es idéntico en formulación, por lo tanto, es el mismo producto que se desea </w:t>
      </w:r>
      <w:r w:rsidR="008A05A2">
        <w:rPr>
          <w:rFonts w:ascii="Times New Roman" w:eastAsia="Times New Roman" w:hAnsi="Times New Roman" w:cs="Times New Roman"/>
          <w:color w:val="000000"/>
          <w:kern w:val="0"/>
          <w:sz w:val="24"/>
          <w:szCs w:val="24"/>
          <w:lang w:eastAsia="es-CR"/>
          <w14:ligatures w14:val="none"/>
        </w:rPr>
        <w:t>notificar</w:t>
      </w:r>
      <w:r w:rsidRPr="007C307D">
        <w:rPr>
          <w:rFonts w:ascii="Times New Roman" w:eastAsia="Times New Roman" w:hAnsi="Times New Roman" w:cs="Times New Roman"/>
          <w:color w:val="000000"/>
          <w:kern w:val="0"/>
          <w:sz w:val="24"/>
          <w:szCs w:val="24"/>
          <w:lang w:eastAsia="es-CR"/>
          <w14:ligatures w14:val="none"/>
        </w:rPr>
        <w:t xml:space="preserve"> en Costa Rica, solamente que en el ensayo lleva otro nombre.</w:t>
      </w:r>
      <w:r w:rsidR="00343E9C">
        <w:rPr>
          <w:rFonts w:ascii="Times New Roman" w:eastAsia="Times New Roman" w:hAnsi="Times New Roman" w:cs="Times New Roman"/>
          <w:color w:val="000000"/>
          <w:kern w:val="0"/>
          <w:sz w:val="24"/>
          <w:szCs w:val="24"/>
          <w:lang w:eastAsia="es-CR"/>
          <w14:ligatures w14:val="none"/>
        </w:rPr>
        <w:t xml:space="preserve"> Si el documento es emitido en el extranjero deberá presentarse consular izado o apostillado según corresponde </w:t>
      </w:r>
      <w:r w:rsidR="00343E9C" w:rsidRPr="00343E9C">
        <w:rPr>
          <w:rFonts w:ascii="Times New Roman" w:eastAsia="Times New Roman" w:hAnsi="Times New Roman" w:cs="Times New Roman"/>
          <w:color w:val="000000"/>
          <w:kern w:val="0"/>
          <w:sz w:val="24"/>
          <w:szCs w:val="24"/>
          <w:lang w:eastAsia="es-CR"/>
          <w14:ligatures w14:val="none"/>
        </w:rPr>
        <w:t>según corresponda, y acompañados de su respectiva traducción oficial al idioma español, en caso de estar redactados en un idioma distinto al español.</w:t>
      </w:r>
    </w:p>
    <w:p w14:paraId="76630569" w14:textId="45B79892" w:rsidR="00343E9C" w:rsidRDefault="00343E9C" w:rsidP="00343E9C">
      <w:pPr>
        <w:jc w:val="both"/>
        <w:rPr>
          <w:rFonts w:ascii="Times New Roman" w:eastAsia="Times New Roman" w:hAnsi="Times New Roman" w:cs="Times New Roman"/>
          <w:color w:val="000000"/>
          <w:kern w:val="0"/>
          <w:sz w:val="24"/>
          <w:szCs w:val="24"/>
          <w:lang w:eastAsia="es-CR"/>
          <w14:ligatures w14:val="none"/>
        </w:rPr>
      </w:pPr>
      <w:r w:rsidRPr="00343E9C">
        <w:rPr>
          <w:rFonts w:ascii="Times New Roman" w:eastAsia="Times New Roman" w:hAnsi="Times New Roman" w:cs="Times New Roman"/>
          <w:color w:val="000000"/>
          <w:kern w:val="0"/>
          <w:sz w:val="24"/>
          <w:szCs w:val="24"/>
          <w:lang w:eastAsia="es-CR"/>
          <w14:ligatures w14:val="none"/>
        </w:rPr>
        <w:t xml:space="preserve">Asimismo, dichos documentos deberán contar con una certificación notarial en Costa Rica, firmada digitalmente por un notario público. De forma alternativa, podrán ser confrontados presencialmente en las oficinas centrales del Ministerio de Salud, previa coordinación de una cita al correo electrónico: </w:t>
      </w:r>
      <w:hyperlink r:id="rId28" w:history="1">
        <w:r w:rsidRPr="001F20E6">
          <w:rPr>
            <w:rStyle w:val="Hipervnculo"/>
            <w:rFonts w:ascii="Times New Roman" w:eastAsia="Times New Roman" w:hAnsi="Times New Roman" w:cs="Times New Roman"/>
            <w:kern w:val="0"/>
            <w:sz w:val="24"/>
            <w:szCs w:val="24"/>
            <w:lang w:eastAsia="es-CR"/>
            <w14:ligatures w14:val="none"/>
          </w:rPr>
          <w:t>drpis.atencioncliente@misalud.go.cr</w:t>
        </w:r>
      </w:hyperlink>
      <w:r w:rsidRPr="00343E9C">
        <w:rPr>
          <w:rFonts w:ascii="Times New Roman" w:eastAsia="Times New Roman" w:hAnsi="Times New Roman" w:cs="Times New Roman"/>
          <w:color w:val="000000"/>
          <w:kern w:val="0"/>
          <w:sz w:val="24"/>
          <w:szCs w:val="24"/>
          <w:lang w:eastAsia="es-CR"/>
          <w14:ligatures w14:val="none"/>
        </w:rPr>
        <w:t>.</w:t>
      </w:r>
    </w:p>
    <w:p w14:paraId="0CBB87DE" w14:textId="77777777" w:rsidR="00343E9C" w:rsidRDefault="00343E9C" w:rsidP="00343E9C">
      <w:pPr>
        <w:jc w:val="both"/>
        <w:rPr>
          <w:rFonts w:ascii="Times New Roman" w:eastAsia="Times New Roman" w:hAnsi="Times New Roman" w:cs="Times New Roman"/>
          <w:color w:val="000000"/>
          <w:kern w:val="0"/>
          <w:sz w:val="24"/>
          <w:szCs w:val="24"/>
          <w:lang w:eastAsia="es-CR"/>
          <w14:ligatures w14:val="none"/>
        </w:rPr>
      </w:pPr>
    </w:p>
    <w:p w14:paraId="295A1196" w14:textId="6CC64114" w:rsidR="000870D8" w:rsidRPr="007C307D" w:rsidRDefault="008A05A2" w:rsidP="00343E9C">
      <w:pPr>
        <w:jc w:val="both"/>
        <w:rPr>
          <w:rFonts w:ascii="Times New Roman" w:eastAsia="Times New Roman" w:hAnsi="Times New Roman" w:cs="Times New Roman"/>
          <w:color w:val="000000"/>
          <w:kern w:val="0"/>
          <w:sz w:val="24"/>
          <w:szCs w:val="24"/>
          <w:lang w:eastAsia="es-CR"/>
          <w14:ligatures w14:val="none"/>
        </w:rPr>
      </w:pPr>
      <w:r>
        <w:rPr>
          <w:rFonts w:ascii="Times New Roman" w:eastAsia="Times New Roman" w:hAnsi="Times New Roman" w:cs="Times New Roman"/>
          <w:color w:val="000000"/>
          <w:kern w:val="0"/>
          <w:sz w:val="24"/>
          <w:szCs w:val="24"/>
          <w:lang w:eastAsia="es-CR"/>
          <w14:ligatures w14:val="none"/>
        </w:rPr>
        <w:t xml:space="preserve">A.9.5. </w:t>
      </w:r>
      <w:r w:rsidR="000870D8" w:rsidRPr="007C307D">
        <w:rPr>
          <w:rFonts w:ascii="Times New Roman" w:eastAsia="Times New Roman" w:hAnsi="Times New Roman" w:cs="Times New Roman"/>
          <w:color w:val="000000"/>
          <w:kern w:val="0"/>
          <w:sz w:val="24"/>
          <w:szCs w:val="24"/>
          <w:lang w:eastAsia="es-CR"/>
          <w14:ligatures w14:val="none"/>
        </w:rPr>
        <w:t xml:space="preserve">Los </w:t>
      </w:r>
      <w:r w:rsidR="000870D8">
        <w:rPr>
          <w:rFonts w:ascii="Times New Roman" w:eastAsia="Times New Roman" w:hAnsi="Times New Roman" w:cs="Times New Roman"/>
          <w:color w:val="000000"/>
          <w:kern w:val="0"/>
          <w:sz w:val="24"/>
          <w:szCs w:val="24"/>
          <w:lang w:eastAsia="es-CR"/>
          <w14:ligatures w14:val="none"/>
        </w:rPr>
        <w:t xml:space="preserve">estudios de </w:t>
      </w:r>
      <w:r w:rsidR="009656B6">
        <w:rPr>
          <w:rFonts w:ascii="Times New Roman" w:eastAsia="Times New Roman" w:hAnsi="Times New Roman" w:cs="Times New Roman"/>
          <w:color w:val="000000"/>
          <w:kern w:val="0"/>
          <w:sz w:val="24"/>
          <w:szCs w:val="24"/>
          <w:lang w:eastAsia="es-CR"/>
          <w14:ligatures w14:val="none"/>
        </w:rPr>
        <w:t>eficacia</w:t>
      </w:r>
      <w:r w:rsidR="000870D8">
        <w:rPr>
          <w:rFonts w:ascii="Times New Roman" w:eastAsia="Times New Roman" w:hAnsi="Times New Roman" w:cs="Times New Roman"/>
          <w:color w:val="000000"/>
          <w:kern w:val="0"/>
          <w:sz w:val="24"/>
          <w:szCs w:val="24"/>
          <w:lang w:eastAsia="es-CR"/>
          <w14:ligatures w14:val="none"/>
        </w:rPr>
        <w:t xml:space="preserve"> que se deben de presentar para </w:t>
      </w:r>
      <w:r>
        <w:rPr>
          <w:rFonts w:ascii="Times New Roman" w:eastAsia="Times New Roman" w:hAnsi="Times New Roman" w:cs="Times New Roman"/>
          <w:color w:val="000000"/>
          <w:kern w:val="0"/>
          <w:sz w:val="24"/>
          <w:szCs w:val="24"/>
          <w:lang w:eastAsia="es-CR"/>
          <w14:ligatures w14:val="none"/>
        </w:rPr>
        <w:t>la</w:t>
      </w:r>
      <w:r w:rsidR="000870D8">
        <w:rPr>
          <w:rFonts w:ascii="Times New Roman" w:eastAsia="Times New Roman" w:hAnsi="Times New Roman" w:cs="Times New Roman"/>
          <w:color w:val="000000"/>
          <w:kern w:val="0"/>
          <w:sz w:val="24"/>
          <w:szCs w:val="24"/>
          <w:lang w:eastAsia="es-CR"/>
          <w14:ligatures w14:val="none"/>
        </w:rPr>
        <w:t xml:space="preserve"> notificación de preservantes </w:t>
      </w:r>
      <w:r>
        <w:rPr>
          <w:rFonts w:ascii="Times New Roman" w:eastAsia="Times New Roman" w:hAnsi="Times New Roman" w:cs="Times New Roman"/>
          <w:color w:val="000000"/>
          <w:kern w:val="0"/>
          <w:sz w:val="24"/>
          <w:szCs w:val="24"/>
          <w:lang w:eastAsia="es-CR"/>
          <w14:ligatures w14:val="none"/>
        </w:rPr>
        <w:t>de</w:t>
      </w:r>
      <w:r w:rsidR="000870D8">
        <w:rPr>
          <w:rFonts w:ascii="Times New Roman" w:eastAsia="Times New Roman" w:hAnsi="Times New Roman" w:cs="Times New Roman"/>
          <w:color w:val="000000"/>
          <w:kern w:val="0"/>
          <w:sz w:val="24"/>
          <w:szCs w:val="24"/>
          <w:lang w:eastAsia="es-CR"/>
          <w14:ligatures w14:val="none"/>
        </w:rPr>
        <w:t xml:space="preserve"> madera </w:t>
      </w:r>
      <w:r>
        <w:rPr>
          <w:rFonts w:ascii="Times New Roman" w:eastAsia="Times New Roman" w:hAnsi="Times New Roman" w:cs="Times New Roman"/>
          <w:color w:val="000000"/>
          <w:kern w:val="0"/>
          <w:sz w:val="24"/>
          <w:szCs w:val="24"/>
          <w:lang w:eastAsia="es-CR"/>
          <w14:ligatures w14:val="none"/>
        </w:rPr>
        <w:t>deben</w:t>
      </w:r>
      <w:r w:rsidR="000870D8">
        <w:rPr>
          <w:rFonts w:ascii="Times New Roman" w:eastAsia="Times New Roman" w:hAnsi="Times New Roman" w:cs="Times New Roman"/>
          <w:color w:val="000000"/>
          <w:kern w:val="0"/>
          <w:sz w:val="24"/>
          <w:szCs w:val="24"/>
          <w:lang w:eastAsia="es-CR"/>
          <w14:ligatures w14:val="none"/>
        </w:rPr>
        <w:t xml:space="preserve"> de contar </w:t>
      </w:r>
      <w:r>
        <w:rPr>
          <w:rFonts w:ascii="Times New Roman" w:eastAsia="Times New Roman" w:hAnsi="Times New Roman" w:cs="Times New Roman"/>
          <w:color w:val="000000"/>
          <w:kern w:val="0"/>
          <w:sz w:val="24"/>
          <w:szCs w:val="24"/>
          <w:lang w:eastAsia="es-CR"/>
          <w14:ligatures w14:val="none"/>
        </w:rPr>
        <w:t>como mínimo la siguiente información:</w:t>
      </w:r>
    </w:p>
    <w:p w14:paraId="79C836C1" w14:textId="1A106342"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 xml:space="preserve">A.9.5.1. </w:t>
      </w:r>
      <w:r w:rsidR="000870D8" w:rsidRPr="007C307D">
        <w:rPr>
          <w:rFonts w:ascii="Times New Roman" w:eastAsia="Times New Roman" w:hAnsi="Times New Roman" w:cs="Times New Roman"/>
          <w:color w:val="000000"/>
          <w:kern w:val="0"/>
          <w:sz w:val="24"/>
          <w:szCs w:val="24"/>
          <w:lang w:eastAsia="es-CR"/>
          <w14:ligatures w14:val="none"/>
        </w:rPr>
        <w:t xml:space="preserve">Identificación del Ensayo. </w:t>
      </w:r>
    </w:p>
    <w:p w14:paraId="1A596910" w14:textId="450E8613"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2</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Nombre de la entidad ejecutora del ensayo.</w:t>
      </w:r>
    </w:p>
    <w:p w14:paraId="73205450" w14:textId="7B7BFE22"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3</w:t>
      </w:r>
      <w:r w:rsidRPr="008A05A2">
        <w:rPr>
          <w:rFonts w:ascii="Times New Roman" w:eastAsia="Times New Roman" w:hAnsi="Times New Roman" w:cs="Times New Roman"/>
          <w:color w:val="000000"/>
          <w:kern w:val="0"/>
          <w:sz w:val="24"/>
          <w:szCs w:val="24"/>
          <w:lang w:eastAsia="es-CR"/>
          <w14:ligatures w14:val="none"/>
        </w:rPr>
        <w:t xml:space="preserve">. </w:t>
      </w:r>
      <w:proofErr w:type="spellStart"/>
      <w:r w:rsidR="000870D8" w:rsidRPr="007C307D">
        <w:rPr>
          <w:rFonts w:ascii="Times New Roman" w:eastAsia="Times New Roman" w:hAnsi="Times New Roman" w:cs="Times New Roman"/>
          <w:color w:val="000000"/>
          <w:kern w:val="0"/>
          <w:sz w:val="24"/>
          <w:szCs w:val="24"/>
          <w:lang w:eastAsia="es-CR"/>
          <w14:ligatures w14:val="none"/>
        </w:rPr>
        <w:t>N°</w:t>
      </w:r>
      <w:proofErr w:type="spellEnd"/>
      <w:r w:rsidR="000870D8" w:rsidRPr="007C307D">
        <w:rPr>
          <w:rFonts w:ascii="Times New Roman" w:eastAsia="Times New Roman" w:hAnsi="Times New Roman" w:cs="Times New Roman"/>
          <w:color w:val="000000"/>
          <w:kern w:val="0"/>
          <w:sz w:val="24"/>
          <w:szCs w:val="24"/>
          <w:lang w:eastAsia="es-CR"/>
          <w14:ligatures w14:val="none"/>
        </w:rPr>
        <w:t xml:space="preserve"> de protocolo y fecha de emisión de éste. </w:t>
      </w:r>
    </w:p>
    <w:p w14:paraId="4BA1F861" w14:textId="66382440"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4</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Fechas de inicio y término del ensayo.</w:t>
      </w:r>
    </w:p>
    <w:p w14:paraId="1835B2D5" w14:textId="7EC4A842"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5</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Objetivos del Ensayo.</w:t>
      </w:r>
    </w:p>
    <w:p w14:paraId="5F1A5EA8" w14:textId="0E24987E"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lastRenderedPageBreak/>
        <w:t>A.9.5.</w:t>
      </w:r>
      <w:r>
        <w:rPr>
          <w:rFonts w:ascii="Times New Roman" w:eastAsia="Times New Roman" w:hAnsi="Times New Roman" w:cs="Times New Roman"/>
          <w:color w:val="000000"/>
          <w:kern w:val="0"/>
          <w:sz w:val="24"/>
          <w:szCs w:val="24"/>
          <w:lang w:eastAsia="es-CR"/>
          <w14:ligatures w14:val="none"/>
        </w:rPr>
        <w:t>6</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Fecha de recepción de la muestra.</w:t>
      </w:r>
    </w:p>
    <w:p w14:paraId="65B0CE01" w14:textId="3FFC2669"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7</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 xml:space="preserve">Nombre del producto ensayado. Este, en lo posible, debe coincidir con el propuesto si se trata de una solicitud de registro sanitario. De lo contrario, se debe adjuntar la justificación de por qué el ensayo se realiza con un producto que tiene otra denominación. </w:t>
      </w:r>
    </w:p>
    <w:p w14:paraId="4ADBEAE2" w14:textId="653038A9"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8</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Identificación de la fórmula del producto o al menos el principio activo y su concentración.</w:t>
      </w:r>
    </w:p>
    <w:p w14:paraId="71CEB6DE" w14:textId="6A1CBA71"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w:t>
      </w:r>
      <w:r>
        <w:rPr>
          <w:rFonts w:ascii="Times New Roman" w:eastAsia="Times New Roman" w:hAnsi="Times New Roman" w:cs="Times New Roman"/>
          <w:color w:val="000000"/>
          <w:kern w:val="0"/>
          <w:sz w:val="24"/>
          <w:szCs w:val="24"/>
          <w:lang w:eastAsia="es-CR"/>
          <w14:ligatures w14:val="none"/>
        </w:rPr>
        <w:t>9</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Formulación del producto sujeto a evaluación.</w:t>
      </w:r>
    </w:p>
    <w:p w14:paraId="224A4987" w14:textId="249F1E8C"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0</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Diseño experimental: Número de repeticiones y número de individuos.</w:t>
      </w:r>
    </w:p>
    <w:p w14:paraId="16F382A8" w14:textId="431E0974"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1</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 xml:space="preserve">Plagas </w:t>
      </w:r>
      <w:r w:rsidRPr="008A05A2">
        <w:rPr>
          <w:rFonts w:ascii="Times New Roman" w:eastAsia="Times New Roman" w:hAnsi="Times New Roman" w:cs="Times New Roman"/>
          <w:color w:val="000000"/>
          <w:kern w:val="0"/>
          <w:sz w:val="24"/>
          <w:szCs w:val="24"/>
          <w:lang w:eastAsia="es-CR"/>
          <w14:ligatures w14:val="none"/>
        </w:rPr>
        <w:t>objetivo-utilizadas</w:t>
      </w:r>
      <w:r w:rsidR="000870D8" w:rsidRPr="007C307D">
        <w:rPr>
          <w:rFonts w:ascii="Times New Roman" w:eastAsia="Times New Roman" w:hAnsi="Times New Roman" w:cs="Times New Roman"/>
          <w:color w:val="000000"/>
          <w:kern w:val="0"/>
          <w:sz w:val="24"/>
          <w:szCs w:val="24"/>
          <w:lang w:eastAsia="es-CR"/>
          <w14:ligatures w14:val="none"/>
        </w:rPr>
        <w:t>, estado de madurez (huevo, larva, ninfa o adulto), género y especie utilizada, con su nombre común y científico.</w:t>
      </w:r>
    </w:p>
    <w:p w14:paraId="16E82CDE" w14:textId="21CF0347"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2</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Resumen.</w:t>
      </w:r>
    </w:p>
    <w:p w14:paraId="640DFF36" w14:textId="1DF0646B"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3</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 xml:space="preserve">Resultados del Estudio de Eficacia, con tablas y análisis estadísticos. Estos resultados </w:t>
      </w:r>
      <w:r w:rsidRPr="008A05A2">
        <w:rPr>
          <w:rFonts w:ascii="Times New Roman" w:eastAsia="Times New Roman" w:hAnsi="Times New Roman" w:cs="Times New Roman"/>
          <w:color w:val="000000"/>
          <w:kern w:val="0"/>
          <w:sz w:val="24"/>
          <w:szCs w:val="24"/>
          <w:lang w:eastAsia="es-CR"/>
          <w14:ligatures w14:val="none"/>
        </w:rPr>
        <w:t>deben demostrar</w:t>
      </w:r>
      <w:r w:rsidR="000870D8" w:rsidRPr="007C307D">
        <w:rPr>
          <w:rFonts w:ascii="Times New Roman" w:eastAsia="Times New Roman" w:hAnsi="Times New Roman" w:cs="Times New Roman"/>
          <w:color w:val="000000"/>
          <w:kern w:val="0"/>
          <w:sz w:val="24"/>
          <w:szCs w:val="24"/>
          <w:lang w:eastAsia="es-CR"/>
          <w14:ligatures w14:val="none"/>
        </w:rPr>
        <w:t xml:space="preserve"> que el producto, si</w:t>
      </w:r>
      <w:r w:rsidR="00737D02" w:rsidRPr="007C307D">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 xml:space="preserve">se usa </w:t>
      </w:r>
      <w:r w:rsidR="00737D02" w:rsidRPr="007C307D">
        <w:rPr>
          <w:rFonts w:ascii="Times New Roman" w:eastAsia="Times New Roman" w:hAnsi="Times New Roman" w:cs="Times New Roman"/>
          <w:color w:val="000000"/>
          <w:kern w:val="0"/>
          <w:sz w:val="24"/>
          <w:szCs w:val="24"/>
          <w:lang w:eastAsia="es-CR"/>
          <w14:ligatures w14:val="none"/>
        </w:rPr>
        <w:t>de acuerdo con</w:t>
      </w:r>
      <w:r w:rsidR="000870D8" w:rsidRPr="007C307D">
        <w:rPr>
          <w:rFonts w:ascii="Times New Roman" w:eastAsia="Times New Roman" w:hAnsi="Times New Roman" w:cs="Times New Roman"/>
          <w:color w:val="000000"/>
          <w:kern w:val="0"/>
          <w:sz w:val="24"/>
          <w:szCs w:val="24"/>
          <w:lang w:eastAsia="es-CR"/>
          <w14:ligatures w14:val="none"/>
        </w:rPr>
        <w:t xml:space="preserve"> las indicaciones, posee una calidad satisfactoria, y actúa en forma efectiva contra la población plaga. Incluir la mortalidad (en porcentaje de los individuos tratados) versus un grupo control. </w:t>
      </w:r>
    </w:p>
    <w:p w14:paraId="0804AE29" w14:textId="378D2C6C"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4</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Resumen de condiciones ambientales como: temperatura, humedad, velocidad del viento, precipitaciones,</w:t>
      </w:r>
      <w:r w:rsidR="00737D02" w:rsidRPr="007C307D">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estación del año,</w:t>
      </w:r>
      <w:r w:rsidR="00737D02" w:rsidRPr="007C307D">
        <w:rPr>
          <w:rFonts w:ascii="Times New Roman" w:eastAsia="Times New Roman" w:hAnsi="Times New Roman" w:cs="Times New Roman"/>
          <w:color w:val="000000"/>
          <w:kern w:val="0"/>
          <w:sz w:val="24"/>
          <w:szCs w:val="24"/>
          <w:lang w:eastAsia="es-CR"/>
          <w14:ligatures w14:val="none"/>
        </w:rPr>
        <w:t xml:space="preserve"> l</w:t>
      </w:r>
      <w:r w:rsidR="000870D8" w:rsidRPr="007C307D">
        <w:rPr>
          <w:rFonts w:ascii="Times New Roman" w:eastAsia="Times New Roman" w:hAnsi="Times New Roman" w:cs="Times New Roman"/>
          <w:color w:val="000000"/>
          <w:kern w:val="0"/>
          <w:sz w:val="24"/>
          <w:szCs w:val="24"/>
          <w:lang w:eastAsia="es-CR"/>
          <w14:ligatures w14:val="none"/>
        </w:rPr>
        <w:t>uz solar; métodos de aplicación, dosis, condiciones específicas.</w:t>
      </w:r>
    </w:p>
    <w:p w14:paraId="369A11D1" w14:textId="5A5F3275"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5</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Efectos</w:t>
      </w:r>
      <w:r w:rsidR="00737D02" w:rsidRPr="007C307D">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adversos detectados y recomendaciones a considerar en el etiquetado, folletos técnicos y Hoja de Datos de Seguridad</w:t>
      </w:r>
      <w:r w:rsidR="00737D02" w:rsidRPr="007C307D">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del producto.</w:t>
      </w:r>
    </w:p>
    <w:p w14:paraId="4FAA5E3C" w14:textId="28CFA73B" w:rsidR="000870D8" w:rsidRPr="007C307D" w:rsidRDefault="008A05A2" w:rsidP="007C307D">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6</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Conclusiones.</w:t>
      </w:r>
    </w:p>
    <w:p w14:paraId="55EDFF6F" w14:textId="6C52DD34" w:rsidR="000870D8" w:rsidRDefault="008A05A2" w:rsidP="008A05A2">
      <w:pPr>
        <w:ind w:left="567"/>
        <w:jc w:val="both"/>
        <w:rPr>
          <w:rFonts w:ascii="Times New Roman" w:eastAsia="Times New Roman" w:hAnsi="Times New Roman" w:cs="Times New Roman"/>
          <w:color w:val="000000"/>
          <w:kern w:val="0"/>
          <w:sz w:val="24"/>
          <w:szCs w:val="24"/>
          <w:lang w:eastAsia="es-CR"/>
          <w14:ligatures w14:val="none"/>
        </w:rPr>
      </w:pPr>
      <w:r w:rsidRPr="008A05A2">
        <w:rPr>
          <w:rFonts w:ascii="Times New Roman" w:eastAsia="Times New Roman" w:hAnsi="Times New Roman" w:cs="Times New Roman"/>
          <w:color w:val="000000"/>
          <w:kern w:val="0"/>
          <w:sz w:val="24"/>
          <w:szCs w:val="24"/>
          <w:lang w:eastAsia="es-CR"/>
          <w14:ligatures w14:val="none"/>
        </w:rPr>
        <w:t>A.9.5.1</w:t>
      </w:r>
      <w:r>
        <w:rPr>
          <w:rFonts w:ascii="Times New Roman" w:eastAsia="Times New Roman" w:hAnsi="Times New Roman" w:cs="Times New Roman"/>
          <w:color w:val="000000"/>
          <w:kern w:val="0"/>
          <w:sz w:val="24"/>
          <w:szCs w:val="24"/>
          <w:lang w:eastAsia="es-CR"/>
          <w14:ligatures w14:val="none"/>
        </w:rPr>
        <w:t>7</w:t>
      </w:r>
      <w:r w:rsidRPr="008A05A2">
        <w:rPr>
          <w:rFonts w:ascii="Times New Roman" w:eastAsia="Times New Roman" w:hAnsi="Times New Roman" w:cs="Times New Roman"/>
          <w:color w:val="000000"/>
          <w:kern w:val="0"/>
          <w:sz w:val="24"/>
          <w:szCs w:val="24"/>
          <w:lang w:eastAsia="es-CR"/>
          <w14:ligatures w14:val="none"/>
        </w:rPr>
        <w:t xml:space="preserve">. </w:t>
      </w:r>
      <w:r w:rsidR="000870D8" w:rsidRPr="007C307D">
        <w:rPr>
          <w:rFonts w:ascii="Times New Roman" w:eastAsia="Times New Roman" w:hAnsi="Times New Roman" w:cs="Times New Roman"/>
          <w:color w:val="000000"/>
          <w:kern w:val="0"/>
          <w:sz w:val="24"/>
          <w:szCs w:val="24"/>
          <w:lang w:eastAsia="es-CR"/>
          <w14:ligatures w14:val="none"/>
        </w:rPr>
        <w:t>Responsable (s) de la realización del estudio con su firma.</w:t>
      </w:r>
    </w:p>
    <w:p w14:paraId="1D89CF9F" w14:textId="77777777" w:rsidR="00F46938" w:rsidRDefault="00F46938" w:rsidP="008A05A2">
      <w:pPr>
        <w:ind w:left="567"/>
        <w:jc w:val="both"/>
        <w:rPr>
          <w:rFonts w:ascii="Times New Roman" w:eastAsia="Times New Roman" w:hAnsi="Times New Roman" w:cs="Times New Roman"/>
          <w:color w:val="000000"/>
          <w:kern w:val="0"/>
          <w:sz w:val="24"/>
          <w:szCs w:val="24"/>
          <w:lang w:eastAsia="es-CR"/>
          <w14:ligatures w14:val="none"/>
        </w:rPr>
      </w:pPr>
    </w:p>
    <w:p w14:paraId="48814C71"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117889E5"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41383A64"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77ADC61F"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021298E4"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7874094F"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6059F405"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237E6022"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3D813D6A" w14:textId="77777777" w:rsidR="00343E9C" w:rsidRDefault="00343E9C" w:rsidP="008A05A2">
      <w:pPr>
        <w:ind w:left="567"/>
        <w:jc w:val="both"/>
        <w:rPr>
          <w:rFonts w:ascii="Times New Roman" w:eastAsia="Times New Roman" w:hAnsi="Times New Roman" w:cs="Times New Roman"/>
          <w:color w:val="000000"/>
          <w:kern w:val="0"/>
          <w:sz w:val="24"/>
          <w:szCs w:val="24"/>
          <w:lang w:eastAsia="es-CR"/>
          <w14:ligatures w14:val="none"/>
        </w:rPr>
      </w:pPr>
    </w:p>
    <w:p w14:paraId="620A9EEA" w14:textId="77777777" w:rsidR="0013210A" w:rsidRDefault="0013210A" w:rsidP="008A05A2">
      <w:pPr>
        <w:ind w:left="567"/>
        <w:jc w:val="both"/>
        <w:rPr>
          <w:rFonts w:ascii="Times New Roman" w:eastAsia="Times New Roman" w:hAnsi="Times New Roman" w:cs="Times New Roman"/>
          <w:color w:val="000000"/>
          <w:kern w:val="0"/>
          <w:sz w:val="24"/>
          <w:szCs w:val="24"/>
          <w:lang w:eastAsia="es-CR"/>
          <w14:ligatures w14:val="none"/>
        </w:rPr>
      </w:pPr>
    </w:p>
    <w:p w14:paraId="65CB6321" w14:textId="77777777" w:rsidR="00F46938" w:rsidRDefault="00F46938" w:rsidP="008A05A2">
      <w:pPr>
        <w:ind w:left="567"/>
        <w:jc w:val="both"/>
        <w:rPr>
          <w:rFonts w:ascii="Times New Roman" w:eastAsia="Times New Roman" w:hAnsi="Times New Roman" w:cs="Times New Roman"/>
          <w:color w:val="000000"/>
          <w:kern w:val="0"/>
          <w:sz w:val="24"/>
          <w:szCs w:val="24"/>
          <w:lang w:eastAsia="es-CR"/>
          <w14:ligatures w14:val="none"/>
        </w:rPr>
      </w:pPr>
    </w:p>
    <w:p w14:paraId="3CE93EFB" w14:textId="50D4BF85" w:rsidR="00F46938" w:rsidRPr="00F46938" w:rsidRDefault="00F46938" w:rsidP="00F46938">
      <w:pPr>
        <w:spacing w:after="0" w:line="360" w:lineRule="auto"/>
        <w:jc w:val="center"/>
        <w:rPr>
          <w:rFonts w:ascii="Times New Roman" w:eastAsia="Times New Roman" w:hAnsi="Times New Roman" w:cs="Times New Roman"/>
          <w:kern w:val="0"/>
          <w:sz w:val="24"/>
          <w:szCs w:val="24"/>
          <w:lang w:eastAsia="en-GB"/>
          <w14:ligatures w14:val="none"/>
        </w:rPr>
      </w:pPr>
      <w:bookmarkStart w:id="208" w:name="_Hlk207449650"/>
      <w:r w:rsidRPr="00F46938">
        <w:rPr>
          <w:rFonts w:ascii="Times New Roman" w:hAnsi="Times New Roman" w:cs="Times New Roman"/>
          <w:b/>
          <w:bCs/>
          <w:sz w:val="24"/>
          <w:szCs w:val="24"/>
        </w:rPr>
        <w:lastRenderedPageBreak/>
        <w:t xml:space="preserve">ANEXO </w:t>
      </w:r>
      <w:r w:rsidR="00B61DE8">
        <w:rPr>
          <w:rFonts w:ascii="Times New Roman" w:hAnsi="Times New Roman" w:cs="Times New Roman"/>
          <w:b/>
          <w:bCs/>
          <w:sz w:val="24"/>
          <w:szCs w:val="24"/>
        </w:rPr>
        <w:t>J</w:t>
      </w:r>
      <w:r w:rsidR="002F1E3E">
        <w:rPr>
          <w:rFonts w:ascii="Times New Roman" w:hAnsi="Times New Roman" w:cs="Times New Roman"/>
          <w:b/>
          <w:bCs/>
          <w:sz w:val="24"/>
          <w:szCs w:val="24"/>
        </w:rPr>
        <w:t xml:space="preserve"> </w:t>
      </w:r>
      <w:r w:rsidR="002F1E3E" w:rsidRPr="002F1E3E">
        <w:rPr>
          <w:rFonts w:ascii="Times New Roman" w:hAnsi="Times New Roman" w:cs="Times New Roman"/>
          <w:b/>
          <w:bCs/>
          <w:sz w:val="24"/>
          <w:szCs w:val="24"/>
        </w:rPr>
        <w:t>(Normativo)</w:t>
      </w:r>
      <w:r w:rsidR="002F1E3E">
        <w:rPr>
          <w:rFonts w:ascii="Times New Roman" w:hAnsi="Times New Roman" w:cs="Times New Roman"/>
          <w:b/>
          <w:bCs/>
          <w:sz w:val="24"/>
          <w:szCs w:val="24"/>
        </w:rPr>
        <w:t xml:space="preserve"> </w:t>
      </w:r>
      <w:r w:rsidR="00893CB1">
        <w:rPr>
          <w:rFonts w:ascii="Times New Roman" w:eastAsia="Times New Roman" w:hAnsi="Times New Roman" w:cs="Times New Roman"/>
          <w:b/>
          <w:bCs/>
          <w:kern w:val="0"/>
          <w:sz w:val="24"/>
          <w:szCs w:val="24"/>
          <w:lang w:eastAsia="en-GB"/>
          <w14:ligatures w14:val="none"/>
        </w:rPr>
        <w:t xml:space="preserve">ESTUDIOS TÉCNICOS </w:t>
      </w:r>
      <w:r w:rsidR="002D632A">
        <w:rPr>
          <w:rFonts w:ascii="Times New Roman" w:eastAsia="Times New Roman" w:hAnsi="Times New Roman" w:cs="Times New Roman"/>
          <w:b/>
          <w:bCs/>
          <w:kern w:val="0"/>
          <w:sz w:val="24"/>
          <w:szCs w:val="24"/>
          <w:lang w:eastAsia="en-GB"/>
          <w14:ligatures w14:val="none"/>
        </w:rPr>
        <w:t xml:space="preserve">TOXICOLÓGICO Y </w:t>
      </w:r>
      <w:r w:rsidR="0013210A">
        <w:rPr>
          <w:rFonts w:ascii="Times New Roman" w:eastAsia="Times New Roman" w:hAnsi="Times New Roman" w:cs="Times New Roman"/>
          <w:b/>
          <w:bCs/>
          <w:kern w:val="0"/>
          <w:sz w:val="24"/>
          <w:szCs w:val="24"/>
          <w:lang w:eastAsia="en-GB"/>
          <w14:ligatures w14:val="none"/>
        </w:rPr>
        <w:t>E</w:t>
      </w:r>
      <w:r w:rsidR="002D632A">
        <w:rPr>
          <w:rFonts w:ascii="Times New Roman" w:eastAsia="Times New Roman" w:hAnsi="Times New Roman" w:cs="Times New Roman"/>
          <w:b/>
          <w:bCs/>
          <w:kern w:val="0"/>
          <w:sz w:val="24"/>
          <w:szCs w:val="24"/>
          <w:lang w:eastAsia="en-GB"/>
          <w14:ligatures w14:val="none"/>
        </w:rPr>
        <w:t>COTOXICOLÓGICO</w:t>
      </w:r>
      <w:r w:rsidRPr="00F46938">
        <w:rPr>
          <w:rFonts w:ascii="Times New Roman" w:eastAsia="Times New Roman" w:hAnsi="Times New Roman" w:cs="Times New Roman"/>
          <w:b/>
          <w:bCs/>
          <w:kern w:val="0"/>
          <w:sz w:val="24"/>
          <w:szCs w:val="24"/>
          <w:lang w:eastAsia="en-GB"/>
          <w14:ligatures w14:val="none"/>
        </w:rPr>
        <w:t xml:space="preserve"> PARA EL REGISTRO</w:t>
      </w:r>
      <w:r w:rsidR="00893CB1">
        <w:rPr>
          <w:rFonts w:ascii="Times New Roman" w:eastAsia="Times New Roman" w:hAnsi="Times New Roman" w:cs="Times New Roman"/>
          <w:b/>
          <w:bCs/>
          <w:kern w:val="0"/>
          <w:sz w:val="24"/>
          <w:szCs w:val="24"/>
          <w:lang w:eastAsia="en-GB"/>
          <w14:ligatures w14:val="none"/>
        </w:rPr>
        <w:t xml:space="preserve"> O NOTIFICACIÓN </w:t>
      </w:r>
      <w:r w:rsidRPr="00F46938">
        <w:rPr>
          <w:rFonts w:ascii="Times New Roman" w:eastAsia="Times New Roman" w:hAnsi="Times New Roman" w:cs="Times New Roman"/>
          <w:b/>
          <w:bCs/>
          <w:kern w:val="0"/>
          <w:sz w:val="24"/>
          <w:szCs w:val="24"/>
          <w:lang w:eastAsia="en-GB"/>
          <w14:ligatures w14:val="none"/>
        </w:rPr>
        <w:t xml:space="preserve">DE </w:t>
      </w:r>
      <w:r w:rsidR="00893CB1">
        <w:rPr>
          <w:rFonts w:ascii="Times New Roman" w:eastAsia="Times New Roman" w:hAnsi="Times New Roman" w:cs="Times New Roman"/>
          <w:b/>
          <w:bCs/>
          <w:kern w:val="0"/>
          <w:sz w:val="24"/>
          <w:szCs w:val="24"/>
          <w:lang w:eastAsia="en-GB"/>
          <w14:ligatures w14:val="none"/>
        </w:rPr>
        <w:t>SUSTANCIAS QUÍMICAS NUEVAS</w:t>
      </w:r>
      <w:r w:rsidRPr="00F46938">
        <w:rPr>
          <w:rFonts w:ascii="Times New Roman" w:eastAsia="Times New Roman" w:hAnsi="Times New Roman" w:cs="Times New Roman"/>
          <w:b/>
          <w:bCs/>
          <w:kern w:val="0"/>
          <w:sz w:val="24"/>
          <w:szCs w:val="24"/>
          <w:lang w:eastAsia="en-GB"/>
          <w14:ligatures w14:val="none"/>
        </w:rPr>
        <w:t xml:space="preserve"> </w:t>
      </w:r>
    </w:p>
    <w:bookmarkEnd w:id="208"/>
    <w:p w14:paraId="5B22027E" w14:textId="77777777" w:rsidR="00F46938" w:rsidRPr="00F46938" w:rsidRDefault="00F46938" w:rsidP="00F46938">
      <w:pPr>
        <w:spacing w:after="0" w:line="360" w:lineRule="auto"/>
        <w:jc w:val="center"/>
        <w:rPr>
          <w:rFonts w:ascii="Times New Roman" w:eastAsia="Times New Roman" w:hAnsi="Times New Roman" w:cs="Times New Roman"/>
          <w:color w:val="000000"/>
          <w:kern w:val="0"/>
          <w:sz w:val="24"/>
          <w:szCs w:val="24"/>
          <w:lang w:eastAsia="en-GB"/>
          <w14:ligatures w14:val="none"/>
        </w:rPr>
      </w:pPr>
    </w:p>
    <w:p w14:paraId="42C67769" w14:textId="11B285FF" w:rsidR="00F46938" w:rsidRDefault="00F46938" w:rsidP="00F46938">
      <w:pPr>
        <w:spacing w:line="360" w:lineRule="auto"/>
        <w:jc w:val="both"/>
        <w:rPr>
          <w:rFonts w:ascii="Times New Roman" w:hAnsi="Times New Roman" w:cs="Times New Roman"/>
          <w:sz w:val="24"/>
          <w:szCs w:val="24"/>
        </w:rPr>
      </w:pPr>
      <w:r w:rsidRPr="00F46938">
        <w:rPr>
          <w:rFonts w:ascii="Times New Roman" w:hAnsi="Times New Roman" w:cs="Times New Roman"/>
          <w:sz w:val="24"/>
          <w:szCs w:val="24"/>
        </w:rPr>
        <w:t xml:space="preserve">A continuación, se presenta el listado de estudios toxicológicos y </w:t>
      </w:r>
      <w:proofErr w:type="spellStart"/>
      <w:r w:rsidRPr="00F46938">
        <w:rPr>
          <w:rFonts w:ascii="Times New Roman" w:hAnsi="Times New Roman" w:cs="Times New Roman"/>
          <w:sz w:val="24"/>
          <w:szCs w:val="24"/>
        </w:rPr>
        <w:t>ecotoxicológicos</w:t>
      </w:r>
      <w:proofErr w:type="spellEnd"/>
      <w:r w:rsidRPr="00F46938">
        <w:rPr>
          <w:rFonts w:ascii="Times New Roman" w:hAnsi="Times New Roman" w:cs="Times New Roman"/>
          <w:sz w:val="24"/>
          <w:szCs w:val="24"/>
        </w:rPr>
        <w:t xml:space="preserve"> que deberán requerirse para el registro </w:t>
      </w:r>
      <w:r w:rsidR="00893CB1">
        <w:rPr>
          <w:rFonts w:ascii="Times New Roman" w:hAnsi="Times New Roman" w:cs="Times New Roman"/>
          <w:sz w:val="24"/>
          <w:szCs w:val="24"/>
        </w:rPr>
        <w:t xml:space="preserve">o notificación </w:t>
      </w:r>
      <w:r w:rsidRPr="00F46938">
        <w:rPr>
          <w:rFonts w:ascii="Times New Roman" w:hAnsi="Times New Roman" w:cs="Times New Roman"/>
          <w:sz w:val="24"/>
          <w:szCs w:val="24"/>
        </w:rPr>
        <w:t xml:space="preserve">de </w:t>
      </w:r>
      <w:r w:rsidR="00893CB1">
        <w:rPr>
          <w:rFonts w:ascii="Times New Roman" w:hAnsi="Times New Roman" w:cs="Times New Roman"/>
          <w:sz w:val="24"/>
          <w:szCs w:val="24"/>
        </w:rPr>
        <w:t>sustancias químicas nuevas.</w:t>
      </w:r>
    </w:p>
    <w:p w14:paraId="7038BB84" w14:textId="64A53273" w:rsidR="00F46938" w:rsidRPr="00F46938" w:rsidRDefault="00F46938" w:rsidP="00F46938">
      <w:pPr>
        <w:spacing w:line="360" w:lineRule="auto"/>
        <w:jc w:val="both"/>
        <w:rPr>
          <w:rFonts w:ascii="Times New Roman" w:hAnsi="Times New Roman" w:cs="Times New Roman"/>
          <w:b/>
          <w:bCs/>
          <w:sz w:val="24"/>
          <w:szCs w:val="24"/>
        </w:rPr>
      </w:pPr>
      <w:bookmarkStart w:id="209" w:name="_Hlk207542469"/>
      <w:r w:rsidRPr="00F46938">
        <w:rPr>
          <w:rFonts w:ascii="Times New Roman" w:hAnsi="Times New Roman" w:cs="Times New Roman"/>
          <w:sz w:val="24"/>
          <w:szCs w:val="24"/>
        </w:rPr>
        <w:t>A.</w:t>
      </w:r>
      <w:r w:rsidR="00893CB1">
        <w:rPr>
          <w:rFonts w:ascii="Times New Roman" w:hAnsi="Times New Roman" w:cs="Times New Roman"/>
          <w:sz w:val="24"/>
          <w:szCs w:val="24"/>
        </w:rPr>
        <w:t>10</w:t>
      </w:r>
      <w:r w:rsidRPr="00F46938">
        <w:rPr>
          <w:rFonts w:ascii="Times New Roman" w:hAnsi="Times New Roman" w:cs="Times New Roman"/>
          <w:sz w:val="24"/>
          <w:szCs w:val="24"/>
        </w:rPr>
        <w:t xml:space="preserve">.1 </w:t>
      </w:r>
      <w:r w:rsidRPr="00F46938">
        <w:rPr>
          <w:rFonts w:ascii="Times New Roman" w:hAnsi="Times New Roman" w:cs="Times New Roman"/>
          <w:b/>
          <w:bCs/>
          <w:sz w:val="24"/>
          <w:szCs w:val="24"/>
        </w:rPr>
        <w:t>Requisitos</w:t>
      </w:r>
      <w:r w:rsidR="002D632A">
        <w:rPr>
          <w:rFonts w:ascii="Times New Roman" w:hAnsi="Times New Roman" w:cs="Times New Roman"/>
          <w:b/>
          <w:bCs/>
          <w:sz w:val="24"/>
          <w:szCs w:val="24"/>
        </w:rPr>
        <w:t xml:space="preserve"> Estudios</w:t>
      </w:r>
      <w:r w:rsidRPr="00F46938">
        <w:rPr>
          <w:rFonts w:ascii="Times New Roman" w:hAnsi="Times New Roman" w:cs="Times New Roman"/>
          <w:b/>
          <w:bCs/>
          <w:sz w:val="24"/>
          <w:szCs w:val="24"/>
        </w:rPr>
        <w:t xml:space="preserve"> Toxicológicos</w:t>
      </w:r>
    </w:p>
    <w:bookmarkEnd w:id="209"/>
    <w:p w14:paraId="56E0AFBA" w14:textId="0B2F607F" w:rsidR="00F46938" w:rsidRDefault="00F46938" w:rsidP="00893CB1">
      <w:pPr>
        <w:spacing w:after="0" w:line="360" w:lineRule="auto"/>
        <w:jc w:val="both"/>
        <w:rPr>
          <w:rFonts w:ascii="Times New Roman" w:hAnsi="Times New Roman" w:cs="Times New Roman"/>
          <w:sz w:val="24"/>
          <w:szCs w:val="24"/>
        </w:rPr>
      </w:pPr>
      <w:r w:rsidRPr="00F46938">
        <w:rPr>
          <w:rFonts w:ascii="Times New Roman" w:hAnsi="Times New Roman" w:cs="Times New Roman"/>
          <w:sz w:val="24"/>
          <w:szCs w:val="24"/>
        </w:rPr>
        <w:t xml:space="preserve">En el Cuadro </w:t>
      </w:r>
      <w:r w:rsidR="00893CB1">
        <w:rPr>
          <w:rFonts w:ascii="Times New Roman" w:hAnsi="Times New Roman" w:cs="Times New Roman"/>
          <w:sz w:val="24"/>
          <w:szCs w:val="24"/>
        </w:rPr>
        <w:t>A.10.</w:t>
      </w:r>
      <w:r w:rsidRPr="00F46938">
        <w:rPr>
          <w:rFonts w:ascii="Times New Roman" w:hAnsi="Times New Roman" w:cs="Times New Roman"/>
          <w:sz w:val="24"/>
          <w:szCs w:val="24"/>
        </w:rPr>
        <w:t>1 se indican los r</w:t>
      </w:r>
      <w:r w:rsidR="00893CB1">
        <w:rPr>
          <w:rFonts w:ascii="Times New Roman" w:hAnsi="Times New Roman" w:cs="Times New Roman"/>
          <w:sz w:val="24"/>
          <w:szCs w:val="24"/>
        </w:rPr>
        <w:t>estudios que se deben presentar</w:t>
      </w:r>
      <w:r w:rsidRPr="00F46938">
        <w:rPr>
          <w:rFonts w:ascii="Times New Roman" w:hAnsi="Times New Roman" w:cs="Times New Roman"/>
          <w:sz w:val="24"/>
          <w:szCs w:val="24"/>
        </w:rPr>
        <w:t xml:space="preserve"> para los análisis toxicológicos </w:t>
      </w:r>
      <w:r w:rsidR="00893CB1">
        <w:rPr>
          <w:rFonts w:ascii="Times New Roman" w:hAnsi="Times New Roman" w:cs="Times New Roman"/>
          <w:sz w:val="24"/>
          <w:szCs w:val="24"/>
        </w:rPr>
        <w:t>para el trámite de registro o notificación de sustancias químicas nuevas.</w:t>
      </w:r>
      <w:r w:rsidRPr="00F46938">
        <w:rPr>
          <w:rFonts w:ascii="Times New Roman" w:hAnsi="Times New Roman" w:cs="Times New Roman"/>
          <w:sz w:val="24"/>
          <w:szCs w:val="24"/>
        </w:rPr>
        <w:t xml:space="preserve"> </w:t>
      </w:r>
    </w:p>
    <w:p w14:paraId="0371149F" w14:textId="77777777" w:rsidR="00893CB1" w:rsidRPr="00F46938" w:rsidRDefault="00893CB1" w:rsidP="007C307D">
      <w:pPr>
        <w:spacing w:after="0" w:line="360" w:lineRule="auto"/>
        <w:jc w:val="both"/>
        <w:rPr>
          <w:rFonts w:ascii="Times New Roman" w:hAnsi="Times New Roman" w:cs="Times New Roman"/>
          <w:sz w:val="24"/>
          <w:szCs w:val="24"/>
        </w:rPr>
      </w:pPr>
    </w:p>
    <w:p w14:paraId="04C2691C" w14:textId="7D41864C" w:rsidR="00F46938" w:rsidRPr="00F46938" w:rsidRDefault="00F46938" w:rsidP="00F46938">
      <w:pPr>
        <w:spacing w:line="360" w:lineRule="auto"/>
        <w:jc w:val="both"/>
        <w:rPr>
          <w:rFonts w:ascii="Times New Roman" w:hAnsi="Times New Roman" w:cs="Times New Roman"/>
          <w:b/>
          <w:bCs/>
          <w:sz w:val="24"/>
          <w:szCs w:val="24"/>
        </w:rPr>
      </w:pPr>
      <w:r w:rsidRPr="00F46938">
        <w:rPr>
          <w:rFonts w:ascii="Times New Roman" w:hAnsi="Times New Roman" w:cs="Times New Roman"/>
          <w:b/>
          <w:bCs/>
          <w:sz w:val="24"/>
          <w:szCs w:val="24"/>
        </w:rPr>
        <w:t xml:space="preserve">Cuadro </w:t>
      </w:r>
      <w:r w:rsidR="00893CB1">
        <w:rPr>
          <w:rFonts w:ascii="Times New Roman" w:hAnsi="Times New Roman" w:cs="Times New Roman"/>
          <w:b/>
          <w:bCs/>
          <w:sz w:val="24"/>
          <w:szCs w:val="24"/>
        </w:rPr>
        <w:t>A.10.</w:t>
      </w:r>
      <w:r w:rsidRPr="00F46938">
        <w:rPr>
          <w:rFonts w:ascii="Times New Roman" w:hAnsi="Times New Roman" w:cs="Times New Roman"/>
          <w:b/>
          <w:bCs/>
          <w:sz w:val="24"/>
          <w:szCs w:val="24"/>
        </w:rPr>
        <w:t xml:space="preserve">1. </w:t>
      </w:r>
      <w:r w:rsidR="00893CB1">
        <w:rPr>
          <w:rFonts w:ascii="Times New Roman" w:hAnsi="Times New Roman" w:cs="Times New Roman"/>
          <w:b/>
          <w:bCs/>
          <w:sz w:val="24"/>
          <w:szCs w:val="24"/>
        </w:rPr>
        <w:t xml:space="preserve">Listado de estudios </w:t>
      </w:r>
      <w:r w:rsidRPr="00F46938">
        <w:rPr>
          <w:rFonts w:ascii="Times New Roman" w:hAnsi="Times New Roman" w:cs="Times New Roman"/>
          <w:b/>
          <w:bCs/>
          <w:sz w:val="24"/>
          <w:szCs w:val="24"/>
        </w:rPr>
        <w:t xml:space="preserve">toxicológicos </w:t>
      </w:r>
    </w:p>
    <w:tbl>
      <w:tblPr>
        <w:tblStyle w:val="Tablaconcuadrcula"/>
        <w:tblW w:w="0" w:type="auto"/>
        <w:tblLook w:val="04A0" w:firstRow="1" w:lastRow="0" w:firstColumn="1" w:lastColumn="0" w:noHBand="0" w:noVBand="1"/>
      </w:tblPr>
      <w:tblGrid>
        <w:gridCol w:w="3882"/>
        <w:gridCol w:w="5854"/>
      </w:tblGrid>
      <w:tr w:rsidR="00F46938" w:rsidRPr="00F46938" w14:paraId="5EB5E760" w14:textId="77777777" w:rsidTr="007C307D">
        <w:tc>
          <w:tcPr>
            <w:tcW w:w="3882" w:type="dxa"/>
            <w:vAlign w:val="center"/>
          </w:tcPr>
          <w:p w14:paraId="0F61BF50" w14:textId="77777777" w:rsidR="00F46938" w:rsidRPr="00F46938" w:rsidRDefault="00F46938" w:rsidP="00F46938">
            <w:pPr>
              <w:spacing w:line="360" w:lineRule="auto"/>
              <w:jc w:val="center"/>
              <w:rPr>
                <w:rFonts w:ascii="Times New Roman" w:hAnsi="Times New Roman" w:cs="Times New Roman"/>
                <w:sz w:val="24"/>
                <w:szCs w:val="24"/>
              </w:rPr>
            </w:pPr>
            <w:r w:rsidRPr="00F46938">
              <w:rPr>
                <w:rFonts w:ascii="Times New Roman" w:eastAsia="Times New Roman" w:hAnsi="Times New Roman" w:cs="Times New Roman"/>
                <w:b/>
                <w:bCs/>
                <w:color w:val="000000"/>
                <w:sz w:val="24"/>
                <w:szCs w:val="24"/>
                <w:lang w:eastAsia="es-MX"/>
              </w:rPr>
              <w:t>Requisito</w:t>
            </w:r>
          </w:p>
        </w:tc>
        <w:tc>
          <w:tcPr>
            <w:tcW w:w="5854" w:type="dxa"/>
            <w:vAlign w:val="center"/>
          </w:tcPr>
          <w:p w14:paraId="33F525BF" w14:textId="77777777" w:rsidR="00F46938" w:rsidRPr="00F46938" w:rsidRDefault="00F46938" w:rsidP="00F46938">
            <w:pPr>
              <w:spacing w:line="360" w:lineRule="auto"/>
              <w:jc w:val="center"/>
              <w:rPr>
                <w:rFonts w:ascii="Times New Roman" w:hAnsi="Times New Roman" w:cs="Times New Roman"/>
                <w:sz w:val="24"/>
                <w:szCs w:val="24"/>
              </w:rPr>
            </w:pPr>
            <w:r w:rsidRPr="00F46938">
              <w:rPr>
                <w:rFonts w:ascii="Times New Roman" w:eastAsia="Times New Roman" w:hAnsi="Times New Roman" w:cs="Times New Roman"/>
                <w:b/>
                <w:bCs/>
                <w:color w:val="000000"/>
                <w:sz w:val="24"/>
                <w:szCs w:val="24"/>
                <w:lang w:eastAsia="es-MX"/>
              </w:rPr>
              <w:t>Criterios para justificar la no presentación de un estudio</w:t>
            </w:r>
          </w:p>
        </w:tc>
      </w:tr>
      <w:tr w:rsidR="00F46938" w:rsidRPr="00F46938" w14:paraId="5273E695" w14:textId="77777777" w:rsidTr="007C307D">
        <w:tc>
          <w:tcPr>
            <w:tcW w:w="3882" w:type="dxa"/>
            <w:vAlign w:val="center"/>
          </w:tcPr>
          <w:p w14:paraId="037A49A9"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1. Corrosión o irritación cutáneas</w:t>
            </w:r>
            <w:r w:rsidRPr="00F46938">
              <w:rPr>
                <w:rFonts w:ascii="Times New Roman" w:eastAsia="Times New Roman" w:hAnsi="Times New Roman" w:cs="Times New Roman"/>
                <w:color w:val="000000"/>
                <w:sz w:val="24"/>
                <w:szCs w:val="24"/>
                <w:lang w:eastAsia="es-MX"/>
              </w:rPr>
              <w:br/>
            </w:r>
          </w:p>
        </w:tc>
        <w:tc>
          <w:tcPr>
            <w:tcW w:w="5854" w:type="dxa"/>
            <w:vAlign w:val="center"/>
          </w:tcPr>
          <w:p w14:paraId="05688E92"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No es necesario realizar el estudio o estudios: </w:t>
            </w:r>
            <w:r w:rsidRPr="00F46938">
              <w:rPr>
                <w:rFonts w:ascii="Times New Roman" w:eastAsia="Times New Roman" w:hAnsi="Times New Roman" w:cs="Times New Roman"/>
                <w:color w:val="000000"/>
                <w:sz w:val="24"/>
                <w:szCs w:val="24"/>
                <w:lang w:eastAsia="es-MX"/>
              </w:rPr>
              <w:br/>
            </w:r>
          </w:p>
          <w:p w14:paraId="17323708" w14:textId="77777777" w:rsidR="00F46938" w:rsidRPr="00F46938" w:rsidRDefault="00F46938" w:rsidP="00DA7C30">
            <w:pPr>
              <w:numPr>
                <w:ilvl w:val="0"/>
                <w:numId w:val="8"/>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si la sustancia es un ácido fuerte (pH &lt; 2,0) o una base fuerte (pH &gt; 11,5) y la información disponible indica que debería clasificarse como corrosiva para la piel (Cat. 1), o</w:t>
            </w:r>
          </w:p>
          <w:p w14:paraId="7C75E606" w14:textId="77777777" w:rsidR="00F46938" w:rsidRPr="00F46938" w:rsidRDefault="00F46938" w:rsidP="00DA7C30">
            <w:pPr>
              <w:numPr>
                <w:ilvl w:val="0"/>
                <w:numId w:val="8"/>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si la sustancia es inflamable espontáneamente en el aire o en contacto con el agua o la humedad a temperatura ambiente, o</w:t>
            </w:r>
          </w:p>
          <w:p w14:paraId="52067641" w14:textId="77777777" w:rsidR="00F46938" w:rsidRPr="00F46938" w:rsidRDefault="00F46938" w:rsidP="00DA7C30">
            <w:pPr>
              <w:numPr>
                <w:ilvl w:val="0"/>
                <w:numId w:val="8"/>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la sustancia es clasificada como causante de toxicidad aguda por vía cutánea (Cat. 1), o </w:t>
            </w:r>
          </w:p>
          <w:p w14:paraId="5CF3820A" w14:textId="77777777" w:rsidR="00F46938" w:rsidRPr="00F46938" w:rsidRDefault="00F46938" w:rsidP="00DA7C30">
            <w:pPr>
              <w:numPr>
                <w:ilvl w:val="0"/>
                <w:numId w:val="8"/>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sí un estudio de toxicidad aguda por vía cutánea no indica irritación de la piel hasta el nivel de la dosis límite (2 000 mg/kg de peso corporal). </w:t>
            </w:r>
          </w:p>
          <w:p w14:paraId="04D09F17"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Si los resultados de uno de los dos estudios contemplados en los puntos 1.1 y 1.2 permiten extraer una decisión concluyente sobre la clasificación de una sustancia o sobre la ausencia de potencial de irritación cutánea, no es necesario realizar el segundo estudio.</w:t>
            </w:r>
          </w:p>
        </w:tc>
      </w:tr>
      <w:tr w:rsidR="00F46938" w:rsidRPr="00F46938" w14:paraId="00F4C9AE" w14:textId="77777777" w:rsidTr="007C307D">
        <w:tc>
          <w:tcPr>
            <w:tcW w:w="3882" w:type="dxa"/>
            <w:vAlign w:val="center"/>
          </w:tcPr>
          <w:p w14:paraId="4361C8EE"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lastRenderedPageBreak/>
              <w:t>1.1 Corrosión cutánea, in vitro</w:t>
            </w:r>
            <w:r w:rsidRPr="00F46938">
              <w:rPr>
                <w:rFonts w:ascii="Times New Roman" w:eastAsia="Times New Roman" w:hAnsi="Times New Roman" w:cs="Times New Roman"/>
                <w:color w:val="000000"/>
                <w:sz w:val="24"/>
                <w:szCs w:val="24"/>
                <w:lang w:eastAsia="es-MX"/>
              </w:rPr>
              <w:br/>
              <w:t>1.2 Irritación cutánea, in vitro</w:t>
            </w:r>
          </w:p>
        </w:tc>
        <w:tc>
          <w:tcPr>
            <w:tcW w:w="5854" w:type="dxa"/>
            <w:vAlign w:val="center"/>
          </w:tcPr>
          <w:p w14:paraId="19663465"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No cuentan con excepción.</w:t>
            </w:r>
          </w:p>
        </w:tc>
      </w:tr>
      <w:tr w:rsidR="00F46938" w:rsidRPr="00F46938" w14:paraId="13C4427A" w14:textId="77777777" w:rsidTr="007C307D">
        <w:tc>
          <w:tcPr>
            <w:tcW w:w="3882" w:type="dxa"/>
            <w:vAlign w:val="center"/>
          </w:tcPr>
          <w:p w14:paraId="49E9DA86" w14:textId="77777777" w:rsidR="00F46938" w:rsidRPr="00F46938" w:rsidRDefault="00F46938" w:rsidP="00F46938">
            <w:pPr>
              <w:spacing w:line="360" w:lineRule="auto"/>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2. Lesiones o irritaciones oculares graves</w:t>
            </w:r>
            <w:r w:rsidRPr="00F46938">
              <w:rPr>
                <w:rFonts w:ascii="Times New Roman" w:eastAsia="Times New Roman" w:hAnsi="Times New Roman" w:cs="Times New Roman"/>
                <w:color w:val="000000"/>
                <w:sz w:val="24"/>
                <w:szCs w:val="24"/>
                <w:lang w:eastAsia="es-MX"/>
              </w:rPr>
              <w:br/>
            </w:r>
          </w:p>
        </w:tc>
        <w:tc>
          <w:tcPr>
            <w:tcW w:w="5854" w:type="dxa"/>
            <w:vAlign w:val="center"/>
          </w:tcPr>
          <w:p w14:paraId="2B711701"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No es necesario realizar el estudio o estudios: </w:t>
            </w:r>
          </w:p>
          <w:p w14:paraId="2C8C5BE1" w14:textId="77777777" w:rsidR="00F46938" w:rsidRPr="00F46938" w:rsidRDefault="00F46938" w:rsidP="00DA7C30">
            <w:pPr>
              <w:numPr>
                <w:ilvl w:val="0"/>
                <w:numId w:val="10"/>
              </w:numPr>
              <w:spacing w:line="360" w:lineRule="auto"/>
              <w:contextualSpacing/>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si la sustancia es clasificada como causante de corrosión cutánea y, a partir de ahí, como causante de lesiones oculares graves (Cat. 1), o</w:t>
            </w:r>
          </w:p>
          <w:p w14:paraId="1FAD8A67" w14:textId="77777777" w:rsidR="00F46938" w:rsidRPr="00F46938" w:rsidRDefault="00F46938" w:rsidP="00DA7C30">
            <w:pPr>
              <w:numPr>
                <w:ilvl w:val="0"/>
                <w:numId w:val="10"/>
              </w:numPr>
              <w:spacing w:line="360" w:lineRule="auto"/>
              <w:contextualSpacing/>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 xml:space="preserve">si la sustancia es clasificada como causante de irritación cutánea y la información disponible indica que debería clasificarse como causante de irritación ocular (categoría 2), o </w:t>
            </w:r>
          </w:p>
          <w:p w14:paraId="5FA345B7" w14:textId="77777777" w:rsidR="00F46938" w:rsidRPr="00F46938" w:rsidRDefault="00F46938" w:rsidP="00DA7C30">
            <w:pPr>
              <w:numPr>
                <w:ilvl w:val="0"/>
                <w:numId w:val="10"/>
              </w:numPr>
              <w:spacing w:line="360" w:lineRule="auto"/>
              <w:contextualSpacing/>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si la sustancia es un ácido fuerte (pH &lt; 2,0) o una base fuerte (pH &gt; 11,5) y la información disponible indica que debería clasificarse como causante de lesiones oculares graves (Cat. 1), o</w:t>
            </w:r>
          </w:p>
          <w:p w14:paraId="15B67572" w14:textId="77777777" w:rsidR="00F46938" w:rsidRPr="00F46938" w:rsidRDefault="00F46938" w:rsidP="00DA7C30">
            <w:pPr>
              <w:numPr>
                <w:ilvl w:val="0"/>
                <w:numId w:val="10"/>
              </w:numPr>
              <w:spacing w:line="360" w:lineRule="auto"/>
              <w:contextualSpacing/>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si la sustancia es inflamable espontáneamente en el aire o en contacto con el agua o la humedad a temperatura ambiente.</w:t>
            </w:r>
          </w:p>
        </w:tc>
      </w:tr>
      <w:tr w:rsidR="00F46938" w:rsidRPr="00F46938" w14:paraId="6325C921" w14:textId="77777777" w:rsidTr="007C307D">
        <w:tc>
          <w:tcPr>
            <w:tcW w:w="3882" w:type="dxa"/>
            <w:vAlign w:val="center"/>
          </w:tcPr>
          <w:p w14:paraId="6B36EE4D"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2.1 Lesiones o irritaciones oculares graves </w:t>
            </w:r>
            <w:r w:rsidRPr="00F46938">
              <w:rPr>
                <w:rFonts w:ascii="Times New Roman" w:eastAsia="Times New Roman" w:hAnsi="Times New Roman" w:cs="Times New Roman"/>
                <w:i/>
                <w:iCs/>
                <w:color w:val="000000"/>
                <w:sz w:val="24"/>
                <w:szCs w:val="24"/>
                <w:lang w:eastAsia="es-MX"/>
              </w:rPr>
              <w:t>in vitro</w:t>
            </w:r>
          </w:p>
        </w:tc>
        <w:tc>
          <w:tcPr>
            <w:tcW w:w="5854" w:type="dxa"/>
            <w:vAlign w:val="center"/>
          </w:tcPr>
          <w:p w14:paraId="3560F1B7"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los resultados de un primer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no permiten extraer una decisión concluyente sobre la clasificación de una sustancia, o sobre la ausencia de potencial de irritación ocular, el solicitante de registro realizará otro estudio u otros estudios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para este efecto.</w:t>
            </w:r>
          </w:p>
        </w:tc>
      </w:tr>
      <w:tr w:rsidR="00F46938" w:rsidRPr="00F46938" w14:paraId="4296FCF3" w14:textId="77777777" w:rsidTr="007C307D">
        <w:tc>
          <w:tcPr>
            <w:tcW w:w="3882" w:type="dxa"/>
            <w:vAlign w:val="center"/>
          </w:tcPr>
          <w:p w14:paraId="3BA1D40D"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3. Sensibilización cutánea</w:t>
            </w:r>
          </w:p>
          <w:p w14:paraId="4A50C120"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p>
          <w:p w14:paraId="170DD0A1"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Información que permita </w:t>
            </w:r>
            <w:r w:rsidRPr="00F46938">
              <w:rPr>
                <w:rFonts w:ascii="Times New Roman" w:eastAsia="Times New Roman" w:hAnsi="Times New Roman" w:cs="Times New Roman"/>
                <w:color w:val="000000"/>
                <w:sz w:val="24"/>
                <w:szCs w:val="24"/>
                <w:lang w:eastAsia="es-MX"/>
              </w:rPr>
              <w:br/>
              <w:t xml:space="preserve">— determinar si la sustancia es un sensibilizante cutáneo y si cabe suponer que puede generar una sensibilización significativa en las personas (categoría 1A), y </w:t>
            </w:r>
            <w:r w:rsidRPr="00F46938">
              <w:rPr>
                <w:rFonts w:ascii="Times New Roman" w:eastAsia="Times New Roman" w:hAnsi="Times New Roman" w:cs="Times New Roman"/>
                <w:color w:val="000000"/>
                <w:sz w:val="24"/>
                <w:szCs w:val="24"/>
                <w:lang w:eastAsia="es-MX"/>
              </w:rPr>
              <w:br/>
              <w:t>— realizar una evaluación del riesgo, en caso necesario.</w:t>
            </w:r>
          </w:p>
          <w:p w14:paraId="08096877" w14:textId="77777777" w:rsidR="00F46938" w:rsidRPr="00F46938" w:rsidRDefault="00F46938" w:rsidP="00F46938">
            <w:pPr>
              <w:spacing w:line="360" w:lineRule="auto"/>
              <w:jc w:val="both"/>
              <w:rPr>
                <w:rFonts w:ascii="Times New Roman" w:hAnsi="Times New Roman" w:cs="Times New Roman"/>
                <w:sz w:val="24"/>
                <w:szCs w:val="24"/>
              </w:rPr>
            </w:pPr>
          </w:p>
        </w:tc>
        <w:tc>
          <w:tcPr>
            <w:tcW w:w="5854" w:type="dxa"/>
            <w:vAlign w:val="center"/>
          </w:tcPr>
          <w:p w14:paraId="6BF944A4"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No es necesario realizar el/los estudio(s) indicado(s) en el punto 3.1 y en el punto 3.2:</w:t>
            </w:r>
          </w:p>
          <w:p w14:paraId="54CB363F" w14:textId="77777777" w:rsidR="00F46938" w:rsidRPr="00F46938" w:rsidRDefault="00F46938" w:rsidP="00DA7C30">
            <w:pPr>
              <w:numPr>
                <w:ilvl w:val="0"/>
                <w:numId w:val="9"/>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la sustancia está clasificada como corrosiva para la piel (categoría 1), o </w:t>
            </w:r>
          </w:p>
          <w:p w14:paraId="12ECF3AB" w14:textId="77777777" w:rsidR="00F46938" w:rsidRPr="00F46938" w:rsidRDefault="00F46938" w:rsidP="00DA7C30">
            <w:pPr>
              <w:numPr>
                <w:ilvl w:val="0"/>
                <w:numId w:val="9"/>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la sustancia es un ácido fuerte (pH ≤ 2,0) o una base fuerte (pH ≥ 11,5), o </w:t>
            </w:r>
          </w:p>
          <w:p w14:paraId="274CA65D" w14:textId="77777777" w:rsidR="00F46938" w:rsidRPr="00F46938" w:rsidRDefault="00F46938" w:rsidP="00DA7C30">
            <w:pPr>
              <w:numPr>
                <w:ilvl w:val="0"/>
                <w:numId w:val="9"/>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si la sustancia es inflamable espontáneamente en contacto con el aire, el agua o la humedad a temperatura ambiente.</w:t>
            </w:r>
          </w:p>
        </w:tc>
      </w:tr>
      <w:tr w:rsidR="00F46938" w:rsidRPr="00F46938" w14:paraId="0072EFE6" w14:textId="77777777" w:rsidTr="007C307D">
        <w:tc>
          <w:tcPr>
            <w:tcW w:w="3882" w:type="dxa"/>
            <w:vAlign w:val="center"/>
          </w:tcPr>
          <w:p w14:paraId="3572D4D6"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lastRenderedPageBreak/>
              <w:t xml:space="preserve">3.1. Sensibilización cutánea, in vitro/in </w:t>
            </w:r>
            <w:proofErr w:type="spellStart"/>
            <w:r w:rsidRPr="00F46938">
              <w:rPr>
                <w:rFonts w:ascii="Times New Roman" w:eastAsia="Times New Roman" w:hAnsi="Times New Roman" w:cs="Times New Roman"/>
                <w:color w:val="000000"/>
                <w:sz w:val="24"/>
                <w:szCs w:val="24"/>
                <w:lang w:eastAsia="es-MX"/>
              </w:rPr>
              <w:t>chemico</w:t>
            </w:r>
            <w:proofErr w:type="spellEnd"/>
          </w:p>
          <w:p w14:paraId="115BF86D"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br/>
              <w:t xml:space="preserve">Información obtenida tras la realización del método o métodos de ensayo </w:t>
            </w:r>
            <w:r w:rsidRPr="00F46938">
              <w:rPr>
                <w:rFonts w:ascii="Times New Roman" w:eastAsia="Times New Roman" w:hAnsi="Times New Roman" w:cs="Times New Roman"/>
                <w:i/>
                <w:iCs/>
                <w:color w:val="000000"/>
                <w:sz w:val="24"/>
                <w:szCs w:val="24"/>
                <w:lang w:eastAsia="es-MX"/>
              </w:rPr>
              <w:t xml:space="preserve">in vitro/in </w:t>
            </w:r>
            <w:proofErr w:type="spellStart"/>
            <w:r w:rsidRPr="00F46938">
              <w:rPr>
                <w:rFonts w:ascii="Times New Roman" w:eastAsia="Times New Roman" w:hAnsi="Times New Roman" w:cs="Times New Roman"/>
                <w:i/>
                <w:iCs/>
                <w:color w:val="000000"/>
                <w:sz w:val="24"/>
                <w:szCs w:val="24"/>
                <w:lang w:eastAsia="es-MX"/>
              </w:rPr>
              <w:t>chemico</w:t>
            </w:r>
            <w:r w:rsidRPr="00F46938">
              <w:rPr>
                <w:rFonts w:ascii="Times New Roman" w:eastAsia="Times New Roman" w:hAnsi="Times New Roman" w:cs="Times New Roman"/>
                <w:color w:val="000000"/>
                <w:sz w:val="24"/>
                <w:szCs w:val="24"/>
                <w:lang w:eastAsia="es-MX"/>
              </w:rPr>
              <w:t>reconocidos</w:t>
            </w:r>
            <w:proofErr w:type="spellEnd"/>
            <w:r w:rsidRPr="00F46938">
              <w:rPr>
                <w:rFonts w:ascii="Times New Roman" w:eastAsia="Times New Roman" w:hAnsi="Times New Roman" w:cs="Times New Roman"/>
                <w:color w:val="000000"/>
                <w:sz w:val="24"/>
                <w:szCs w:val="24"/>
                <w:lang w:eastAsia="es-MX"/>
              </w:rPr>
              <w:t xml:space="preserve"> con arreglo al artículo 13, apartado 3, en relación con cada uno de los eventos clave de sensibilización cutánea: a) interacción molecular con las proteínas de la piel b) respuesta inflamatoria en el queratinocito c) activación de las células dendríticas.</w:t>
            </w:r>
          </w:p>
        </w:tc>
        <w:tc>
          <w:tcPr>
            <w:tcW w:w="5854" w:type="dxa"/>
            <w:vAlign w:val="center"/>
          </w:tcPr>
          <w:p w14:paraId="1056298B"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No es necesario realizar ensayos in vitro/in </w:t>
            </w:r>
            <w:proofErr w:type="spellStart"/>
            <w:r w:rsidRPr="00F46938">
              <w:rPr>
                <w:rFonts w:ascii="Times New Roman" w:eastAsia="Times New Roman" w:hAnsi="Times New Roman" w:cs="Times New Roman"/>
                <w:color w:val="000000"/>
                <w:sz w:val="24"/>
                <w:szCs w:val="24"/>
                <w:lang w:eastAsia="es-MX"/>
              </w:rPr>
              <w:t>chemico</w:t>
            </w:r>
            <w:proofErr w:type="spellEnd"/>
            <w:r w:rsidRPr="00F46938">
              <w:rPr>
                <w:rFonts w:ascii="Times New Roman" w:eastAsia="Times New Roman" w:hAnsi="Times New Roman" w:cs="Times New Roman"/>
                <w:color w:val="000000"/>
                <w:sz w:val="24"/>
                <w:szCs w:val="24"/>
                <w:lang w:eastAsia="es-MX"/>
              </w:rPr>
              <w:t xml:space="preserve">: </w:t>
            </w:r>
          </w:p>
          <w:p w14:paraId="548478F6" w14:textId="77777777" w:rsidR="00F46938" w:rsidRPr="00F46938" w:rsidRDefault="00F46938" w:rsidP="00DA7C30">
            <w:pPr>
              <w:numPr>
                <w:ilvl w:val="0"/>
                <w:numId w:val="11"/>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se dispone de un estudio in vivo conforme al punto 3.2, o </w:t>
            </w:r>
          </w:p>
          <w:p w14:paraId="7921496F" w14:textId="77777777" w:rsidR="00F46938" w:rsidRPr="00F46938" w:rsidRDefault="00F46938" w:rsidP="00DA7C30">
            <w:pPr>
              <w:numPr>
                <w:ilvl w:val="0"/>
                <w:numId w:val="11"/>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si los métodos de ensayo in vitro/in </w:t>
            </w:r>
            <w:proofErr w:type="spellStart"/>
            <w:r w:rsidRPr="00F46938">
              <w:rPr>
                <w:rFonts w:ascii="Times New Roman" w:eastAsia="Times New Roman" w:hAnsi="Times New Roman" w:cs="Times New Roman"/>
                <w:color w:val="000000"/>
                <w:sz w:val="24"/>
                <w:szCs w:val="24"/>
                <w:lang w:eastAsia="es-MX"/>
              </w:rPr>
              <w:t>chemico</w:t>
            </w:r>
            <w:proofErr w:type="spellEnd"/>
            <w:r w:rsidRPr="00F46938">
              <w:rPr>
                <w:rFonts w:ascii="Times New Roman" w:eastAsia="Times New Roman" w:hAnsi="Times New Roman" w:cs="Times New Roman"/>
                <w:color w:val="000000"/>
                <w:sz w:val="24"/>
                <w:szCs w:val="24"/>
                <w:lang w:eastAsia="es-MX"/>
              </w:rPr>
              <w:t xml:space="preserve"> disponibles no son aplicables a la sustancia o no se utilizan para la evaluación del riesgo conforme al punto 3 de esta tabla.</w:t>
            </w:r>
          </w:p>
          <w:p w14:paraId="0D0B1FE3"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p>
          <w:p w14:paraId="7ED304FA"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Si la información obtenida tras la realización del método o métodos de ensayo en relación con uno o dos de los eventos clave indicados en la columna 1 ya permite realizar la clasificación y la evaluación del riesgo conforme al punto 3 de esta tabla, no será necesario realizar estudios en relación con los demás eventos clave.</w:t>
            </w:r>
          </w:p>
        </w:tc>
      </w:tr>
      <w:tr w:rsidR="00F46938" w:rsidRPr="00F46938" w14:paraId="745AEB5C" w14:textId="77777777" w:rsidTr="007C307D">
        <w:tc>
          <w:tcPr>
            <w:tcW w:w="3882" w:type="dxa"/>
            <w:vAlign w:val="center"/>
          </w:tcPr>
          <w:p w14:paraId="5469EE72"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3.2 Sensibilización cutánea in vivo</w:t>
            </w:r>
          </w:p>
        </w:tc>
        <w:tc>
          <w:tcPr>
            <w:tcW w:w="5854" w:type="dxa"/>
            <w:vAlign w:val="center"/>
          </w:tcPr>
          <w:p w14:paraId="7EED657A"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Solo será necesario realizar un estudio </w:t>
            </w:r>
            <w:r w:rsidRPr="00F46938">
              <w:rPr>
                <w:rFonts w:ascii="Times New Roman" w:eastAsia="Times New Roman" w:hAnsi="Times New Roman" w:cs="Times New Roman"/>
                <w:i/>
                <w:iCs/>
                <w:color w:val="000000"/>
                <w:sz w:val="24"/>
                <w:szCs w:val="24"/>
                <w:lang w:eastAsia="es-MX"/>
              </w:rPr>
              <w:t xml:space="preserve">in vivo </w:t>
            </w:r>
            <w:r w:rsidRPr="00F46938">
              <w:rPr>
                <w:rFonts w:ascii="Times New Roman" w:eastAsia="Times New Roman" w:hAnsi="Times New Roman" w:cs="Times New Roman"/>
                <w:color w:val="000000"/>
                <w:sz w:val="24"/>
                <w:szCs w:val="24"/>
                <w:lang w:eastAsia="es-MX"/>
              </w:rPr>
              <w:t xml:space="preserve">si no son aplicables los métodos de ensayo </w:t>
            </w:r>
            <w:r w:rsidRPr="00F46938">
              <w:rPr>
                <w:rFonts w:ascii="Times New Roman" w:eastAsia="Times New Roman" w:hAnsi="Times New Roman" w:cs="Times New Roman"/>
                <w:i/>
                <w:iCs/>
                <w:color w:val="000000"/>
                <w:sz w:val="24"/>
                <w:szCs w:val="24"/>
                <w:lang w:eastAsia="es-MX"/>
              </w:rPr>
              <w:t xml:space="preserve">in vitro/in </w:t>
            </w:r>
            <w:proofErr w:type="spellStart"/>
            <w:r w:rsidRPr="00F46938">
              <w:rPr>
                <w:rFonts w:ascii="Times New Roman" w:eastAsia="Times New Roman" w:hAnsi="Times New Roman" w:cs="Times New Roman"/>
                <w:i/>
                <w:iCs/>
                <w:color w:val="000000"/>
                <w:sz w:val="24"/>
                <w:szCs w:val="24"/>
                <w:lang w:eastAsia="es-MX"/>
              </w:rPr>
              <w:t>chemico</w:t>
            </w:r>
            <w:proofErr w:type="spellEnd"/>
            <w:r w:rsidRPr="00F46938">
              <w:rPr>
                <w:rFonts w:ascii="Times New Roman" w:eastAsia="Times New Roman" w:hAnsi="Times New Roman" w:cs="Times New Roman"/>
                <w:i/>
                <w:iCs/>
                <w:color w:val="000000"/>
                <w:sz w:val="24"/>
                <w:szCs w:val="24"/>
                <w:lang w:eastAsia="es-MX"/>
              </w:rPr>
              <w:t xml:space="preserve"> </w:t>
            </w:r>
            <w:r w:rsidRPr="00F46938">
              <w:rPr>
                <w:rFonts w:ascii="Times New Roman" w:eastAsia="Times New Roman" w:hAnsi="Times New Roman" w:cs="Times New Roman"/>
                <w:color w:val="000000"/>
                <w:sz w:val="24"/>
                <w:szCs w:val="24"/>
                <w:lang w:eastAsia="es-MX"/>
              </w:rPr>
              <w:t xml:space="preserve">descritos en el punto 3.1 de esta tabla, o si los resultados obtenidos tras la realización de esos estudios no se utilizan para la evaluación del riesgo conforme al punto 3 de esta tabla. El ensayo local en nódulos linfáticos de ratón (LLNA) es el método de primera elección en los ensayos </w:t>
            </w:r>
            <w:r w:rsidRPr="00F46938">
              <w:rPr>
                <w:rFonts w:ascii="Times New Roman" w:eastAsia="Times New Roman" w:hAnsi="Times New Roman" w:cs="Times New Roman"/>
                <w:i/>
                <w:iCs/>
                <w:color w:val="000000"/>
                <w:sz w:val="24"/>
                <w:szCs w:val="24"/>
                <w:lang w:eastAsia="es-MX"/>
              </w:rPr>
              <w:t>in vivo</w:t>
            </w:r>
            <w:r w:rsidRPr="00F46938">
              <w:rPr>
                <w:rFonts w:ascii="Times New Roman" w:eastAsia="Times New Roman" w:hAnsi="Times New Roman" w:cs="Times New Roman"/>
                <w:color w:val="000000"/>
                <w:sz w:val="24"/>
                <w:szCs w:val="24"/>
                <w:lang w:eastAsia="es-MX"/>
              </w:rPr>
              <w:t xml:space="preserve">. Solo en circunstancias excepcionales debería recurrirse a otro ensayo. Debería motivarse la utilización de otro ensayo </w:t>
            </w:r>
            <w:r w:rsidRPr="00F46938">
              <w:rPr>
                <w:rFonts w:ascii="Times New Roman" w:eastAsia="Times New Roman" w:hAnsi="Times New Roman" w:cs="Times New Roman"/>
                <w:i/>
                <w:iCs/>
                <w:color w:val="000000"/>
                <w:sz w:val="24"/>
                <w:szCs w:val="24"/>
                <w:lang w:eastAsia="es-MX"/>
              </w:rPr>
              <w:t xml:space="preserve">in vivo. </w:t>
            </w:r>
          </w:p>
        </w:tc>
      </w:tr>
      <w:tr w:rsidR="00F46938" w:rsidRPr="00F46938" w14:paraId="6BFF33E8" w14:textId="77777777" w:rsidTr="007C307D">
        <w:tc>
          <w:tcPr>
            <w:tcW w:w="3882" w:type="dxa"/>
            <w:vAlign w:val="center"/>
          </w:tcPr>
          <w:p w14:paraId="5F0413F1"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4. Mutagenicidad</w:t>
            </w:r>
          </w:p>
        </w:tc>
        <w:tc>
          <w:tcPr>
            <w:tcW w:w="5854" w:type="dxa"/>
            <w:vAlign w:val="center"/>
          </w:tcPr>
          <w:p w14:paraId="3A7DF791"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Cuando se obtenga un resultado positivo en el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la mutación génica en bacterias a que se refiere el punto 4.1 del presente anexo, que suscite preocupación, el solicitante de registro llevará a cabo un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como se menciona en el punto 4.2 del anexo VIII. Si alguno de esos estudios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genotoxicidad arroja un resultado positivo, el solicitante de registro presentara un estudio </w:t>
            </w:r>
            <w:r w:rsidRPr="00F46938">
              <w:rPr>
                <w:rFonts w:ascii="Times New Roman" w:eastAsia="Times New Roman" w:hAnsi="Times New Roman" w:cs="Times New Roman"/>
                <w:i/>
                <w:iCs/>
                <w:color w:val="000000"/>
                <w:sz w:val="24"/>
                <w:szCs w:val="24"/>
                <w:lang w:eastAsia="es-MX"/>
              </w:rPr>
              <w:t xml:space="preserve">in vivo </w:t>
            </w:r>
            <w:r w:rsidRPr="00F46938">
              <w:rPr>
                <w:rFonts w:ascii="Times New Roman" w:eastAsia="Times New Roman" w:hAnsi="Times New Roman" w:cs="Times New Roman"/>
                <w:color w:val="000000"/>
                <w:sz w:val="24"/>
                <w:szCs w:val="24"/>
                <w:lang w:eastAsia="es-MX"/>
              </w:rPr>
              <w:t xml:space="preserve">como se indica en el anexo IX, punto 4.4. El estudio </w:t>
            </w:r>
            <w:r w:rsidRPr="00F46938">
              <w:rPr>
                <w:rFonts w:ascii="Times New Roman" w:eastAsia="Times New Roman" w:hAnsi="Times New Roman" w:cs="Times New Roman"/>
                <w:i/>
                <w:iCs/>
                <w:color w:val="000000"/>
                <w:sz w:val="24"/>
                <w:szCs w:val="24"/>
                <w:lang w:eastAsia="es-MX"/>
              </w:rPr>
              <w:t xml:space="preserve">in vivo </w:t>
            </w:r>
            <w:r w:rsidRPr="00F46938">
              <w:rPr>
                <w:rFonts w:ascii="Times New Roman" w:eastAsia="Times New Roman" w:hAnsi="Times New Roman" w:cs="Times New Roman"/>
                <w:color w:val="000000"/>
                <w:sz w:val="24"/>
                <w:szCs w:val="24"/>
                <w:lang w:eastAsia="es-MX"/>
              </w:rPr>
              <w:t xml:space="preserve">abordará el problema de la aberración </w:t>
            </w:r>
            <w:r w:rsidRPr="00F46938">
              <w:rPr>
                <w:rFonts w:ascii="Times New Roman" w:eastAsia="Times New Roman" w:hAnsi="Times New Roman" w:cs="Times New Roman"/>
                <w:color w:val="000000"/>
                <w:sz w:val="24"/>
                <w:szCs w:val="24"/>
                <w:lang w:eastAsia="es-MX"/>
              </w:rPr>
              <w:lastRenderedPageBreak/>
              <w:t xml:space="preserve">cromosómica, el problema de la mutación génica, o ambos, según proceda. No es necesario realizar el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la mutación génica en bacterias si ese ensayo no es aplicable a la sustancia. En ese caso, el solicitante de registro proporcionará una justificación y llevará a cabo un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como se menciona en la sección B del Cuadro 1, punto 4.3. Cuando se obtenga un resultado positivo en ese estudio, el solicitante de registro llevará a cabo un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w:t>
            </w:r>
            <w:proofErr w:type="spellStart"/>
            <w:r w:rsidRPr="00F46938">
              <w:rPr>
                <w:rFonts w:ascii="Times New Roman" w:eastAsia="Times New Roman" w:hAnsi="Times New Roman" w:cs="Times New Roman"/>
                <w:color w:val="000000"/>
                <w:sz w:val="24"/>
                <w:szCs w:val="24"/>
                <w:lang w:eastAsia="es-MX"/>
              </w:rPr>
              <w:t>citogenicidad</w:t>
            </w:r>
            <w:proofErr w:type="spellEnd"/>
            <w:r w:rsidRPr="00F46938">
              <w:rPr>
                <w:rFonts w:ascii="Times New Roman" w:eastAsia="Times New Roman" w:hAnsi="Times New Roman" w:cs="Times New Roman"/>
                <w:color w:val="000000"/>
                <w:sz w:val="24"/>
                <w:szCs w:val="24"/>
                <w:lang w:eastAsia="es-MX"/>
              </w:rPr>
              <w:t xml:space="preserve"> como se menciona en la sección C del Cuadro 1 punto 4.2. Si alguno de esos estudios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genotoxicidad arroja un resultado positivo, o si alguno de los ensayos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la sección B del Cuadro 1, no es aplicable a la sustancia, el solicitante de registro presenta un estudio </w:t>
            </w:r>
            <w:r w:rsidRPr="00F46938">
              <w:rPr>
                <w:rFonts w:ascii="Times New Roman" w:eastAsia="Times New Roman" w:hAnsi="Times New Roman" w:cs="Times New Roman"/>
                <w:i/>
                <w:iCs/>
                <w:color w:val="000000"/>
                <w:sz w:val="24"/>
                <w:szCs w:val="24"/>
                <w:lang w:eastAsia="es-MX"/>
              </w:rPr>
              <w:t xml:space="preserve">in vivo </w:t>
            </w:r>
            <w:r w:rsidRPr="00F46938">
              <w:rPr>
                <w:rFonts w:ascii="Times New Roman" w:eastAsia="Times New Roman" w:hAnsi="Times New Roman" w:cs="Times New Roman"/>
                <w:color w:val="000000"/>
                <w:sz w:val="24"/>
                <w:szCs w:val="24"/>
                <w:lang w:eastAsia="es-MX"/>
              </w:rPr>
              <w:t xml:space="preserve">como se indica en la sección C del Cuadro 1, punto 4.4. El estudio </w:t>
            </w:r>
            <w:r w:rsidRPr="00F46938">
              <w:rPr>
                <w:rFonts w:ascii="Times New Roman" w:eastAsia="Times New Roman" w:hAnsi="Times New Roman" w:cs="Times New Roman"/>
                <w:i/>
                <w:iCs/>
                <w:color w:val="000000"/>
                <w:sz w:val="24"/>
                <w:szCs w:val="24"/>
                <w:lang w:eastAsia="es-MX"/>
              </w:rPr>
              <w:t xml:space="preserve">in vivo </w:t>
            </w:r>
            <w:r w:rsidRPr="00F46938">
              <w:rPr>
                <w:rFonts w:ascii="Times New Roman" w:eastAsia="Times New Roman" w:hAnsi="Times New Roman" w:cs="Times New Roman"/>
                <w:color w:val="000000"/>
                <w:sz w:val="24"/>
                <w:szCs w:val="24"/>
                <w:lang w:eastAsia="es-MX"/>
              </w:rPr>
              <w:t>aborda el problema de la aberración cromosómica, el problema de la mutación génica, o ambos, según proceda.</w:t>
            </w:r>
          </w:p>
          <w:p w14:paraId="0D8F488D"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p>
          <w:p w14:paraId="4CDEF8A7"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No es necesario realizar el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la mutación génica en bacterias a que se refiere el punto 4.1 ni las pruebas de seguimiento en ninguno de los casos siguientes: </w:t>
            </w:r>
          </w:p>
          <w:p w14:paraId="20F5F7AF"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p>
          <w:p w14:paraId="172BC653" w14:textId="77777777" w:rsidR="00F46938" w:rsidRPr="00F46938" w:rsidRDefault="00F46938" w:rsidP="00DA7C30">
            <w:pPr>
              <w:numPr>
                <w:ilvl w:val="0"/>
                <w:numId w:val="12"/>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sí se sabe que la sustancia provoca mutagenicidad en células germinales y reúne los criterios para su clasificación en la clase de peligro de mutagenicidad en células germinales, categoría 1A o 1B, y se adoptan medidas de gestión de riesgos, </w:t>
            </w:r>
          </w:p>
          <w:p w14:paraId="05641827" w14:textId="77777777" w:rsidR="00F46938" w:rsidRPr="00F46938" w:rsidRDefault="00F46938" w:rsidP="00DA7C30">
            <w:pPr>
              <w:numPr>
                <w:ilvl w:val="0"/>
                <w:numId w:val="12"/>
              </w:numPr>
              <w:spacing w:line="360" w:lineRule="auto"/>
              <w:contextualSpacing/>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sí se sabe que la sustancia es un carcinógeno genotóxico que reúne los criterios para su clasificación tanto en la clase de peligro de mutagenicidad en células germinales, categoría 1A, 1B o 2, como en la clase de peligro de </w:t>
            </w:r>
            <w:r w:rsidRPr="00F46938">
              <w:rPr>
                <w:rFonts w:ascii="Times New Roman" w:eastAsia="Times New Roman" w:hAnsi="Times New Roman" w:cs="Times New Roman"/>
                <w:color w:val="000000"/>
                <w:sz w:val="24"/>
                <w:szCs w:val="24"/>
                <w:lang w:eastAsia="es-MX"/>
              </w:rPr>
              <w:lastRenderedPageBreak/>
              <w:t>carcinogenicidad, categoría 1A o 1B, y se adoptan medidas de gestión de riesgos.</w:t>
            </w:r>
          </w:p>
        </w:tc>
      </w:tr>
      <w:tr w:rsidR="00F46938" w:rsidRPr="00F46938" w14:paraId="4F213FEA" w14:textId="77777777" w:rsidTr="007C307D">
        <w:tc>
          <w:tcPr>
            <w:tcW w:w="3882" w:type="dxa"/>
            <w:vAlign w:val="center"/>
          </w:tcPr>
          <w:p w14:paraId="38773DC6"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p>
          <w:p w14:paraId="51899D62"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4.1.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de la mutación génica en bacterias</w:t>
            </w:r>
          </w:p>
        </w:tc>
        <w:tc>
          <w:tcPr>
            <w:tcW w:w="5854" w:type="dxa"/>
            <w:vAlign w:val="center"/>
          </w:tcPr>
          <w:p w14:paraId="2767AB3E"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 xml:space="preserve">No es necesario realizar el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 xml:space="preserve">de la mutación génica en bacterias en el caso de los nanomateriales. En tal caso, se presentará un estudio </w:t>
            </w:r>
            <w:r w:rsidRPr="00F46938">
              <w:rPr>
                <w:rFonts w:ascii="Times New Roman" w:eastAsia="Times New Roman" w:hAnsi="Times New Roman" w:cs="Times New Roman"/>
                <w:i/>
                <w:iCs/>
                <w:color w:val="000000"/>
                <w:sz w:val="24"/>
                <w:szCs w:val="24"/>
                <w:lang w:eastAsia="es-MX"/>
              </w:rPr>
              <w:t xml:space="preserve">in vitro </w:t>
            </w:r>
            <w:r w:rsidRPr="00F46938">
              <w:rPr>
                <w:rFonts w:ascii="Times New Roman" w:eastAsia="Times New Roman" w:hAnsi="Times New Roman" w:cs="Times New Roman"/>
                <w:color w:val="000000"/>
                <w:sz w:val="24"/>
                <w:szCs w:val="24"/>
                <w:lang w:eastAsia="es-MX"/>
              </w:rPr>
              <w:t>como se indica en la sección B del cuadro 1, punto 4.3.</w:t>
            </w:r>
          </w:p>
        </w:tc>
      </w:tr>
      <w:tr w:rsidR="00F46938" w:rsidRPr="00F46938" w14:paraId="3DD005A6" w14:textId="77777777" w:rsidTr="007C307D">
        <w:tc>
          <w:tcPr>
            <w:tcW w:w="3882" w:type="dxa"/>
            <w:vAlign w:val="center"/>
          </w:tcPr>
          <w:p w14:paraId="499DDE68" w14:textId="77777777" w:rsidR="00F46938" w:rsidRPr="00F46938" w:rsidRDefault="00F46938" w:rsidP="00F46938">
            <w:pPr>
              <w:spacing w:line="360" w:lineRule="auto"/>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5. Toxicidad aguda</w:t>
            </w:r>
            <w:r w:rsidRPr="00F46938">
              <w:rPr>
                <w:rFonts w:ascii="Times New Roman" w:eastAsia="Times New Roman" w:hAnsi="Times New Roman" w:cs="Times New Roman"/>
                <w:color w:val="000000"/>
                <w:sz w:val="24"/>
                <w:szCs w:val="24"/>
                <w:lang w:eastAsia="es-MX"/>
              </w:rPr>
              <w:br/>
            </w:r>
          </w:p>
        </w:tc>
        <w:tc>
          <w:tcPr>
            <w:tcW w:w="5854" w:type="dxa"/>
            <w:vAlign w:val="center"/>
          </w:tcPr>
          <w:p w14:paraId="486A12EC"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No es necesario realizar en general el estudio o los estudios si:</w:t>
            </w:r>
          </w:p>
          <w:p w14:paraId="2864CB17" w14:textId="77777777" w:rsidR="00F46938" w:rsidRPr="00F46938" w:rsidRDefault="00F46938" w:rsidP="00DA7C30">
            <w:pPr>
              <w:numPr>
                <w:ilvl w:val="0"/>
                <w:numId w:val="13"/>
              </w:numPr>
              <w:spacing w:line="360" w:lineRule="auto"/>
              <w:contextualSpacing/>
              <w:jc w:val="both"/>
              <w:rPr>
                <w:rFonts w:ascii="Times New Roman" w:hAnsi="Times New Roman" w:cs="Times New Roman"/>
                <w:sz w:val="24"/>
                <w:szCs w:val="24"/>
              </w:rPr>
            </w:pPr>
            <w:r w:rsidRPr="00F46938">
              <w:rPr>
                <w:rFonts w:ascii="Times New Roman" w:eastAsia="Times New Roman" w:hAnsi="Times New Roman" w:cs="Times New Roman"/>
                <w:color w:val="000000"/>
                <w:sz w:val="24"/>
                <w:szCs w:val="24"/>
                <w:lang w:eastAsia="es-MX"/>
              </w:rPr>
              <w:t>la sustancia es clasificada como corrosiva para la piel.</w:t>
            </w:r>
          </w:p>
        </w:tc>
      </w:tr>
      <w:tr w:rsidR="00F46938" w:rsidRPr="00F46938" w14:paraId="322354A6" w14:textId="77777777" w:rsidTr="007C307D">
        <w:tc>
          <w:tcPr>
            <w:tcW w:w="3882" w:type="dxa"/>
            <w:vAlign w:val="center"/>
          </w:tcPr>
          <w:p w14:paraId="70759867"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5.1 Por vía oral</w:t>
            </w:r>
          </w:p>
        </w:tc>
        <w:tc>
          <w:tcPr>
            <w:tcW w:w="5854" w:type="dxa"/>
            <w:vAlign w:val="center"/>
          </w:tcPr>
          <w:p w14:paraId="6A64A538" w14:textId="77777777" w:rsidR="00F46938" w:rsidRPr="00F46938" w:rsidRDefault="00F46938" w:rsidP="00F46938">
            <w:pPr>
              <w:spacing w:line="360" w:lineRule="auto"/>
              <w:jc w:val="both"/>
              <w:rPr>
                <w:rFonts w:ascii="Times New Roman" w:eastAsia="Times New Roman" w:hAnsi="Times New Roman" w:cs="Times New Roman"/>
                <w:color w:val="000000"/>
                <w:sz w:val="24"/>
                <w:szCs w:val="24"/>
                <w:lang w:eastAsia="es-MX"/>
              </w:rPr>
            </w:pPr>
            <w:r w:rsidRPr="00F46938">
              <w:rPr>
                <w:rFonts w:ascii="Times New Roman" w:eastAsia="Times New Roman" w:hAnsi="Times New Roman" w:cs="Times New Roman"/>
                <w:color w:val="000000"/>
                <w:sz w:val="24"/>
                <w:szCs w:val="24"/>
                <w:lang w:eastAsia="es-MX"/>
              </w:rPr>
              <w:t>No es necesario realizar el estudio si se dispone de un estudio sobre toxicidad aguda por vía inhalatoria, (sección 5.2.  Por inhalación, de la tabla B del Cuadro 1). En el caso de los nanomateriales, el estudio de toxicidad por vía oral se sustituirá por un estudio por vía inhalatoria, salvo que la exposición humana por inhalación sea improbable, teniendo en cuenta la posibilidad de exposición a aerosoles, partículas o gotitas de tamaño inhalable.</w:t>
            </w:r>
          </w:p>
        </w:tc>
      </w:tr>
    </w:tbl>
    <w:p w14:paraId="10732F16" w14:textId="77777777" w:rsidR="00F46938" w:rsidRPr="00F46938" w:rsidRDefault="00F46938" w:rsidP="00F46938"/>
    <w:p w14:paraId="43FA6216" w14:textId="522A8A5A" w:rsidR="00893CB1" w:rsidRPr="00893CB1" w:rsidRDefault="00893CB1" w:rsidP="00893CB1">
      <w:pPr>
        <w:spacing w:after="0" w:line="360" w:lineRule="auto"/>
        <w:jc w:val="both"/>
        <w:rPr>
          <w:rFonts w:ascii="Times New Roman" w:hAnsi="Times New Roman" w:cs="Times New Roman"/>
          <w:b/>
          <w:bCs/>
          <w:sz w:val="24"/>
          <w:szCs w:val="24"/>
        </w:rPr>
      </w:pPr>
      <w:bookmarkStart w:id="210" w:name="_Hlk207542521"/>
      <w:r w:rsidRPr="00893CB1">
        <w:rPr>
          <w:rFonts w:ascii="Times New Roman" w:hAnsi="Times New Roman" w:cs="Times New Roman"/>
          <w:b/>
          <w:bCs/>
          <w:sz w:val="24"/>
          <w:szCs w:val="24"/>
        </w:rPr>
        <w:t>A.</w:t>
      </w:r>
      <w:r w:rsidR="002D632A">
        <w:rPr>
          <w:rFonts w:ascii="Times New Roman" w:hAnsi="Times New Roman" w:cs="Times New Roman"/>
          <w:b/>
          <w:bCs/>
          <w:sz w:val="24"/>
          <w:szCs w:val="24"/>
        </w:rPr>
        <w:t>10</w:t>
      </w:r>
      <w:r w:rsidRPr="00893CB1">
        <w:rPr>
          <w:rFonts w:ascii="Times New Roman" w:hAnsi="Times New Roman" w:cs="Times New Roman"/>
          <w:b/>
          <w:bCs/>
          <w:sz w:val="24"/>
          <w:szCs w:val="24"/>
        </w:rPr>
        <w:t xml:space="preserve">.2. Requisitos </w:t>
      </w:r>
      <w:r w:rsidR="002D632A">
        <w:rPr>
          <w:rFonts w:ascii="Times New Roman" w:hAnsi="Times New Roman" w:cs="Times New Roman"/>
          <w:b/>
          <w:bCs/>
          <w:sz w:val="24"/>
          <w:szCs w:val="24"/>
        </w:rPr>
        <w:t xml:space="preserve">Estudios </w:t>
      </w:r>
      <w:proofErr w:type="spellStart"/>
      <w:r w:rsidRPr="00893CB1">
        <w:rPr>
          <w:rFonts w:ascii="Times New Roman" w:hAnsi="Times New Roman" w:cs="Times New Roman"/>
          <w:b/>
          <w:bCs/>
          <w:sz w:val="24"/>
          <w:szCs w:val="24"/>
        </w:rPr>
        <w:t>Ecotoxicológicos</w:t>
      </w:r>
      <w:proofErr w:type="spellEnd"/>
    </w:p>
    <w:bookmarkEnd w:id="210"/>
    <w:p w14:paraId="7791C872" w14:textId="77777777" w:rsidR="00893CB1" w:rsidRPr="00893CB1" w:rsidRDefault="00893CB1" w:rsidP="00893CB1">
      <w:pPr>
        <w:spacing w:after="0" w:line="360" w:lineRule="auto"/>
        <w:jc w:val="both"/>
        <w:rPr>
          <w:rFonts w:ascii="Times New Roman" w:hAnsi="Times New Roman" w:cs="Times New Roman"/>
          <w:sz w:val="24"/>
          <w:szCs w:val="24"/>
        </w:rPr>
      </w:pPr>
    </w:p>
    <w:p w14:paraId="2EC3B12E" w14:textId="1A299CD9" w:rsidR="00893CB1" w:rsidRPr="00893CB1" w:rsidRDefault="00893CB1" w:rsidP="00893CB1">
      <w:pPr>
        <w:spacing w:after="0" w:line="360" w:lineRule="auto"/>
        <w:jc w:val="both"/>
        <w:rPr>
          <w:rFonts w:ascii="Times New Roman" w:hAnsi="Times New Roman" w:cs="Times New Roman"/>
          <w:sz w:val="24"/>
          <w:szCs w:val="24"/>
        </w:rPr>
      </w:pPr>
      <w:r w:rsidRPr="00893CB1">
        <w:rPr>
          <w:rFonts w:ascii="Times New Roman" w:hAnsi="Times New Roman" w:cs="Times New Roman"/>
          <w:sz w:val="24"/>
          <w:szCs w:val="24"/>
        </w:rPr>
        <w:t xml:space="preserve">En el Cuadro </w:t>
      </w:r>
      <w:r>
        <w:rPr>
          <w:rFonts w:ascii="Times New Roman" w:hAnsi="Times New Roman" w:cs="Times New Roman"/>
          <w:sz w:val="24"/>
          <w:szCs w:val="24"/>
        </w:rPr>
        <w:t>A.10.</w:t>
      </w:r>
      <w:r w:rsidRPr="00893CB1">
        <w:rPr>
          <w:rFonts w:ascii="Times New Roman" w:hAnsi="Times New Roman" w:cs="Times New Roman"/>
          <w:sz w:val="24"/>
          <w:szCs w:val="24"/>
        </w:rPr>
        <w:t>2</w:t>
      </w:r>
      <w:r>
        <w:rPr>
          <w:rFonts w:ascii="Times New Roman" w:hAnsi="Times New Roman" w:cs="Times New Roman"/>
          <w:sz w:val="24"/>
          <w:szCs w:val="24"/>
        </w:rPr>
        <w:t>.</w:t>
      </w:r>
      <w:r w:rsidRPr="00893CB1">
        <w:rPr>
          <w:rFonts w:ascii="Times New Roman" w:hAnsi="Times New Roman" w:cs="Times New Roman"/>
          <w:sz w:val="24"/>
          <w:szCs w:val="24"/>
        </w:rPr>
        <w:t xml:space="preserve"> se indican los</w:t>
      </w:r>
      <w:r>
        <w:rPr>
          <w:rFonts w:ascii="Times New Roman" w:hAnsi="Times New Roman" w:cs="Times New Roman"/>
          <w:sz w:val="24"/>
          <w:szCs w:val="24"/>
        </w:rPr>
        <w:t xml:space="preserve"> estudios </w:t>
      </w:r>
      <w:r w:rsidRPr="00893CB1">
        <w:rPr>
          <w:rFonts w:ascii="Times New Roman" w:hAnsi="Times New Roman" w:cs="Times New Roman"/>
          <w:sz w:val="24"/>
          <w:szCs w:val="24"/>
        </w:rPr>
        <w:t xml:space="preserve">para los análisis </w:t>
      </w:r>
      <w:proofErr w:type="spellStart"/>
      <w:r w:rsidRPr="00893CB1">
        <w:rPr>
          <w:rFonts w:ascii="Times New Roman" w:hAnsi="Times New Roman" w:cs="Times New Roman"/>
          <w:sz w:val="24"/>
          <w:szCs w:val="24"/>
        </w:rPr>
        <w:t>ecotoxicológicos</w:t>
      </w:r>
      <w:proofErr w:type="spellEnd"/>
      <w:r w:rsidRPr="00893CB1">
        <w:rPr>
          <w:rFonts w:ascii="Times New Roman" w:hAnsi="Times New Roman" w:cs="Times New Roman"/>
          <w:sz w:val="24"/>
          <w:szCs w:val="24"/>
        </w:rPr>
        <w:t xml:space="preserve"> </w:t>
      </w:r>
      <w:r>
        <w:rPr>
          <w:rFonts w:ascii="Times New Roman" w:hAnsi="Times New Roman" w:cs="Times New Roman"/>
          <w:sz w:val="24"/>
          <w:szCs w:val="24"/>
        </w:rPr>
        <w:t>que se deben de cumplir para el trámite de registro o notificación de sustancias químicas nuevas.</w:t>
      </w:r>
      <w:r w:rsidRPr="00893CB1">
        <w:rPr>
          <w:rFonts w:ascii="Times New Roman" w:hAnsi="Times New Roman" w:cs="Times New Roman"/>
          <w:sz w:val="24"/>
          <w:szCs w:val="24"/>
        </w:rPr>
        <w:t xml:space="preserve"> </w:t>
      </w:r>
    </w:p>
    <w:p w14:paraId="2470FD9E" w14:textId="77777777" w:rsidR="00893CB1" w:rsidRPr="00893CB1" w:rsidRDefault="00893CB1" w:rsidP="00893CB1">
      <w:pPr>
        <w:spacing w:after="0" w:line="360" w:lineRule="auto"/>
        <w:jc w:val="both"/>
        <w:rPr>
          <w:rFonts w:ascii="Times New Roman" w:hAnsi="Times New Roman" w:cs="Times New Roman"/>
          <w:sz w:val="24"/>
          <w:szCs w:val="24"/>
        </w:rPr>
      </w:pPr>
    </w:p>
    <w:p w14:paraId="1DBE49F4" w14:textId="7E8C3105" w:rsidR="00893CB1" w:rsidRPr="00893CB1" w:rsidRDefault="00893CB1" w:rsidP="00893CB1">
      <w:pPr>
        <w:spacing w:line="360" w:lineRule="auto"/>
        <w:jc w:val="both"/>
        <w:rPr>
          <w:rFonts w:ascii="Times New Roman" w:hAnsi="Times New Roman" w:cs="Times New Roman"/>
          <w:b/>
          <w:bCs/>
          <w:sz w:val="24"/>
          <w:szCs w:val="24"/>
        </w:rPr>
      </w:pPr>
      <w:r w:rsidRPr="00893CB1">
        <w:rPr>
          <w:rFonts w:ascii="Times New Roman" w:hAnsi="Times New Roman" w:cs="Times New Roman"/>
          <w:b/>
          <w:bCs/>
          <w:sz w:val="24"/>
          <w:szCs w:val="24"/>
        </w:rPr>
        <w:t xml:space="preserve">Cuadro </w:t>
      </w:r>
      <w:r>
        <w:rPr>
          <w:rFonts w:ascii="Times New Roman" w:hAnsi="Times New Roman" w:cs="Times New Roman"/>
          <w:b/>
          <w:bCs/>
          <w:sz w:val="24"/>
          <w:szCs w:val="24"/>
        </w:rPr>
        <w:t>A.10.</w:t>
      </w:r>
      <w:r w:rsidRPr="00893CB1">
        <w:rPr>
          <w:rFonts w:ascii="Times New Roman" w:hAnsi="Times New Roman" w:cs="Times New Roman"/>
          <w:b/>
          <w:bCs/>
          <w:sz w:val="24"/>
          <w:szCs w:val="24"/>
        </w:rPr>
        <w:t xml:space="preserve">2. </w:t>
      </w:r>
      <w:r>
        <w:rPr>
          <w:rFonts w:ascii="Times New Roman" w:hAnsi="Times New Roman" w:cs="Times New Roman"/>
          <w:b/>
          <w:bCs/>
          <w:sz w:val="24"/>
          <w:szCs w:val="24"/>
        </w:rPr>
        <w:t>Listado de estudios</w:t>
      </w:r>
      <w:r w:rsidRPr="00893CB1">
        <w:rPr>
          <w:rFonts w:ascii="Times New Roman" w:hAnsi="Times New Roman" w:cs="Times New Roman"/>
          <w:b/>
          <w:bCs/>
          <w:sz w:val="24"/>
          <w:szCs w:val="24"/>
        </w:rPr>
        <w:t xml:space="preserve"> </w:t>
      </w:r>
      <w:proofErr w:type="spellStart"/>
      <w:r w:rsidRPr="00893CB1">
        <w:rPr>
          <w:rFonts w:ascii="Times New Roman" w:hAnsi="Times New Roman" w:cs="Times New Roman"/>
          <w:b/>
          <w:bCs/>
          <w:sz w:val="24"/>
          <w:szCs w:val="24"/>
        </w:rPr>
        <w:t>ecotoxicológicos</w:t>
      </w:r>
      <w:proofErr w:type="spellEnd"/>
      <w:r>
        <w:rPr>
          <w:rFonts w:ascii="Times New Roman" w:hAnsi="Times New Roman" w:cs="Times New Roman"/>
          <w:b/>
          <w:bCs/>
          <w:sz w:val="24"/>
          <w:szCs w:val="24"/>
        </w:rPr>
        <w:t>.</w:t>
      </w:r>
    </w:p>
    <w:tbl>
      <w:tblPr>
        <w:tblStyle w:val="Tablaconcuadrcula1clara"/>
        <w:tblW w:w="5000" w:type="pct"/>
        <w:tblLook w:val="04A0" w:firstRow="1" w:lastRow="0" w:firstColumn="1" w:lastColumn="0" w:noHBand="0" w:noVBand="1"/>
      </w:tblPr>
      <w:tblGrid>
        <w:gridCol w:w="3709"/>
        <w:gridCol w:w="6027"/>
      </w:tblGrid>
      <w:tr w:rsidR="00893CB1" w:rsidRPr="00893CB1" w14:paraId="036D1C4A" w14:textId="77777777" w:rsidTr="007C307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5" w:type="pct"/>
            <w:vAlign w:val="center"/>
          </w:tcPr>
          <w:p w14:paraId="7B87FD2D" w14:textId="77777777" w:rsidR="00893CB1" w:rsidRPr="00893CB1" w:rsidRDefault="00893CB1" w:rsidP="00893CB1">
            <w:pPr>
              <w:spacing w:line="360" w:lineRule="auto"/>
              <w:ind w:left="360"/>
              <w:contextualSpacing/>
              <w:jc w:val="center"/>
              <w:rPr>
                <w:rFonts w:ascii="Times New Roman" w:eastAsia="Times New Roman" w:hAnsi="Times New Roman" w:cs="Times New Roman"/>
                <w:color w:val="000000"/>
                <w:kern w:val="0"/>
                <w:sz w:val="24"/>
                <w:szCs w:val="24"/>
                <w:lang w:eastAsia="es-CR"/>
                <w14:ligatures w14:val="none"/>
              </w:rPr>
            </w:pPr>
            <w:r w:rsidRPr="00893CB1">
              <w:rPr>
                <w:rFonts w:ascii="Times New Roman" w:eastAsia="Times New Roman" w:hAnsi="Times New Roman" w:cs="Times New Roman"/>
                <w:color w:val="000000"/>
                <w:sz w:val="24"/>
                <w:szCs w:val="24"/>
                <w:lang w:eastAsia="es-MX"/>
              </w:rPr>
              <w:t>Requisito</w:t>
            </w:r>
          </w:p>
        </w:tc>
        <w:tc>
          <w:tcPr>
            <w:tcW w:w="3095" w:type="pct"/>
            <w:vAlign w:val="center"/>
          </w:tcPr>
          <w:p w14:paraId="2B0895F2" w14:textId="77777777" w:rsidR="00893CB1" w:rsidRPr="00893CB1" w:rsidRDefault="00893CB1" w:rsidP="00893CB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R"/>
                <w14:ligatures w14:val="none"/>
              </w:rPr>
            </w:pPr>
            <w:r w:rsidRPr="00893CB1">
              <w:rPr>
                <w:rFonts w:ascii="Times New Roman" w:eastAsia="Times New Roman" w:hAnsi="Times New Roman" w:cs="Times New Roman"/>
                <w:color w:val="000000"/>
                <w:sz w:val="24"/>
                <w:szCs w:val="24"/>
                <w:lang w:eastAsia="es-MX"/>
              </w:rPr>
              <w:t>Criterios para justificar la no presentación de un estudio</w:t>
            </w:r>
          </w:p>
        </w:tc>
      </w:tr>
      <w:tr w:rsidR="00893CB1" w:rsidRPr="00D62E2F" w14:paraId="0176B20C" w14:textId="77777777" w:rsidTr="007C307D">
        <w:trPr>
          <w:trHeight w:val="20"/>
        </w:trPr>
        <w:tc>
          <w:tcPr>
            <w:cnfStyle w:val="001000000000" w:firstRow="0" w:lastRow="0" w:firstColumn="1" w:lastColumn="0" w:oddVBand="0" w:evenVBand="0" w:oddHBand="0" w:evenHBand="0" w:firstRowFirstColumn="0" w:firstRowLastColumn="0" w:lastRowFirstColumn="0" w:lastRowLastColumn="0"/>
            <w:tcW w:w="1905" w:type="pct"/>
            <w:vAlign w:val="center"/>
            <w:hideMark/>
          </w:tcPr>
          <w:p w14:paraId="0BE2FF47" w14:textId="1E12321A" w:rsidR="00893CB1"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Pr>
                <w:rFonts w:ascii="Times New Roman" w:eastAsia="Times New Roman" w:hAnsi="Times New Roman" w:cs="Times New Roman"/>
                <w:b w:val="0"/>
                <w:bCs w:val="0"/>
                <w:color w:val="000000"/>
                <w:kern w:val="0"/>
                <w:sz w:val="24"/>
                <w:szCs w:val="24"/>
                <w:lang w:eastAsia="es-MX"/>
                <w14:ligatures w14:val="none"/>
              </w:rPr>
              <w:t>1.</w:t>
            </w:r>
            <w:r w:rsidR="00893CB1" w:rsidRPr="007C307D">
              <w:rPr>
                <w:rFonts w:ascii="Times New Roman" w:eastAsia="Times New Roman" w:hAnsi="Times New Roman" w:cs="Times New Roman"/>
                <w:color w:val="000000"/>
                <w:kern w:val="0"/>
                <w:sz w:val="24"/>
                <w:szCs w:val="24"/>
                <w:lang w:eastAsia="es-MX"/>
                <w14:ligatures w14:val="none"/>
              </w:rPr>
              <w:t xml:space="preserve">Toxicidad acuática </w:t>
            </w:r>
          </w:p>
          <w:p w14:paraId="1E6809B5" w14:textId="07945851" w:rsidR="00893CB1"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t xml:space="preserve">1.1. </w:t>
            </w:r>
            <w:r w:rsidR="00893CB1" w:rsidRPr="007C307D">
              <w:rPr>
                <w:rFonts w:ascii="Times New Roman" w:eastAsia="Times New Roman" w:hAnsi="Times New Roman" w:cs="Times New Roman"/>
                <w:color w:val="000000"/>
                <w:kern w:val="0"/>
                <w:sz w:val="24"/>
                <w:szCs w:val="24"/>
                <w:lang w:eastAsia="es-MX"/>
                <w14:ligatures w14:val="none"/>
              </w:rPr>
              <w:t xml:space="preserve">Ensayos de toxicidad aguda en invertebrados especie preferida, las </w:t>
            </w:r>
            <w:proofErr w:type="spellStart"/>
            <w:r w:rsidR="00893CB1" w:rsidRPr="007C307D">
              <w:rPr>
                <w:rFonts w:ascii="Times New Roman" w:eastAsia="Times New Roman" w:hAnsi="Times New Roman" w:cs="Times New Roman"/>
                <w:color w:val="000000"/>
                <w:kern w:val="0"/>
                <w:sz w:val="24"/>
                <w:szCs w:val="24"/>
                <w:lang w:eastAsia="es-MX"/>
                <w14:ligatures w14:val="none"/>
              </w:rPr>
              <w:t>dafnias</w:t>
            </w:r>
            <w:proofErr w:type="spellEnd"/>
            <w:r w:rsidR="00893CB1" w:rsidRPr="007C307D">
              <w:rPr>
                <w:rFonts w:ascii="Times New Roman" w:eastAsia="Times New Roman" w:hAnsi="Times New Roman" w:cs="Times New Roman"/>
                <w:color w:val="000000"/>
                <w:kern w:val="0"/>
                <w:sz w:val="24"/>
                <w:szCs w:val="24"/>
                <w:lang w:eastAsia="es-MX"/>
                <w14:ligatures w14:val="none"/>
              </w:rPr>
              <w:t>)</w:t>
            </w:r>
          </w:p>
          <w:p w14:paraId="1849201A" w14:textId="6496ACAD" w:rsidR="00893CB1"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t xml:space="preserve">1.2. </w:t>
            </w:r>
            <w:r w:rsidR="00893CB1" w:rsidRPr="007C307D">
              <w:rPr>
                <w:rFonts w:ascii="Times New Roman" w:eastAsia="Times New Roman" w:hAnsi="Times New Roman" w:cs="Times New Roman"/>
                <w:color w:val="000000"/>
                <w:kern w:val="0"/>
                <w:sz w:val="24"/>
                <w:szCs w:val="24"/>
                <w:lang w:eastAsia="es-MX"/>
                <w14:ligatures w14:val="none"/>
              </w:rPr>
              <w:t>Estudio de inhibición del crecimiento en plantas acuáticas (de preferencia en algas)</w:t>
            </w:r>
          </w:p>
          <w:p w14:paraId="48613387" w14:textId="77777777" w:rsidR="00893CB1" w:rsidRPr="007C307D" w:rsidRDefault="00893CB1"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p>
        </w:tc>
        <w:tc>
          <w:tcPr>
            <w:tcW w:w="3095" w:type="pct"/>
            <w:vAlign w:val="center"/>
            <w:hideMark/>
          </w:tcPr>
          <w:p w14:paraId="540290B7" w14:textId="77777777" w:rsidR="00893CB1" w:rsidRPr="00D62E2F" w:rsidRDefault="00893CB1" w:rsidP="00D62E2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r w:rsidRPr="00D62E2F">
              <w:rPr>
                <w:rFonts w:ascii="Times New Roman" w:eastAsia="Times New Roman" w:hAnsi="Times New Roman" w:cs="Times New Roman"/>
                <w:color w:val="000000"/>
                <w:kern w:val="0"/>
                <w:sz w:val="24"/>
                <w:szCs w:val="24"/>
                <w:lang w:eastAsia="es-MX"/>
                <w14:ligatures w14:val="none"/>
              </w:rPr>
              <w:t xml:space="preserve">No es necesario realizar el estudio si: existen factores atenuantes que indiquen que es improbable que se produzca toxicidad acuática, como, por ejemplo, si la sustancia es muy insoluble en agua o si es poco probable que la sustancia atraviese membranas biológicas. </w:t>
            </w:r>
          </w:p>
        </w:tc>
      </w:tr>
      <w:tr w:rsidR="00893CB1" w:rsidRPr="00D62E2F" w14:paraId="769B6C34" w14:textId="77777777" w:rsidTr="007C307D">
        <w:trPr>
          <w:trHeight w:val="20"/>
        </w:trPr>
        <w:tc>
          <w:tcPr>
            <w:cnfStyle w:val="001000000000" w:firstRow="0" w:lastRow="0" w:firstColumn="1" w:lastColumn="0" w:oddVBand="0" w:evenVBand="0" w:oddHBand="0" w:evenHBand="0" w:firstRowFirstColumn="0" w:firstRowLastColumn="0" w:lastRowFirstColumn="0" w:lastRowLastColumn="0"/>
            <w:tcW w:w="1905" w:type="pct"/>
            <w:vAlign w:val="center"/>
            <w:hideMark/>
          </w:tcPr>
          <w:p w14:paraId="4199299C" w14:textId="1143F2B9" w:rsidR="00893CB1" w:rsidRPr="007C307D" w:rsidRDefault="00D62E2F" w:rsidP="00D62E2F">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lastRenderedPageBreak/>
              <w:t xml:space="preserve">2. </w:t>
            </w:r>
            <w:r w:rsidR="00893CB1" w:rsidRPr="007C307D">
              <w:rPr>
                <w:rFonts w:ascii="Times New Roman" w:eastAsia="Times New Roman" w:hAnsi="Times New Roman" w:cs="Times New Roman"/>
                <w:color w:val="000000"/>
                <w:kern w:val="0"/>
                <w:sz w:val="24"/>
                <w:szCs w:val="24"/>
                <w:lang w:eastAsia="es-MX"/>
                <w14:ligatures w14:val="none"/>
              </w:rPr>
              <w:t xml:space="preserve">Degradación </w:t>
            </w:r>
          </w:p>
          <w:p w14:paraId="270CF405" w14:textId="77777777" w:rsidR="00D62E2F"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p>
          <w:p w14:paraId="2BDE28CE" w14:textId="7DD92239" w:rsidR="00893CB1"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t xml:space="preserve">2.1. </w:t>
            </w:r>
            <w:r w:rsidR="00893CB1" w:rsidRPr="007C307D">
              <w:rPr>
                <w:rFonts w:ascii="Times New Roman" w:eastAsia="Times New Roman" w:hAnsi="Times New Roman" w:cs="Times New Roman"/>
                <w:color w:val="000000"/>
                <w:kern w:val="0"/>
                <w:sz w:val="24"/>
                <w:szCs w:val="24"/>
                <w:lang w:eastAsia="es-MX"/>
                <w14:ligatures w14:val="none"/>
              </w:rPr>
              <w:t xml:space="preserve">Identificación de los productos de degradación </w:t>
            </w:r>
          </w:p>
          <w:p w14:paraId="420F1863" w14:textId="77777777" w:rsidR="00893CB1" w:rsidRPr="007C307D" w:rsidRDefault="00893CB1"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p>
          <w:p w14:paraId="58275392" w14:textId="55459369" w:rsidR="00893CB1" w:rsidRPr="007C307D" w:rsidRDefault="00D62E2F"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t xml:space="preserve">2.2. </w:t>
            </w:r>
            <w:r w:rsidR="00893CB1" w:rsidRPr="007C307D">
              <w:rPr>
                <w:rFonts w:ascii="Times New Roman" w:eastAsia="Times New Roman" w:hAnsi="Times New Roman" w:cs="Times New Roman"/>
                <w:color w:val="000000"/>
                <w:kern w:val="0"/>
                <w:sz w:val="24"/>
                <w:szCs w:val="24"/>
                <w:lang w:eastAsia="es-MX"/>
                <w14:ligatures w14:val="none"/>
              </w:rPr>
              <w:t>Fácil biodegradabilidad</w:t>
            </w:r>
          </w:p>
          <w:p w14:paraId="77BDFE6C" w14:textId="77777777" w:rsidR="00893CB1" w:rsidRPr="007C307D" w:rsidRDefault="00893CB1"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p>
        </w:tc>
        <w:tc>
          <w:tcPr>
            <w:tcW w:w="3095" w:type="pct"/>
            <w:vAlign w:val="center"/>
            <w:hideMark/>
          </w:tcPr>
          <w:p w14:paraId="4ED67523" w14:textId="2B615DB9"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r w:rsidRPr="00D62E2F">
              <w:rPr>
                <w:rFonts w:ascii="Times New Roman" w:eastAsia="Times New Roman" w:hAnsi="Times New Roman" w:cs="Times New Roman"/>
                <w:color w:val="000000"/>
                <w:kern w:val="0"/>
                <w:sz w:val="24"/>
                <w:szCs w:val="24"/>
                <w:lang w:eastAsia="es-MX"/>
                <w14:ligatures w14:val="none"/>
              </w:rPr>
              <w:t>No es necesario realizar el estudio si:</w:t>
            </w:r>
          </w:p>
          <w:p w14:paraId="14589BF4"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r w:rsidRPr="00D62E2F">
              <w:rPr>
                <w:rFonts w:ascii="Times New Roman" w:eastAsia="Times New Roman" w:hAnsi="Times New Roman" w:cs="Times New Roman"/>
                <w:color w:val="000000"/>
                <w:kern w:val="0"/>
                <w:sz w:val="24"/>
                <w:szCs w:val="24"/>
                <w:lang w:eastAsia="es-MX"/>
                <w14:ligatures w14:val="none"/>
              </w:rPr>
              <w:t>i. la sustancia es fácilmente biodegradable</w:t>
            </w:r>
          </w:p>
          <w:p w14:paraId="2663AA1F"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proofErr w:type="spellStart"/>
            <w:r w:rsidRPr="00D62E2F">
              <w:rPr>
                <w:rFonts w:ascii="Times New Roman" w:eastAsia="Times New Roman" w:hAnsi="Times New Roman" w:cs="Times New Roman"/>
                <w:color w:val="000000"/>
                <w:kern w:val="0"/>
                <w:sz w:val="24"/>
                <w:szCs w:val="24"/>
                <w:lang w:eastAsia="es-MX"/>
                <w14:ligatures w14:val="none"/>
              </w:rPr>
              <w:t>ii</w:t>
            </w:r>
            <w:proofErr w:type="spellEnd"/>
            <w:r w:rsidRPr="00D62E2F">
              <w:rPr>
                <w:rFonts w:ascii="Times New Roman" w:eastAsia="Times New Roman" w:hAnsi="Times New Roman" w:cs="Times New Roman"/>
                <w:color w:val="000000"/>
                <w:kern w:val="0"/>
                <w:sz w:val="24"/>
                <w:szCs w:val="24"/>
                <w:lang w:eastAsia="es-MX"/>
                <w14:ligatures w14:val="none"/>
              </w:rPr>
              <w:t xml:space="preserve">. la exposición directa e indirecta del sedimento es poco probable. </w:t>
            </w:r>
          </w:p>
          <w:p w14:paraId="58822FDE"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proofErr w:type="spellStart"/>
            <w:r w:rsidRPr="00D62E2F">
              <w:rPr>
                <w:rFonts w:ascii="Times New Roman" w:eastAsia="Times New Roman" w:hAnsi="Times New Roman" w:cs="Times New Roman"/>
                <w:color w:val="000000"/>
                <w:kern w:val="0"/>
                <w:sz w:val="24"/>
                <w:szCs w:val="24"/>
                <w:lang w:eastAsia="es-MX"/>
                <w14:ligatures w14:val="none"/>
              </w:rPr>
              <w:t>iii</w:t>
            </w:r>
            <w:proofErr w:type="spellEnd"/>
            <w:r w:rsidRPr="00D62E2F">
              <w:rPr>
                <w:rFonts w:ascii="Times New Roman" w:eastAsia="Times New Roman" w:hAnsi="Times New Roman" w:cs="Times New Roman"/>
                <w:color w:val="000000"/>
                <w:kern w:val="0"/>
                <w:sz w:val="24"/>
                <w:szCs w:val="24"/>
                <w:lang w:eastAsia="es-MX"/>
                <w14:ligatures w14:val="none"/>
              </w:rPr>
              <w:t>. la sustancia es inorgánica.</w:t>
            </w:r>
          </w:p>
          <w:p w14:paraId="157331DD"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p>
          <w:p w14:paraId="7F4CB96F"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r w:rsidRPr="00D62E2F">
              <w:rPr>
                <w:rFonts w:ascii="Times New Roman" w:eastAsia="Times New Roman" w:hAnsi="Times New Roman" w:cs="Times New Roman"/>
                <w:color w:val="000000"/>
                <w:kern w:val="0"/>
                <w:sz w:val="24"/>
                <w:szCs w:val="24"/>
                <w:lang w:eastAsia="es-MX"/>
                <w14:ligatures w14:val="none"/>
              </w:rPr>
              <w:t>2.2. No es necesario realizar el estudio si la sustancia es inorgánica.</w:t>
            </w:r>
          </w:p>
          <w:p w14:paraId="3D72C279"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p>
        </w:tc>
      </w:tr>
      <w:tr w:rsidR="00893CB1" w:rsidRPr="00D62E2F" w14:paraId="4D45B2F2" w14:textId="77777777" w:rsidTr="007C307D">
        <w:trPr>
          <w:trHeight w:val="20"/>
        </w:trPr>
        <w:tc>
          <w:tcPr>
            <w:cnfStyle w:val="001000000000" w:firstRow="0" w:lastRow="0" w:firstColumn="1" w:lastColumn="0" w:oddVBand="0" w:evenVBand="0" w:oddHBand="0" w:evenHBand="0" w:firstRowFirstColumn="0" w:firstRowLastColumn="0" w:lastRowFirstColumn="0" w:lastRowLastColumn="0"/>
            <w:tcW w:w="1905" w:type="pct"/>
            <w:vAlign w:val="center"/>
          </w:tcPr>
          <w:p w14:paraId="4392F556" w14:textId="42C958B9" w:rsidR="00893CB1" w:rsidRPr="007C307D" w:rsidRDefault="00D62E2F" w:rsidP="00D62E2F">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2D632A">
              <w:rPr>
                <w:rFonts w:ascii="Times New Roman" w:eastAsia="Times New Roman" w:hAnsi="Times New Roman" w:cs="Times New Roman"/>
                <w:b w:val="0"/>
                <w:bCs w:val="0"/>
                <w:color w:val="000000"/>
                <w:kern w:val="0"/>
                <w:sz w:val="24"/>
                <w:szCs w:val="24"/>
                <w:lang w:eastAsia="es-MX"/>
                <w14:ligatures w14:val="none"/>
              </w:rPr>
              <w:t>3.</w:t>
            </w:r>
            <w:r w:rsidR="00893CB1" w:rsidRPr="007C307D">
              <w:rPr>
                <w:rFonts w:ascii="Times New Roman" w:eastAsia="Times New Roman" w:hAnsi="Times New Roman" w:cs="Times New Roman"/>
                <w:color w:val="000000"/>
                <w:kern w:val="0"/>
                <w:sz w:val="24"/>
                <w:szCs w:val="24"/>
                <w:lang w:eastAsia="es-MX"/>
                <w14:ligatures w14:val="none"/>
              </w:rPr>
              <w:t>Destino final y comportamiento en el ambiente</w:t>
            </w:r>
          </w:p>
          <w:p w14:paraId="5B4DFB6B" w14:textId="77777777" w:rsidR="00621ECC" w:rsidRPr="007C307D" w:rsidRDefault="00621ECC"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p>
          <w:p w14:paraId="77DAB430" w14:textId="77777777" w:rsidR="00893CB1" w:rsidRPr="007C307D" w:rsidRDefault="00893CB1" w:rsidP="007C307D">
            <w:pPr>
              <w:spacing w:line="360" w:lineRule="auto"/>
              <w:jc w:val="both"/>
              <w:rPr>
                <w:rFonts w:ascii="Times New Roman" w:eastAsia="Times New Roman" w:hAnsi="Times New Roman" w:cs="Times New Roman"/>
                <w:b w:val="0"/>
                <w:bCs w:val="0"/>
                <w:color w:val="000000"/>
                <w:kern w:val="0"/>
                <w:sz w:val="24"/>
                <w:szCs w:val="24"/>
                <w:lang w:eastAsia="es-MX"/>
                <w14:ligatures w14:val="none"/>
              </w:rPr>
            </w:pPr>
            <w:r w:rsidRPr="007C307D">
              <w:rPr>
                <w:rFonts w:ascii="Times New Roman" w:eastAsia="Times New Roman" w:hAnsi="Times New Roman" w:cs="Times New Roman"/>
                <w:color w:val="000000"/>
                <w:kern w:val="0"/>
                <w:sz w:val="24"/>
                <w:szCs w:val="24"/>
                <w:lang w:eastAsia="es-MX"/>
                <w14:ligatures w14:val="none"/>
              </w:rPr>
              <w:t>3.1. Coeficiente de reparto n-</w:t>
            </w:r>
            <w:proofErr w:type="spellStart"/>
            <w:r w:rsidRPr="007C307D">
              <w:rPr>
                <w:rFonts w:ascii="Times New Roman" w:eastAsia="Times New Roman" w:hAnsi="Times New Roman" w:cs="Times New Roman"/>
                <w:color w:val="000000"/>
                <w:kern w:val="0"/>
                <w:sz w:val="24"/>
                <w:szCs w:val="24"/>
                <w:lang w:eastAsia="es-MX"/>
                <w14:ligatures w14:val="none"/>
              </w:rPr>
              <w:t>octanol</w:t>
            </w:r>
            <w:proofErr w:type="spellEnd"/>
            <w:r w:rsidRPr="007C307D">
              <w:rPr>
                <w:rFonts w:ascii="Times New Roman" w:eastAsia="Times New Roman" w:hAnsi="Times New Roman" w:cs="Times New Roman"/>
                <w:color w:val="000000"/>
                <w:kern w:val="0"/>
                <w:sz w:val="24"/>
                <w:szCs w:val="24"/>
                <w:lang w:eastAsia="es-MX"/>
                <w14:ligatures w14:val="none"/>
              </w:rPr>
              <w:t>/agua</w:t>
            </w:r>
          </w:p>
        </w:tc>
        <w:tc>
          <w:tcPr>
            <w:tcW w:w="3095" w:type="pct"/>
            <w:vAlign w:val="center"/>
          </w:tcPr>
          <w:p w14:paraId="1C3F8E60" w14:textId="77777777" w:rsidR="00893CB1" w:rsidRPr="00D62E2F" w:rsidRDefault="00893CB1" w:rsidP="007C307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MX"/>
                <w14:ligatures w14:val="none"/>
              </w:rPr>
            </w:pPr>
            <w:r w:rsidRPr="00D62E2F">
              <w:rPr>
                <w:rFonts w:ascii="Times New Roman" w:eastAsia="Times New Roman" w:hAnsi="Times New Roman" w:cs="Times New Roman"/>
                <w:color w:val="000000"/>
                <w:kern w:val="0"/>
                <w:sz w:val="24"/>
                <w:szCs w:val="24"/>
                <w:lang w:eastAsia="es-MX"/>
                <w14:ligatures w14:val="none"/>
              </w:rPr>
              <w:t xml:space="preserve">No es necesario realizar el estudio si la sustancia es inorgánica. </w:t>
            </w:r>
          </w:p>
        </w:tc>
      </w:tr>
    </w:tbl>
    <w:p w14:paraId="408B985B" w14:textId="77777777" w:rsidR="00F46938" w:rsidRDefault="00F46938" w:rsidP="008A05A2">
      <w:pPr>
        <w:ind w:left="567"/>
        <w:jc w:val="both"/>
        <w:rPr>
          <w:rFonts w:ascii="Times New Roman" w:eastAsia="Times New Roman" w:hAnsi="Times New Roman" w:cs="Times New Roman"/>
          <w:color w:val="000000"/>
          <w:kern w:val="0"/>
          <w:sz w:val="24"/>
          <w:szCs w:val="24"/>
          <w:lang w:eastAsia="es-CR"/>
          <w14:ligatures w14:val="none"/>
        </w:rPr>
      </w:pPr>
    </w:p>
    <w:p w14:paraId="17C88CC2" w14:textId="77777777" w:rsidR="00B61DE8" w:rsidRDefault="00B61DE8" w:rsidP="00416653">
      <w:pPr>
        <w:spacing w:after="0" w:line="360" w:lineRule="auto"/>
        <w:ind w:firstLine="708"/>
        <w:jc w:val="both"/>
        <w:rPr>
          <w:rFonts w:ascii="Times New Roman" w:eastAsia="Times New Roman" w:hAnsi="Times New Roman" w:cs="Times New Roman"/>
          <w:b/>
          <w:bCs/>
          <w:kern w:val="0"/>
          <w:sz w:val="24"/>
          <w:szCs w:val="24"/>
          <w:lang w:eastAsia="en-GB"/>
          <w14:ligatures w14:val="none"/>
        </w:rPr>
      </w:pPr>
    </w:p>
    <w:p w14:paraId="2E570888" w14:textId="77777777" w:rsidR="00B61DE8" w:rsidRPr="00291881" w:rsidRDefault="00B61DE8" w:rsidP="00B61DE8">
      <w:pPr>
        <w:spacing w:after="0" w:line="360" w:lineRule="auto"/>
        <w:jc w:val="both"/>
        <w:rPr>
          <w:rFonts w:ascii="Times New Roman" w:hAnsi="Times New Roman" w:cs="Times New Roman"/>
          <w:color w:val="000000"/>
          <w:sz w:val="24"/>
          <w:szCs w:val="24"/>
          <w:shd w:val="clear" w:color="auto" w:fill="FFFFFF"/>
        </w:rPr>
      </w:pPr>
    </w:p>
    <w:p w14:paraId="5BEF1801" w14:textId="77777777" w:rsidR="00B61DE8" w:rsidRDefault="00B61DE8" w:rsidP="00B61DE8">
      <w:pPr>
        <w:spacing w:after="0" w:line="360" w:lineRule="auto"/>
        <w:jc w:val="both"/>
        <w:rPr>
          <w:rFonts w:ascii="Times New Roman" w:eastAsia="Times New Roman" w:hAnsi="Times New Roman" w:cs="Times New Roman"/>
          <w:kern w:val="0"/>
          <w:sz w:val="24"/>
          <w:szCs w:val="24"/>
          <w:lang w:eastAsia="en-GB"/>
          <w14:ligatures w14:val="none"/>
        </w:rPr>
      </w:pPr>
    </w:p>
    <w:p w14:paraId="7E78CCF4" w14:textId="6CD0C479" w:rsidR="00B61DE8" w:rsidRDefault="00B61DE8" w:rsidP="00FC251B">
      <w:pPr>
        <w:spacing w:after="0" w:line="360" w:lineRule="auto"/>
        <w:jc w:val="center"/>
        <w:rPr>
          <w:rFonts w:ascii="Times New Roman" w:eastAsia="Times New Roman" w:hAnsi="Times New Roman" w:cs="Times New Roman"/>
          <w:kern w:val="0"/>
          <w:sz w:val="24"/>
          <w:szCs w:val="24"/>
          <w:lang w:eastAsia="en-GB"/>
          <w14:ligatures w14:val="none"/>
        </w:rPr>
      </w:pPr>
      <w:r w:rsidRPr="00B474C4">
        <w:rPr>
          <w:rFonts w:ascii="Times New Roman" w:eastAsia="Times New Roman" w:hAnsi="Times New Roman" w:cs="Times New Roman"/>
          <w:b/>
          <w:bCs/>
          <w:kern w:val="0"/>
          <w:sz w:val="24"/>
          <w:szCs w:val="24"/>
          <w:lang w:val="es-ES" w:eastAsia="en-GB"/>
          <w14:ligatures w14:val="none"/>
        </w:rPr>
        <w:t>__________________FIN DEL REGLAMENTO TÉCNICO______________________</w:t>
      </w:r>
    </w:p>
    <w:p w14:paraId="7B5BB0BC" w14:textId="77777777" w:rsidR="00B61DE8" w:rsidRPr="007C307D" w:rsidRDefault="00B61DE8" w:rsidP="00B61DE8">
      <w:pPr>
        <w:spacing w:after="0" w:line="360" w:lineRule="auto"/>
        <w:jc w:val="both"/>
        <w:rPr>
          <w:rFonts w:ascii="Times New Roman" w:eastAsia="Times New Roman" w:hAnsi="Times New Roman" w:cs="Times New Roman"/>
          <w:kern w:val="0"/>
          <w:sz w:val="24"/>
          <w:szCs w:val="24"/>
          <w:lang w:eastAsia="en-GB"/>
          <w14:ligatures w14:val="none"/>
        </w:rPr>
      </w:pPr>
    </w:p>
    <w:p w14:paraId="72D8B055" w14:textId="77777777" w:rsidR="00B61DE8" w:rsidRDefault="00B61DE8" w:rsidP="00416653">
      <w:pPr>
        <w:spacing w:after="0" w:line="360" w:lineRule="auto"/>
        <w:ind w:firstLine="708"/>
        <w:jc w:val="both"/>
        <w:rPr>
          <w:rFonts w:ascii="Times New Roman" w:eastAsia="Times New Roman" w:hAnsi="Times New Roman" w:cs="Times New Roman"/>
          <w:b/>
          <w:bCs/>
          <w:kern w:val="0"/>
          <w:sz w:val="24"/>
          <w:szCs w:val="24"/>
          <w:lang w:eastAsia="en-GB"/>
          <w14:ligatures w14:val="none"/>
        </w:rPr>
      </w:pPr>
    </w:p>
    <w:p w14:paraId="00DD99DB" w14:textId="77777777" w:rsidR="00B61DE8" w:rsidRDefault="00B61DE8" w:rsidP="00416653">
      <w:pPr>
        <w:spacing w:after="0" w:line="360" w:lineRule="auto"/>
        <w:ind w:firstLine="708"/>
        <w:jc w:val="both"/>
        <w:rPr>
          <w:rFonts w:ascii="Times New Roman" w:eastAsia="Times New Roman" w:hAnsi="Times New Roman" w:cs="Times New Roman"/>
          <w:b/>
          <w:bCs/>
          <w:kern w:val="0"/>
          <w:sz w:val="24"/>
          <w:szCs w:val="24"/>
          <w:lang w:eastAsia="en-GB"/>
          <w14:ligatures w14:val="none"/>
        </w:rPr>
      </w:pPr>
    </w:p>
    <w:p w14:paraId="49F97F93" w14:textId="77777777" w:rsidR="00B61DE8" w:rsidRDefault="00B61DE8" w:rsidP="00416653">
      <w:pPr>
        <w:spacing w:after="0" w:line="360" w:lineRule="auto"/>
        <w:ind w:firstLine="708"/>
        <w:jc w:val="both"/>
        <w:rPr>
          <w:rFonts w:ascii="Times New Roman" w:eastAsia="Times New Roman" w:hAnsi="Times New Roman" w:cs="Times New Roman"/>
          <w:b/>
          <w:bCs/>
          <w:kern w:val="0"/>
          <w:sz w:val="24"/>
          <w:szCs w:val="24"/>
          <w:lang w:eastAsia="en-GB"/>
          <w14:ligatures w14:val="none"/>
        </w:rPr>
      </w:pPr>
    </w:p>
    <w:p w14:paraId="4751455E" w14:textId="6C8BCB0C" w:rsidR="00416653" w:rsidRPr="00416653" w:rsidRDefault="00416653" w:rsidP="0013210A">
      <w:pPr>
        <w:spacing w:after="0" w:line="360" w:lineRule="auto"/>
        <w:jc w:val="both"/>
        <w:rPr>
          <w:rFonts w:ascii="Times New Roman" w:eastAsia="Times New Roman" w:hAnsi="Times New Roman" w:cs="Times New Roman"/>
          <w:kern w:val="0"/>
          <w:sz w:val="24"/>
          <w:szCs w:val="24"/>
          <w:lang w:eastAsia="en-GB"/>
          <w14:ligatures w14:val="none"/>
        </w:rPr>
      </w:pPr>
      <w:r w:rsidRPr="00416653">
        <w:rPr>
          <w:rFonts w:ascii="Times New Roman" w:eastAsia="Times New Roman" w:hAnsi="Times New Roman" w:cs="Times New Roman"/>
          <w:b/>
          <w:bCs/>
          <w:kern w:val="0"/>
          <w:sz w:val="24"/>
          <w:szCs w:val="24"/>
          <w:lang w:eastAsia="en-GB"/>
          <w14:ligatures w14:val="none"/>
        </w:rPr>
        <w:t>Artículo 2.-</w:t>
      </w:r>
      <w:r w:rsidRPr="00416653">
        <w:rPr>
          <w:rFonts w:ascii="Times New Roman" w:eastAsia="Times New Roman" w:hAnsi="Times New Roman" w:cs="Times New Roman"/>
          <w:kern w:val="0"/>
          <w:sz w:val="24"/>
          <w:szCs w:val="24"/>
          <w:lang w:eastAsia="en-GB"/>
          <w14:ligatures w14:val="none"/>
        </w:rPr>
        <w:t xml:space="preserve"> En lo sucesivo, en todo aquel reglamento en el que se señale el Decreto Ejecutivo N°40705-S del 17 de agosto del 2017 “RTCR 478:2015 Productos Químicos. Productos Químicos Peligrosos. Registro, Importación y Control”, como referencia para algún requisito, deberá interpretarse que los mismos corresponden a lo indicado en el presente Decreto Ejecutivo.</w:t>
      </w:r>
    </w:p>
    <w:p w14:paraId="13DF118D" w14:textId="77777777" w:rsidR="00416653" w:rsidRPr="00416653" w:rsidRDefault="00416653" w:rsidP="00416653">
      <w:pPr>
        <w:spacing w:after="0" w:line="360" w:lineRule="auto"/>
        <w:jc w:val="both"/>
        <w:rPr>
          <w:rFonts w:ascii="Times New Roman" w:eastAsia="Times New Roman" w:hAnsi="Times New Roman" w:cs="Times New Roman"/>
          <w:kern w:val="0"/>
          <w:sz w:val="24"/>
          <w:szCs w:val="24"/>
          <w:lang w:eastAsia="en-GB"/>
          <w14:ligatures w14:val="none"/>
        </w:rPr>
      </w:pPr>
    </w:p>
    <w:p w14:paraId="6FB0FF00" w14:textId="77777777" w:rsidR="00416653" w:rsidRPr="00416653" w:rsidRDefault="00416653" w:rsidP="0013210A">
      <w:pPr>
        <w:spacing w:after="0" w:line="360" w:lineRule="auto"/>
        <w:jc w:val="both"/>
        <w:rPr>
          <w:rFonts w:ascii="Times New Roman" w:eastAsia="Times New Roman" w:hAnsi="Times New Roman" w:cs="Times New Roman"/>
          <w:kern w:val="0"/>
          <w:sz w:val="24"/>
          <w:szCs w:val="24"/>
          <w:lang w:eastAsia="en-GB"/>
          <w14:ligatures w14:val="none"/>
        </w:rPr>
      </w:pPr>
      <w:r w:rsidRPr="00416653">
        <w:rPr>
          <w:rFonts w:ascii="Times New Roman" w:eastAsia="Times New Roman" w:hAnsi="Times New Roman" w:cs="Times New Roman"/>
          <w:b/>
          <w:bCs/>
          <w:kern w:val="0"/>
          <w:sz w:val="24"/>
          <w:szCs w:val="24"/>
          <w:lang w:eastAsia="en-GB"/>
          <w14:ligatures w14:val="none"/>
        </w:rPr>
        <w:t>Artículo 3.-</w:t>
      </w:r>
      <w:r w:rsidRPr="00416653">
        <w:rPr>
          <w:rFonts w:ascii="Times New Roman" w:eastAsia="Times New Roman" w:hAnsi="Times New Roman" w:cs="Times New Roman"/>
          <w:kern w:val="0"/>
          <w:sz w:val="24"/>
          <w:szCs w:val="24"/>
          <w:lang w:eastAsia="en-GB"/>
          <w14:ligatures w14:val="none"/>
        </w:rPr>
        <w:t xml:space="preserve"> </w:t>
      </w:r>
      <w:r w:rsidRPr="00416653">
        <w:rPr>
          <w:rFonts w:ascii="Times New Roman" w:eastAsia="Times New Roman" w:hAnsi="Times New Roman" w:cs="Times New Roman"/>
          <w:b/>
          <w:bCs/>
          <w:kern w:val="0"/>
          <w:sz w:val="24"/>
          <w:szCs w:val="24"/>
          <w:lang w:eastAsia="en-GB"/>
          <w14:ligatures w14:val="none"/>
        </w:rPr>
        <w:t>Derogatorias.</w:t>
      </w:r>
      <w:r w:rsidRPr="00416653">
        <w:rPr>
          <w:rFonts w:ascii="Times New Roman" w:eastAsia="Times New Roman" w:hAnsi="Times New Roman" w:cs="Times New Roman"/>
          <w:kern w:val="0"/>
          <w:sz w:val="24"/>
          <w:szCs w:val="24"/>
          <w:lang w:eastAsia="en-GB"/>
          <w14:ligatures w14:val="none"/>
        </w:rPr>
        <w:t xml:space="preserve"> Deróguese el Decreto Ejecutivo </w:t>
      </w:r>
      <w:proofErr w:type="spellStart"/>
      <w:r w:rsidRPr="00416653">
        <w:rPr>
          <w:rFonts w:ascii="Times New Roman" w:eastAsia="Times New Roman" w:hAnsi="Times New Roman" w:cs="Times New Roman"/>
          <w:kern w:val="0"/>
          <w:sz w:val="24"/>
          <w:szCs w:val="24"/>
          <w:lang w:eastAsia="en-GB"/>
          <w14:ligatures w14:val="none"/>
        </w:rPr>
        <w:t>N°</w:t>
      </w:r>
      <w:proofErr w:type="spellEnd"/>
      <w:r w:rsidRPr="00416653">
        <w:rPr>
          <w:rFonts w:ascii="Times New Roman" w:eastAsia="Times New Roman" w:hAnsi="Times New Roman" w:cs="Times New Roman"/>
          <w:kern w:val="0"/>
          <w:sz w:val="24"/>
          <w:szCs w:val="24"/>
          <w:lang w:eastAsia="en-GB"/>
          <w14:ligatures w14:val="none"/>
        </w:rPr>
        <w:t xml:space="preserve"> 40705-S del 17 de agosto del 2017 “RTCR 478:2015 Productos Químicos. Productos Químicos Peligrosos. Registro, Importación y Control”, publicado en el Alcance </w:t>
      </w:r>
      <w:proofErr w:type="spellStart"/>
      <w:r w:rsidRPr="00416653">
        <w:rPr>
          <w:rFonts w:ascii="Times New Roman" w:eastAsia="Times New Roman" w:hAnsi="Times New Roman" w:cs="Times New Roman"/>
          <w:kern w:val="0"/>
          <w:sz w:val="24"/>
          <w:szCs w:val="24"/>
          <w:lang w:eastAsia="en-GB"/>
          <w14:ligatures w14:val="none"/>
        </w:rPr>
        <w:t>N°</w:t>
      </w:r>
      <w:proofErr w:type="spellEnd"/>
      <w:r w:rsidRPr="00416653">
        <w:rPr>
          <w:rFonts w:ascii="Times New Roman" w:eastAsia="Times New Roman" w:hAnsi="Times New Roman" w:cs="Times New Roman"/>
          <w:kern w:val="0"/>
          <w:sz w:val="24"/>
          <w:szCs w:val="24"/>
          <w:lang w:eastAsia="en-GB"/>
          <w14:ligatures w14:val="none"/>
        </w:rPr>
        <w:t xml:space="preserve"> 263 a La Gaceta </w:t>
      </w:r>
      <w:proofErr w:type="spellStart"/>
      <w:r w:rsidRPr="00416653">
        <w:rPr>
          <w:rFonts w:ascii="Times New Roman" w:eastAsia="Times New Roman" w:hAnsi="Times New Roman" w:cs="Times New Roman"/>
          <w:kern w:val="0"/>
          <w:sz w:val="24"/>
          <w:szCs w:val="24"/>
          <w:lang w:eastAsia="en-GB"/>
          <w14:ligatures w14:val="none"/>
        </w:rPr>
        <w:t>N°</w:t>
      </w:r>
      <w:proofErr w:type="spellEnd"/>
      <w:r w:rsidRPr="00416653">
        <w:rPr>
          <w:rFonts w:ascii="Times New Roman" w:eastAsia="Times New Roman" w:hAnsi="Times New Roman" w:cs="Times New Roman"/>
          <w:kern w:val="0"/>
          <w:sz w:val="24"/>
          <w:szCs w:val="24"/>
          <w:lang w:eastAsia="en-GB"/>
          <w14:ligatures w14:val="none"/>
        </w:rPr>
        <w:t xml:space="preserve"> 207 del 2 de noviembre del 2017.</w:t>
      </w:r>
    </w:p>
    <w:p w14:paraId="7433865A" w14:textId="77777777" w:rsidR="00416653" w:rsidRPr="00416653" w:rsidRDefault="00416653" w:rsidP="00416653">
      <w:pPr>
        <w:spacing w:after="0" w:line="360" w:lineRule="auto"/>
        <w:jc w:val="both"/>
        <w:rPr>
          <w:rFonts w:ascii="Times New Roman" w:eastAsia="Times New Roman" w:hAnsi="Times New Roman" w:cs="Times New Roman"/>
          <w:kern w:val="0"/>
          <w:sz w:val="24"/>
          <w:szCs w:val="24"/>
          <w:lang w:eastAsia="en-GB"/>
          <w14:ligatures w14:val="none"/>
        </w:rPr>
      </w:pPr>
    </w:p>
    <w:p w14:paraId="77B62580" w14:textId="77777777" w:rsidR="00416653" w:rsidRPr="00416653" w:rsidRDefault="00416653" w:rsidP="00416653">
      <w:pPr>
        <w:spacing w:after="0" w:line="360" w:lineRule="auto"/>
        <w:jc w:val="both"/>
        <w:rPr>
          <w:rFonts w:ascii="Times New Roman" w:eastAsia="Times New Roman" w:hAnsi="Times New Roman" w:cs="Times New Roman"/>
          <w:b/>
          <w:bCs/>
          <w:kern w:val="0"/>
          <w:sz w:val="24"/>
          <w:szCs w:val="24"/>
          <w:lang w:eastAsia="en-GB"/>
          <w14:ligatures w14:val="none"/>
        </w:rPr>
      </w:pPr>
    </w:p>
    <w:p w14:paraId="21C9949D" w14:textId="400BAECB"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b/>
          <w:bCs/>
          <w:sz w:val="24"/>
          <w:szCs w:val="24"/>
        </w:rPr>
        <w:lastRenderedPageBreak/>
        <w:t>TRANSITORIO I.</w:t>
      </w:r>
      <w:r w:rsidRPr="00416653">
        <w:rPr>
          <w:rFonts w:ascii="Times New Roman" w:hAnsi="Times New Roman" w:cs="Times New Roman"/>
          <w:sz w:val="24"/>
          <w:szCs w:val="24"/>
        </w:rPr>
        <w:t xml:space="preserve"> Los titulares de los productos fertilizantes de uso doméstico, con la </w:t>
      </w:r>
      <w:r w:rsidR="00ED5777"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 deberán tramitar la solicitud de renovación de notificación cumpliendo con los requisitos establecidos en el numeral 11 del presente reglamento. Este proceso se realizará, en forma gradual de acuerdo con la fecha de emisión en la que se efectuó el registro de fertilizantes de uso doméstico, debido a que actualmente los certificados no cuentan con fecha de vencimiento, según el siguiente cronograma:</w:t>
      </w:r>
    </w:p>
    <w:p w14:paraId="4D572147" w14:textId="77777777" w:rsidR="00416653" w:rsidRPr="00416653" w:rsidRDefault="00416653" w:rsidP="00416653">
      <w:pPr>
        <w:spacing w:after="0" w:line="360" w:lineRule="auto"/>
        <w:jc w:val="both"/>
        <w:rPr>
          <w:rFonts w:ascii="Times New Roman" w:hAnsi="Times New Roman" w:cs="Times New Roman"/>
          <w:sz w:val="24"/>
          <w:szCs w:val="24"/>
        </w:rPr>
      </w:pPr>
    </w:p>
    <w:p w14:paraId="22A47D42" w14:textId="5BB88B52" w:rsidR="00416653" w:rsidRPr="00416653" w:rsidRDefault="00416653" w:rsidP="00416653">
      <w:pPr>
        <w:numPr>
          <w:ilvl w:val="0"/>
          <w:numId w:val="1"/>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antes del 30 de diciembre de 2005, contarán con un plazo de un (1) año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w:t>
      </w:r>
      <w:r w:rsidRPr="00416653">
        <w:rPr>
          <w:rFonts w:ascii="Times New Roman" w:hAnsi="Times New Roman" w:cs="Times New Roman"/>
          <w:sz w:val="24"/>
          <w:szCs w:val="24"/>
        </w:rPr>
        <w:br/>
      </w:r>
    </w:p>
    <w:p w14:paraId="1B660600" w14:textId="62CB22E3" w:rsidR="00416653" w:rsidRPr="00416653" w:rsidRDefault="00416653" w:rsidP="00416653">
      <w:pPr>
        <w:numPr>
          <w:ilvl w:val="0"/>
          <w:numId w:val="1"/>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de enero del 2006 a diciembre del 2018, contarán con un plazo de dos (2) años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w:t>
      </w:r>
    </w:p>
    <w:p w14:paraId="3400EA3E" w14:textId="77777777" w:rsidR="00416653" w:rsidRPr="00416653" w:rsidRDefault="00416653" w:rsidP="00416653">
      <w:pPr>
        <w:spacing w:after="0" w:line="360" w:lineRule="auto"/>
        <w:contextualSpacing/>
        <w:jc w:val="both"/>
        <w:rPr>
          <w:rFonts w:ascii="Times New Roman" w:hAnsi="Times New Roman" w:cs="Times New Roman"/>
          <w:sz w:val="24"/>
          <w:szCs w:val="24"/>
        </w:rPr>
      </w:pPr>
    </w:p>
    <w:p w14:paraId="222727DD" w14:textId="688656C4" w:rsidR="00416653" w:rsidRPr="00416653" w:rsidRDefault="00416653" w:rsidP="00416653">
      <w:pPr>
        <w:numPr>
          <w:ilvl w:val="0"/>
          <w:numId w:val="1"/>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de enero del 2019 a diciembre del 2022, contarán con un plazo de tres (3) años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w:t>
      </w:r>
    </w:p>
    <w:p w14:paraId="53310CDF" w14:textId="77777777" w:rsidR="00416653" w:rsidRPr="00416653" w:rsidRDefault="00416653" w:rsidP="00416653">
      <w:pPr>
        <w:spacing w:after="0" w:line="360" w:lineRule="auto"/>
        <w:contextualSpacing/>
        <w:jc w:val="both"/>
        <w:rPr>
          <w:rFonts w:ascii="Times New Roman" w:hAnsi="Times New Roman" w:cs="Times New Roman"/>
          <w:sz w:val="24"/>
          <w:szCs w:val="24"/>
        </w:rPr>
      </w:pPr>
    </w:p>
    <w:p w14:paraId="1BC79AB6" w14:textId="2CCECDBD" w:rsidR="00416653" w:rsidRPr="00416653" w:rsidRDefault="00416653" w:rsidP="00416653">
      <w:pPr>
        <w:numPr>
          <w:ilvl w:val="0"/>
          <w:numId w:val="1"/>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de enero del 2023 a la fecha de publicación del presente reglamento en el diario oficial La Gaceta, contarán con un plazo de cinco (5) años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Decreto Ejecutivo.</w:t>
      </w:r>
    </w:p>
    <w:p w14:paraId="5386E779" w14:textId="77777777" w:rsidR="00416653" w:rsidRPr="00416653" w:rsidRDefault="00416653" w:rsidP="00416653">
      <w:pPr>
        <w:ind w:left="720"/>
        <w:contextualSpacing/>
        <w:rPr>
          <w:rFonts w:ascii="Times New Roman" w:hAnsi="Times New Roman" w:cs="Times New Roman"/>
          <w:sz w:val="24"/>
          <w:szCs w:val="24"/>
        </w:rPr>
      </w:pPr>
    </w:p>
    <w:p w14:paraId="796ADF00" w14:textId="27305E53"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b/>
          <w:bCs/>
          <w:sz w:val="24"/>
          <w:szCs w:val="24"/>
        </w:rPr>
        <w:t>TRANSITORIO II.</w:t>
      </w:r>
      <w:r w:rsidRPr="00416653">
        <w:rPr>
          <w:rFonts w:ascii="Times New Roman" w:hAnsi="Times New Roman" w:cs="Times New Roman"/>
          <w:sz w:val="24"/>
          <w:szCs w:val="24"/>
        </w:rPr>
        <w:t xml:space="preserve"> Los titulares de los productos preservantes de uso industrial para el tratamiento de maderas, con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 deberán tramitar la solicitud de renovación de notificación cumpliendo con los requisitos establecidos en el numeral 11 del presente reglamento. Este proceso se realizará, en forma gradual de acuerdo con la fecha de vencimiento en la que se efectuó el registro de y el preservantes de uso industrial para el tratamiento de maderas, según el siguiente cronograma:</w:t>
      </w:r>
    </w:p>
    <w:p w14:paraId="13F9FF3C" w14:textId="77777777" w:rsidR="00416653" w:rsidRPr="00416653" w:rsidRDefault="00416653" w:rsidP="00416653">
      <w:pPr>
        <w:spacing w:after="0" w:line="360" w:lineRule="auto"/>
        <w:jc w:val="both"/>
        <w:rPr>
          <w:rFonts w:ascii="Times New Roman" w:hAnsi="Times New Roman" w:cs="Times New Roman"/>
          <w:sz w:val="24"/>
          <w:szCs w:val="24"/>
        </w:rPr>
      </w:pPr>
    </w:p>
    <w:p w14:paraId="78C15A90" w14:textId="4DAFB671" w:rsidR="00416653" w:rsidRPr="00416653" w:rsidRDefault="00416653" w:rsidP="00416653">
      <w:pPr>
        <w:numPr>
          <w:ilvl w:val="0"/>
          <w:numId w:val="57"/>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antes del 30 de diciembre de 2021, contarán con un plazo de tres (3) años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w:t>
      </w:r>
      <w:r w:rsidRPr="00416653">
        <w:rPr>
          <w:rFonts w:ascii="Times New Roman" w:hAnsi="Times New Roman" w:cs="Times New Roman"/>
          <w:sz w:val="24"/>
          <w:szCs w:val="24"/>
        </w:rPr>
        <w:br/>
      </w:r>
    </w:p>
    <w:p w14:paraId="2CBC483D" w14:textId="61EDB70B" w:rsidR="00416653" w:rsidRPr="00416653" w:rsidRDefault="00416653" w:rsidP="00416653">
      <w:pPr>
        <w:numPr>
          <w:ilvl w:val="0"/>
          <w:numId w:val="57"/>
        </w:numPr>
        <w:spacing w:after="0" w:line="360" w:lineRule="auto"/>
        <w:ind w:left="284" w:hanging="284"/>
        <w:contextualSpacing/>
        <w:jc w:val="both"/>
        <w:rPr>
          <w:rFonts w:ascii="Times New Roman" w:hAnsi="Times New Roman" w:cs="Times New Roman"/>
          <w:sz w:val="24"/>
          <w:szCs w:val="24"/>
        </w:rPr>
      </w:pPr>
      <w:r w:rsidRPr="00416653">
        <w:rPr>
          <w:rFonts w:ascii="Times New Roman" w:hAnsi="Times New Roman" w:cs="Times New Roman"/>
          <w:sz w:val="24"/>
          <w:szCs w:val="24"/>
        </w:rPr>
        <w:t xml:space="preserve">Productos registrados a partir del 01 de enero del 2022 a la fecha de publicación del presente reglamento en el diario oficial La Gaceta, contarán con un plazo de cinco (5) años para su renovación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Decreto Ejecutivo.</w:t>
      </w:r>
    </w:p>
    <w:p w14:paraId="4E2C24CD" w14:textId="77777777" w:rsidR="00416653" w:rsidRPr="00416653" w:rsidRDefault="00416653" w:rsidP="00416653">
      <w:pPr>
        <w:spacing w:after="0" w:line="360" w:lineRule="auto"/>
        <w:jc w:val="both"/>
        <w:rPr>
          <w:rFonts w:ascii="Times New Roman" w:hAnsi="Times New Roman" w:cs="Times New Roman"/>
          <w:sz w:val="24"/>
          <w:szCs w:val="24"/>
        </w:rPr>
      </w:pPr>
    </w:p>
    <w:p w14:paraId="0E8CA1BF" w14:textId="77777777" w:rsidR="00416653" w:rsidRPr="00416653" w:rsidRDefault="00416653" w:rsidP="00416653">
      <w:pPr>
        <w:spacing w:after="0" w:line="360" w:lineRule="auto"/>
        <w:jc w:val="both"/>
        <w:rPr>
          <w:rFonts w:ascii="Times New Roman" w:hAnsi="Times New Roman" w:cs="Times New Roman"/>
          <w:sz w:val="24"/>
          <w:szCs w:val="24"/>
        </w:rPr>
      </w:pPr>
    </w:p>
    <w:p w14:paraId="4425C4A0" w14:textId="2FCD44C6"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b/>
          <w:bCs/>
          <w:sz w:val="24"/>
          <w:szCs w:val="24"/>
        </w:rPr>
        <w:t>TRANSITORIO III.</w:t>
      </w:r>
      <w:r w:rsidRPr="00416653">
        <w:rPr>
          <w:rFonts w:ascii="Times New Roman" w:hAnsi="Times New Roman" w:cs="Times New Roman"/>
          <w:sz w:val="24"/>
          <w:szCs w:val="24"/>
        </w:rPr>
        <w:t xml:space="preserve"> </w:t>
      </w:r>
      <w:r w:rsidRPr="00416653">
        <w:t xml:space="preserve"> </w:t>
      </w:r>
      <w:r w:rsidRPr="00416653">
        <w:rPr>
          <w:rFonts w:ascii="Times New Roman" w:hAnsi="Times New Roman" w:cs="Times New Roman"/>
          <w:sz w:val="24"/>
          <w:szCs w:val="24"/>
        </w:rPr>
        <w:t xml:space="preserve">Los titulares de productos químicos no peligrosos deberán gestionar la solicitud de notificación conforme a lo establecido en el numeral 11 del presente reglamento, a partir de la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w:t>
      </w:r>
      <w:r w:rsidR="007B04DA" w:rsidRPr="00416653">
        <w:rPr>
          <w:rFonts w:ascii="Times New Roman" w:hAnsi="Times New Roman" w:cs="Times New Roman"/>
          <w:sz w:val="24"/>
          <w:szCs w:val="24"/>
        </w:rPr>
        <w:t>de este</w:t>
      </w:r>
      <w:r w:rsidRPr="00416653">
        <w:rPr>
          <w:rFonts w:ascii="Times New Roman" w:hAnsi="Times New Roman" w:cs="Times New Roman"/>
          <w:sz w:val="24"/>
          <w:szCs w:val="24"/>
        </w:rPr>
        <w:t>.</w:t>
      </w:r>
    </w:p>
    <w:p w14:paraId="77F4F65A" w14:textId="77777777" w:rsidR="00416653" w:rsidRPr="00416653" w:rsidRDefault="00416653" w:rsidP="00416653">
      <w:pPr>
        <w:spacing w:after="0" w:line="360" w:lineRule="auto"/>
        <w:jc w:val="both"/>
        <w:rPr>
          <w:rFonts w:ascii="Times New Roman" w:hAnsi="Times New Roman" w:cs="Times New Roman"/>
          <w:sz w:val="24"/>
          <w:szCs w:val="24"/>
        </w:rPr>
      </w:pPr>
    </w:p>
    <w:p w14:paraId="0B9BDECC" w14:textId="3FBAAC07"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sz w:val="24"/>
          <w:szCs w:val="24"/>
        </w:rPr>
        <w:t>Esta gestión deberá realizarse a través de</w:t>
      </w:r>
      <w:r w:rsidR="007D46EA">
        <w:rPr>
          <w:rFonts w:ascii="Times New Roman" w:hAnsi="Times New Roman" w:cs="Times New Roman"/>
          <w:sz w:val="24"/>
          <w:szCs w:val="24"/>
        </w:rPr>
        <w:t>l portal</w:t>
      </w:r>
      <w:r w:rsidRPr="00416653">
        <w:rPr>
          <w:rFonts w:ascii="Times New Roman" w:hAnsi="Times New Roman" w:cs="Times New Roman"/>
          <w:sz w:val="24"/>
          <w:szCs w:val="24"/>
        </w:rPr>
        <w:t xml:space="preserve"> “Regístrelo” y contará con un plazo máximo de tres (3) años desde la fecha de </w:t>
      </w:r>
      <w:r w:rsidR="007B04DA"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del reglamento.</w:t>
      </w:r>
    </w:p>
    <w:p w14:paraId="75BEF493" w14:textId="77777777" w:rsidR="00416653" w:rsidRPr="00416653" w:rsidRDefault="00416653" w:rsidP="00416653">
      <w:pPr>
        <w:spacing w:after="0" w:line="360" w:lineRule="auto"/>
        <w:jc w:val="both"/>
        <w:rPr>
          <w:rFonts w:ascii="Times New Roman" w:hAnsi="Times New Roman" w:cs="Times New Roman"/>
          <w:b/>
          <w:bCs/>
          <w:sz w:val="24"/>
          <w:szCs w:val="24"/>
        </w:rPr>
      </w:pPr>
    </w:p>
    <w:p w14:paraId="39B99BA5" w14:textId="77777777"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b/>
          <w:bCs/>
          <w:sz w:val="24"/>
          <w:szCs w:val="24"/>
        </w:rPr>
        <w:t>TRANSITORIO IV.</w:t>
      </w:r>
      <w:r w:rsidRPr="00416653">
        <w:rPr>
          <w:rFonts w:ascii="Times New Roman" w:hAnsi="Times New Roman" w:cs="Times New Roman"/>
          <w:sz w:val="24"/>
          <w:szCs w:val="24"/>
        </w:rPr>
        <w:t xml:space="preserve"> Los repelentes para uso en humanos o para el ambiente de uso doméstico, se regirán por la presente normativa</w:t>
      </w:r>
      <w:r w:rsidRPr="00416653">
        <w:t>, mientras no exista un reglamento específico que los regule.</w:t>
      </w:r>
    </w:p>
    <w:p w14:paraId="2094E6AE" w14:textId="77777777" w:rsidR="00416653" w:rsidRPr="00416653" w:rsidRDefault="00416653" w:rsidP="00416653">
      <w:pPr>
        <w:spacing w:after="0" w:line="360" w:lineRule="auto"/>
        <w:jc w:val="both"/>
        <w:rPr>
          <w:rFonts w:ascii="Times New Roman" w:hAnsi="Times New Roman" w:cs="Times New Roman"/>
          <w:sz w:val="24"/>
          <w:szCs w:val="24"/>
        </w:rPr>
      </w:pPr>
    </w:p>
    <w:p w14:paraId="0B625D9B" w14:textId="5D5476FB" w:rsidR="00416653" w:rsidRPr="00416653" w:rsidRDefault="00416653" w:rsidP="00416653">
      <w:pPr>
        <w:spacing w:after="0" w:line="360" w:lineRule="auto"/>
        <w:jc w:val="both"/>
        <w:rPr>
          <w:rFonts w:ascii="Times New Roman" w:hAnsi="Times New Roman" w:cs="Times New Roman"/>
          <w:sz w:val="24"/>
          <w:szCs w:val="24"/>
        </w:rPr>
      </w:pPr>
      <w:r w:rsidRPr="00416653">
        <w:rPr>
          <w:rFonts w:ascii="Times New Roman" w:hAnsi="Times New Roman" w:cs="Times New Roman"/>
          <w:b/>
          <w:bCs/>
          <w:sz w:val="24"/>
          <w:szCs w:val="24"/>
        </w:rPr>
        <w:t>TRANSITORIO V.</w:t>
      </w:r>
      <w:r w:rsidRPr="00416653">
        <w:rPr>
          <w:rFonts w:ascii="Times New Roman" w:hAnsi="Times New Roman" w:cs="Times New Roman"/>
          <w:sz w:val="24"/>
          <w:szCs w:val="24"/>
        </w:rPr>
        <w:t xml:space="preserve"> Los productos químicos priorizados, establecidos en la lista contenida en el Anexo 5 del presente reglamento, contarán con un plazo de cinco (5) años a partir de la </w:t>
      </w:r>
      <w:r w:rsidR="00F52A58" w:rsidRPr="00416653">
        <w:rPr>
          <w:rFonts w:ascii="Times New Roman" w:hAnsi="Times New Roman" w:cs="Times New Roman"/>
          <w:sz w:val="24"/>
          <w:szCs w:val="24"/>
        </w:rPr>
        <w:t>entrada en vigor</w:t>
      </w:r>
      <w:r w:rsidRPr="00416653">
        <w:rPr>
          <w:rFonts w:ascii="Times New Roman" w:hAnsi="Times New Roman" w:cs="Times New Roman"/>
          <w:sz w:val="24"/>
          <w:szCs w:val="24"/>
        </w:rPr>
        <w:t xml:space="preserve"> de este reglamento técnico, para la presentación de la información solicitada de los incisos 11.3.7, 11.3.8. o 11.3.9., posteriormente los registros de los productos químicos priorizados que no se han actualizado, se cancelarán.</w:t>
      </w:r>
    </w:p>
    <w:p w14:paraId="57ADC638" w14:textId="77777777" w:rsidR="00416653" w:rsidRPr="00416653" w:rsidRDefault="00416653" w:rsidP="00416653">
      <w:pPr>
        <w:spacing w:after="0" w:line="360" w:lineRule="auto"/>
        <w:ind w:firstLine="708"/>
        <w:jc w:val="both"/>
        <w:rPr>
          <w:rFonts w:ascii="Times New Roman" w:eastAsia="Times New Roman" w:hAnsi="Times New Roman" w:cs="Times New Roman"/>
          <w:b/>
          <w:bCs/>
          <w:kern w:val="0"/>
          <w:sz w:val="24"/>
          <w:szCs w:val="24"/>
          <w:lang w:eastAsia="en-GB"/>
          <w14:ligatures w14:val="none"/>
        </w:rPr>
      </w:pPr>
    </w:p>
    <w:p w14:paraId="409A340D" w14:textId="77777777" w:rsidR="00416653" w:rsidRPr="00416653" w:rsidRDefault="00416653" w:rsidP="00ED5777">
      <w:pPr>
        <w:spacing w:after="0" w:line="360" w:lineRule="auto"/>
        <w:jc w:val="both"/>
        <w:rPr>
          <w:rFonts w:ascii="Times New Roman" w:eastAsia="Times New Roman" w:hAnsi="Times New Roman" w:cs="Times New Roman"/>
          <w:kern w:val="0"/>
          <w:sz w:val="24"/>
          <w:szCs w:val="24"/>
          <w:lang w:eastAsia="en-GB"/>
          <w14:ligatures w14:val="none"/>
        </w:rPr>
      </w:pPr>
      <w:r w:rsidRPr="00416653">
        <w:rPr>
          <w:rFonts w:ascii="Times New Roman" w:eastAsia="Times New Roman" w:hAnsi="Times New Roman" w:cs="Times New Roman"/>
          <w:b/>
          <w:bCs/>
          <w:kern w:val="0"/>
          <w:sz w:val="24"/>
          <w:szCs w:val="24"/>
          <w:lang w:eastAsia="en-GB"/>
          <w14:ligatures w14:val="none"/>
        </w:rPr>
        <w:t xml:space="preserve">Artículo 4. Vigencia. </w:t>
      </w:r>
      <w:r w:rsidRPr="00416653">
        <w:rPr>
          <w:rFonts w:ascii="Times New Roman" w:eastAsia="Times New Roman" w:hAnsi="Times New Roman" w:cs="Times New Roman"/>
          <w:kern w:val="0"/>
          <w:sz w:val="24"/>
          <w:szCs w:val="24"/>
          <w:lang w:eastAsia="en-GB"/>
          <w14:ligatures w14:val="none"/>
        </w:rPr>
        <w:t>Este reglamento rige a partir de seis meses después de su publicación en el diario oficial de La Gaceta.</w:t>
      </w:r>
    </w:p>
    <w:p w14:paraId="76CBAB2A" w14:textId="77777777" w:rsidR="00416653" w:rsidRPr="00416653" w:rsidRDefault="00416653" w:rsidP="00416653">
      <w:pPr>
        <w:spacing w:after="0" w:line="360" w:lineRule="auto"/>
        <w:rPr>
          <w:rFonts w:ascii="Times New Roman" w:eastAsia="Times New Roman" w:hAnsi="Times New Roman" w:cs="Times New Roman"/>
          <w:color w:val="000000"/>
          <w:kern w:val="0"/>
          <w:sz w:val="24"/>
          <w:szCs w:val="24"/>
          <w:lang w:eastAsia="en-GB"/>
          <w14:ligatures w14:val="none"/>
        </w:rPr>
      </w:pPr>
    </w:p>
    <w:p w14:paraId="7E725F4B" w14:textId="77777777" w:rsidR="00416653" w:rsidRPr="00416653" w:rsidRDefault="00416653" w:rsidP="00416653">
      <w:pPr>
        <w:spacing w:after="0" w:line="360" w:lineRule="auto"/>
        <w:jc w:val="both"/>
        <w:rPr>
          <w:rFonts w:ascii="Times New Roman" w:eastAsia="Times New Roman" w:hAnsi="Times New Roman" w:cs="Times New Roman"/>
          <w:kern w:val="0"/>
          <w:sz w:val="24"/>
          <w:szCs w:val="24"/>
          <w:lang w:eastAsia="en-GB"/>
          <w14:ligatures w14:val="none"/>
        </w:rPr>
      </w:pPr>
      <w:r w:rsidRPr="00416653">
        <w:rPr>
          <w:rFonts w:ascii="Times New Roman" w:eastAsia="Times New Roman" w:hAnsi="Times New Roman" w:cs="Times New Roman"/>
          <w:kern w:val="0"/>
          <w:sz w:val="24"/>
          <w:szCs w:val="24"/>
          <w:lang w:eastAsia="en-GB"/>
          <w14:ligatures w14:val="none"/>
        </w:rPr>
        <w:t xml:space="preserve">Dado en la Presidencia de la República. San José los </w:t>
      </w:r>
      <w:proofErr w:type="spellStart"/>
      <w:r w:rsidRPr="00416653">
        <w:rPr>
          <w:rFonts w:ascii="Times New Roman" w:eastAsia="Times New Roman" w:hAnsi="Times New Roman" w:cs="Times New Roman"/>
          <w:kern w:val="0"/>
          <w:sz w:val="24"/>
          <w:szCs w:val="24"/>
          <w:lang w:eastAsia="en-GB"/>
          <w14:ligatures w14:val="none"/>
        </w:rPr>
        <w:t>xx</w:t>
      </w:r>
      <w:proofErr w:type="spellEnd"/>
      <w:r w:rsidRPr="00416653">
        <w:rPr>
          <w:rFonts w:ascii="Times New Roman" w:eastAsia="Times New Roman" w:hAnsi="Times New Roman" w:cs="Times New Roman"/>
          <w:kern w:val="0"/>
          <w:sz w:val="24"/>
          <w:szCs w:val="24"/>
          <w:lang w:eastAsia="en-GB"/>
          <w14:ligatures w14:val="none"/>
        </w:rPr>
        <w:t xml:space="preserve"> días del mes de </w:t>
      </w:r>
      <w:proofErr w:type="spellStart"/>
      <w:r w:rsidRPr="00416653">
        <w:rPr>
          <w:rFonts w:ascii="Times New Roman" w:eastAsia="Times New Roman" w:hAnsi="Times New Roman" w:cs="Times New Roman"/>
          <w:kern w:val="0"/>
          <w:sz w:val="24"/>
          <w:szCs w:val="24"/>
          <w:lang w:eastAsia="en-GB"/>
          <w14:ligatures w14:val="none"/>
        </w:rPr>
        <w:t>xx</w:t>
      </w:r>
      <w:proofErr w:type="spellEnd"/>
      <w:r w:rsidRPr="00416653">
        <w:rPr>
          <w:rFonts w:ascii="Times New Roman" w:eastAsia="Times New Roman" w:hAnsi="Times New Roman" w:cs="Times New Roman"/>
          <w:kern w:val="0"/>
          <w:sz w:val="24"/>
          <w:szCs w:val="24"/>
          <w:lang w:eastAsia="en-GB"/>
          <w14:ligatures w14:val="none"/>
        </w:rPr>
        <w:t xml:space="preserve"> de dos mil veinticuatro.</w:t>
      </w:r>
    </w:p>
    <w:p w14:paraId="04BEB5F6"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23575FA2" w14:textId="77777777" w:rsidR="00416653" w:rsidRPr="00416653" w:rsidRDefault="00416653" w:rsidP="00416653">
      <w:pPr>
        <w:spacing w:after="0" w:line="360" w:lineRule="auto"/>
        <w:rPr>
          <w:rFonts w:ascii="Times New Roman" w:eastAsia="Times New Roman" w:hAnsi="Times New Roman" w:cs="Times New Roman"/>
          <w:b/>
          <w:bCs/>
          <w:sz w:val="24"/>
          <w:szCs w:val="24"/>
        </w:rPr>
      </w:pPr>
    </w:p>
    <w:p w14:paraId="69FC8558"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1794635A"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32B43A21"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4726D3F0"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379D70C2"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2DFBA2C3"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r w:rsidRPr="00416653">
        <w:rPr>
          <w:rFonts w:ascii="Times New Roman" w:eastAsia="Times New Roman" w:hAnsi="Times New Roman" w:cs="Times New Roman"/>
          <w:b/>
          <w:bCs/>
          <w:sz w:val="24"/>
          <w:szCs w:val="24"/>
        </w:rPr>
        <w:t>RODRIGO CHAVES ROBLES</w:t>
      </w:r>
    </w:p>
    <w:p w14:paraId="299FD5FA" w14:textId="77777777" w:rsidR="00416653" w:rsidRPr="00416653" w:rsidRDefault="00416653" w:rsidP="00416653">
      <w:pPr>
        <w:spacing w:line="360" w:lineRule="auto"/>
        <w:jc w:val="center"/>
        <w:rPr>
          <w:rFonts w:ascii="Times New Roman" w:eastAsia="Times New Roman" w:hAnsi="Times New Roman" w:cs="Times New Roman"/>
          <w:b/>
          <w:bCs/>
          <w:sz w:val="24"/>
          <w:szCs w:val="24"/>
        </w:rPr>
      </w:pPr>
    </w:p>
    <w:p w14:paraId="73E0A811" w14:textId="77777777" w:rsidR="00416653" w:rsidRPr="00416653" w:rsidRDefault="00416653" w:rsidP="00416653">
      <w:pPr>
        <w:spacing w:line="360" w:lineRule="auto"/>
        <w:jc w:val="center"/>
        <w:rPr>
          <w:rFonts w:ascii="Times New Roman" w:eastAsia="Times New Roman" w:hAnsi="Times New Roman" w:cs="Times New Roman"/>
          <w:b/>
          <w:bCs/>
          <w:sz w:val="24"/>
          <w:szCs w:val="24"/>
        </w:rPr>
      </w:pPr>
    </w:p>
    <w:p w14:paraId="0C9C82A0" w14:textId="77777777" w:rsidR="00416653" w:rsidRPr="00416653" w:rsidRDefault="00416653" w:rsidP="00416653">
      <w:pPr>
        <w:spacing w:line="360" w:lineRule="auto"/>
        <w:jc w:val="center"/>
        <w:rPr>
          <w:rFonts w:ascii="Times New Roman" w:eastAsia="Times New Roman" w:hAnsi="Times New Roman" w:cs="Times New Roman"/>
          <w:b/>
          <w:bCs/>
          <w:sz w:val="24"/>
          <w:szCs w:val="24"/>
        </w:rPr>
      </w:pPr>
      <w:r w:rsidRPr="00416653">
        <w:rPr>
          <w:rFonts w:ascii="Times New Roman" w:eastAsia="Times New Roman" w:hAnsi="Times New Roman" w:cs="Times New Roman"/>
          <w:b/>
          <w:bCs/>
          <w:sz w:val="24"/>
          <w:szCs w:val="24"/>
        </w:rPr>
        <w:t>DRA. MARY MUNIVE ANGERMÜLLER</w:t>
      </w:r>
    </w:p>
    <w:p w14:paraId="6B4BDDB5"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r w:rsidRPr="00416653">
        <w:rPr>
          <w:rFonts w:ascii="Times New Roman" w:eastAsia="Times New Roman" w:hAnsi="Times New Roman" w:cs="Times New Roman"/>
          <w:b/>
          <w:bCs/>
          <w:sz w:val="24"/>
          <w:szCs w:val="24"/>
        </w:rPr>
        <w:lastRenderedPageBreak/>
        <w:t>MINISTRA DE SALUD</w:t>
      </w:r>
    </w:p>
    <w:p w14:paraId="588561B0" w14:textId="77777777" w:rsidR="00416653" w:rsidRPr="00416653" w:rsidRDefault="00416653" w:rsidP="00416653">
      <w:pPr>
        <w:spacing w:after="0" w:line="360" w:lineRule="auto"/>
        <w:jc w:val="center"/>
        <w:rPr>
          <w:rFonts w:ascii="Times New Roman" w:eastAsia="Times New Roman" w:hAnsi="Times New Roman" w:cs="Times New Roman"/>
          <w:b/>
          <w:bCs/>
          <w:sz w:val="24"/>
          <w:szCs w:val="24"/>
        </w:rPr>
      </w:pPr>
    </w:p>
    <w:p w14:paraId="10017D60" w14:textId="77777777" w:rsidR="00416653" w:rsidRPr="00416653" w:rsidRDefault="00416653" w:rsidP="00416653">
      <w:pPr>
        <w:spacing w:line="360" w:lineRule="auto"/>
        <w:jc w:val="center"/>
        <w:rPr>
          <w:rFonts w:ascii="Times New Roman" w:hAnsi="Times New Roman" w:cs="Times New Roman"/>
          <w:b/>
          <w:bCs/>
          <w:color w:val="000000"/>
          <w:sz w:val="24"/>
          <w:szCs w:val="24"/>
          <w:shd w:val="clear" w:color="auto" w:fill="FFFFFF"/>
        </w:rPr>
      </w:pPr>
    </w:p>
    <w:p w14:paraId="24337696" w14:textId="77777777" w:rsidR="00416653" w:rsidRPr="00416653" w:rsidRDefault="00416653" w:rsidP="00416653">
      <w:pPr>
        <w:spacing w:line="360" w:lineRule="auto"/>
        <w:jc w:val="center"/>
        <w:rPr>
          <w:rFonts w:ascii="Times New Roman" w:eastAsia="Times New Roman" w:hAnsi="Times New Roman" w:cs="Times New Roman"/>
          <w:b/>
          <w:bCs/>
          <w:sz w:val="24"/>
          <w:szCs w:val="24"/>
        </w:rPr>
      </w:pPr>
      <w:r w:rsidRPr="00416653">
        <w:rPr>
          <w:rFonts w:ascii="Times New Roman" w:hAnsi="Times New Roman" w:cs="Times New Roman"/>
          <w:b/>
          <w:bCs/>
          <w:color w:val="000000"/>
          <w:sz w:val="24"/>
          <w:szCs w:val="24"/>
          <w:shd w:val="clear" w:color="auto" w:fill="FFFFFF"/>
        </w:rPr>
        <w:t>FRANZ TATTENBACH CAPR</w:t>
      </w:r>
      <w:r w:rsidRPr="00416653">
        <w:rPr>
          <w:rFonts w:ascii="Times New Roman" w:eastAsia="Times New Roman" w:hAnsi="Times New Roman" w:cs="Times New Roman"/>
          <w:b/>
          <w:bCs/>
          <w:sz w:val="24"/>
          <w:szCs w:val="24"/>
        </w:rPr>
        <w:t>A</w:t>
      </w:r>
    </w:p>
    <w:p w14:paraId="6559207F" w14:textId="77777777" w:rsidR="00416653" w:rsidRPr="00416653" w:rsidRDefault="00416653" w:rsidP="00416653">
      <w:pPr>
        <w:spacing w:line="360" w:lineRule="auto"/>
        <w:jc w:val="center"/>
        <w:rPr>
          <w:rFonts w:ascii="Times New Roman" w:hAnsi="Times New Roman" w:cs="Times New Roman"/>
          <w:b/>
          <w:bCs/>
          <w:color w:val="000000"/>
          <w:sz w:val="24"/>
          <w:szCs w:val="24"/>
          <w:shd w:val="clear" w:color="auto" w:fill="FFFFFF"/>
        </w:rPr>
      </w:pPr>
      <w:r w:rsidRPr="00416653">
        <w:rPr>
          <w:rFonts w:ascii="Times New Roman" w:hAnsi="Times New Roman" w:cs="Times New Roman"/>
          <w:b/>
          <w:bCs/>
          <w:color w:val="000000"/>
          <w:sz w:val="24"/>
          <w:szCs w:val="24"/>
          <w:shd w:val="clear" w:color="auto" w:fill="FFFFFF"/>
        </w:rPr>
        <w:t>MINISTRO DE AMBIENTE Y ENERGÍA</w:t>
      </w:r>
    </w:p>
    <w:p w14:paraId="27409755" w14:textId="77777777" w:rsidR="00416653" w:rsidRPr="00416653" w:rsidRDefault="00416653" w:rsidP="00416653">
      <w:pPr>
        <w:spacing w:after="0" w:line="360" w:lineRule="auto"/>
        <w:ind w:left="708"/>
        <w:jc w:val="both"/>
        <w:rPr>
          <w:rFonts w:ascii="Times New Roman" w:eastAsia="Times New Roman" w:hAnsi="Times New Roman" w:cs="Times New Roman"/>
          <w:kern w:val="0"/>
          <w:sz w:val="24"/>
          <w:szCs w:val="24"/>
          <w:lang w:eastAsia="en-GB"/>
          <w14:ligatures w14:val="none"/>
        </w:rPr>
      </w:pPr>
    </w:p>
    <w:p w14:paraId="73FA60A2" w14:textId="77777777" w:rsidR="00416653" w:rsidRPr="00416653" w:rsidRDefault="00416653" w:rsidP="00416653">
      <w:pPr>
        <w:spacing w:after="0" w:line="360" w:lineRule="auto"/>
        <w:rPr>
          <w:rFonts w:ascii="Times New Roman" w:eastAsia="Times New Roman" w:hAnsi="Times New Roman" w:cs="Times New Roman"/>
          <w:color w:val="000000"/>
          <w:kern w:val="0"/>
          <w:sz w:val="24"/>
          <w:szCs w:val="24"/>
          <w:lang w:eastAsia="en-GB"/>
          <w14:ligatures w14:val="none"/>
        </w:rPr>
      </w:pPr>
    </w:p>
    <w:p w14:paraId="675A0F00" w14:textId="77777777" w:rsidR="00416653" w:rsidRPr="00416653" w:rsidRDefault="00416653" w:rsidP="00416653">
      <w:pPr>
        <w:spacing w:after="0" w:line="360" w:lineRule="auto"/>
        <w:rPr>
          <w:rFonts w:ascii="Times New Roman" w:eastAsia="Times New Roman" w:hAnsi="Times New Roman" w:cs="Times New Roman"/>
          <w:color w:val="000000"/>
          <w:kern w:val="0"/>
          <w:sz w:val="24"/>
          <w:szCs w:val="24"/>
          <w:lang w:eastAsia="en-GB"/>
          <w14:ligatures w14:val="none"/>
        </w:rPr>
      </w:pPr>
    </w:p>
    <w:p w14:paraId="1EF3741B" w14:textId="07AED7D7" w:rsidR="00D813F0" w:rsidRPr="000870D8" w:rsidRDefault="00D813F0" w:rsidP="007C307D">
      <w:pPr>
        <w:jc w:val="both"/>
      </w:pPr>
    </w:p>
    <w:sectPr w:rsidR="00D813F0" w:rsidRPr="000870D8" w:rsidSect="007C307D">
      <w:footerReference w:type="defaul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C48B" w14:textId="77777777" w:rsidR="00786374" w:rsidRPr="00AC4E19" w:rsidRDefault="00786374">
      <w:pPr>
        <w:spacing w:after="0" w:line="240" w:lineRule="auto"/>
      </w:pPr>
      <w:r w:rsidRPr="00AC4E19">
        <w:separator/>
      </w:r>
    </w:p>
  </w:endnote>
  <w:endnote w:type="continuationSeparator" w:id="0">
    <w:p w14:paraId="3B6F79E8" w14:textId="77777777" w:rsidR="00786374" w:rsidRPr="00AC4E19" w:rsidRDefault="00786374">
      <w:pPr>
        <w:spacing w:after="0" w:line="240" w:lineRule="auto"/>
      </w:pPr>
      <w:r w:rsidRPr="00AC4E19">
        <w:continuationSeparator/>
      </w:r>
    </w:p>
  </w:endnote>
  <w:endnote w:type="continuationNotice" w:id="1">
    <w:p w14:paraId="4B5C360B" w14:textId="77777777" w:rsidR="00786374" w:rsidRPr="00AC4E19" w:rsidRDefault="00786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DJSQB+TimesNewRomanPS-BoldMT">
    <w:altName w:val="BDJSQB+TimesNewRomanPS-BoldMT"/>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350294"/>
      <w:docPartObj>
        <w:docPartGallery w:val="Page Numbers (Bottom of Page)"/>
        <w:docPartUnique/>
      </w:docPartObj>
    </w:sdtPr>
    <w:sdtContent>
      <w:p w14:paraId="750C7DBE" w14:textId="77777777" w:rsidR="006D4C1C" w:rsidRPr="00AC4E19" w:rsidRDefault="006D4C1C">
        <w:pPr>
          <w:pStyle w:val="Piedepgina"/>
          <w:jc w:val="right"/>
        </w:pPr>
        <w:r w:rsidRPr="00AC4E19">
          <w:fldChar w:fldCharType="begin"/>
        </w:r>
        <w:r w:rsidRPr="00AC4E19">
          <w:instrText>PAGE   \* MERGEFORMAT</w:instrText>
        </w:r>
        <w:r w:rsidRPr="00AC4E19">
          <w:fldChar w:fldCharType="separate"/>
        </w:r>
        <w:r w:rsidRPr="007C307D">
          <w:t>2</w:t>
        </w:r>
        <w:r w:rsidRPr="00AC4E19">
          <w:fldChar w:fldCharType="end"/>
        </w:r>
      </w:p>
    </w:sdtContent>
  </w:sdt>
  <w:p w14:paraId="7B40DDA7" w14:textId="77777777" w:rsidR="006D4C1C" w:rsidRPr="00AC4E19" w:rsidRDefault="006D4C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12E3" w14:textId="77777777" w:rsidR="00786374" w:rsidRPr="00AC4E19" w:rsidRDefault="00786374">
      <w:pPr>
        <w:spacing w:after="0" w:line="240" w:lineRule="auto"/>
      </w:pPr>
      <w:r w:rsidRPr="00AC4E19">
        <w:separator/>
      </w:r>
    </w:p>
  </w:footnote>
  <w:footnote w:type="continuationSeparator" w:id="0">
    <w:p w14:paraId="01617AA3" w14:textId="77777777" w:rsidR="00786374" w:rsidRPr="00AC4E19" w:rsidRDefault="00786374">
      <w:pPr>
        <w:spacing w:after="0" w:line="240" w:lineRule="auto"/>
      </w:pPr>
      <w:r w:rsidRPr="00AC4E19">
        <w:continuationSeparator/>
      </w:r>
    </w:p>
  </w:footnote>
  <w:footnote w:type="continuationNotice" w:id="1">
    <w:p w14:paraId="0F2C68E3" w14:textId="77777777" w:rsidR="00786374" w:rsidRPr="00AC4E19" w:rsidRDefault="007863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1C"/>
    <w:multiLevelType w:val="hybridMultilevel"/>
    <w:tmpl w:val="821E2110"/>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6B1959"/>
    <w:multiLevelType w:val="multilevel"/>
    <w:tmpl w:val="A4A60696"/>
    <w:lvl w:ilvl="0">
      <w:start w:val="1"/>
      <w:numFmt w:val="upperRoman"/>
      <w:pStyle w:val="AppendixHeading1"/>
      <w:lvlText w:val="APPENDIX %1."/>
      <w:lvlJc w:val="left"/>
      <w:pPr>
        <w:tabs>
          <w:tab w:val="num" w:pos="2160"/>
        </w:tabs>
      </w:pPr>
      <w:rPr>
        <w:rFonts w:cs="Times New Roman"/>
      </w:rPr>
    </w:lvl>
    <w:lvl w:ilvl="1">
      <w:start w:val="1"/>
      <w:numFmt w:val="decimal"/>
      <w:pStyle w:val="AppendixHeading2"/>
      <w:lvlText w:val="%1.%2."/>
      <w:lvlJc w:val="left"/>
      <w:pPr>
        <w:tabs>
          <w:tab w:val="num" w:pos="360"/>
        </w:tabs>
      </w:pPr>
      <w:rPr>
        <w:rFonts w:cs="Times New Roman"/>
      </w:rPr>
    </w:lvl>
    <w:lvl w:ilvl="2">
      <w:start w:val="1"/>
      <w:numFmt w:val="decimal"/>
      <w:pStyle w:val="AppendixHeading3"/>
      <w:lvlText w:val="%1.%2.%3."/>
      <w:lvlJc w:val="left"/>
      <w:pPr>
        <w:tabs>
          <w:tab w:val="num" w:pos="720"/>
        </w:tabs>
      </w:pPr>
      <w:rPr>
        <w:rFonts w:cs="Times New Roman"/>
      </w:rPr>
    </w:lvl>
    <w:lvl w:ilvl="3">
      <w:start w:val="1"/>
      <w:numFmt w:val="decimal"/>
      <w:pStyle w:val="AppendixHeading4"/>
      <w:lvlText w:val="%1.%2.%3.%4."/>
      <w:lvlJc w:val="left"/>
      <w:pPr>
        <w:tabs>
          <w:tab w:val="num" w:pos="720"/>
        </w:tabs>
      </w:pPr>
      <w:rPr>
        <w:rFonts w:cs="Times New Roman"/>
      </w:rPr>
    </w:lvl>
    <w:lvl w:ilvl="4">
      <w:start w:val="1"/>
      <w:numFmt w:val="none"/>
      <w:lvlText w:val=""/>
      <w:lvlJc w:val="left"/>
      <w:pPr>
        <w:tabs>
          <w:tab w:val="num" w:pos="2232"/>
        </w:tabs>
        <w:ind w:left="2232" w:hanging="792"/>
      </w:pPr>
      <w:rPr>
        <w:rFonts w:cs="Times New Roman"/>
      </w:rPr>
    </w:lvl>
    <w:lvl w:ilvl="5">
      <w:start w:val="1"/>
      <w:numFmt w:val="none"/>
      <w:lvlText w:val=""/>
      <w:lvlJc w:val="left"/>
      <w:pPr>
        <w:tabs>
          <w:tab w:val="num" w:pos="2736"/>
        </w:tabs>
        <w:ind w:left="2736" w:hanging="936"/>
      </w:pPr>
      <w:rPr>
        <w:rFonts w:cs="Times New Roman"/>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2" w15:restartNumberingAfterBreak="0">
    <w:nsid w:val="017F06AA"/>
    <w:multiLevelType w:val="multilevel"/>
    <w:tmpl w:val="4B90368C"/>
    <w:styleLink w:val="Listaactual1"/>
    <w:lvl w:ilvl="0">
      <w:start w:val="1"/>
      <w:numFmt w:val="lowerLetter"/>
      <w:lvlText w:val="%1)"/>
      <w:lvlJc w:val="left"/>
      <w:pPr>
        <w:ind w:left="1068" w:hanging="360"/>
      </w:pPr>
      <w:rPr>
        <w:rFonts w:hint="default"/>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5E316E2"/>
    <w:multiLevelType w:val="multilevel"/>
    <w:tmpl w:val="2D1C1596"/>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2C035A"/>
    <w:multiLevelType w:val="multilevel"/>
    <w:tmpl w:val="1354BF7C"/>
    <w:lvl w:ilvl="0">
      <w:start w:val="1"/>
      <w:numFmt w:val="decimal"/>
      <w:lvlText w:val="%1."/>
      <w:lvlJc w:val="left"/>
      <w:pPr>
        <w:tabs>
          <w:tab w:val="num" w:pos="360"/>
        </w:tabs>
      </w:pPr>
      <w:rPr>
        <w:rFonts w:cs="Times New Roman"/>
      </w:rPr>
    </w:lvl>
    <w:lvl w:ilvl="1">
      <w:start w:val="1"/>
      <w:numFmt w:val="decimal"/>
      <w:pStyle w:val="SGAnnexHeading1"/>
      <w:lvlText w:val="2.%2."/>
      <w:lvlJc w:val="left"/>
      <w:pPr>
        <w:tabs>
          <w:tab w:val="num" w:pos="36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7C96638"/>
    <w:multiLevelType w:val="multilevel"/>
    <w:tmpl w:val="100E473A"/>
    <w:lvl w:ilvl="0">
      <w:start w:val="11"/>
      <w:numFmt w:val="decimal"/>
      <w:lvlText w:val="%1."/>
      <w:lvlJc w:val="left"/>
      <w:pPr>
        <w:ind w:left="1010" w:hanging="1010"/>
      </w:pPr>
      <w:rPr>
        <w:rFonts w:hint="default"/>
      </w:rPr>
    </w:lvl>
    <w:lvl w:ilvl="1">
      <w:start w:val="2"/>
      <w:numFmt w:val="decimal"/>
      <w:lvlText w:val="%1.%2."/>
      <w:lvlJc w:val="left"/>
      <w:pPr>
        <w:ind w:left="1010" w:hanging="1010"/>
      </w:pPr>
      <w:rPr>
        <w:rFonts w:hint="default"/>
      </w:rPr>
    </w:lvl>
    <w:lvl w:ilvl="2">
      <w:start w:val="5"/>
      <w:numFmt w:val="decimal"/>
      <w:lvlText w:val="%1.%2.%3."/>
      <w:lvlJc w:val="left"/>
      <w:pPr>
        <w:ind w:left="1010" w:hanging="1010"/>
      </w:pPr>
      <w:rPr>
        <w:rFonts w:hint="default"/>
      </w:rPr>
    </w:lvl>
    <w:lvl w:ilvl="3">
      <w:start w:val="4"/>
      <w:numFmt w:val="decimal"/>
      <w:lvlText w:val="%1.%2.%3.%4."/>
      <w:lvlJc w:val="left"/>
      <w:pPr>
        <w:ind w:left="1010" w:hanging="10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5849C7"/>
    <w:multiLevelType w:val="hybridMultilevel"/>
    <w:tmpl w:val="8F24D1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18009F"/>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8" w15:restartNumberingAfterBreak="0">
    <w:nsid w:val="09826871"/>
    <w:multiLevelType w:val="multilevel"/>
    <w:tmpl w:val="FB3A66CC"/>
    <w:lvl w:ilvl="0">
      <w:start w:val="11"/>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6"/>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C363090"/>
    <w:multiLevelType w:val="hybridMultilevel"/>
    <w:tmpl w:val="B900A9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11" w15:restartNumberingAfterBreak="0">
    <w:nsid w:val="0E686558"/>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0E6F6661"/>
    <w:multiLevelType w:val="multilevel"/>
    <w:tmpl w:val="08C865C8"/>
    <w:lvl w:ilvl="0">
      <w:start w:val="11"/>
      <w:numFmt w:val="decimal"/>
      <w:lvlText w:val="%1."/>
      <w:lvlJc w:val="left"/>
      <w:pPr>
        <w:ind w:left="825" w:hanging="825"/>
      </w:pPr>
      <w:rPr>
        <w:rFonts w:eastAsiaTheme="minorHAnsi" w:hint="default"/>
      </w:rPr>
    </w:lvl>
    <w:lvl w:ilvl="1">
      <w:start w:val="2"/>
      <w:numFmt w:val="decimal"/>
      <w:lvlText w:val="%1.%2."/>
      <w:lvlJc w:val="left"/>
      <w:pPr>
        <w:ind w:left="825" w:hanging="825"/>
      </w:pPr>
      <w:rPr>
        <w:rFonts w:eastAsiaTheme="minorHAnsi" w:hint="default"/>
      </w:rPr>
    </w:lvl>
    <w:lvl w:ilvl="2">
      <w:start w:val="3"/>
      <w:numFmt w:val="decimal"/>
      <w:lvlText w:val="%1.%2.%3."/>
      <w:lvlJc w:val="left"/>
      <w:pPr>
        <w:ind w:left="825" w:hanging="825"/>
      </w:pPr>
      <w:rPr>
        <w:rFonts w:eastAsiaTheme="minorHAnsi" w:hint="default"/>
      </w:rPr>
    </w:lvl>
    <w:lvl w:ilvl="3">
      <w:start w:val="1"/>
      <w:numFmt w:val="decimal"/>
      <w:lvlText w:val="%1.%2.%3.%4."/>
      <w:lvlJc w:val="left"/>
      <w:pPr>
        <w:ind w:left="825" w:hanging="825"/>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10E723A7"/>
    <w:multiLevelType w:val="hybridMultilevel"/>
    <w:tmpl w:val="8D6E3F2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73224E"/>
    <w:multiLevelType w:val="multilevel"/>
    <w:tmpl w:val="100E473A"/>
    <w:lvl w:ilvl="0">
      <w:start w:val="11"/>
      <w:numFmt w:val="decimal"/>
      <w:lvlText w:val="%1."/>
      <w:lvlJc w:val="left"/>
      <w:pPr>
        <w:ind w:left="1010" w:hanging="1010"/>
      </w:pPr>
      <w:rPr>
        <w:rFonts w:hint="default"/>
      </w:rPr>
    </w:lvl>
    <w:lvl w:ilvl="1">
      <w:start w:val="2"/>
      <w:numFmt w:val="decimal"/>
      <w:lvlText w:val="%1.%2."/>
      <w:lvlJc w:val="left"/>
      <w:pPr>
        <w:ind w:left="1010" w:hanging="1010"/>
      </w:pPr>
      <w:rPr>
        <w:rFonts w:hint="default"/>
      </w:rPr>
    </w:lvl>
    <w:lvl w:ilvl="2">
      <w:start w:val="5"/>
      <w:numFmt w:val="decimal"/>
      <w:lvlText w:val="%1.%2.%3."/>
      <w:lvlJc w:val="left"/>
      <w:pPr>
        <w:ind w:left="1010" w:hanging="1010"/>
      </w:pPr>
      <w:rPr>
        <w:rFonts w:hint="default"/>
      </w:rPr>
    </w:lvl>
    <w:lvl w:ilvl="3">
      <w:start w:val="4"/>
      <w:numFmt w:val="decimal"/>
      <w:lvlText w:val="%1.%2.%3.%4."/>
      <w:lvlJc w:val="left"/>
      <w:pPr>
        <w:ind w:left="1010" w:hanging="10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3F78C2"/>
    <w:multiLevelType w:val="multilevel"/>
    <w:tmpl w:val="D4AAFE90"/>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7"/>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CC3DC9"/>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7" w15:restartNumberingAfterBreak="0">
    <w:nsid w:val="14287582"/>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CD7F4C"/>
    <w:multiLevelType w:val="hybridMultilevel"/>
    <w:tmpl w:val="653E6A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3B5BF8"/>
    <w:multiLevelType w:val="multilevel"/>
    <w:tmpl w:val="7E12F5A4"/>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454AFE"/>
    <w:multiLevelType w:val="hybridMultilevel"/>
    <w:tmpl w:val="8F8EBDE2"/>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A2819B8"/>
    <w:multiLevelType w:val="multilevel"/>
    <w:tmpl w:val="CD1421FC"/>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7"/>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1F237A"/>
    <w:multiLevelType w:val="hybridMultilevel"/>
    <w:tmpl w:val="8CBC7F9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38442A"/>
    <w:multiLevelType w:val="hybridMultilevel"/>
    <w:tmpl w:val="A978CBA6"/>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22D03435"/>
    <w:multiLevelType w:val="multilevel"/>
    <w:tmpl w:val="F500A6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A11A25"/>
    <w:multiLevelType w:val="multilevel"/>
    <w:tmpl w:val="5F1068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1C5E4F"/>
    <w:multiLevelType w:val="hybridMultilevel"/>
    <w:tmpl w:val="A1D4D55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25B83973"/>
    <w:multiLevelType w:val="multilevel"/>
    <w:tmpl w:val="554E0D3C"/>
    <w:lvl w:ilvl="0">
      <w:start w:val="13"/>
      <w:numFmt w:val="decimal"/>
      <w:lvlText w:val="%1."/>
      <w:lvlJc w:val="left"/>
      <w:pPr>
        <w:ind w:left="1020" w:hanging="1020"/>
      </w:pPr>
      <w:rPr>
        <w:rFonts w:hint="default"/>
      </w:rPr>
    </w:lvl>
    <w:lvl w:ilvl="1">
      <w:start w:val="3"/>
      <w:numFmt w:val="decimal"/>
      <w:lvlText w:val="%1.%2."/>
      <w:lvlJc w:val="left"/>
      <w:pPr>
        <w:ind w:left="1110" w:hanging="1020"/>
      </w:pPr>
      <w:rPr>
        <w:rFonts w:hint="default"/>
      </w:rPr>
    </w:lvl>
    <w:lvl w:ilvl="2">
      <w:start w:val="5"/>
      <w:numFmt w:val="decimal"/>
      <w:lvlText w:val="%1.%2.%3."/>
      <w:lvlJc w:val="left"/>
      <w:pPr>
        <w:ind w:left="1200" w:hanging="1020"/>
      </w:pPr>
      <w:rPr>
        <w:rFonts w:hint="default"/>
      </w:rPr>
    </w:lvl>
    <w:lvl w:ilvl="3">
      <w:start w:val="2"/>
      <w:numFmt w:val="decimal"/>
      <w:lvlText w:val="%1.%2.%3.%4."/>
      <w:lvlJc w:val="left"/>
      <w:pPr>
        <w:ind w:left="1290" w:hanging="10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270D6629"/>
    <w:multiLevelType w:val="multilevel"/>
    <w:tmpl w:val="0406C480"/>
    <w:lvl w:ilvl="0">
      <w:start w:val="11"/>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8210B9"/>
    <w:multiLevelType w:val="hybridMultilevel"/>
    <w:tmpl w:val="7D2442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A270BD"/>
    <w:multiLevelType w:val="hybridMultilevel"/>
    <w:tmpl w:val="B2D4FE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33" w15:restartNumberingAfterBreak="0">
    <w:nsid w:val="320A60E5"/>
    <w:multiLevelType w:val="hybridMultilevel"/>
    <w:tmpl w:val="3F3C3570"/>
    <w:lvl w:ilvl="0" w:tplc="FFFFFFFF">
      <w:start w:val="1"/>
      <w:numFmt w:val="lowerLetter"/>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30150C"/>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5" w15:restartNumberingAfterBreak="0">
    <w:nsid w:val="32CF70E4"/>
    <w:multiLevelType w:val="multilevel"/>
    <w:tmpl w:val="3E20BE84"/>
    <w:lvl w:ilvl="0">
      <w:start w:val="1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5"/>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D131BC"/>
    <w:multiLevelType w:val="hybridMultilevel"/>
    <w:tmpl w:val="5F829D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F45B47"/>
    <w:multiLevelType w:val="multilevel"/>
    <w:tmpl w:val="FB2EC5C2"/>
    <w:lvl w:ilvl="0">
      <w:start w:val="11"/>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6"/>
      <w:numFmt w:val="decimal"/>
      <w:lvlText w:val="%1.%2.%3."/>
      <w:lvlJc w:val="left"/>
      <w:pPr>
        <w:ind w:left="1020" w:hanging="10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7F615F8"/>
    <w:multiLevelType w:val="multilevel"/>
    <w:tmpl w:val="7E12F5A4"/>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8E85E1D"/>
    <w:multiLevelType w:val="hybridMultilevel"/>
    <w:tmpl w:val="FB54932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3D1D26"/>
    <w:multiLevelType w:val="hybridMultilevel"/>
    <w:tmpl w:val="A1969C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DC79F1"/>
    <w:multiLevelType w:val="multilevel"/>
    <w:tmpl w:val="2CA2C52A"/>
    <w:lvl w:ilvl="0">
      <w:start w:val="11"/>
      <w:numFmt w:val="decimal"/>
      <w:lvlText w:val="%1."/>
      <w:lvlJc w:val="left"/>
      <w:pPr>
        <w:ind w:left="1005" w:hanging="1005"/>
      </w:pPr>
      <w:rPr>
        <w:rFonts w:hint="default"/>
      </w:rPr>
    </w:lvl>
    <w:lvl w:ilvl="1">
      <w:start w:val="2"/>
      <w:numFmt w:val="decimal"/>
      <w:lvlText w:val="%1.%2."/>
      <w:lvlJc w:val="left"/>
      <w:pPr>
        <w:ind w:left="1005" w:hanging="1005"/>
      </w:pPr>
      <w:rPr>
        <w:rFonts w:hint="default"/>
      </w:rPr>
    </w:lvl>
    <w:lvl w:ilvl="2">
      <w:start w:val="6"/>
      <w:numFmt w:val="decimal"/>
      <w:lvlText w:val="%1.%2.%3."/>
      <w:lvlJc w:val="left"/>
      <w:pPr>
        <w:ind w:left="1005" w:hanging="1005"/>
      </w:pPr>
      <w:rPr>
        <w:rFonts w:hint="default"/>
      </w:rPr>
    </w:lvl>
    <w:lvl w:ilvl="3">
      <w:start w:val="1"/>
      <w:numFmt w:val="decimal"/>
      <w:lvlText w:val="%1.%2.%3.%4."/>
      <w:lvlJc w:val="left"/>
      <w:pPr>
        <w:ind w:left="1005" w:hanging="1005"/>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68637A"/>
    <w:multiLevelType w:val="hybridMultilevel"/>
    <w:tmpl w:val="310C1652"/>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3A895175"/>
    <w:multiLevelType w:val="multilevel"/>
    <w:tmpl w:val="7E12F5A4"/>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B84076"/>
    <w:multiLevelType w:val="multilevel"/>
    <w:tmpl w:val="AFA621B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2C7E68"/>
    <w:multiLevelType w:val="hybridMultilevel"/>
    <w:tmpl w:val="D0085CC2"/>
    <w:lvl w:ilvl="0" w:tplc="F9CA5DA0">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12F60BE"/>
    <w:multiLevelType w:val="hybridMultilevel"/>
    <w:tmpl w:val="E332A926"/>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43816EF2"/>
    <w:multiLevelType w:val="hybridMultilevel"/>
    <w:tmpl w:val="6D40C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A30488"/>
    <w:multiLevelType w:val="hybridMultilevel"/>
    <w:tmpl w:val="1DE4FD0E"/>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A45A9128">
      <w:start w:val="1"/>
      <w:numFmt w:val="decimal"/>
      <w:lvlText w:val="%3."/>
      <w:lvlJc w:val="left"/>
      <w:pPr>
        <w:ind w:left="2340" w:hanging="360"/>
      </w:pPr>
      <w:rPr>
        <w:rFonts w:hint="default"/>
      </w:rPr>
    </w:lvl>
    <w:lvl w:ilvl="3" w:tplc="A164FCE2">
      <w:start w:val="4"/>
      <w:numFmt w:val="upperLetter"/>
      <w:lvlText w:val="%4."/>
      <w:lvlJc w:val="left"/>
      <w:pPr>
        <w:ind w:left="2880" w:hanging="360"/>
      </w:pPr>
      <w:rPr>
        <w:rFonts w:hint="default"/>
      </w:r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4505019A"/>
    <w:multiLevelType w:val="multilevel"/>
    <w:tmpl w:val="2378256E"/>
    <w:lvl w:ilvl="0">
      <w:start w:val="1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0C06BA"/>
    <w:multiLevelType w:val="hybridMultilevel"/>
    <w:tmpl w:val="EF46E8C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71F25B4"/>
    <w:multiLevelType w:val="hybridMultilevel"/>
    <w:tmpl w:val="31784786"/>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2" w15:restartNumberingAfterBreak="0">
    <w:nsid w:val="487E6085"/>
    <w:multiLevelType w:val="hybridMultilevel"/>
    <w:tmpl w:val="12E8B60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4BBD6426"/>
    <w:multiLevelType w:val="hybridMultilevel"/>
    <w:tmpl w:val="194CCA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0F0EEC"/>
    <w:multiLevelType w:val="multilevel"/>
    <w:tmpl w:val="1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4E7D4919"/>
    <w:multiLevelType w:val="hybridMultilevel"/>
    <w:tmpl w:val="B32420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80545D"/>
    <w:multiLevelType w:val="hybridMultilevel"/>
    <w:tmpl w:val="778CA9F6"/>
    <w:lvl w:ilvl="0" w:tplc="140A001B">
      <w:start w:val="1"/>
      <w:numFmt w:val="lowerRoman"/>
      <w:lvlText w:val="%1."/>
      <w:lvlJc w:val="right"/>
      <w:pPr>
        <w:ind w:left="106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5117250B"/>
    <w:multiLevelType w:val="multilevel"/>
    <w:tmpl w:val="CC8CC4DE"/>
    <w:name w:val="MultilevelTemplate"/>
    <w:lvl w:ilvl="0">
      <w:start w:val="1"/>
      <w:numFmt w:val="decimal"/>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58" w15:restartNumberingAfterBreak="0">
    <w:nsid w:val="514B6319"/>
    <w:multiLevelType w:val="hybridMultilevel"/>
    <w:tmpl w:val="4FF4974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E279C0"/>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60" w15:restartNumberingAfterBreak="0">
    <w:nsid w:val="53DD0FF2"/>
    <w:multiLevelType w:val="multilevel"/>
    <w:tmpl w:val="AFA621B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020981"/>
    <w:multiLevelType w:val="hybridMultilevel"/>
    <w:tmpl w:val="3F3C3570"/>
    <w:lvl w:ilvl="0" w:tplc="919CABD6">
      <w:start w:val="1"/>
      <w:numFmt w:val="lowerLetter"/>
      <w:lvlText w:val="%1)"/>
      <w:lvlJc w:val="left"/>
      <w:pPr>
        <w:ind w:left="720" w:hanging="360"/>
      </w:pPr>
      <w:rPr>
        <w:rFonts w:ascii="Calibri" w:eastAsiaTheme="minorHAnsi" w:hAnsi="Calibri" w:cs="Calibr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5445295A"/>
    <w:multiLevelType w:val="hybridMultilevel"/>
    <w:tmpl w:val="01A472C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4C37816"/>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64" w15:restartNumberingAfterBreak="0">
    <w:nsid w:val="565E24F6"/>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85451E2"/>
    <w:multiLevelType w:val="multilevel"/>
    <w:tmpl w:val="D1F2B69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ptos" w:eastAsia="Times New Roman" w:hAnsi="Aptos"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8A17004"/>
    <w:multiLevelType w:val="hybridMultilevel"/>
    <w:tmpl w:val="16481C2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59EA217A"/>
    <w:multiLevelType w:val="hybridMultilevel"/>
    <w:tmpl w:val="7DCEBCBE"/>
    <w:lvl w:ilvl="0" w:tplc="FFFFFFFF">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AFA7D55"/>
    <w:multiLevelType w:val="multilevel"/>
    <w:tmpl w:val="100E473A"/>
    <w:lvl w:ilvl="0">
      <w:start w:val="11"/>
      <w:numFmt w:val="decimal"/>
      <w:lvlText w:val="%1."/>
      <w:lvlJc w:val="left"/>
      <w:pPr>
        <w:ind w:left="1010" w:hanging="1010"/>
      </w:pPr>
      <w:rPr>
        <w:rFonts w:hint="default"/>
      </w:rPr>
    </w:lvl>
    <w:lvl w:ilvl="1">
      <w:start w:val="2"/>
      <w:numFmt w:val="decimal"/>
      <w:lvlText w:val="%1.%2."/>
      <w:lvlJc w:val="left"/>
      <w:pPr>
        <w:ind w:left="1010" w:hanging="1010"/>
      </w:pPr>
      <w:rPr>
        <w:rFonts w:hint="default"/>
      </w:rPr>
    </w:lvl>
    <w:lvl w:ilvl="2">
      <w:start w:val="5"/>
      <w:numFmt w:val="decimal"/>
      <w:lvlText w:val="%1.%2.%3."/>
      <w:lvlJc w:val="left"/>
      <w:pPr>
        <w:ind w:left="1010" w:hanging="1010"/>
      </w:pPr>
      <w:rPr>
        <w:rFonts w:hint="default"/>
      </w:rPr>
    </w:lvl>
    <w:lvl w:ilvl="3">
      <w:start w:val="4"/>
      <w:numFmt w:val="decimal"/>
      <w:lvlText w:val="%1.%2.%3.%4."/>
      <w:lvlJc w:val="left"/>
      <w:pPr>
        <w:ind w:left="1010" w:hanging="10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BB452EB"/>
    <w:multiLevelType w:val="hybridMultilevel"/>
    <w:tmpl w:val="790431A8"/>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0" w15:restartNumberingAfterBreak="0">
    <w:nsid w:val="5BF92103"/>
    <w:multiLevelType w:val="multilevel"/>
    <w:tmpl w:val="C1C6643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71" w15:restartNumberingAfterBreak="0">
    <w:nsid w:val="5CC7043D"/>
    <w:multiLevelType w:val="multilevel"/>
    <w:tmpl w:val="38B4C1F0"/>
    <w:lvl w:ilvl="0">
      <w:start w:val="1"/>
      <w:numFmt w:val="decimal"/>
      <w:lvlText w:val="%1."/>
      <w:lvlJc w:val="left"/>
      <w:pPr>
        <w:ind w:left="720" w:hanging="360"/>
      </w:pPr>
      <w:rPr>
        <w:rFonts w:eastAsia="Times New Roman" w:cs="Calibri" w:hint="default"/>
        <w:color w:val="000000"/>
      </w:rPr>
    </w:lvl>
    <w:lvl w:ilvl="1">
      <w:start w:val="1"/>
      <w:numFmt w:val="decimal"/>
      <w:isLgl/>
      <w:lvlText w:val="%1.%2."/>
      <w:lvlJc w:val="left"/>
      <w:pPr>
        <w:ind w:left="720" w:hanging="360"/>
      </w:pPr>
      <w:rPr>
        <w:rFonts w:eastAsia="Times New Roman" w:cs="Calibri" w:hint="default"/>
        <w:color w:val="000000"/>
      </w:rPr>
    </w:lvl>
    <w:lvl w:ilvl="2">
      <w:start w:val="1"/>
      <w:numFmt w:val="decimal"/>
      <w:isLgl/>
      <w:lvlText w:val="%1.%2.%3."/>
      <w:lvlJc w:val="left"/>
      <w:pPr>
        <w:ind w:left="1080" w:hanging="720"/>
      </w:pPr>
      <w:rPr>
        <w:rFonts w:eastAsia="Times New Roman" w:cs="Calibri" w:hint="default"/>
        <w:color w:val="000000"/>
      </w:rPr>
    </w:lvl>
    <w:lvl w:ilvl="3">
      <w:start w:val="1"/>
      <w:numFmt w:val="decimal"/>
      <w:isLgl/>
      <w:lvlText w:val="%1.%2.%3.%4."/>
      <w:lvlJc w:val="left"/>
      <w:pPr>
        <w:ind w:left="1080" w:hanging="720"/>
      </w:pPr>
      <w:rPr>
        <w:rFonts w:eastAsia="Times New Roman" w:cs="Calibri" w:hint="default"/>
        <w:color w:val="000000"/>
      </w:rPr>
    </w:lvl>
    <w:lvl w:ilvl="4">
      <w:start w:val="1"/>
      <w:numFmt w:val="decimal"/>
      <w:isLgl/>
      <w:lvlText w:val="%1.%2.%3.%4.%5."/>
      <w:lvlJc w:val="left"/>
      <w:pPr>
        <w:ind w:left="1440" w:hanging="1080"/>
      </w:pPr>
      <w:rPr>
        <w:rFonts w:eastAsia="Times New Roman" w:cs="Calibri" w:hint="default"/>
        <w:color w:val="000000"/>
      </w:rPr>
    </w:lvl>
    <w:lvl w:ilvl="5">
      <w:start w:val="1"/>
      <w:numFmt w:val="decimal"/>
      <w:isLgl/>
      <w:lvlText w:val="%1.%2.%3.%4.%5.%6."/>
      <w:lvlJc w:val="left"/>
      <w:pPr>
        <w:ind w:left="1440" w:hanging="1080"/>
      </w:pPr>
      <w:rPr>
        <w:rFonts w:eastAsia="Times New Roman" w:cs="Calibri" w:hint="default"/>
        <w:color w:val="000000"/>
      </w:rPr>
    </w:lvl>
    <w:lvl w:ilvl="6">
      <w:start w:val="1"/>
      <w:numFmt w:val="decimal"/>
      <w:isLgl/>
      <w:lvlText w:val="%1.%2.%3.%4.%5.%6.%7."/>
      <w:lvlJc w:val="left"/>
      <w:pPr>
        <w:ind w:left="1800" w:hanging="1440"/>
      </w:pPr>
      <w:rPr>
        <w:rFonts w:eastAsia="Times New Roman" w:cs="Calibri" w:hint="default"/>
        <w:color w:val="000000"/>
      </w:rPr>
    </w:lvl>
    <w:lvl w:ilvl="7">
      <w:start w:val="1"/>
      <w:numFmt w:val="decimal"/>
      <w:isLgl/>
      <w:lvlText w:val="%1.%2.%3.%4.%5.%6.%7.%8."/>
      <w:lvlJc w:val="left"/>
      <w:pPr>
        <w:ind w:left="1800" w:hanging="1440"/>
      </w:pPr>
      <w:rPr>
        <w:rFonts w:eastAsia="Times New Roman" w:cs="Calibri" w:hint="default"/>
        <w:color w:val="000000"/>
      </w:rPr>
    </w:lvl>
    <w:lvl w:ilvl="8">
      <w:start w:val="1"/>
      <w:numFmt w:val="decimal"/>
      <w:isLgl/>
      <w:lvlText w:val="%1.%2.%3.%4.%5.%6.%7.%8.%9."/>
      <w:lvlJc w:val="left"/>
      <w:pPr>
        <w:ind w:left="2160" w:hanging="1800"/>
      </w:pPr>
      <w:rPr>
        <w:rFonts w:eastAsia="Times New Roman" w:cs="Calibri" w:hint="default"/>
        <w:color w:val="000000"/>
      </w:rPr>
    </w:lvl>
  </w:abstractNum>
  <w:abstractNum w:abstractNumId="72" w15:restartNumberingAfterBreak="0">
    <w:nsid w:val="5CFC7AD0"/>
    <w:multiLevelType w:val="hybridMultilevel"/>
    <w:tmpl w:val="F2ECD70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64157D"/>
    <w:multiLevelType w:val="multilevel"/>
    <w:tmpl w:val="03289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EED7808"/>
    <w:multiLevelType w:val="multilevel"/>
    <w:tmpl w:val="0406C480"/>
    <w:lvl w:ilvl="0">
      <w:start w:val="11"/>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F2F4942"/>
    <w:multiLevelType w:val="hybridMultilevel"/>
    <w:tmpl w:val="EE8E6C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FCF5133"/>
    <w:multiLevelType w:val="multilevel"/>
    <w:tmpl w:val="BCDA829E"/>
    <w:lvl w:ilvl="0">
      <w:start w:val="1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0EE4306"/>
    <w:multiLevelType w:val="multilevel"/>
    <w:tmpl w:val="08C865C8"/>
    <w:lvl w:ilvl="0">
      <w:start w:val="11"/>
      <w:numFmt w:val="decimal"/>
      <w:lvlText w:val="%1."/>
      <w:lvlJc w:val="left"/>
      <w:pPr>
        <w:ind w:left="2241" w:hanging="825"/>
      </w:pPr>
      <w:rPr>
        <w:rFonts w:eastAsiaTheme="minorHAnsi" w:hint="default"/>
        <w:color w:val="auto"/>
      </w:rPr>
    </w:lvl>
    <w:lvl w:ilvl="1">
      <w:start w:val="3"/>
      <w:numFmt w:val="decimal"/>
      <w:lvlText w:val="%1.%2."/>
      <w:lvlJc w:val="left"/>
      <w:pPr>
        <w:ind w:left="2241" w:hanging="825"/>
      </w:pPr>
      <w:rPr>
        <w:rFonts w:eastAsiaTheme="minorHAnsi" w:hint="default"/>
        <w:color w:val="auto"/>
      </w:rPr>
    </w:lvl>
    <w:lvl w:ilvl="2">
      <w:start w:val="1"/>
      <w:numFmt w:val="decimal"/>
      <w:lvlText w:val="%1.%2.%3."/>
      <w:lvlJc w:val="left"/>
      <w:pPr>
        <w:ind w:left="2241" w:hanging="825"/>
      </w:pPr>
      <w:rPr>
        <w:rFonts w:eastAsiaTheme="minorHAnsi" w:hint="default"/>
        <w:color w:val="auto"/>
      </w:rPr>
    </w:lvl>
    <w:lvl w:ilvl="3">
      <w:start w:val="1"/>
      <w:numFmt w:val="decimal"/>
      <w:lvlText w:val="%1.%2.%3.%4."/>
      <w:lvlJc w:val="left"/>
      <w:pPr>
        <w:ind w:left="2241" w:hanging="825"/>
      </w:pPr>
      <w:rPr>
        <w:rFonts w:eastAsiaTheme="minorHAnsi" w:hint="default"/>
        <w:color w:val="auto"/>
      </w:rPr>
    </w:lvl>
    <w:lvl w:ilvl="4">
      <w:start w:val="1"/>
      <w:numFmt w:val="decimal"/>
      <w:lvlText w:val="%1.%2.%3.%4.%5."/>
      <w:lvlJc w:val="left"/>
      <w:pPr>
        <w:ind w:left="2496" w:hanging="1080"/>
      </w:pPr>
      <w:rPr>
        <w:rFonts w:eastAsiaTheme="minorHAnsi" w:hint="default"/>
        <w:color w:val="auto"/>
      </w:rPr>
    </w:lvl>
    <w:lvl w:ilvl="5">
      <w:start w:val="1"/>
      <w:numFmt w:val="decimal"/>
      <w:lvlText w:val="%1.%2.%3.%4.%5.%6."/>
      <w:lvlJc w:val="left"/>
      <w:pPr>
        <w:ind w:left="2496" w:hanging="1080"/>
      </w:pPr>
      <w:rPr>
        <w:rFonts w:eastAsiaTheme="minorHAnsi" w:hint="default"/>
        <w:color w:val="auto"/>
      </w:rPr>
    </w:lvl>
    <w:lvl w:ilvl="6">
      <w:start w:val="1"/>
      <w:numFmt w:val="decimal"/>
      <w:lvlText w:val="%1.%2.%3.%4.%5.%6.%7."/>
      <w:lvlJc w:val="left"/>
      <w:pPr>
        <w:ind w:left="2856" w:hanging="1440"/>
      </w:pPr>
      <w:rPr>
        <w:rFonts w:eastAsiaTheme="minorHAnsi" w:hint="default"/>
        <w:color w:val="auto"/>
      </w:rPr>
    </w:lvl>
    <w:lvl w:ilvl="7">
      <w:start w:val="1"/>
      <w:numFmt w:val="decimal"/>
      <w:lvlText w:val="%1.%2.%3.%4.%5.%6.%7.%8."/>
      <w:lvlJc w:val="left"/>
      <w:pPr>
        <w:ind w:left="2856" w:hanging="1440"/>
      </w:pPr>
      <w:rPr>
        <w:rFonts w:eastAsiaTheme="minorHAnsi" w:hint="default"/>
        <w:color w:val="auto"/>
      </w:rPr>
    </w:lvl>
    <w:lvl w:ilvl="8">
      <w:start w:val="1"/>
      <w:numFmt w:val="decimal"/>
      <w:lvlText w:val="%1.%2.%3.%4.%5.%6.%7.%8.%9."/>
      <w:lvlJc w:val="left"/>
      <w:pPr>
        <w:ind w:left="3216" w:hanging="1800"/>
      </w:pPr>
      <w:rPr>
        <w:rFonts w:eastAsiaTheme="minorHAnsi" w:hint="default"/>
        <w:color w:val="auto"/>
      </w:rPr>
    </w:lvl>
  </w:abstractNum>
  <w:abstractNum w:abstractNumId="78" w15:restartNumberingAfterBreak="0">
    <w:nsid w:val="61985594"/>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FA28D0"/>
    <w:multiLevelType w:val="multilevel"/>
    <w:tmpl w:val="0AD02B18"/>
    <w:lvl w:ilvl="0">
      <w:start w:val="1"/>
      <w:numFmt w:val="decimal"/>
      <w:lvlText w:val="%1."/>
      <w:lvlJc w:val="left"/>
      <w:pPr>
        <w:ind w:left="720" w:hanging="360"/>
      </w:pPr>
      <w:rPr>
        <w:rFonts w:eastAsia="Times New Roman" w:cs="Calibri" w:hint="default"/>
        <w:color w:val="000000"/>
      </w:rPr>
    </w:lvl>
    <w:lvl w:ilvl="1">
      <w:start w:val="1"/>
      <w:numFmt w:val="decimal"/>
      <w:isLgl/>
      <w:lvlText w:val="%1.%2."/>
      <w:lvlJc w:val="left"/>
      <w:pPr>
        <w:ind w:left="720" w:hanging="360"/>
      </w:pPr>
      <w:rPr>
        <w:rFonts w:eastAsia="Times New Roman" w:cs="Calibri" w:hint="default"/>
        <w:color w:val="000000"/>
      </w:rPr>
    </w:lvl>
    <w:lvl w:ilvl="2">
      <w:start w:val="1"/>
      <w:numFmt w:val="decimal"/>
      <w:isLgl/>
      <w:lvlText w:val="%1.%2.%3."/>
      <w:lvlJc w:val="left"/>
      <w:pPr>
        <w:ind w:left="1080" w:hanging="720"/>
      </w:pPr>
      <w:rPr>
        <w:rFonts w:eastAsia="Times New Roman" w:cs="Calibri" w:hint="default"/>
        <w:color w:val="000000"/>
      </w:rPr>
    </w:lvl>
    <w:lvl w:ilvl="3">
      <w:start w:val="1"/>
      <w:numFmt w:val="decimal"/>
      <w:isLgl/>
      <w:lvlText w:val="%1.%2.%3.%4."/>
      <w:lvlJc w:val="left"/>
      <w:pPr>
        <w:ind w:left="1080" w:hanging="720"/>
      </w:pPr>
      <w:rPr>
        <w:rFonts w:eastAsia="Times New Roman" w:cs="Calibri" w:hint="default"/>
        <w:color w:val="000000"/>
      </w:rPr>
    </w:lvl>
    <w:lvl w:ilvl="4">
      <w:start w:val="1"/>
      <w:numFmt w:val="decimal"/>
      <w:isLgl/>
      <w:lvlText w:val="%1.%2.%3.%4.%5."/>
      <w:lvlJc w:val="left"/>
      <w:pPr>
        <w:ind w:left="1440" w:hanging="1080"/>
      </w:pPr>
      <w:rPr>
        <w:rFonts w:eastAsia="Times New Roman" w:cs="Calibri" w:hint="default"/>
        <w:color w:val="000000"/>
      </w:rPr>
    </w:lvl>
    <w:lvl w:ilvl="5">
      <w:start w:val="1"/>
      <w:numFmt w:val="decimal"/>
      <w:isLgl/>
      <w:lvlText w:val="%1.%2.%3.%4.%5.%6."/>
      <w:lvlJc w:val="left"/>
      <w:pPr>
        <w:ind w:left="1440" w:hanging="1080"/>
      </w:pPr>
      <w:rPr>
        <w:rFonts w:eastAsia="Times New Roman" w:cs="Calibri" w:hint="default"/>
        <w:color w:val="000000"/>
      </w:rPr>
    </w:lvl>
    <w:lvl w:ilvl="6">
      <w:start w:val="1"/>
      <w:numFmt w:val="decimal"/>
      <w:isLgl/>
      <w:lvlText w:val="%1.%2.%3.%4.%5.%6.%7."/>
      <w:lvlJc w:val="left"/>
      <w:pPr>
        <w:ind w:left="1800" w:hanging="1440"/>
      </w:pPr>
      <w:rPr>
        <w:rFonts w:eastAsia="Times New Roman" w:cs="Calibri" w:hint="default"/>
        <w:color w:val="000000"/>
      </w:rPr>
    </w:lvl>
    <w:lvl w:ilvl="7">
      <w:start w:val="1"/>
      <w:numFmt w:val="decimal"/>
      <w:isLgl/>
      <w:lvlText w:val="%1.%2.%3.%4.%5.%6.%7.%8."/>
      <w:lvlJc w:val="left"/>
      <w:pPr>
        <w:ind w:left="1800" w:hanging="1440"/>
      </w:pPr>
      <w:rPr>
        <w:rFonts w:eastAsia="Times New Roman" w:cs="Calibri" w:hint="default"/>
        <w:color w:val="000000"/>
      </w:rPr>
    </w:lvl>
    <w:lvl w:ilvl="8">
      <w:start w:val="1"/>
      <w:numFmt w:val="decimal"/>
      <w:isLgl/>
      <w:lvlText w:val="%1.%2.%3.%4.%5.%6.%7.%8.%9."/>
      <w:lvlJc w:val="left"/>
      <w:pPr>
        <w:ind w:left="2160" w:hanging="1800"/>
      </w:pPr>
      <w:rPr>
        <w:rFonts w:eastAsia="Times New Roman" w:cs="Calibri" w:hint="default"/>
        <w:color w:val="000000"/>
      </w:rPr>
    </w:lvl>
  </w:abstractNum>
  <w:abstractNum w:abstractNumId="80" w15:restartNumberingAfterBreak="0">
    <w:nsid w:val="65C629F9"/>
    <w:multiLevelType w:val="multilevel"/>
    <w:tmpl w:val="7A0C8E6C"/>
    <w:lvl w:ilvl="0">
      <w:start w:val="11"/>
      <w:numFmt w:val="decimal"/>
      <w:lvlText w:val="%1."/>
      <w:lvlJc w:val="left"/>
      <w:pPr>
        <w:ind w:left="825" w:hanging="825"/>
      </w:pPr>
      <w:rPr>
        <w:rFonts w:eastAsiaTheme="minorHAnsi" w:hint="default"/>
        <w:b/>
        <w:bCs/>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81" w15:restartNumberingAfterBreak="0">
    <w:nsid w:val="663A19FD"/>
    <w:multiLevelType w:val="hybridMultilevel"/>
    <w:tmpl w:val="94F62CB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02739F"/>
    <w:multiLevelType w:val="hybridMultilevel"/>
    <w:tmpl w:val="B89E1532"/>
    <w:lvl w:ilvl="0" w:tplc="FFFFFFFF">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3" w15:restartNumberingAfterBreak="0">
    <w:nsid w:val="68A66361"/>
    <w:multiLevelType w:val="hybridMultilevel"/>
    <w:tmpl w:val="B498E33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4" w15:restartNumberingAfterBreak="0">
    <w:nsid w:val="69B93F11"/>
    <w:multiLevelType w:val="multilevel"/>
    <w:tmpl w:val="08C865C8"/>
    <w:lvl w:ilvl="0">
      <w:start w:val="11"/>
      <w:numFmt w:val="decimal"/>
      <w:lvlText w:val="%1."/>
      <w:lvlJc w:val="left"/>
      <w:pPr>
        <w:ind w:left="825" w:hanging="825"/>
      </w:pPr>
      <w:rPr>
        <w:rFonts w:eastAsiaTheme="minorHAnsi" w:hint="default"/>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85" w15:restartNumberingAfterBreak="0">
    <w:nsid w:val="69D00DAE"/>
    <w:multiLevelType w:val="multilevel"/>
    <w:tmpl w:val="AD2E5B06"/>
    <w:lvl w:ilvl="0">
      <w:start w:val="11"/>
      <w:numFmt w:val="decimal"/>
      <w:lvlText w:val="%1."/>
      <w:lvlJc w:val="left"/>
      <w:pPr>
        <w:ind w:left="825" w:hanging="825"/>
      </w:pPr>
      <w:rPr>
        <w:rFonts w:eastAsiaTheme="minorHAnsi" w:hint="default"/>
        <w:b/>
        <w:bCs/>
        <w:color w:val="auto"/>
      </w:rPr>
    </w:lvl>
    <w:lvl w:ilvl="1">
      <w:start w:val="3"/>
      <w:numFmt w:val="decimal"/>
      <w:lvlText w:val="%1.%2."/>
      <w:lvlJc w:val="left"/>
      <w:pPr>
        <w:ind w:left="825" w:hanging="825"/>
      </w:pPr>
      <w:rPr>
        <w:rFonts w:eastAsiaTheme="minorHAnsi" w:hint="default"/>
        <w:color w:val="auto"/>
      </w:rPr>
    </w:lvl>
    <w:lvl w:ilvl="2">
      <w:start w:val="1"/>
      <w:numFmt w:val="decimal"/>
      <w:lvlText w:val="%1.%2.%3."/>
      <w:lvlJc w:val="left"/>
      <w:pPr>
        <w:ind w:left="825" w:hanging="825"/>
      </w:pPr>
      <w:rPr>
        <w:rFonts w:eastAsiaTheme="minorHAnsi" w:hint="default"/>
        <w:color w:val="auto"/>
      </w:rPr>
    </w:lvl>
    <w:lvl w:ilvl="3">
      <w:start w:val="1"/>
      <w:numFmt w:val="decimal"/>
      <w:lvlText w:val="%1.%2.%3.%4."/>
      <w:lvlJc w:val="left"/>
      <w:pPr>
        <w:ind w:left="825" w:hanging="825"/>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86" w15:restartNumberingAfterBreak="0">
    <w:nsid w:val="6B6F4D11"/>
    <w:multiLevelType w:val="hybridMultilevel"/>
    <w:tmpl w:val="90A20AC6"/>
    <w:lvl w:ilvl="0" w:tplc="FFFFFFFF">
      <w:start w:val="1"/>
      <w:numFmt w:val="lowerLetter"/>
      <w:lvlText w:val="%1)"/>
      <w:lvlJc w:val="left"/>
      <w:pPr>
        <w:ind w:left="720" w:hanging="360"/>
      </w:pPr>
      <w:rPr>
        <w:rFonts w:hint="default"/>
        <w:color w:val="auto"/>
      </w:rPr>
    </w:lvl>
    <w:lvl w:ilvl="1" w:tplc="140A001B">
      <w:start w:val="1"/>
      <w:numFmt w:val="lowerRoman"/>
      <w:lvlText w:val="%2."/>
      <w:lvlJc w:val="right"/>
      <w:pPr>
        <w:ind w:left="72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7" w15:restartNumberingAfterBreak="0">
    <w:nsid w:val="6B8C1A37"/>
    <w:multiLevelType w:val="hybridMultilevel"/>
    <w:tmpl w:val="3D38F8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C930BBD"/>
    <w:multiLevelType w:val="multilevel"/>
    <w:tmpl w:val="AB44E2C2"/>
    <w:lvl w:ilvl="0">
      <w:start w:val="1"/>
      <w:numFmt w:val="upperRoman"/>
      <w:pStyle w:val="AnnexHeading1"/>
      <w:lvlText w:val="ANNEX %1."/>
      <w:lvlJc w:val="left"/>
      <w:pPr>
        <w:tabs>
          <w:tab w:val="num" w:pos="1800"/>
        </w:tabs>
      </w:pPr>
      <w:rPr>
        <w:rFonts w:cs="Times New Roman"/>
      </w:rPr>
    </w:lvl>
    <w:lvl w:ilvl="1">
      <w:start w:val="1"/>
      <w:numFmt w:val="decimal"/>
      <w:pStyle w:val="AnnexHeading2"/>
      <w:lvlText w:val="%1-%2."/>
      <w:lvlJc w:val="left"/>
      <w:pPr>
        <w:tabs>
          <w:tab w:val="num" w:pos="720"/>
        </w:tabs>
      </w:pPr>
      <w:rPr>
        <w:rFonts w:cs="Times New Roman"/>
      </w:rPr>
    </w:lvl>
    <w:lvl w:ilvl="2">
      <w:start w:val="1"/>
      <w:numFmt w:val="decimal"/>
      <w:pStyle w:val="AnnexHeading3"/>
      <w:lvlText w:val="%1-%2.%3."/>
      <w:lvlJc w:val="left"/>
      <w:pPr>
        <w:tabs>
          <w:tab w:val="num" w:pos="720"/>
        </w:tabs>
      </w:pPr>
      <w:rPr>
        <w:rFonts w:cs="Times New Roman"/>
      </w:rPr>
    </w:lvl>
    <w:lvl w:ilvl="3">
      <w:start w:val="1"/>
      <w:numFmt w:val="decimal"/>
      <w:pStyle w:val="AnnexHeading4"/>
      <w:lvlText w:val="%1-%2.%3.%4."/>
      <w:lvlJc w:val="left"/>
      <w:pPr>
        <w:tabs>
          <w:tab w:val="num" w:pos="1080"/>
        </w:tabs>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89" w15:restartNumberingAfterBreak="0">
    <w:nsid w:val="705F4773"/>
    <w:multiLevelType w:val="multilevel"/>
    <w:tmpl w:val="140A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90" w15:restartNumberingAfterBreak="0">
    <w:nsid w:val="718A071E"/>
    <w:multiLevelType w:val="hybridMultilevel"/>
    <w:tmpl w:val="FE722618"/>
    <w:lvl w:ilvl="0" w:tplc="E77C43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1" w15:restartNumberingAfterBreak="0">
    <w:nsid w:val="71F0595C"/>
    <w:multiLevelType w:val="hybridMultilevel"/>
    <w:tmpl w:val="99BC5DB2"/>
    <w:lvl w:ilvl="0" w:tplc="140A000F">
      <w:start w:val="4"/>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2" w15:restartNumberingAfterBreak="0">
    <w:nsid w:val="73217EF3"/>
    <w:multiLevelType w:val="hybridMultilevel"/>
    <w:tmpl w:val="0C78C94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50D407C"/>
    <w:multiLevelType w:val="hybridMultilevel"/>
    <w:tmpl w:val="2C8ED04A"/>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4" w15:restartNumberingAfterBreak="0">
    <w:nsid w:val="761F4CDD"/>
    <w:multiLevelType w:val="hybridMultilevel"/>
    <w:tmpl w:val="D6EE0B1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706668C"/>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8F40A21"/>
    <w:multiLevelType w:val="multilevel"/>
    <w:tmpl w:val="7E12F5A4"/>
    <w:lvl w:ilvl="0">
      <w:start w:val="1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9CD6ECD"/>
    <w:multiLevelType w:val="multilevel"/>
    <w:tmpl w:val="E3523C48"/>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A4F06A4"/>
    <w:multiLevelType w:val="multilevel"/>
    <w:tmpl w:val="D668D7A2"/>
    <w:lvl w:ilvl="0">
      <w:start w:val="11"/>
      <w:numFmt w:val="decimal"/>
      <w:lvlText w:val="%1."/>
      <w:lvlJc w:val="left"/>
      <w:pPr>
        <w:ind w:left="825" w:hanging="825"/>
      </w:pPr>
      <w:rPr>
        <w:rFonts w:eastAsiaTheme="minorHAnsi" w:hint="default"/>
        <w:color w:val="auto"/>
      </w:rPr>
    </w:lvl>
    <w:lvl w:ilvl="1">
      <w:start w:val="2"/>
      <w:numFmt w:val="decimal"/>
      <w:lvlText w:val="%1.%2."/>
      <w:lvlJc w:val="left"/>
      <w:pPr>
        <w:ind w:left="1108" w:hanging="825"/>
      </w:pPr>
      <w:rPr>
        <w:rFonts w:eastAsiaTheme="minorHAnsi" w:hint="default"/>
        <w:color w:val="auto"/>
      </w:rPr>
    </w:lvl>
    <w:lvl w:ilvl="2">
      <w:start w:val="1"/>
      <w:numFmt w:val="decimal"/>
      <w:lvlText w:val="%1.%2.%3."/>
      <w:lvlJc w:val="left"/>
      <w:pPr>
        <w:ind w:left="1391" w:hanging="825"/>
      </w:pPr>
      <w:rPr>
        <w:rFonts w:eastAsiaTheme="minorHAnsi" w:hint="default"/>
        <w:color w:val="auto"/>
      </w:rPr>
    </w:lvl>
    <w:lvl w:ilvl="3">
      <w:start w:val="1"/>
      <w:numFmt w:val="decimal"/>
      <w:lvlText w:val="%1.%2.%3.%4."/>
      <w:lvlJc w:val="left"/>
      <w:pPr>
        <w:ind w:left="1674" w:hanging="825"/>
      </w:pPr>
      <w:rPr>
        <w:rFonts w:eastAsiaTheme="minorHAnsi" w:hint="default"/>
        <w:color w:val="auto"/>
      </w:rPr>
    </w:lvl>
    <w:lvl w:ilvl="4">
      <w:start w:val="1"/>
      <w:numFmt w:val="decimal"/>
      <w:lvlText w:val="%1.%2.%3.%4.%5."/>
      <w:lvlJc w:val="left"/>
      <w:pPr>
        <w:ind w:left="2212" w:hanging="1080"/>
      </w:pPr>
      <w:rPr>
        <w:rFonts w:eastAsiaTheme="minorHAnsi" w:hint="default"/>
        <w:color w:val="auto"/>
      </w:rPr>
    </w:lvl>
    <w:lvl w:ilvl="5">
      <w:start w:val="1"/>
      <w:numFmt w:val="decimal"/>
      <w:lvlText w:val="%1.%2.%3.%4.%5.%6."/>
      <w:lvlJc w:val="left"/>
      <w:pPr>
        <w:ind w:left="2495" w:hanging="1080"/>
      </w:pPr>
      <w:rPr>
        <w:rFonts w:eastAsiaTheme="minorHAnsi" w:hint="default"/>
        <w:color w:val="auto"/>
      </w:rPr>
    </w:lvl>
    <w:lvl w:ilvl="6">
      <w:start w:val="1"/>
      <w:numFmt w:val="decimal"/>
      <w:lvlText w:val="%1.%2.%3.%4.%5.%6.%7."/>
      <w:lvlJc w:val="left"/>
      <w:pPr>
        <w:ind w:left="3138" w:hanging="1440"/>
      </w:pPr>
      <w:rPr>
        <w:rFonts w:eastAsiaTheme="minorHAnsi" w:hint="default"/>
        <w:color w:val="auto"/>
      </w:rPr>
    </w:lvl>
    <w:lvl w:ilvl="7">
      <w:start w:val="1"/>
      <w:numFmt w:val="decimal"/>
      <w:lvlText w:val="%1.%2.%3.%4.%5.%6.%7.%8."/>
      <w:lvlJc w:val="left"/>
      <w:pPr>
        <w:ind w:left="3421" w:hanging="1440"/>
      </w:pPr>
      <w:rPr>
        <w:rFonts w:eastAsiaTheme="minorHAnsi" w:hint="default"/>
        <w:color w:val="auto"/>
      </w:rPr>
    </w:lvl>
    <w:lvl w:ilvl="8">
      <w:start w:val="1"/>
      <w:numFmt w:val="decimal"/>
      <w:lvlText w:val="%1.%2.%3.%4.%5.%6.%7.%8.%9."/>
      <w:lvlJc w:val="left"/>
      <w:pPr>
        <w:ind w:left="4064" w:hanging="1800"/>
      </w:pPr>
      <w:rPr>
        <w:rFonts w:eastAsiaTheme="minorHAnsi" w:hint="default"/>
        <w:color w:val="auto"/>
      </w:rPr>
    </w:lvl>
  </w:abstractNum>
  <w:abstractNum w:abstractNumId="99" w15:restartNumberingAfterBreak="0">
    <w:nsid w:val="7B890C4D"/>
    <w:multiLevelType w:val="multilevel"/>
    <w:tmpl w:val="32CE7ABC"/>
    <w:lvl w:ilvl="0">
      <w:start w:val="11"/>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6"/>
      <w:numFmt w:val="decimal"/>
      <w:lvlText w:val="%1.%2.%3."/>
      <w:lvlJc w:val="left"/>
      <w:pPr>
        <w:ind w:left="1020" w:hanging="1020"/>
      </w:pPr>
      <w:rPr>
        <w:rFonts w:hint="default"/>
      </w:rPr>
    </w:lvl>
    <w:lvl w:ilvl="3">
      <w:start w:val="2"/>
      <w:numFmt w:val="decimal"/>
      <w:lvlText w:val="%1.%2.%3.%4."/>
      <w:lvlJc w:val="left"/>
      <w:pPr>
        <w:ind w:left="1020" w:hanging="10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992058"/>
    <w:multiLevelType w:val="multilevel"/>
    <w:tmpl w:val="8272ADB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E846E34"/>
    <w:multiLevelType w:val="hybridMultilevel"/>
    <w:tmpl w:val="DC287F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2470132">
    <w:abstractNumId w:val="61"/>
  </w:num>
  <w:num w:numId="2" w16cid:durableId="1652325751">
    <w:abstractNumId w:val="65"/>
  </w:num>
  <w:num w:numId="3" w16cid:durableId="949631054">
    <w:abstractNumId w:val="79"/>
  </w:num>
  <w:num w:numId="4" w16cid:durableId="296372772">
    <w:abstractNumId w:val="71"/>
  </w:num>
  <w:num w:numId="5" w16cid:durableId="829368996">
    <w:abstractNumId w:val="100"/>
  </w:num>
  <w:num w:numId="6" w16cid:durableId="1218275665">
    <w:abstractNumId w:val="73"/>
  </w:num>
  <w:num w:numId="7" w16cid:durableId="1622881146">
    <w:abstractNumId w:val="2"/>
  </w:num>
  <w:num w:numId="8" w16cid:durableId="2114395826">
    <w:abstractNumId w:val="56"/>
  </w:num>
  <w:num w:numId="9" w16cid:durableId="691229381">
    <w:abstractNumId w:val="27"/>
  </w:num>
  <w:num w:numId="10" w16cid:durableId="500005986">
    <w:abstractNumId w:val="0"/>
  </w:num>
  <w:num w:numId="11" w16cid:durableId="1650016213">
    <w:abstractNumId w:val="24"/>
  </w:num>
  <w:num w:numId="12" w16cid:durableId="1616477206">
    <w:abstractNumId w:val="20"/>
  </w:num>
  <w:num w:numId="13" w16cid:durableId="849219492">
    <w:abstractNumId w:val="51"/>
  </w:num>
  <w:num w:numId="14" w16cid:durableId="873423800">
    <w:abstractNumId w:val="9"/>
  </w:num>
  <w:num w:numId="15" w16cid:durableId="695077337">
    <w:abstractNumId w:val="6"/>
  </w:num>
  <w:num w:numId="16" w16cid:durableId="1932273058">
    <w:abstractNumId w:val="92"/>
  </w:num>
  <w:num w:numId="17" w16cid:durableId="195706214">
    <w:abstractNumId w:val="101"/>
  </w:num>
  <w:num w:numId="18" w16cid:durableId="1212110234">
    <w:abstractNumId w:val="46"/>
  </w:num>
  <w:num w:numId="19" w16cid:durableId="1992900670">
    <w:abstractNumId w:val="94"/>
  </w:num>
  <w:num w:numId="20" w16cid:durableId="1268270332">
    <w:abstractNumId w:val="18"/>
  </w:num>
  <w:num w:numId="21" w16cid:durableId="1605262970">
    <w:abstractNumId w:val="87"/>
  </w:num>
  <w:num w:numId="22" w16cid:durableId="796679581">
    <w:abstractNumId w:val="36"/>
  </w:num>
  <w:num w:numId="23" w16cid:durableId="987053618">
    <w:abstractNumId w:val="75"/>
  </w:num>
  <w:num w:numId="24" w16cid:durableId="343552399">
    <w:abstractNumId w:val="62"/>
  </w:num>
  <w:num w:numId="25" w16cid:durableId="1597514468">
    <w:abstractNumId w:val="31"/>
  </w:num>
  <w:num w:numId="26" w16cid:durableId="925385035">
    <w:abstractNumId w:val="30"/>
  </w:num>
  <w:num w:numId="27" w16cid:durableId="2072464866">
    <w:abstractNumId w:val="13"/>
  </w:num>
  <w:num w:numId="28" w16cid:durableId="1807817917">
    <w:abstractNumId w:val="48"/>
  </w:num>
  <w:num w:numId="29" w16cid:durableId="315960430">
    <w:abstractNumId w:val="55"/>
  </w:num>
  <w:num w:numId="30" w16cid:durableId="48889893">
    <w:abstractNumId w:val="52"/>
  </w:num>
  <w:num w:numId="31" w16cid:durableId="1737976416">
    <w:abstractNumId w:val="40"/>
  </w:num>
  <w:num w:numId="32" w16cid:durableId="1665628103">
    <w:abstractNumId w:val="86"/>
  </w:num>
  <w:num w:numId="33" w16cid:durableId="1574898177">
    <w:abstractNumId w:val="72"/>
  </w:num>
  <w:num w:numId="34" w16cid:durableId="2000768995">
    <w:abstractNumId w:val="47"/>
  </w:num>
  <w:num w:numId="35" w16cid:durableId="1089352170">
    <w:abstractNumId w:val="22"/>
  </w:num>
  <w:num w:numId="36" w16cid:durableId="682317919">
    <w:abstractNumId w:val="81"/>
  </w:num>
  <w:num w:numId="37" w16cid:durableId="1443037613">
    <w:abstractNumId w:val="53"/>
  </w:num>
  <w:num w:numId="38" w16cid:durableId="133059655">
    <w:abstractNumId w:val="82"/>
  </w:num>
  <w:num w:numId="39" w16cid:durableId="935480556">
    <w:abstractNumId w:val="39"/>
  </w:num>
  <w:num w:numId="40" w16cid:durableId="770275566">
    <w:abstractNumId w:val="50"/>
  </w:num>
  <w:num w:numId="41" w16cid:durableId="961766849">
    <w:abstractNumId w:val="45"/>
  </w:num>
  <w:num w:numId="42" w16cid:durableId="1813675162">
    <w:abstractNumId w:val="95"/>
  </w:num>
  <w:num w:numId="43" w16cid:durableId="1974095392">
    <w:abstractNumId w:val="83"/>
  </w:num>
  <w:num w:numId="44" w16cid:durableId="586965030">
    <w:abstractNumId w:val="17"/>
  </w:num>
  <w:num w:numId="45" w16cid:durableId="1397899210">
    <w:abstractNumId w:val="57"/>
  </w:num>
  <w:num w:numId="46" w16cid:durableId="1505584014">
    <w:abstractNumId w:val="23"/>
  </w:num>
  <w:num w:numId="47" w16cid:durableId="1896426152">
    <w:abstractNumId w:val="32"/>
  </w:num>
  <w:num w:numId="48" w16cid:durableId="1130129417">
    <w:abstractNumId w:val="67"/>
  </w:num>
  <w:num w:numId="49" w16cid:durableId="2084520683">
    <w:abstractNumId w:val="10"/>
  </w:num>
  <w:num w:numId="50" w16cid:durableId="168370314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2907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926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2923868">
    <w:abstractNumId w:val="64"/>
  </w:num>
  <w:num w:numId="54" w16cid:durableId="357584339">
    <w:abstractNumId w:val="91"/>
  </w:num>
  <w:num w:numId="55" w16cid:durableId="1203516792">
    <w:abstractNumId w:val="70"/>
  </w:num>
  <w:num w:numId="56" w16cid:durableId="1283920639">
    <w:abstractNumId w:val="90"/>
  </w:num>
  <w:num w:numId="57" w16cid:durableId="1961918175">
    <w:abstractNumId w:val="33"/>
  </w:num>
  <w:num w:numId="58" w16cid:durableId="303969177">
    <w:abstractNumId w:val="42"/>
  </w:num>
  <w:num w:numId="59" w16cid:durableId="1014961359">
    <w:abstractNumId w:val="93"/>
  </w:num>
  <w:num w:numId="60" w16cid:durableId="626356590">
    <w:abstractNumId w:val="69"/>
  </w:num>
  <w:num w:numId="61" w16cid:durableId="1908106187">
    <w:abstractNumId w:val="58"/>
  </w:num>
  <w:num w:numId="62" w16cid:durableId="607585222">
    <w:abstractNumId w:val="89"/>
  </w:num>
  <w:num w:numId="63" w16cid:durableId="1475104604">
    <w:abstractNumId w:val="60"/>
  </w:num>
  <w:num w:numId="64" w16cid:durableId="2003191607">
    <w:abstractNumId w:val="97"/>
  </w:num>
  <w:num w:numId="65" w16cid:durableId="1058551911">
    <w:abstractNumId w:val="5"/>
  </w:num>
  <w:num w:numId="66" w16cid:durableId="1257910299">
    <w:abstractNumId w:val="38"/>
  </w:num>
  <w:num w:numId="67" w16cid:durableId="11609837">
    <w:abstractNumId w:val="96"/>
  </w:num>
  <w:num w:numId="68" w16cid:durableId="89081133">
    <w:abstractNumId w:val="19"/>
  </w:num>
  <w:num w:numId="69" w16cid:durableId="793645501">
    <w:abstractNumId w:val="43"/>
  </w:num>
  <w:num w:numId="70" w16cid:durableId="806626787">
    <w:abstractNumId w:val="3"/>
  </w:num>
  <w:num w:numId="71" w16cid:durableId="1954749229">
    <w:abstractNumId w:val="54"/>
  </w:num>
  <w:num w:numId="72" w16cid:durableId="1170632024">
    <w:abstractNumId w:val="26"/>
  </w:num>
  <w:num w:numId="73" w16cid:durableId="452943738">
    <w:abstractNumId w:val="25"/>
  </w:num>
  <w:num w:numId="74" w16cid:durableId="1939361911">
    <w:abstractNumId w:val="44"/>
  </w:num>
  <w:num w:numId="75" w16cid:durableId="1025204989">
    <w:abstractNumId w:val="78"/>
  </w:num>
  <w:num w:numId="76" w16cid:durableId="542981526">
    <w:abstractNumId w:val="59"/>
  </w:num>
  <w:num w:numId="77" w16cid:durableId="1937446317">
    <w:abstractNumId w:val="29"/>
  </w:num>
  <w:num w:numId="78" w16cid:durableId="425224465">
    <w:abstractNumId w:val="74"/>
  </w:num>
  <w:num w:numId="79" w16cid:durableId="302001533">
    <w:abstractNumId w:val="34"/>
  </w:num>
  <w:num w:numId="80" w16cid:durableId="1042553124">
    <w:abstractNumId w:val="63"/>
  </w:num>
  <w:num w:numId="81" w16cid:durableId="171646390">
    <w:abstractNumId w:val="14"/>
  </w:num>
  <w:num w:numId="82" w16cid:durableId="1177579893">
    <w:abstractNumId w:val="68"/>
  </w:num>
  <w:num w:numId="83" w16cid:durableId="1324432898">
    <w:abstractNumId w:val="7"/>
  </w:num>
  <w:num w:numId="84" w16cid:durableId="583688349">
    <w:abstractNumId w:val="84"/>
  </w:num>
  <w:num w:numId="85" w16cid:durableId="1851987511">
    <w:abstractNumId w:val="80"/>
  </w:num>
  <w:num w:numId="86" w16cid:durableId="19430658">
    <w:abstractNumId w:val="16"/>
  </w:num>
  <w:num w:numId="87" w16cid:durableId="1486505914">
    <w:abstractNumId w:val="77"/>
  </w:num>
  <w:num w:numId="88" w16cid:durableId="1413552521">
    <w:abstractNumId w:val="66"/>
  </w:num>
  <w:num w:numId="89" w16cid:durableId="547570618">
    <w:abstractNumId w:val="11"/>
  </w:num>
  <w:num w:numId="90" w16cid:durableId="94713819">
    <w:abstractNumId w:val="85"/>
  </w:num>
  <w:num w:numId="91" w16cid:durableId="379480051">
    <w:abstractNumId w:val="28"/>
  </w:num>
  <w:num w:numId="92" w16cid:durableId="205263183">
    <w:abstractNumId w:val="98"/>
  </w:num>
  <w:num w:numId="93" w16cid:durableId="902134289">
    <w:abstractNumId w:val="76"/>
  </w:num>
  <w:num w:numId="94" w16cid:durableId="1607730060">
    <w:abstractNumId w:val="12"/>
  </w:num>
  <w:num w:numId="95" w16cid:durableId="782847500">
    <w:abstractNumId w:val="49"/>
  </w:num>
  <w:num w:numId="96" w16cid:durableId="894584924">
    <w:abstractNumId w:val="35"/>
  </w:num>
  <w:num w:numId="97" w16cid:durableId="11340938">
    <w:abstractNumId w:val="8"/>
  </w:num>
  <w:num w:numId="98" w16cid:durableId="466093287">
    <w:abstractNumId w:val="41"/>
  </w:num>
  <w:num w:numId="99" w16cid:durableId="391276415">
    <w:abstractNumId w:val="37"/>
  </w:num>
  <w:num w:numId="100" w16cid:durableId="117650501">
    <w:abstractNumId w:val="21"/>
  </w:num>
  <w:num w:numId="101" w16cid:durableId="1411535715">
    <w:abstractNumId w:val="15"/>
  </w:num>
  <w:num w:numId="102" w16cid:durableId="1537114024">
    <w:abstractNumId w:val="9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1C"/>
    <w:rsid w:val="0000012F"/>
    <w:rsid w:val="0000043E"/>
    <w:rsid w:val="00000AE1"/>
    <w:rsid w:val="00000DF9"/>
    <w:rsid w:val="00002553"/>
    <w:rsid w:val="00003E40"/>
    <w:rsid w:val="0000417E"/>
    <w:rsid w:val="00004665"/>
    <w:rsid w:val="00005903"/>
    <w:rsid w:val="00006FFE"/>
    <w:rsid w:val="00007623"/>
    <w:rsid w:val="00010283"/>
    <w:rsid w:val="00011529"/>
    <w:rsid w:val="0001375F"/>
    <w:rsid w:val="000143AB"/>
    <w:rsid w:val="00014E94"/>
    <w:rsid w:val="00016A24"/>
    <w:rsid w:val="00016A57"/>
    <w:rsid w:val="00016F4A"/>
    <w:rsid w:val="00017465"/>
    <w:rsid w:val="00017C60"/>
    <w:rsid w:val="00017E40"/>
    <w:rsid w:val="0002109C"/>
    <w:rsid w:val="000210A0"/>
    <w:rsid w:val="000210AC"/>
    <w:rsid w:val="000210CD"/>
    <w:rsid w:val="0002194E"/>
    <w:rsid w:val="00021D20"/>
    <w:rsid w:val="00022533"/>
    <w:rsid w:val="0002353C"/>
    <w:rsid w:val="000235B9"/>
    <w:rsid w:val="00023A82"/>
    <w:rsid w:val="00023E8D"/>
    <w:rsid w:val="00025F02"/>
    <w:rsid w:val="0002744F"/>
    <w:rsid w:val="00027DA4"/>
    <w:rsid w:val="000301B0"/>
    <w:rsid w:val="000305C5"/>
    <w:rsid w:val="000308AD"/>
    <w:rsid w:val="00031307"/>
    <w:rsid w:val="00031E93"/>
    <w:rsid w:val="00032C24"/>
    <w:rsid w:val="00032D6F"/>
    <w:rsid w:val="0003308D"/>
    <w:rsid w:val="00033382"/>
    <w:rsid w:val="000334DC"/>
    <w:rsid w:val="00034018"/>
    <w:rsid w:val="00034AB3"/>
    <w:rsid w:val="00034DAF"/>
    <w:rsid w:val="00034FDC"/>
    <w:rsid w:val="00035777"/>
    <w:rsid w:val="0003589D"/>
    <w:rsid w:val="00035F02"/>
    <w:rsid w:val="00036379"/>
    <w:rsid w:val="00036476"/>
    <w:rsid w:val="000369AC"/>
    <w:rsid w:val="000370C1"/>
    <w:rsid w:val="00037625"/>
    <w:rsid w:val="000376A9"/>
    <w:rsid w:val="00041183"/>
    <w:rsid w:val="00041EF8"/>
    <w:rsid w:val="000422CE"/>
    <w:rsid w:val="00042D82"/>
    <w:rsid w:val="0004351D"/>
    <w:rsid w:val="00043710"/>
    <w:rsid w:val="000441B4"/>
    <w:rsid w:val="0004425E"/>
    <w:rsid w:val="0004426E"/>
    <w:rsid w:val="000450B2"/>
    <w:rsid w:val="0004625C"/>
    <w:rsid w:val="00046450"/>
    <w:rsid w:val="000472B4"/>
    <w:rsid w:val="0004754A"/>
    <w:rsid w:val="00050721"/>
    <w:rsid w:val="00051F00"/>
    <w:rsid w:val="00052004"/>
    <w:rsid w:val="00052DEB"/>
    <w:rsid w:val="00053537"/>
    <w:rsid w:val="00053B3D"/>
    <w:rsid w:val="00054066"/>
    <w:rsid w:val="0005449E"/>
    <w:rsid w:val="00054A09"/>
    <w:rsid w:val="00055427"/>
    <w:rsid w:val="00055DBE"/>
    <w:rsid w:val="00055E1C"/>
    <w:rsid w:val="00056E33"/>
    <w:rsid w:val="00056FA1"/>
    <w:rsid w:val="000604C3"/>
    <w:rsid w:val="00060A37"/>
    <w:rsid w:val="00061EED"/>
    <w:rsid w:val="000620E6"/>
    <w:rsid w:val="00062334"/>
    <w:rsid w:val="00062414"/>
    <w:rsid w:val="000635F4"/>
    <w:rsid w:val="000636B9"/>
    <w:rsid w:val="00065EB3"/>
    <w:rsid w:val="000672D6"/>
    <w:rsid w:val="00067D17"/>
    <w:rsid w:val="00067EF9"/>
    <w:rsid w:val="00070D6C"/>
    <w:rsid w:val="00070E04"/>
    <w:rsid w:val="00071704"/>
    <w:rsid w:val="000737F7"/>
    <w:rsid w:val="00076A25"/>
    <w:rsid w:val="00076D17"/>
    <w:rsid w:val="00076D7E"/>
    <w:rsid w:val="000777F7"/>
    <w:rsid w:val="00081A63"/>
    <w:rsid w:val="00081DDD"/>
    <w:rsid w:val="0008342A"/>
    <w:rsid w:val="00084C04"/>
    <w:rsid w:val="000862B3"/>
    <w:rsid w:val="00086DEF"/>
    <w:rsid w:val="000870D8"/>
    <w:rsid w:val="000873F6"/>
    <w:rsid w:val="000875D2"/>
    <w:rsid w:val="00090124"/>
    <w:rsid w:val="00090FBE"/>
    <w:rsid w:val="000910E3"/>
    <w:rsid w:val="00092A1E"/>
    <w:rsid w:val="0009356D"/>
    <w:rsid w:val="000936BE"/>
    <w:rsid w:val="00093AE8"/>
    <w:rsid w:val="00094189"/>
    <w:rsid w:val="000944BF"/>
    <w:rsid w:val="00094F84"/>
    <w:rsid w:val="000962BA"/>
    <w:rsid w:val="00096A55"/>
    <w:rsid w:val="00096BFE"/>
    <w:rsid w:val="0009756C"/>
    <w:rsid w:val="00097A46"/>
    <w:rsid w:val="00097C2F"/>
    <w:rsid w:val="000A006C"/>
    <w:rsid w:val="000A0F93"/>
    <w:rsid w:val="000A1781"/>
    <w:rsid w:val="000A1987"/>
    <w:rsid w:val="000A1F9C"/>
    <w:rsid w:val="000A3139"/>
    <w:rsid w:val="000A3C97"/>
    <w:rsid w:val="000A4D6F"/>
    <w:rsid w:val="000A600D"/>
    <w:rsid w:val="000A6937"/>
    <w:rsid w:val="000A6DD4"/>
    <w:rsid w:val="000A6E8E"/>
    <w:rsid w:val="000B06CE"/>
    <w:rsid w:val="000B08E6"/>
    <w:rsid w:val="000B0A0E"/>
    <w:rsid w:val="000B13FD"/>
    <w:rsid w:val="000B1B23"/>
    <w:rsid w:val="000B2038"/>
    <w:rsid w:val="000B23DD"/>
    <w:rsid w:val="000B279F"/>
    <w:rsid w:val="000B3102"/>
    <w:rsid w:val="000B3C40"/>
    <w:rsid w:val="000B3C70"/>
    <w:rsid w:val="000B4259"/>
    <w:rsid w:val="000B4386"/>
    <w:rsid w:val="000B49FB"/>
    <w:rsid w:val="000B61EC"/>
    <w:rsid w:val="000B6D80"/>
    <w:rsid w:val="000B70F8"/>
    <w:rsid w:val="000B75F0"/>
    <w:rsid w:val="000B7D62"/>
    <w:rsid w:val="000C066A"/>
    <w:rsid w:val="000C078A"/>
    <w:rsid w:val="000C0A8D"/>
    <w:rsid w:val="000C0C23"/>
    <w:rsid w:val="000C279B"/>
    <w:rsid w:val="000C3003"/>
    <w:rsid w:val="000C37D9"/>
    <w:rsid w:val="000C3BA3"/>
    <w:rsid w:val="000C4AA7"/>
    <w:rsid w:val="000C4D13"/>
    <w:rsid w:val="000C4EBF"/>
    <w:rsid w:val="000C5ABA"/>
    <w:rsid w:val="000C65D9"/>
    <w:rsid w:val="000C73FE"/>
    <w:rsid w:val="000C76A2"/>
    <w:rsid w:val="000D00B9"/>
    <w:rsid w:val="000D107C"/>
    <w:rsid w:val="000D1AAD"/>
    <w:rsid w:val="000D22C4"/>
    <w:rsid w:val="000D54C2"/>
    <w:rsid w:val="000D58F9"/>
    <w:rsid w:val="000D5A2E"/>
    <w:rsid w:val="000D6359"/>
    <w:rsid w:val="000E0B23"/>
    <w:rsid w:val="000E2DDC"/>
    <w:rsid w:val="000E3A59"/>
    <w:rsid w:val="000E4EEB"/>
    <w:rsid w:val="000E5484"/>
    <w:rsid w:val="000E7C82"/>
    <w:rsid w:val="000F01A3"/>
    <w:rsid w:val="000F07E7"/>
    <w:rsid w:val="000F0CAC"/>
    <w:rsid w:val="000F0D93"/>
    <w:rsid w:val="000F0E6B"/>
    <w:rsid w:val="000F1594"/>
    <w:rsid w:val="000F2197"/>
    <w:rsid w:val="000F279A"/>
    <w:rsid w:val="000F3EEE"/>
    <w:rsid w:val="000F465B"/>
    <w:rsid w:val="000F4E27"/>
    <w:rsid w:val="000F5345"/>
    <w:rsid w:val="000F53A7"/>
    <w:rsid w:val="000F5D94"/>
    <w:rsid w:val="000F5DB6"/>
    <w:rsid w:val="000F6A9C"/>
    <w:rsid w:val="000F7433"/>
    <w:rsid w:val="000F7502"/>
    <w:rsid w:val="0010042D"/>
    <w:rsid w:val="00100619"/>
    <w:rsid w:val="001011B3"/>
    <w:rsid w:val="001012AE"/>
    <w:rsid w:val="0010196F"/>
    <w:rsid w:val="00102AF9"/>
    <w:rsid w:val="00104A94"/>
    <w:rsid w:val="001056A0"/>
    <w:rsid w:val="00106245"/>
    <w:rsid w:val="001064A6"/>
    <w:rsid w:val="00106E26"/>
    <w:rsid w:val="00107A60"/>
    <w:rsid w:val="001104AA"/>
    <w:rsid w:val="00110F16"/>
    <w:rsid w:val="00111C8F"/>
    <w:rsid w:val="001123C5"/>
    <w:rsid w:val="0011278A"/>
    <w:rsid w:val="00112E83"/>
    <w:rsid w:val="001132FF"/>
    <w:rsid w:val="00113DFB"/>
    <w:rsid w:val="0011469C"/>
    <w:rsid w:val="0011494F"/>
    <w:rsid w:val="00115D2B"/>
    <w:rsid w:val="00116BFF"/>
    <w:rsid w:val="00117655"/>
    <w:rsid w:val="0012123B"/>
    <w:rsid w:val="00121300"/>
    <w:rsid w:val="00124A4E"/>
    <w:rsid w:val="00125943"/>
    <w:rsid w:val="00125C38"/>
    <w:rsid w:val="0012683C"/>
    <w:rsid w:val="0013020C"/>
    <w:rsid w:val="00131B21"/>
    <w:rsid w:val="0013210A"/>
    <w:rsid w:val="00133E2E"/>
    <w:rsid w:val="00134C29"/>
    <w:rsid w:val="001358E4"/>
    <w:rsid w:val="00135B56"/>
    <w:rsid w:val="001362FB"/>
    <w:rsid w:val="00136BBA"/>
    <w:rsid w:val="0014093B"/>
    <w:rsid w:val="0014100A"/>
    <w:rsid w:val="001411C2"/>
    <w:rsid w:val="00141982"/>
    <w:rsid w:val="00141998"/>
    <w:rsid w:val="00141E7C"/>
    <w:rsid w:val="00141F00"/>
    <w:rsid w:val="00142A40"/>
    <w:rsid w:val="00142B1B"/>
    <w:rsid w:val="0014354F"/>
    <w:rsid w:val="00144204"/>
    <w:rsid w:val="00145210"/>
    <w:rsid w:val="001453FA"/>
    <w:rsid w:val="0014588B"/>
    <w:rsid w:val="00146124"/>
    <w:rsid w:val="00146833"/>
    <w:rsid w:val="00147577"/>
    <w:rsid w:val="00147732"/>
    <w:rsid w:val="001477B6"/>
    <w:rsid w:val="00147D09"/>
    <w:rsid w:val="0015005B"/>
    <w:rsid w:val="00150677"/>
    <w:rsid w:val="00150F12"/>
    <w:rsid w:val="00151117"/>
    <w:rsid w:val="00151488"/>
    <w:rsid w:val="00152DD7"/>
    <w:rsid w:val="00153208"/>
    <w:rsid w:val="00154A20"/>
    <w:rsid w:val="0015569F"/>
    <w:rsid w:val="00155DC2"/>
    <w:rsid w:val="00156729"/>
    <w:rsid w:val="00157C63"/>
    <w:rsid w:val="0016040B"/>
    <w:rsid w:val="001611CE"/>
    <w:rsid w:val="00161607"/>
    <w:rsid w:val="001625EE"/>
    <w:rsid w:val="001638F1"/>
    <w:rsid w:val="0016398B"/>
    <w:rsid w:val="00163A64"/>
    <w:rsid w:val="00164C7F"/>
    <w:rsid w:val="0016539F"/>
    <w:rsid w:val="00165972"/>
    <w:rsid w:val="00165BCD"/>
    <w:rsid w:val="00166706"/>
    <w:rsid w:val="0016755F"/>
    <w:rsid w:val="00170ECE"/>
    <w:rsid w:val="0017111F"/>
    <w:rsid w:val="0017121F"/>
    <w:rsid w:val="0017185B"/>
    <w:rsid w:val="001725A7"/>
    <w:rsid w:val="00172667"/>
    <w:rsid w:val="00173018"/>
    <w:rsid w:val="00173815"/>
    <w:rsid w:val="00174D68"/>
    <w:rsid w:val="00175255"/>
    <w:rsid w:val="00175349"/>
    <w:rsid w:val="00175E7D"/>
    <w:rsid w:val="00176D94"/>
    <w:rsid w:val="00177EB9"/>
    <w:rsid w:val="00180AA6"/>
    <w:rsid w:val="00180AD1"/>
    <w:rsid w:val="00180B1B"/>
    <w:rsid w:val="0018436F"/>
    <w:rsid w:val="00184A2F"/>
    <w:rsid w:val="00184AFC"/>
    <w:rsid w:val="001857E3"/>
    <w:rsid w:val="0018663E"/>
    <w:rsid w:val="00187A0F"/>
    <w:rsid w:val="001915A6"/>
    <w:rsid w:val="00192AC6"/>
    <w:rsid w:val="001943D3"/>
    <w:rsid w:val="001956F9"/>
    <w:rsid w:val="00197B1B"/>
    <w:rsid w:val="00197D47"/>
    <w:rsid w:val="00197F32"/>
    <w:rsid w:val="001A234B"/>
    <w:rsid w:val="001A2429"/>
    <w:rsid w:val="001A244D"/>
    <w:rsid w:val="001A41F4"/>
    <w:rsid w:val="001A44F9"/>
    <w:rsid w:val="001A49E6"/>
    <w:rsid w:val="001A6C3E"/>
    <w:rsid w:val="001A6D96"/>
    <w:rsid w:val="001B0D55"/>
    <w:rsid w:val="001B0F1C"/>
    <w:rsid w:val="001B1901"/>
    <w:rsid w:val="001B1BAB"/>
    <w:rsid w:val="001B1C8E"/>
    <w:rsid w:val="001B2AA4"/>
    <w:rsid w:val="001B3474"/>
    <w:rsid w:val="001B3DA3"/>
    <w:rsid w:val="001B4766"/>
    <w:rsid w:val="001B4CC9"/>
    <w:rsid w:val="001B6B98"/>
    <w:rsid w:val="001B6E91"/>
    <w:rsid w:val="001B772A"/>
    <w:rsid w:val="001B79A5"/>
    <w:rsid w:val="001C0BB4"/>
    <w:rsid w:val="001C2B59"/>
    <w:rsid w:val="001C3E4F"/>
    <w:rsid w:val="001C4070"/>
    <w:rsid w:val="001C4280"/>
    <w:rsid w:val="001C4D2D"/>
    <w:rsid w:val="001C4D3C"/>
    <w:rsid w:val="001C5903"/>
    <w:rsid w:val="001C5AC0"/>
    <w:rsid w:val="001C64EF"/>
    <w:rsid w:val="001C7535"/>
    <w:rsid w:val="001D02F4"/>
    <w:rsid w:val="001D0867"/>
    <w:rsid w:val="001D16CF"/>
    <w:rsid w:val="001D175D"/>
    <w:rsid w:val="001D17B0"/>
    <w:rsid w:val="001D1BFD"/>
    <w:rsid w:val="001D1D35"/>
    <w:rsid w:val="001D1FC8"/>
    <w:rsid w:val="001D27BC"/>
    <w:rsid w:val="001D4180"/>
    <w:rsid w:val="001D5A1D"/>
    <w:rsid w:val="001D6FBF"/>
    <w:rsid w:val="001D74F0"/>
    <w:rsid w:val="001E02D9"/>
    <w:rsid w:val="001E0461"/>
    <w:rsid w:val="001E0EC3"/>
    <w:rsid w:val="001E151A"/>
    <w:rsid w:val="001E1F8E"/>
    <w:rsid w:val="001E23E6"/>
    <w:rsid w:val="001E2481"/>
    <w:rsid w:val="001E49FC"/>
    <w:rsid w:val="001E5C77"/>
    <w:rsid w:val="001E6288"/>
    <w:rsid w:val="001E63DE"/>
    <w:rsid w:val="001E6BC6"/>
    <w:rsid w:val="001E7183"/>
    <w:rsid w:val="001E7189"/>
    <w:rsid w:val="001E77F1"/>
    <w:rsid w:val="001E7DAD"/>
    <w:rsid w:val="001F0F05"/>
    <w:rsid w:val="001F1914"/>
    <w:rsid w:val="001F30B5"/>
    <w:rsid w:val="001F3BD6"/>
    <w:rsid w:val="001F4A34"/>
    <w:rsid w:val="001F51CE"/>
    <w:rsid w:val="001F5408"/>
    <w:rsid w:val="001F5A10"/>
    <w:rsid w:val="001F6549"/>
    <w:rsid w:val="001F6551"/>
    <w:rsid w:val="001F695A"/>
    <w:rsid w:val="001F7180"/>
    <w:rsid w:val="001F7F66"/>
    <w:rsid w:val="0020079D"/>
    <w:rsid w:val="00200881"/>
    <w:rsid w:val="00201195"/>
    <w:rsid w:val="002019DD"/>
    <w:rsid w:val="00203B62"/>
    <w:rsid w:val="00204B88"/>
    <w:rsid w:val="00207161"/>
    <w:rsid w:val="00207B44"/>
    <w:rsid w:val="00207D1B"/>
    <w:rsid w:val="00210045"/>
    <w:rsid w:val="00211265"/>
    <w:rsid w:val="00211512"/>
    <w:rsid w:val="00211624"/>
    <w:rsid w:val="002118EE"/>
    <w:rsid w:val="00211AAA"/>
    <w:rsid w:val="00211D2F"/>
    <w:rsid w:val="002121A6"/>
    <w:rsid w:val="0021227B"/>
    <w:rsid w:val="002126EE"/>
    <w:rsid w:val="0021304C"/>
    <w:rsid w:val="002148A4"/>
    <w:rsid w:val="00215BDB"/>
    <w:rsid w:val="0021615E"/>
    <w:rsid w:val="00216393"/>
    <w:rsid w:val="00216F02"/>
    <w:rsid w:val="00217354"/>
    <w:rsid w:val="00217FFA"/>
    <w:rsid w:val="00220572"/>
    <w:rsid w:val="00220F82"/>
    <w:rsid w:val="00221DC2"/>
    <w:rsid w:val="00221ECB"/>
    <w:rsid w:val="002225A6"/>
    <w:rsid w:val="002229ED"/>
    <w:rsid w:val="00223119"/>
    <w:rsid w:val="00224441"/>
    <w:rsid w:val="002248C5"/>
    <w:rsid w:val="00224B3E"/>
    <w:rsid w:val="00224C91"/>
    <w:rsid w:val="0022530F"/>
    <w:rsid w:val="00225C68"/>
    <w:rsid w:val="00227FE1"/>
    <w:rsid w:val="0023114F"/>
    <w:rsid w:val="002319AA"/>
    <w:rsid w:val="00232720"/>
    <w:rsid w:val="002330E0"/>
    <w:rsid w:val="00233713"/>
    <w:rsid w:val="00234026"/>
    <w:rsid w:val="00234FDC"/>
    <w:rsid w:val="0023511B"/>
    <w:rsid w:val="00235639"/>
    <w:rsid w:val="002357DA"/>
    <w:rsid w:val="00235B13"/>
    <w:rsid w:val="002363EB"/>
    <w:rsid w:val="00237AB8"/>
    <w:rsid w:val="00237BDF"/>
    <w:rsid w:val="0024019C"/>
    <w:rsid w:val="002402B2"/>
    <w:rsid w:val="00241D7B"/>
    <w:rsid w:val="00241EFB"/>
    <w:rsid w:val="00243149"/>
    <w:rsid w:val="002438FA"/>
    <w:rsid w:val="00243D49"/>
    <w:rsid w:val="00244236"/>
    <w:rsid w:val="002452D7"/>
    <w:rsid w:val="00245812"/>
    <w:rsid w:val="00245A34"/>
    <w:rsid w:val="00246159"/>
    <w:rsid w:val="00247355"/>
    <w:rsid w:val="00247976"/>
    <w:rsid w:val="00251347"/>
    <w:rsid w:val="002513E7"/>
    <w:rsid w:val="0025147B"/>
    <w:rsid w:val="002516CA"/>
    <w:rsid w:val="00251848"/>
    <w:rsid w:val="00251A2A"/>
    <w:rsid w:val="002520A0"/>
    <w:rsid w:val="002531F4"/>
    <w:rsid w:val="00253CAA"/>
    <w:rsid w:val="00254715"/>
    <w:rsid w:val="00254F9A"/>
    <w:rsid w:val="00255FCB"/>
    <w:rsid w:val="00260D27"/>
    <w:rsid w:val="00260DCB"/>
    <w:rsid w:val="00261033"/>
    <w:rsid w:val="00261CC3"/>
    <w:rsid w:val="00262795"/>
    <w:rsid w:val="00263327"/>
    <w:rsid w:val="002645A4"/>
    <w:rsid w:val="0026537F"/>
    <w:rsid w:val="0026568F"/>
    <w:rsid w:val="002667A6"/>
    <w:rsid w:val="00266CB2"/>
    <w:rsid w:val="00267268"/>
    <w:rsid w:val="00267389"/>
    <w:rsid w:val="002679A1"/>
    <w:rsid w:val="00270028"/>
    <w:rsid w:val="0027009F"/>
    <w:rsid w:val="0027092F"/>
    <w:rsid w:val="00271080"/>
    <w:rsid w:val="00271F25"/>
    <w:rsid w:val="00272727"/>
    <w:rsid w:val="00272C29"/>
    <w:rsid w:val="0027433A"/>
    <w:rsid w:val="00274FC3"/>
    <w:rsid w:val="00275128"/>
    <w:rsid w:val="00275764"/>
    <w:rsid w:val="002757F3"/>
    <w:rsid w:val="00275FA5"/>
    <w:rsid w:val="002764D9"/>
    <w:rsid w:val="002769D9"/>
    <w:rsid w:val="00277AF4"/>
    <w:rsid w:val="00277F1C"/>
    <w:rsid w:val="002807C9"/>
    <w:rsid w:val="002824C4"/>
    <w:rsid w:val="002825B4"/>
    <w:rsid w:val="00282F62"/>
    <w:rsid w:val="002847C1"/>
    <w:rsid w:val="00284CE1"/>
    <w:rsid w:val="00285C54"/>
    <w:rsid w:val="00286983"/>
    <w:rsid w:val="002870F7"/>
    <w:rsid w:val="002872F6"/>
    <w:rsid w:val="0028791A"/>
    <w:rsid w:val="0029010F"/>
    <w:rsid w:val="0029147B"/>
    <w:rsid w:val="00291D7E"/>
    <w:rsid w:val="002923DF"/>
    <w:rsid w:val="00293113"/>
    <w:rsid w:val="0029534E"/>
    <w:rsid w:val="00295FF0"/>
    <w:rsid w:val="00296BFE"/>
    <w:rsid w:val="00296ED5"/>
    <w:rsid w:val="00296F45"/>
    <w:rsid w:val="00296FB7"/>
    <w:rsid w:val="002970BB"/>
    <w:rsid w:val="00297ACA"/>
    <w:rsid w:val="00297C0B"/>
    <w:rsid w:val="002A13CB"/>
    <w:rsid w:val="002A2EF3"/>
    <w:rsid w:val="002A407D"/>
    <w:rsid w:val="002A424E"/>
    <w:rsid w:val="002A427A"/>
    <w:rsid w:val="002A4EB9"/>
    <w:rsid w:val="002A52EB"/>
    <w:rsid w:val="002A56EB"/>
    <w:rsid w:val="002A5919"/>
    <w:rsid w:val="002A6946"/>
    <w:rsid w:val="002A6BAC"/>
    <w:rsid w:val="002A7117"/>
    <w:rsid w:val="002A7CA8"/>
    <w:rsid w:val="002B0125"/>
    <w:rsid w:val="002B01FB"/>
    <w:rsid w:val="002B02EC"/>
    <w:rsid w:val="002B069A"/>
    <w:rsid w:val="002B2681"/>
    <w:rsid w:val="002B29FE"/>
    <w:rsid w:val="002B2B4F"/>
    <w:rsid w:val="002B3091"/>
    <w:rsid w:val="002B398F"/>
    <w:rsid w:val="002B3A23"/>
    <w:rsid w:val="002B42CA"/>
    <w:rsid w:val="002B466B"/>
    <w:rsid w:val="002B4F40"/>
    <w:rsid w:val="002B668C"/>
    <w:rsid w:val="002B6984"/>
    <w:rsid w:val="002B71BD"/>
    <w:rsid w:val="002C06C5"/>
    <w:rsid w:val="002C1C15"/>
    <w:rsid w:val="002C233B"/>
    <w:rsid w:val="002C24BA"/>
    <w:rsid w:val="002C2C98"/>
    <w:rsid w:val="002C35A5"/>
    <w:rsid w:val="002C3988"/>
    <w:rsid w:val="002C461E"/>
    <w:rsid w:val="002C465F"/>
    <w:rsid w:val="002C4699"/>
    <w:rsid w:val="002C490F"/>
    <w:rsid w:val="002C5089"/>
    <w:rsid w:val="002C5615"/>
    <w:rsid w:val="002C5A86"/>
    <w:rsid w:val="002C6332"/>
    <w:rsid w:val="002C6649"/>
    <w:rsid w:val="002C6D8E"/>
    <w:rsid w:val="002C6ECC"/>
    <w:rsid w:val="002D12CA"/>
    <w:rsid w:val="002D39DB"/>
    <w:rsid w:val="002D632A"/>
    <w:rsid w:val="002D696A"/>
    <w:rsid w:val="002D726B"/>
    <w:rsid w:val="002D75C9"/>
    <w:rsid w:val="002E0946"/>
    <w:rsid w:val="002E147F"/>
    <w:rsid w:val="002E2107"/>
    <w:rsid w:val="002E2FE5"/>
    <w:rsid w:val="002E3D74"/>
    <w:rsid w:val="002E3D9A"/>
    <w:rsid w:val="002E4F67"/>
    <w:rsid w:val="002E5277"/>
    <w:rsid w:val="002E5A84"/>
    <w:rsid w:val="002E5E01"/>
    <w:rsid w:val="002E5E3E"/>
    <w:rsid w:val="002E692B"/>
    <w:rsid w:val="002E6D3B"/>
    <w:rsid w:val="002E6FE7"/>
    <w:rsid w:val="002E7B2C"/>
    <w:rsid w:val="002E7C56"/>
    <w:rsid w:val="002F05BF"/>
    <w:rsid w:val="002F0DCC"/>
    <w:rsid w:val="002F1048"/>
    <w:rsid w:val="002F1329"/>
    <w:rsid w:val="002F14F9"/>
    <w:rsid w:val="002F196A"/>
    <w:rsid w:val="002F1E2A"/>
    <w:rsid w:val="002F1E3E"/>
    <w:rsid w:val="002F231C"/>
    <w:rsid w:val="002F3EB5"/>
    <w:rsid w:val="002F3F36"/>
    <w:rsid w:val="002F448D"/>
    <w:rsid w:val="002F4B67"/>
    <w:rsid w:val="002F535F"/>
    <w:rsid w:val="002F5D1E"/>
    <w:rsid w:val="002F6B14"/>
    <w:rsid w:val="002F6E8F"/>
    <w:rsid w:val="002F7683"/>
    <w:rsid w:val="00301DE3"/>
    <w:rsid w:val="003024B9"/>
    <w:rsid w:val="00303969"/>
    <w:rsid w:val="00305212"/>
    <w:rsid w:val="0030529C"/>
    <w:rsid w:val="00305415"/>
    <w:rsid w:val="00305620"/>
    <w:rsid w:val="00305B16"/>
    <w:rsid w:val="00305F6A"/>
    <w:rsid w:val="0030629C"/>
    <w:rsid w:val="00306813"/>
    <w:rsid w:val="003068A7"/>
    <w:rsid w:val="003069E4"/>
    <w:rsid w:val="003071B6"/>
    <w:rsid w:val="00307BDD"/>
    <w:rsid w:val="00310131"/>
    <w:rsid w:val="00310DB5"/>
    <w:rsid w:val="003142F0"/>
    <w:rsid w:val="00315110"/>
    <w:rsid w:val="0031562F"/>
    <w:rsid w:val="0031656C"/>
    <w:rsid w:val="00316B58"/>
    <w:rsid w:val="00317B29"/>
    <w:rsid w:val="00317C5B"/>
    <w:rsid w:val="00320A16"/>
    <w:rsid w:val="00320C75"/>
    <w:rsid w:val="0032206D"/>
    <w:rsid w:val="00322254"/>
    <w:rsid w:val="003227F5"/>
    <w:rsid w:val="00322962"/>
    <w:rsid w:val="00322ED2"/>
    <w:rsid w:val="00322F35"/>
    <w:rsid w:val="00325908"/>
    <w:rsid w:val="00326171"/>
    <w:rsid w:val="003266D8"/>
    <w:rsid w:val="0032692C"/>
    <w:rsid w:val="00330776"/>
    <w:rsid w:val="003313B1"/>
    <w:rsid w:val="00331E96"/>
    <w:rsid w:val="00331FBD"/>
    <w:rsid w:val="00332017"/>
    <w:rsid w:val="00332B44"/>
    <w:rsid w:val="0033453F"/>
    <w:rsid w:val="00334E18"/>
    <w:rsid w:val="003350C8"/>
    <w:rsid w:val="003375A5"/>
    <w:rsid w:val="00337C29"/>
    <w:rsid w:val="003408FF"/>
    <w:rsid w:val="00341086"/>
    <w:rsid w:val="003423ED"/>
    <w:rsid w:val="00342484"/>
    <w:rsid w:val="003427D6"/>
    <w:rsid w:val="00343E9C"/>
    <w:rsid w:val="003448A9"/>
    <w:rsid w:val="00345063"/>
    <w:rsid w:val="003470DA"/>
    <w:rsid w:val="00347A56"/>
    <w:rsid w:val="00347B91"/>
    <w:rsid w:val="00350E1D"/>
    <w:rsid w:val="00353CB2"/>
    <w:rsid w:val="00355890"/>
    <w:rsid w:val="003559F4"/>
    <w:rsid w:val="00355A4F"/>
    <w:rsid w:val="00356B64"/>
    <w:rsid w:val="003572D8"/>
    <w:rsid w:val="00357E97"/>
    <w:rsid w:val="003615A3"/>
    <w:rsid w:val="003616FB"/>
    <w:rsid w:val="0036412D"/>
    <w:rsid w:val="0036464A"/>
    <w:rsid w:val="003660FA"/>
    <w:rsid w:val="0037159C"/>
    <w:rsid w:val="00372624"/>
    <w:rsid w:val="003747F6"/>
    <w:rsid w:val="0037536D"/>
    <w:rsid w:val="003759CB"/>
    <w:rsid w:val="00376C84"/>
    <w:rsid w:val="00376E3F"/>
    <w:rsid w:val="00377154"/>
    <w:rsid w:val="003774E6"/>
    <w:rsid w:val="003778FB"/>
    <w:rsid w:val="0037792A"/>
    <w:rsid w:val="00377B2D"/>
    <w:rsid w:val="00377C2B"/>
    <w:rsid w:val="003805FC"/>
    <w:rsid w:val="00380A89"/>
    <w:rsid w:val="0038132E"/>
    <w:rsid w:val="00381A7B"/>
    <w:rsid w:val="00381B86"/>
    <w:rsid w:val="003829A7"/>
    <w:rsid w:val="00382B92"/>
    <w:rsid w:val="003848AD"/>
    <w:rsid w:val="00384D5D"/>
    <w:rsid w:val="00385380"/>
    <w:rsid w:val="00386109"/>
    <w:rsid w:val="003912BF"/>
    <w:rsid w:val="00391871"/>
    <w:rsid w:val="00392AA2"/>
    <w:rsid w:val="00395273"/>
    <w:rsid w:val="00395B5B"/>
    <w:rsid w:val="00395F1D"/>
    <w:rsid w:val="003971BE"/>
    <w:rsid w:val="003A14ED"/>
    <w:rsid w:val="003A1769"/>
    <w:rsid w:val="003A20D7"/>
    <w:rsid w:val="003A30C3"/>
    <w:rsid w:val="003A36C3"/>
    <w:rsid w:val="003A5290"/>
    <w:rsid w:val="003A54DB"/>
    <w:rsid w:val="003A5763"/>
    <w:rsid w:val="003A693E"/>
    <w:rsid w:val="003B1C03"/>
    <w:rsid w:val="003B266D"/>
    <w:rsid w:val="003B3756"/>
    <w:rsid w:val="003B4A5B"/>
    <w:rsid w:val="003B5980"/>
    <w:rsid w:val="003B6237"/>
    <w:rsid w:val="003B6401"/>
    <w:rsid w:val="003BDFE1"/>
    <w:rsid w:val="003C08A9"/>
    <w:rsid w:val="003C1793"/>
    <w:rsid w:val="003C27C3"/>
    <w:rsid w:val="003C2E9F"/>
    <w:rsid w:val="003C31F3"/>
    <w:rsid w:val="003C368A"/>
    <w:rsid w:val="003C387D"/>
    <w:rsid w:val="003C53EB"/>
    <w:rsid w:val="003C56E3"/>
    <w:rsid w:val="003C5EE1"/>
    <w:rsid w:val="003C6A4B"/>
    <w:rsid w:val="003C6C8F"/>
    <w:rsid w:val="003C6CA3"/>
    <w:rsid w:val="003C6D24"/>
    <w:rsid w:val="003C7162"/>
    <w:rsid w:val="003C732D"/>
    <w:rsid w:val="003D011C"/>
    <w:rsid w:val="003D0FC2"/>
    <w:rsid w:val="003D2401"/>
    <w:rsid w:val="003D3B2B"/>
    <w:rsid w:val="003D42B2"/>
    <w:rsid w:val="003D4EA8"/>
    <w:rsid w:val="003D5650"/>
    <w:rsid w:val="003D57A8"/>
    <w:rsid w:val="003D6458"/>
    <w:rsid w:val="003D65D2"/>
    <w:rsid w:val="003D6D7B"/>
    <w:rsid w:val="003E07BA"/>
    <w:rsid w:val="003E0BB8"/>
    <w:rsid w:val="003E2E4F"/>
    <w:rsid w:val="003E367A"/>
    <w:rsid w:val="003E559C"/>
    <w:rsid w:val="003E55F2"/>
    <w:rsid w:val="003E59AA"/>
    <w:rsid w:val="003E5E1E"/>
    <w:rsid w:val="003E6EB3"/>
    <w:rsid w:val="003E72F0"/>
    <w:rsid w:val="003E7AFE"/>
    <w:rsid w:val="003E7E69"/>
    <w:rsid w:val="003F1E51"/>
    <w:rsid w:val="003F35D3"/>
    <w:rsid w:val="003F3B89"/>
    <w:rsid w:val="003F462D"/>
    <w:rsid w:val="003F4BDE"/>
    <w:rsid w:val="003F645B"/>
    <w:rsid w:val="00400ECA"/>
    <w:rsid w:val="004032CF"/>
    <w:rsid w:val="00403B4D"/>
    <w:rsid w:val="00403E8F"/>
    <w:rsid w:val="00404444"/>
    <w:rsid w:val="004049B1"/>
    <w:rsid w:val="004053C2"/>
    <w:rsid w:val="0040648C"/>
    <w:rsid w:val="004118DE"/>
    <w:rsid w:val="004128C4"/>
    <w:rsid w:val="00412E4E"/>
    <w:rsid w:val="00412E96"/>
    <w:rsid w:val="00412F1B"/>
    <w:rsid w:val="0041314F"/>
    <w:rsid w:val="0041360D"/>
    <w:rsid w:val="0041374D"/>
    <w:rsid w:val="004142D8"/>
    <w:rsid w:val="004153E4"/>
    <w:rsid w:val="004157E9"/>
    <w:rsid w:val="0041584D"/>
    <w:rsid w:val="00415A64"/>
    <w:rsid w:val="00415CC8"/>
    <w:rsid w:val="00415EDB"/>
    <w:rsid w:val="00415F38"/>
    <w:rsid w:val="0041662A"/>
    <w:rsid w:val="00416653"/>
    <w:rsid w:val="00420FCF"/>
    <w:rsid w:val="00421199"/>
    <w:rsid w:val="00421209"/>
    <w:rsid w:val="00421A65"/>
    <w:rsid w:val="004220D1"/>
    <w:rsid w:val="00423416"/>
    <w:rsid w:val="004235C5"/>
    <w:rsid w:val="00424B30"/>
    <w:rsid w:val="00425513"/>
    <w:rsid w:val="00426364"/>
    <w:rsid w:val="004264E2"/>
    <w:rsid w:val="00426B75"/>
    <w:rsid w:val="00430020"/>
    <w:rsid w:val="00430437"/>
    <w:rsid w:val="00430B92"/>
    <w:rsid w:val="0043106D"/>
    <w:rsid w:val="00432FA4"/>
    <w:rsid w:val="0043337B"/>
    <w:rsid w:val="004335B8"/>
    <w:rsid w:val="00433FD2"/>
    <w:rsid w:val="00434AF4"/>
    <w:rsid w:val="004359D3"/>
    <w:rsid w:val="004359F8"/>
    <w:rsid w:val="00435A60"/>
    <w:rsid w:val="00435F1B"/>
    <w:rsid w:val="00436451"/>
    <w:rsid w:val="00436BFA"/>
    <w:rsid w:val="00437C72"/>
    <w:rsid w:val="00437F08"/>
    <w:rsid w:val="00440C27"/>
    <w:rsid w:val="004410DF"/>
    <w:rsid w:val="00441781"/>
    <w:rsid w:val="004418EC"/>
    <w:rsid w:val="00442281"/>
    <w:rsid w:val="00442942"/>
    <w:rsid w:val="00443808"/>
    <w:rsid w:val="00443A78"/>
    <w:rsid w:val="00443AAC"/>
    <w:rsid w:val="00444D14"/>
    <w:rsid w:val="00445134"/>
    <w:rsid w:val="00445714"/>
    <w:rsid w:val="00446283"/>
    <w:rsid w:val="004467E8"/>
    <w:rsid w:val="00446B50"/>
    <w:rsid w:val="004470CF"/>
    <w:rsid w:val="00447182"/>
    <w:rsid w:val="0044740F"/>
    <w:rsid w:val="00447593"/>
    <w:rsid w:val="00450CBB"/>
    <w:rsid w:val="004514F5"/>
    <w:rsid w:val="00451F52"/>
    <w:rsid w:val="004523E3"/>
    <w:rsid w:val="00453737"/>
    <w:rsid w:val="00453D5E"/>
    <w:rsid w:val="004540F5"/>
    <w:rsid w:val="00454354"/>
    <w:rsid w:val="00454C80"/>
    <w:rsid w:val="00454EF6"/>
    <w:rsid w:val="004560AD"/>
    <w:rsid w:val="00456FF5"/>
    <w:rsid w:val="00457178"/>
    <w:rsid w:val="00457602"/>
    <w:rsid w:val="0045787F"/>
    <w:rsid w:val="00457DB3"/>
    <w:rsid w:val="00460391"/>
    <w:rsid w:val="00461247"/>
    <w:rsid w:val="004616CB"/>
    <w:rsid w:val="00461BA0"/>
    <w:rsid w:val="004621AA"/>
    <w:rsid w:val="0046255B"/>
    <w:rsid w:val="004625F7"/>
    <w:rsid w:val="00462657"/>
    <w:rsid w:val="004650AD"/>
    <w:rsid w:val="00465D77"/>
    <w:rsid w:val="00465E3C"/>
    <w:rsid w:val="00465E5A"/>
    <w:rsid w:val="00466BF7"/>
    <w:rsid w:val="00471327"/>
    <w:rsid w:val="004716B4"/>
    <w:rsid w:val="004728FA"/>
    <w:rsid w:val="0047373F"/>
    <w:rsid w:val="00473A76"/>
    <w:rsid w:val="00473B07"/>
    <w:rsid w:val="00473C8F"/>
    <w:rsid w:val="00474719"/>
    <w:rsid w:val="00474EEC"/>
    <w:rsid w:val="00474F39"/>
    <w:rsid w:val="00475906"/>
    <w:rsid w:val="00476CAC"/>
    <w:rsid w:val="00476EEB"/>
    <w:rsid w:val="00481AAA"/>
    <w:rsid w:val="00485036"/>
    <w:rsid w:val="004859EB"/>
    <w:rsid w:val="00485A5C"/>
    <w:rsid w:val="00485D99"/>
    <w:rsid w:val="0048659C"/>
    <w:rsid w:val="00487000"/>
    <w:rsid w:val="0048721B"/>
    <w:rsid w:val="004914D6"/>
    <w:rsid w:val="0049179B"/>
    <w:rsid w:val="00492F98"/>
    <w:rsid w:val="0049324A"/>
    <w:rsid w:val="004938E0"/>
    <w:rsid w:val="00497F44"/>
    <w:rsid w:val="0049DD70"/>
    <w:rsid w:val="004A0569"/>
    <w:rsid w:val="004A0863"/>
    <w:rsid w:val="004A14B7"/>
    <w:rsid w:val="004A2A3C"/>
    <w:rsid w:val="004A390A"/>
    <w:rsid w:val="004A391F"/>
    <w:rsid w:val="004A3FAB"/>
    <w:rsid w:val="004A44D5"/>
    <w:rsid w:val="004A4573"/>
    <w:rsid w:val="004A607C"/>
    <w:rsid w:val="004B00D6"/>
    <w:rsid w:val="004B0CFA"/>
    <w:rsid w:val="004B1D51"/>
    <w:rsid w:val="004B2A69"/>
    <w:rsid w:val="004B3551"/>
    <w:rsid w:val="004B3F0E"/>
    <w:rsid w:val="004B5CB0"/>
    <w:rsid w:val="004B6591"/>
    <w:rsid w:val="004C0903"/>
    <w:rsid w:val="004C2C2D"/>
    <w:rsid w:val="004C3211"/>
    <w:rsid w:val="004C3AE4"/>
    <w:rsid w:val="004C3E15"/>
    <w:rsid w:val="004C4760"/>
    <w:rsid w:val="004C4B89"/>
    <w:rsid w:val="004C4CEB"/>
    <w:rsid w:val="004C5481"/>
    <w:rsid w:val="004C5ABA"/>
    <w:rsid w:val="004D0111"/>
    <w:rsid w:val="004D13E5"/>
    <w:rsid w:val="004D19D5"/>
    <w:rsid w:val="004D2082"/>
    <w:rsid w:val="004D2CD5"/>
    <w:rsid w:val="004D2DB3"/>
    <w:rsid w:val="004D33B4"/>
    <w:rsid w:val="004D3412"/>
    <w:rsid w:val="004D345E"/>
    <w:rsid w:val="004D499C"/>
    <w:rsid w:val="004D4BBE"/>
    <w:rsid w:val="004D4C8C"/>
    <w:rsid w:val="004D4E4E"/>
    <w:rsid w:val="004D5012"/>
    <w:rsid w:val="004D5A63"/>
    <w:rsid w:val="004D5C9C"/>
    <w:rsid w:val="004D65EB"/>
    <w:rsid w:val="004D6A26"/>
    <w:rsid w:val="004D70AD"/>
    <w:rsid w:val="004D7D1B"/>
    <w:rsid w:val="004E094D"/>
    <w:rsid w:val="004E15BE"/>
    <w:rsid w:val="004E21BD"/>
    <w:rsid w:val="004E24BD"/>
    <w:rsid w:val="004E27CF"/>
    <w:rsid w:val="004E327B"/>
    <w:rsid w:val="004E3356"/>
    <w:rsid w:val="004E362D"/>
    <w:rsid w:val="004E36B5"/>
    <w:rsid w:val="004E3B60"/>
    <w:rsid w:val="004E3CF6"/>
    <w:rsid w:val="004E3F6D"/>
    <w:rsid w:val="004E44F2"/>
    <w:rsid w:val="004E4A00"/>
    <w:rsid w:val="004E4B64"/>
    <w:rsid w:val="004E508B"/>
    <w:rsid w:val="004E6A4F"/>
    <w:rsid w:val="004E6FFD"/>
    <w:rsid w:val="004E727D"/>
    <w:rsid w:val="004E7406"/>
    <w:rsid w:val="004E762B"/>
    <w:rsid w:val="004F2669"/>
    <w:rsid w:val="004F39F2"/>
    <w:rsid w:val="004F4DDA"/>
    <w:rsid w:val="004F4F26"/>
    <w:rsid w:val="004F5497"/>
    <w:rsid w:val="004F58AC"/>
    <w:rsid w:val="004F63D2"/>
    <w:rsid w:val="004F7089"/>
    <w:rsid w:val="004F71AE"/>
    <w:rsid w:val="004F774C"/>
    <w:rsid w:val="004F7D9E"/>
    <w:rsid w:val="0050020E"/>
    <w:rsid w:val="00501C67"/>
    <w:rsid w:val="00503319"/>
    <w:rsid w:val="005048C5"/>
    <w:rsid w:val="0050530F"/>
    <w:rsid w:val="0050613E"/>
    <w:rsid w:val="0050660C"/>
    <w:rsid w:val="0050678A"/>
    <w:rsid w:val="005071FD"/>
    <w:rsid w:val="0051037B"/>
    <w:rsid w:val="0051044C"/>
    <w:rsid w:val="00510914"/>
    <w:rsid w:val="00510A59"/>
    <w:rsid w:val="00510CCD"/>
    <w:rsid w:val="00510CD6"/>
    <w:rsid w:val="005116E6"/>
    <w:rsid w:val="00513EB3"/>
    <w:rsid w:val="005142FA"/>
    <w:rsid w:val="00514897"/>
    <w:rsid w:val="00514FF0"/>
    <w:rsid w:val="0051519E"/>
    <w:rsid w:val="00515212"/>
    <w:rsid w:val="00516A3E"/>
    <w:rsid w:val="00516D6E"/>
    <w:rsid w:val="0051743C"/>
    <w:rsid w:val="005176BB"/>
    <w:rsid w:val="00520813"/>
    <w:rsid w:val="0052153A"/>
    <w:rsid w:val="00521826"/>
    <w:rsid w:val="005235F4"/>
    <w:rsid w:val="005260AD"/>
    <w:rsid w:val="00526C44"/>
    <w:rsid w:val="005328A4"/>
    <w:rsid w:val="00532F63"/>
    <w:rsid w:val="0053506A"/>
    <w:rsid w:val="00535220"/>
    <w:rsid w:val="00535DFE"/>
    <w:rsid w:val="00535E56"/>
    <w:rsid w:val="00537C10"/>
    <w:rsid w:val="005400E7"/>
    <w:rsid w:val="00541170"/>
    <w:rsid w:val="00541853"/>
    <w:rsid w:val="005420A7"/>
    <w:rsid w:val="005424EE"/>
    <w:rsid w:val="00542950"/>
    <w:rsid w:val="00542ABE"/>
    <w:rsid w:val="00544431"/>
    <w:rsid w:val="00544C1C"/>
    <w:rsid w:val="00545F6D"/>
    <w:rsid w:val="00546C50"/>
    <w:rsid w:val="00547276"/>
    <w:rsid w:val="00551064"/>
    <w:rsid w:val="00552215"/>
    <w:rsid w:val="005526F3"/>
    <w:rsid w:val="0055329F"/>
    <w:rsid w:val="00553338"/>
    <w:rsid w:val="00554664"/>
    <w:rsid w:val="00555DC0"/>
    <w:rsid w:val="00556344"/>
    <w:rsid w:val="0056099F"/>
    <w:rsid w:val="0056185C"/>
    <w:rsid w:val="00561BD2"/>
    <w:rsid w:val="00561D2D"/>
    <w:rsid w:val="0056346C"/>
    <w:rsid w:val="005636CF"/>
    <w:rsid w:val="005639AF"/>
    <w:rsid w:val="00563B13"/>
    <w:rsid w:val="00564682"/>
    <w:rsid w:val="00564876"/>
    <w:rsid w:val="00564D94"/>
    <w:rsid w:val="0056523D"/>
    <w:rsid w:val="005654DE"/>
    <w:rsid w:val="00565CA4"/>
    <w:rsid w:val="00565F54"/>
    <w:rsid w:val="005666A1"/>
    <w:rsid w:val="005674B3"/>
    <w:rsid w:val="005706B0"/>
    <w:rsid w:val="00570B69"/>
    <w:rsid w:val="0057127E"/>
    <w:rsid w:val="00577BB8"/>
    <w:rsid w:val="00577D4C"/>
    <w:rsid w:val="00580067"/>
    <w:rsid w:val="005818AC"/>
    <w:rsid w:val="00583E35"/>
    <w:rsid w:val="00584A42"/>
    <w:rsid w:val="0058562D"/>
    <w:rsid w:val="00586DD2"/>
    <w:rsid w:val="0058750D"/>
    <w:rsid w:val="00587D07"/>
    <w:rsid w:val="00590948"/>
    <w:rsid w:val="0059105D"/>
    <w:rsid w:val="00591A4F"/>
    <w:rsid w:val="00591F2E"/>
    <w:rsid w:val="0059263B"/>
    <w:rsid w:val="00594A7E"/>
    <w:rsid w:val="00596CBF"/>
    <w:rsid w:val="0059722F"/>
    <w:rsid w:val="005A02A2"/>
    <w:rsid w:val="005A0D8B"/>
    <w:rsid w:val="005A0DD9"/>
    <w:rsid w:val="005A308B"/>
    <w:rsid w:val="005A3896"/>
    <w:rsid w:val="005A3BEC"/>
    <w:rsid w:val="005A4E1D"/>
    <w:rsid w:val="005A5577"/>
    <w:rsid w:val="005A599B"/>
    <w:rsid w:val="005A5BB1"/>
    <w:rsid w:val="005A74CE"/>
    <w:rsid w:val="005A7828"/>
    <w:rsid w:val="005B0969"/>
    <w:rsid w:val="005B0C61"/>
    <w:rsid w:val="005B39BA"/>
    <w:rsid w:val="005B43FB"/>
    <w:rsid w:val="005B52EB"/>
    <w:rsid w:val="005B591A"/>
    <w:rsid w:val="005B6FCD"/>
    <w:rsid w:val="005B7082"/>
    <w:rsid w:val="005C02FE"/>
    <w:rsid w:val="005C181C"/>
    <w:rsid w:val="005C1A3A"/>
    <w:rsid w:val="005C272B"/>
    <w:rsid w:val="005C3325"/>
    <w:rsid w:val="005C560D"/>
    <w:rsid w:val="005C579D"/>
    <w:rsid w:val="005C6F65"/>
    <w:rsid w:val="005C776B"/>
    <w:rsid w:val="005C79BE"/>
    <w:rsid w:val="005D0234"/>
    <w:rsid w:val="005D0B84"/>
    <w:rsid w:val="005D0C53"/>
    <w:rsid w:val="005D199B"/>
    <w:rsid w:val="005D1BBD"/>
    <w:rsid w:val="005D1FEA"/>
    <w:rsid w:val="005D2614"/>
    <w:rsid w:val="005D2D00"/>
    <w:rsid w:val="005D3A7C"/>
    <w:rsid w:val="005D3B72"/>
    <w:rsid w:val="005D458C"/>
    <w:rsid w:val="005D48BC"/>
    <w:rsid w:val="005D6058"/>
    <w:rsid w:val="005D7E5D"/>
    <w:rsid w:val="005E0B7C"/>
    <w:rsid w:val="005E0DFC"/>
    <w:rsid w:val="005E2BE9"/>
    <w:rsid w:val="005E2CA3"/>
    <w:rsid w:val="005E2EF8"/>
    <w:rsid w:val="005E2F6B"/>
    <w:rsid w:val="005E465B"/>
    <w:rsid w:val="005E5200"/>
    <w:rsid w:val="005E5D99"/>
    <w:rsid w:val="005E753D"/>
    <w:rsid w:val="005E7E61"/>
    <w:rsid w:val="005F1C8B"/>
    <w:rsid w:val="005F21CB"/>
    <w:rsid w:val="005F3146"/>
    <w:rsid w:val="005F4952"/>
    <w:rsid w:val="005F5DB6"/>
    <w:rsid w:val="005F6220"/>
    <w:rsid w:val="005F7A1B"/>
    <w:rsid w:val="005F7DCD"/>
    <w:rsid w:val="00600278"/>
    <w:rsid w:val="0060128F"/>
    <w:rsid w:val="006035D4"/>
    <w:rsid w:val="00603792"/>
    <w:rsid w:val="0060507B"/>
    <w:rsid w:val="006052D5"/>
    <w:rsid w:val="00606057"/>
    <w:rsid w:val="00606963"/>
    <w:rsid w:val="00607EF3"/>
    <w:rsid w:val="00610557"/>
    <w:rsid w:val="00610FBE"/>
    <w:rsid w:val="00611116"/>
    <w:rsid w:val="0061278A"/>
    <w:rsid w:val="00612D8C"/>
    <w:rsid w:val="00613823"/>
    <w:rsid w:val="0061393C"/>
    <w:rsid w:val="00613A44"/>
    <w:rsid w:val="006140D7"/>
    <w:rsid w:val="00615004"/>
    <w:rsid w:val="00615141"/>
    <w:rsid w:val="00615A38"/>
    <w:rsid w:val="0061629B"/>
    <w:rsid w:val="00616F0D"/>
    <w:rsid w:val="00617853"/>
    <w:rsid w:val="00617DB5"/>
    <w:rsid w:val="00621ECC"/>
    <w:rsid w:val="006221F1"/>
    <w:rsid w:val="00622685"/>
    <w:rsid w:val="00623178"/>
    <w:rsid w:val="006241BF"/>
    <w:rsid w:val="00624907"/>
    <w:rsid w:val="00625D3C"/>
    <w:rsid w:val="00626B1E"/>
    <w:rsid w:val="00627CF8"/>
    <w:rsid w:val="0063013E"/>
    <w:rsid w:val="00630919"/>
    <w:rsid w:val="00631B09"/>
    <w:rsid w:val="00631CD8"/>
    <w:rsid w:val="00632CD8"/>
    <w:rsid w:val="00633A73"/>
    <w:rsid w:val="0063428C"/>
    <w:rsid w:val="006344DF"/>
    <w:rsid w:val="00634CD6"/>
    <w:rsid w:val="00634D99"/>
    <w:rsid w:val="00635440"/>
    <w:rsid w:val="006363FC"/>
    <w:rsid w:val="0063678C"/>
    <w:rsid w:val="0063742B"/>
    <w:rsid w:val="0063F93A"/>
    <w:rsid w:val="0064068F"/>
    <w:rsid w:val="00641113"/>
    <w:rsid w:val="0064123F"/>
    <w:rsid w:val="00641BDE"/>
    <w:rsid w:val="00641E21"/>
    <w:rsid w:val="0064280A"/>
    <w:rsid w:val="006430D4"/>
    <w:rsid w:val="006433E2"/>
    <w:rsid w:val="00643DDB"/>
    <w:rsid w:val="006447D2"/>
    <w:rsid w:val="00645646"/>
    <w:rsid w:val="006465FE"/>
    <w:rsid w:val="00647135"/>
    <w:rsid w:val="00647784"/>
    <w:rsid w:val="00647C8E"/>
    <w:rsid w:val="00650898"/>
    <w:rsid w:val="00651BD5"/>
    <w:rsid w:val="0065215D"/>
    <w:rsid w:val="00653CB3"/>
    <w:rsid w:val="00653D5D"/>
    <w:rsid w:val="00654AEE"/>
    <w:rsid w:val="0065603E"/>
    <w:rsid w:val="00656CA4"/>
    <w:rsid w:val="00656CED"/>
    <w:rsid w:val="00657DBE"/>
    <w:rsid w:val="00657FD1"/>
    <w:rsid w:val="00660725"/>
    <w:rsid w:val="00660746"/>
    <w:rsid w:val="00660CBD"/>
    <w:rsid w:val="006630ED"/>
    <w:rsid w:val="0066348A"/>
    <w:rsid w:val="00663F4E"/>
    <w:rsid w:val="00665684"/>
    <w:rsid w:val="00666270"/>
    <w:rsid w:val="0066759E"/>
    <w:rsid w:val="0066784C"/>
    <w:rsid w:val="00667C9D"/>
    <w:rsid w:val="00667EF9"/>
    <w:rsid w:val="006712A2"/>
    <w:rsid w:val="0067184F"/>
    <w:rsid w:val="00672455"/>
    <w:rsid w:val="00673A18"/>
    <w:rsid w:val="006740CB"/>
    <w:rsid w:val="00674A90"/>
    <w:rsid w:val="00674FEE"/>
    <w:rsid w:val="00675D00"/>
    <w:rsid w:val="00675D7A"/>
    <w:rsid w:val="0067606A"/>
    <w:rsid w:val="00676080"/>
    <w:rsid w:val="00680119"/>
    <w:rsid w:val="00680F91"/>
    <w:rsid w:val="0068257E"/>
    <w:rsid w:val="006828CF"/>
    <w:rsid w:val="006853A6"/>
    <w:rsid w:val="00685954"/>
    <w:rsid w:val="00685DE5"/>
    <w:rsid w:val="00686465"/>
    <w:rsid w:val="0068688A"/>
    <w:rsid w:val="00687049"/>
    <w:rsid w:val="00691B83"/>
    <w:rsid w:val="00691C40"/>
    <w:rsid w:val="00691D6C"/>
    <w:rsid w:val="0069249F"/>
    <w:rsid w:val="00693003"/>
    <w:rsid w:val="00693DB9"/>
    <w:rsid w:val="00695603"/>
    <w:rsid w:val="0069600D"/>
    <w:rsid w:val="006962EB"/>
    <w:rsid w:val="00696B9A"/>
    <w:rsid w:val="00697A30"/>
    <w:rsid w:val="00697C52"/>
    <w:rsid w:val="006A08E9"/>
    <w:rsid w:val="006A0FFD"/>
    <w:rsid w:val="006A1D8E"/>
    <w:rsid w:val="006A1E37"/>
    <w:rsid w:val="006A1FBF"/>
    <w:rsid w:val="006A3007"/>
    <w:rsid w:val="006A30F8"/>
    <w:rsid w:val="006A3216"/>
    <w:rsid w:val="006A3503"/>
    <w:rsid w:val="006A4CF4"/>
    <w:rsid w:val="006A6BA1"/>
    <w:rsid w:val="006A6DDC"/>
    <w:rsid w:val="006B1A40"/>
    <w:rsid w:val="006B2633"/>
    <w:rsid w:val="006B2FB6"/>
    <w:rsid w:val="006B3A39"/>
    <w:rsid w:val="006B3D4A"/>
    <w:rsid w:val="006B57AB"/>
    <w:rsid w:val="006B5D57"/>
    <w:rsid w:val="006B5FB6"/>
    <w:rsid w:val="006B66C1"/>
    <w:rsid w:val="006B6866"/>
    <w:rsid w:val="006B6BA4"/>
    <w:rsid w:val="006B781F"/>
    <w:rsid w:val="006C0B84"/>
    <w:rsid w:val="006C14FC"/>
    <w:rsid w:val="006C1D60"/>
    <w:rsid w:val="006C337B"/>
    <w:rsid w:val="006C3E51"/>
    <w:rsid w:val="006C495A"/>
    <w:rsid w:val="006C6253"/>
    <w:rsid w:val="006C71F0"/>
    <w:rsid w:val="006C7C59"/>
    <w:rsid w:val="006D00C6"/>
    <w:rsid w:val="006D0564"/>
    <w:rsid w:val="006D18BC"/>
    <w:rsid w:val="006D2234"/>
    <w:rsid w:val="006D2314"/>
    <w:rsid w:val="006D28FA"/>
    <w:rsid w:val="006D2B23"/>
    <w:rsid w:val="006D303A"/>
    <w:rsid w:val="006D3829"/>
    <w:rsid w:val="006D4C1C"/>
    <w:rsid w:val="006D4FC6"/>
    <w:rsid w:val="006D5075"/>
    <w:rsid w:val="006D552C"/>
    <w:rsid w:val="006D5935"/>
    <w:rsid w:val="006D59AE"/>
    <w:rsid w:val="006D7FF3"/>
    <w:rsid w:val="006E1CA6"/>
    <w:rsid w:val="006E373F"/>
    <w:rsid w:val="006E3BEB"/>
    <w:rsid w:val="006E5B57"/>
    <w:rsid w:val="006E61E6"/>
    <w:rsid w:val="006E6615"/>
    <w:rsid w:val="006E68B3"/>
    <w:rsid w:val="006E6A62"/>
    <w:rsid w:val="006E7039"/>
    <w:rsid w:val="006E70AD"/>
    <w:rsid w:val="006E70F3"/>
    <w:rsid w:val="006E7B6C"/>
    <w:rsid w:val="006F2883"/>
    <w:rsid w:val="006F2C1A"/>
    <w:rsid w:val="006F2C55"/>
    <w:rsid w:val="006F3FD6"/>
    <w:rsid w:val="006F4AE5"/>
    <w:rsid w:val="006F4B9A"/>
    <w:rsid w:val="006F547B"/>
    <w:rsid w:val="006F54EB"/>
    <w:rsid w:val="006F5B43"/>
    <w:rsid w:val="006F770C"/>
    <w:rsid w:val="00700A06"/>
    <w:rsid w:val="00703232"/>
    <w:rsid w:val="007032B9"/>
    <w:rsid w:val="0070388F"/>
    <w:rsid w:val="00703F9A"/>
    <w:rsid w:val="0070437E"/>
    <w:rsid w:val="0070578C"/>
    <w:rsid w:val="00706629"/>
    <w:rsid w:val="00707267"/>
    <w:rsid w:val="007073E4"/>
    <w:rsid w:val="007074F4"/>
    <w:rsid w:val="00707DFC"/>
    <w:rsid w:val="007104D5"/>
    <w:rsid w:val="007109D8"/>
    <w:rsid w:val="0071160A"/>
    <w:rsid w:val="007118BF"/>
    <w:rsid w:val="00711F89"/>
    <w:rsid w:val="0071250A"/>
    <w:rsid w:val="00713521"/>
    <w:rsid w:val="007136D5"/>
    <w:rsid w:val="0071383E"/>
    <w:rsid w:val="00714167"/>
    <w:rsid w:val="00714A61"/>
    <w:rsid w:val="00714B8D"/>
    <w:rsid w:val="00714D01"/>
    <w:rsid w:val="007151A8"/>
    <w:rsid w:val="00715EEE"/>
    <w:rsid w:val="00716369"/>
    <w:rsid w:val="0071644C"/>
    <w:rsid w:val="0071676E"/>
    <w:rsid w:val="00717583"/>
    <w:rsid w:val="007175A1"/>
    <w:rsid w:val="007176E6"/>
    <w:rsid w:val="007179BA"/>
    <w:rsid w:val="00717D67"/>
    <w:rsid w:val="007210E7"/>
    <w:rsid w:val="007214C1"/>
    <w:rsid w:val="007221E0"/>
    <w:rsid w:val="00724C6E"/>
    <w:rsid w:val="00725A10"/>
    <w:rsid w:val="00726E3F"/>
    <w:rsid w:val="007329F3"/>
    <w:rsid w:val="007330AB"/>
    <w:rsid w:val="00733415"/>
    <w:rsid w:val="0073513D"/>
    <w:rsid w:val="00736402"/>
    <w:rsid w:val="0073706F"/>
    <w:rsid w:val="007373E5"/>
    <w:rsid w:val="00737D02"/>
    <w:rsid w:val="00740420"/>
    <w:rsid w:val="007411D2"/>
    <w:rsid w:val="00741954"/>
    <w:rsid w:val="0074196F"/>
    <w:rsid w:val="00741B99"/>
    <w:rsid w:val="00742432"/>
    <w:rsid w:val="00742790"/>
    <w:rsid w:val="00742DAD"/>
    <w:rsid w:val="00742E54"/>
    <w:rsid w:val="007432EF"/>
    <w:rsid w:val="00744184"/>
    <w:rsid w:val="00744221"/>
    <w:rsid w:val="00745DEA"/>
    <w:rsid w:val="0074602B"/>
    <w:rsid w:val="00746142"/>
    <w:rsid w:val="007463B9"/>
    <w:rsid w:val="00747766"/>
    <w:rsid w:val="007508C5"/>
    <w:rsid w:val="00750B70"/>
    <w:rsid w:val="0075231A"/>
    <w:rsid w:val="007525A2"/>
    <w:rsid w:val="00752E22"/>
    <w:rsid w:val="00752FA0"/>
    <w:rsid w:val="0075345E"/>
    <w:rsid w:val="0075364D"/>
    <w:rsid w:val="00753CBF"/>
    <w:rsid w:val="00755122"/>
    <w:rsid w:val="007556A9"/>
    <w:rsid w:val="00756E96"/>
    <w:rsid w:val="00757C10"/>
    <w:rsid w:val="00760106"/>
    <w:rsid w:val="0076045B"/>
    <w:rsid w:val="00760771"/>
    <w:rsid w:val="00760E92"/>
    <w:rsid w:val="00761CFE"/>
    <w:rsid w:val="00762FA6"/>
    <w:rsid w:val="00763E02"/>
    <w:rsid w:val="00764314"/>
    <w:rsid w:val="0076435A"/>
    <w:rsid w:val="00764C53"/>
    <w:rsid w:val="00764E83"/>
    <w:rsid w:val="00766DB2"/>
    <w:rsid w:val="00766F0F"/>
    <w:rsid w:val="007671B3"/>
    <w:rsid w:val="0077223B"/>
    <w:rsid w:val="00772D3C"/>
    <w:rsid w:val="00772E89"/>
    <w:rsid w:val="007736F8"/>
    <w:rsid w:val="00773C6D"/>
    <w:rsid w:val="00774107"/>
    <w:rsid w:val="007747FD"/>
    <w:rsid w:val="00774B74"/>
    <w:rsid w:val="007758E0"/>
    <w:rsid w:val="00775E84"/>
    <w:rsid w:val="00776105"/>
    <w:rsid w:val="007770E2"/>
    <w:rsid w:val="0077747E"/>
    <w:rsid w:val="00777745"/>
    <w:rsid w:val="00781652"/>
    <w:rsid w:val="00782240"/>
    <w:rsid w:val="007828DC"/>
    <w:rsid w:val="0078438E"/>
    <w:rsid w:val="0078512F"/>
    <w:rsid w:val="0078540C"/>
    <w:rsid w:val="00786374"/>
    <w:rsid w:val="007869AF"/>
    <w:rsid w:val="00786CF3"/>
    <w:rsid w:val="00790A33"/>
    <w:rsid w:val="00791913"/>
    <w:rsid w:val="00791E36"/>
    <w:rsid w:val="0079231A"/>
    <w:rsid w:val="00792B84"/>
    <w:rsid w:val="00793355"/>
    <w:rsid w:val="0079461D"/>
    <w:rsid w:val="00794DA9"/>
    <w:rsid w:val="00795CC6"/>
    <w:rsid w:val="00795E5D"/>
    <w:rsid w:val="00796129"/>
    <w:rsid w:val="00797CA2"/>
    <w:rsid w:val="007A122A"/>
    <w:rsid w:val="007A1DCE"/>
    <w:rsid w:val="007A1FE5"/>
    <w:rsid w:val="007A1FF6"/>
    <w:rsid w:val="007A21E2"/>
    <w:rsid w:val="007A2BE8"/>
    <w:rsid w:val="007A2EF1"/>
    <w:rsid w:val="007A356A"/>
    <w:rsid w:val="007A3C13"/>
    <w:rsid w:val="007A40C9"/>
    <w:rsid w:val="007A4A40"/>
    <w:rsid w:val="007A4A9A"/>
    <w:rsid w:val="007A4C01"/>
    <w:rsid w:val="007A5620"/>
    <w:rsid w:val="007A6FAD"/>
    <w:rsid w:val="007A78EC"/>
    <w:rsid w:val="007B04DA"/>
    <w:rsid w:val="007B0867"/>
    <w:rsid w:val="007B1974"/>
    <w:rsid w:val="007B2A37"/>
    <w:rsid w:val="007B32CF"/>
    <w:rsid w:val="007B39A1"/>
    <w:rsid w:val="007B3C89"/>
    <w:rsid w:val="007B5491"/>
    <w:rsid w:val="007B5C79"/>
    <w:rsid w:val="007B69F0"/>
    <w:rsid w:val="007B7A99"/>
    <w:rsid w:val="007B7EB2"/>
    <w:rsid w:val="007C06A5"/>
    <w:rsid w:val="007C0E3F"/>
    <w:rsid w:val="007C0FC7"/>
    <w:rsid w:val="007C121C"/>
    <w:rsid w:val="007C2868"/>
    <w:rsid w:val="007C297A"/>
    <w:rsid w:val="007C2980"/>
    <w:rsid w:val="007C307D"/>
    <w:rsid w:val="007C30BF"/>
    <w:rsid w:val="007C3635"/>
    <w:rsid w:val="007C3738"/>
    <w:rsid w:val="007C38AA"/>
    <w:rsid w:val="007C3E84"/>
    <w:rsid w:val="007C6369"/>
    <w:rsid w:val="007C799B"/>
    <w:rsid w:val="007C7CC1"/>
    <w:rsid w:val="007D14AB"/>
    <w:rsid w:val="007D1BE8"/>
    <w:rsid w:val="007D310C"/>
    <w:rsid w:val="007D33DE"/>
    <w:rsid w:val="007D4461"/>
    <w:rsid w:val="007D46EA"/>
    <w:rsid w:val="007D4A52"/>
    <w:rsid w:val="007D56F3"/>
    <w:rsid w:val="007D5A8B"/>
    <w:rsid w:val="007E0484"/>
    <w:rsid w:val="007E08D9"/>
    <w:rsid w:val="007E1FF7"/>
    <w:rsid w:val="007E3161"/>
    <w:rsid w:val="007E41B7"/>
    <w:rsid w:val="007E4250"/>
    <w:rsid w:val="007E4F81"/>
    <w:rsid w:val="007E5725"/>
    <w:rsid w:val="007E5DA8"/>
    <w:rsid w:val="007E5FCA"/>
    <w:rsid w:val="007E6141"/>
    <w:rsid w:val="007E67B4"/>
    <w:rsid w:val="007E6B7D"/>
    <w:rsid w:val="007E6D9C"/>
    <w:rsid w:val="007E7544"/>
    <w:rsid w:val="007E76B6"/>
    <w:rsid w:val="007E7E51"/>
    <w:rsid w:val="007F139A"/>
    <w:rsid w:val="007F178E"/>
    <w:rsid w:val="007F1FC4"/>
    <w:rsid w:val="007F23DF"/>
    <w:rsid w:val="007F258D"/>
    <w:rsid w:val="007F3EC1"/>
    <w:rsid w:val="007F4183"/>
    <w:rsid w:val="007F4954"/>
    <w:rsid w:val="007F54B6"/>
    <w:rsid w:val="007F5558"/>
    <w:rsid w:val="007F559B"/>
    <w:rsid w:val="007F6C0C"/>
    <w:rsid w:val="007F6D21"/>
    <w:rsid w:val="00800544"/>
    <w:rsid w:val="00801246"/>
    <w:rsid w:val="00801C71"/>
    <w:rsid w:val="0080286C"/>
    <w:rsid w:val="00804D9B"/>
    <w:rsid w:val="008052E7"/>
    <w:rsid w:val="008058DA"/>
    <w:rsid w:val="00805958"/>
    <w:rsid w:val="008059E5"/>
    <w:rsid w:val="00806089"/>
    <w:rsid w:val="00806CF7"/>
    <w:rsid w:val="00806EB0"/>
    <w:rsid w:val="00810D68"/>
    <w:rsid w:val="0081210D"/>
    <w:rsid w:val="008139D8"/>
    <w:rsid w:val="00813E05"/>
    <w:rsid w:val="008141ED"/>
    <w:rsid w:val="00814E10"/>
    <w:rsid w:val="00814E22"/>
    <w:rsid w:val="00817473"/>
    <w:rsid w:val="008200D6"/>
    <w:rsid w:val="008236D3"/>
    <w:rsid w:val="00823CA0"/>
    <w:rsid w:val="008241B0"/>
    <w:rsid w:val="0082430F"/>
    <w:rsid w:val="0082457A"/>
    <w:rsid w:val="008252EB"/>
    <w:rsid w:val="0082569E"/>
    <w:rsid w:val="00825CF9"/>
    <w:rsid w:val="00826A39"/>
    <w:rsid w:val="00832B35"/>
    <w:rsid w:val="008338ED"/>
    <w:rsid w:val="00833EC2"/>
    <w:rsid w:val="0083402B"/>
    <w:rsid w:val="008357BE"/>
    <w:rsid w:val="00835883"/>
    <w:rsid w:val="008365CA"/>
    <w:rsid w:val="00840047"/>
    <w:rsid w:val="0084258B"/>
    <w:rsid w:val="00844363"/>
    <w:rsid w:val="008445F2"/>
    <w:rsid w:val="00844FDB"/>
    <w:rsid w:val="008454B4"/>
    <w:rsid w:val="0084630A"/>
    <w:rsid w:val="00847A2C"/>
    <w:rsid w:val="00847AB2"/>
    <w:rsid w:val="008506FE"/>
    <w:rsid w:val="008512A9"/>
    <w:rsid w:val="00852286"/>
    <w:rsid w:val="00852764"/>
    <w:rsid w:val="00852CBB"/>
    <w:rsid w:val="0085350A"/>
    <w:rsid w:val="008546C8"/>
    <w:rsid w:val="008546D3"/>
    <w:rsid w:val="00855DE9"/>
    <w:rsid w:val="008568BD"/>
    <w:rsid w:val="0085690A"/>
    <w:rsid w:val="0085694C"/>
    <w:rsid w:val="00860671"/>
    <w:rsid w:val="008613C5"/>
    <w:rsid w:val="00861B7C"/>
    <w:rsid w:val="00862062"/>
    <w:rsid w:val="00862157"/>
    <w:rsid w:val="0086226F"/>
    <w:rsid w:val="00863371"/>
    <w:rsid w:val="0086355E"/>
    <w:rsid w:val="00863FA1"/>
    <w:rsid w:val="008658A7"/>
    <w:rsid w:val="00865AF9"/>
    <w:rsid w:val="00865B13"/>
    <w:rsid w:val="00866A1A"/>
    <w:rsid w:val="00866C36"/>
    <w:rsid w:val="00870146"/>
    <w:rsid w:val="00872DBC"/>
    <w:rsid w:val="0087420C"/>
    <w:rsid w:val="00876668"/>
    <w:rsid w:val="00876731"/>
    <w:rsid w:val="008768D1"/>
    <w:rsid w:val="00876DCD"/>
    <w:rsid w:val="008777AC"/>
    <w:rsid w:val="00877B36"/>
    <w:rsid w:val="0088133A"/>
    <w:rsid w:val="0088461E"/>
    <w:rsid w:val="00884BE3"/>
    <w:rsid w:val="00885187"/>
    <w:rsid w:val="00887819"/>
    <w:rsid w:val="00887A4D"/>
    <w:rsid w:val="00887BBE"/>
    <w:rsid w:val="00890074"/>
    <w:rsid w:val="008903C4"/>
    <w:rsid w:val="0089085E"/>
    <w:rsid w:val="00891623"/>
    <w:rsid w:val="00892605"/>
    <w:rsid w:val="00892F1A"/>
    <w:rsid w:val="008933C5"/>
    <w:rsid w:val="00893CB1"/>
    <w:rsid w:val="0089488E"/>
    <w:rsid w:val="00895F0F"/>
    <w:rsid w:val="00896054"/>
    <w:rsid w:val="0089671B"/>
    <w:rsid w:val="00896DA5"/>
    <w:rsid w:val="00897081"/>
    <w:rsid w:val="00897833"/>
    <w:rsid w:val="00897E0D"/>
    <w:rsid w:val="008A05A2"/>
    <w:rsid w:val="008A1143"/>
    <w:rsid w:val="008A1D09"/>
    <w:rsid w:val="008A1F60"/>
    <w:rsid w:val="008A3B2D"/>
    <w:rsid w:val="008A7226"/>
    <w:rsid w:val="008A7379"/>
    <w:rsid w:val="008A7410"/>
    <w:rsid w:val="008A7971"/>
    <w:rsid w:val="008A7F46"/>
    <w:rsid w:val="008B01D6"/>
    <w:rsid w:val="008B0423"/>
    <w:rsid w:val="008B0ABC"/>
    <w:rsid w:val="008B0D84"/>
    <w:rsid w:val="008B0FC6"/>
    <w:rsid w:val="008B18E2"/>
    <w:rsid w:val="008B2272"/>
    <w:rsid w:val="008B3089"/>
    <w:rsid w:val="008B3456"/>
    <w:rsid w:val="008B3F02"/>
    <w:rsid w:val="008B5782"/>
    <w:rsid w:val="008B69D3"/>
    <w:rsid w:val="008B6AC8"/>
    <w:rsid w:val="008B6AE6"/>
    <w:rsid w:val="008B7FD4"/>
    <w:rsid w:val="008C0222"/>
    <w:rsid w:val="008C0729"/>
    <w:rsid w:val="008C0C72"/>
    <w:rsid w:val="008C1BD2"/>
    <w:rsid w:val="008C1F28"/>
    <w:rsid w:val="008C255E"/>
    <w:rsid w:val="008C3DF5"/>
    <w:rsid w:val="008C497D"/>
    <w:rsid w:val="008C697D"/>
    <w:rsid w:val="008D0310"/>
    <w:rsid w:val="008D179C"/>
    <w:rsid w:val="008D1895"/>
    <w:rsid w:val="008D24CA"/>
    <w:rsid w:val="008D293B"/>
    <w:rsid w:val="008D2979"/>
    <w:rsid w:val="008D3C1A"/>
    <w:rsid w:val="008D3E62"/>
    <w:rsid w:val="008D4259"/>
    <w:rsid w:val="008D4427"/>
    <w:rsid w:val="008D46A0"/>
    <w:rsid w:val="008D5362"/>
    <w:rsid w:val="008D568A"/>
    <w:rsid w:val="008D5B60"/>
    <w:rsid w:val="008D67C2"/>
    <w:rsid w:val="008D6ACF"/>
    <w:rsid w:val="008D6FA5"/>
    <w:rsid w:val="008E21F4"/>
    <w:rsid w:val="008E245F"/>
    <w:rsid w:val="008E263A"/>
    <w:rsid w:val="008E5E82"/>
    <w:rsid w:val="008E6674"/>
    <w:rsid w:val="008E69A1"/>
    <w:rsid w:val="008E7218"/>
    <w:rsid w:val="008E7DC7"/>
    <w:rsid w:val="008F1203"/>
    <w:rsid w:val="008F1B2C"/>
    <w:rsid w:val="008F205F"/>
    <w:rsid w:val="008F2215"/>
    <w:rsid w:val="008F222B"/>
    <w:rsid w:val="008F2E6A"/>
    <w:rsid w:val="008F3208"/>
    <w:rsid w:val="008F53E7"/>
    <w:rsid w:val="008F553B"/>
    <w:rsid w:val="008F7E4F"/>
    <w:rsid w:val="009011F7"/>
    <w:rsid w:val="009014EA"/>
    <w:rsid w:val="00902EB6"/>
    <w:rsid w:val="00903339"/>
    <w:rsid w:val="00903341"/>
    <w:rsid w:val="00903CEE"/>
    <w:rsid w:val="009045EB"/>
    <w:rsid w:val="00905629"/>
    <w:rsid w:val="009060FF"/>
    <w:rsid w:val="00906587"/>
    <w:rsid w:val="00906636"/>
    <w:rsid w:val="00910074"/>
    <w:rsid w:val="009112D8"/>
    <w:rsid w:val="00911BC3"/>
    <w:rsid w:val="00912085"/>
    <w:rsid w:val="009122C6"/>
    <w:rsid w:val="0091285E"/>
    <w:rsid w:val="00912C53"/>
    <w:rsid w:val="00912CD9"/>
    <w:rsid w:val="00913C60"/>
    <w:rsid w:val="00914FDF"/>
    <w:rsid w:val="00916120"/>
    <w:rsid w:val="00916808"/>
    <w:rsid w:val="00916ABB"/>
    <w:rsid w:val="009170D6"/>
    <w:rsid w:val="00917C62"/>
    <w:rsid w:val="009207D9"/>
    <w:rsid w:val="00921A1A"/>
    <w:rsid w:val="00921CD1"/>
    <w:rsid w:val="009225A9"/>
    <w:rsid w:val="00922858"/>
    <w:rsid w:val="00922961"/>
    <w:rsid w:val="00922CD9"/>
    <w:rsid w:val="00923193"/>
    <w:rsid w:val="009234EA"/>
    <w:rsid w:val="00923681"/>
    <w:rsid w:val="00924533"/>
    <w:rsid w:val="00926AC2"/>
    <w:rsid w:val="009301E3"/>
    <w:rsid w:val="00930AD5"/>
    <w:rsid w:val="00931276"/>
    <w:rsid w:val="0093149A"/>
    <w:rsid w:val="00931F5C"/>
    <w:rsid w:val="00932399"/>
    <w:rsid w:val="00932C61"/>
    <w:rsid w:val="00932FDA"/>
    <w:rsid w:val="00933E08"/>
    <w:rsid w:val="0093432C"/>
    <w:rsid w:val="00935ABC"/>
    <w:rsid w:val="00936158"/>
    <w:rsid w:val="0093627F"/>
    <w:rsid w:val="0093635F"/>
    <w:rsid w:val="009364C6"/>
    <w:rsid w:val="00936738"/>
    <w:rsid w:val="0093758A"/>
    <w:rsid w:val="00937990"/>
    <w:rsid w:val="00937B00"/>
    <w:rsid w:val="0094234A"/>
    <w:rsid w:val="00942442"/>
    <w:rsid w:val="009428ED"/>
    <w:rsid w:val="0094470C"/>
    <w:rsid w:val="00944F25"/>
    <w:rsid w:val="00945490"/>
    <w:rsid w:val="009456D8"/>
    <w:rsid w:val="00946454"/>
    <w:rsid w:val="00946806"/>
    <w:rsid w:val="00946B6A"/>
    <w:rsid w:val="00946EC1"/>
    <w:rsid w:val="009472D9"/>
    <w:rsid w:val="00947DF3"/>
    <w:rsid w:val="00950F22"/>
    <w:rsid w:val="00951AF1"/>
    <w:rsid w:val="0095201C"/>
    <w:rsid w:val="00952395"/>
    <w:rsid w:val="0095320D"/>
    <w:rsid w:val="0095356B"/>
    <w:rsid w:val="00953ED6"/>
    <w:rsid w:val="009552C9"/>
    <w:rsid w:val="00955538"/>
    <w:rsid w:val="00957935"/>
    <w:rsid w:val="00957D9E"/>
    <w:rsid w:val="009609D1"/>
    <w:rsid w:val="00960FF8"/>
    <w:rsid w:val="009620F7"/>
    <w:rsid w:val="00962E63"/>
    <w:rsid w:val="00962E93"/>
    <w:rsid w:val="00963B8E"/>
    <w:rsid w:val="00963E29"/>
    <w:rsid w:val="009641BE"/>
    <w:rsid w:val="009653A6"/>
    <w:rsid w:val="009656B6"/>
    <w:rsid w:val="00965940"/>
    <w:rsid w:val="00965A74"/>
    <w:rsid w:val="009661EA"/>
    <w:rsid w:val="0096662D"/>
    <w:rsid w:val="009667CD"/>
    <w:rsid w:val="0096734C"/>
    <w:rsid w:val="00972CA5"/>
    <w:rsid w:val="00972D3F"/>
    <w:rsid w:val="009737AC"/>
    <w:rsid w:val="00976547"/>
    <w:rsid w:val="00976D12"/>
    <w:rsid w:val="00980299"/>
    <w:rsid w:val="00980B92"/>
    <w:rsid w:val="00981FDD"/>
    <w:rsid w:val="009834C0"/>
    <w:rsid w:val="009857AB"/>
    <w:rsid w:val="00986DF7"/>
    <w:rsid w:val="00990095"/>
    <w:rsid w:val="009905D8"/>
    <w:rsid w:val="009905E1"/>
    <w:rsid w:val="00991439"/>
    <w:rsid w:val="00991696"/>
    <w:rsid w:val="00991E8B"/>
    <w:rsid w:val="0099350E"/>
    <w:rsid w:val="0099359C"/>
    <w:rsid w:val="009935AF"/>
    <w:rsid w:val="00993A5C"/>
    <w:rsid w:val="00994EAB"/>
    <w:rsid w:val="009970C8"/>
    <w:rsid w:val="0099758A"/>
    <w:rsid w:val="00997A81"/>
    <w:rsid w:val="009A075D"/>
    <w:rsid w:val="009A0C63"/>
    <w:rsid w:val="009A10FA"/>
    <w:rsid w:val="009A2FCC"/>
    <w:rsid w:val="009A31E9"/>
    <w:rsid w:val="009A37B2"/>
    <w:rsid w:val="009A3899"/>
    <w:rsid w:val="009A4CAA"/>
    <w:rsid w:val="009A4FAC"/>
    <w:rsid w:val="009A5E46"/>
    <w:rsid w:val="009A6FB4"/>
    <w:rsid w:val="009A72A4"/>
    <w:rsid w:val="009A7A0B"/>
    <w:rsid w:val="009A7FFB"/>
    <w:rsid w:val="009B0F80"/>
    <w:rsid w:val="009B1EDB"/>
    <w:rsid w:val="009B3BCB"/>
    <w:rsid w:val="009B3F7F"/>
    <w:rsid w:val="009B4809"/>
    <w:rsid w:val="009B48B4"/>
    <w:rsid w:val="009B48D5"/>
    <w:rsid w:val="009B4F4F"/>
    <w:rsid w:val="009B5546"/>
    <w:rsid w:val="009B5E49"/>
    <w:rsid w:val="009B6595"/>
    <w:rsid w:val="009B674C"/>
    <w:rsid w:val="009B6A8C"/>
    <w:rsid w:val="009B70C0"/>
    <w:rsid w:val="009B7558"/>
    <w:rsid w:val="009B7634"/>
    <w:rsid w:val="009C17F0"/>
    <w:rsid w:val="009C2C74"/>
    <w:rsid w:val="009C3993"/>
    <w:rsid w:val="009C451F"/>
    <w:rsid w:val="009C45F5"/>
    <w:rsid w:val="009C4603"/>
    <w:rsid w:val="009C4AA1"/>
    <w:rsid w:val="009C5ED1"/>
    <w:rsid w:val="009C7720"/>
    <w:rsid w:val="009C7853"/>
    <w:rsid w:val="009C7F82"/>
    <w:rsid w:val="009D0F7C"/>
    <w:rsid w:val="009D18CB"/>
    <w:rsid w:val="009D18FB"/>
    <w:rsid w:val="009D2523"/>
    <w:rsid w:val="009D29F4"/>
    <w:rsid w:val="009D2A59"/>
    <w:rsid w:val="009D3F78"/>
    <w:rsid w:val="009D6409"/>
    <w:rsid w:val="009E28B2"/>
    <w:rsid w:val="009E2BB1"/>
    <w:rsid w:val="009E433B"/>
    <w:rsid w:val="009E4B5E"/>
    <w:rsid w:val="009F0600"/>
    <w:rsid w:val="009F1D12"/>
    <w:rsid w:val="009F23A6"/>
    <w:rsid w:val="009F2F78"/>
    <w:rsid w:val="009F37F2"/>
    <w:rsid w:val="009F46C7"/>
    <w:rsid w:val="009F47FB"/>
    <w:rsid w:val="009F4DA9"/>
    <w:rsid w:val="009F50E1"/>
    <w:rsid w:val="009F59A0"/>
    <w:rsid w:val="009F5D9E"/>
    <w:rsid w:val="009F75FC"/>
    <w:rsid w:val="009F7829"/>
    <w:rsid w:val="009F788F"/>
    <w:rsid w:val="009F7EF8"/>
    <w:rsid w:val="00A0035C"/>
    <w:rsid w:val="00A01346"/>
    <w:rsid w:val="00A018E5"/>
    <w:rsid w:val="00A022A3"/>
    <w:rsid w:val="00A02A8C"/>
    <w:rsid w:val="00A04D57"/>
    <w:rsid w:val="00A04DFF"/>
    <w:rsid w:val="00A059D8"/>
    <w:rsid w:val="00A06136"/>
    <w:rsid w:val="00A0656E"/>
    <w:rsid w:val="00A06626"/>
    <w:rsid w:val="00A07A47"/>
    <w:rsid w:val="00A07E0B"/>
    <w:rsid w:val="00A10CA3"/>
    <w:rsid w:val="00A12163"/>
    <w:rsid w:val="00A12681"/>
    <w:rsid w:val="00A129DA"/>
    <w:rsid w:val="00A12A9C"/>
    <w:rsid w:val="00A12D78"/>
    <w:rsid w:val="00A13843"/>
    <w:rsid w:val="00A13DD7"/>
    <w:rsid w:val="00A14352"/>
    <w:rsid w:val="00A15B97"/>
    <w:rsid w:val="00A165EF"/>
    <w:rsid w:val="00A17F06"/>
    <w:rsid w:val="00A20A32"/>
    <w:rsid w:val="00A2140B"/>
    <w:rsid w:val="00A21DB2"/>
    <w:rsid w:val="00A224C1"/>
    <w:rsid w:val="00A2380F"/>
    <w:rsid w:val="00A23950"/>
    <w:rsid w:val="00A23A93"/>
    <w:rsid w:val="00A23F43"/>
    <w:rsid w:val="00A24D8B"/>
    <w:rsid w:val="00A25557"/>
    <w:rsid w:val="00A25D3F"/>
    <w:rsid w:val="00A2637A"/>
    <w:rsid w:val="00A26A8E"/>
    <w:rsid w:val="00A304BE"/>
    <w:rsid w:val="00A31054"/>
    <w:rsid w:val="00A312BB"/>
    <w:rsid w:val="00A322F7"/>
    <w:rsid w:val="00A3346A"/>
    <w:rsid w:val="00A3370D"/>
    <w:rsid w:val="00A348F4"/>
    <w:rsid w:val="00A34EDF"/>
    <w:rsid w:val="00A3596D"/>
    <w:rsid w:val="00A36CEC"/>
    <w:rsid w:val="00A37FB8"/>
    <w:rsid w:val="00A403FF"/>
    <w:rsid w:val="00A40E3C"/>
    <w:rsid w:val="00A42B33"/>
    <w:rsid w:val="00A43CD7"/>
    <w:rsid w:val="00A44507"/>
    <w:rsid w:val="00A45D71"/>
    <w:rsid w:val="00A46130"/>
    <w:rsid w:val="00A46254"/>
    <w:rsid w:val="00A47411"/>
    <w:rsid w:val="00A501E1"/>
    <w:rsid w:val="00A5077F"/>
    <w:rsid w:val="00A508B8"/>
    <w:rsid w:val="00A509F6"/>
    <w:rsid w:val="00A50CA3"/>
    <w:rsid w:val="00A520D4"/>
    <w:rsid w:val="00A524D6"/>
    <w:rsid w:val="00A5279A"/>
    <w:rsid w:val="00A532A8"/>
    <w:rsid w:val="00A53316"/>
    <w:rsid w:val="00A5385A"/>
    <w:rsid w:val="00A54789"/>
    <w:rsid w:val="00A54C2F"/>
    <w:rsid w:val="00A55229"/>
    <w:rsid w:val="00A55630"/>
    <w:rsid w:val="00A55CC5"/>
    <w:rsid w:val="00A55E64"/>
    <w:rsid w:val="00A57299"/>
    <w:rsid w:val="00A57392"/>
    <w:rsid w:val="00A57464"/>
    <w:rsid w:val="00A57D26"/>
    <w:rsid w:val="00A6116F"/>
    <w:rsid w:val="00A61F20"/>
    <w:rsid w:val="00A62849"/>
    <w:rsid w:val="00A63711"/>
    <w:rsid w:val="00A64B54"/>
    <w:rsid w:val="00A65185"/>
    <w:rsid w:val="00A6596C"/>
    <w:rsid w:val="00A65BC0"/>
    <w:rsid w:val="00A67968"/>
    <w:rsid w:val="00A679DB"/>
    <w:rsid w:val="00A67B41"/>
    <w:rsid w:val="00A67CAB"/>
    <w:rsid w:val="00A719D3"/>
    <w:rsid w:val="00A72C9A"/>
    <w:rsid w:val="00A74B8C"/>
    <w:rsid w:val="00A75043"/>
    <w:rsid w:val="00A75726"/>
    <w:rsid w:val="00A75D6A"/>
    <w:rsid w:val="00A75E9C"/>
    <w:rsid w:val="00A76999"/>
    <w:rsid w:val="00A77957"/>
    <w:rsid w:val="00A806D2"/>
    <w:rsid w:val="00A80DF6"/>
    <w:rsid w:val="00A8190E"/>
    <w:rsid w:val="00A81E9A"/>
    <w:rsid w:val="00A82970"/>
    <w:rsid w:val="00A82BBF"/>
    <w:rsid w:val="00A836EC"/>
    <w:rsid w:val="00A83D10"/>
    <w:rsid w:val="00A84C3C"/>
    <w:rsid w:val="00A8546D"/>
    <w:rsid w:val="00A854EE"/>
    <w:rsid w:val="00A86645"/>
    <w:rsid w:val="00A86B0C"/>
    <w:rsid w:val="00A90DD1"/>
    <w:rsid w:val="00A91122"/>
    <w:rsid w:val="00A916AF"/>
    <w:rsid w:val="00A920C7"/>
    <w:rsid w:val="00A92288"/>
    <w:rsid w:val="00A92AFF"/>
    <w:rsid w:val="00A934A3"/>
    <w:rsid w:val="00A9447F"/>
    <w:rsid w:val="00A94708"/>
    <w:rsid w:val="00A95582"/>
    <w:rsid w:val="00A96316"/>
    <w:rsid w:val="00A96F69"/>
    <w:rsid w:val="00A9700C"/>
    <w:rsid w:val="00AA0AF8"/>
    <w:rsid w:val="00AA0E98"/>
    <w:rsid w:val="00AA129B"/>
    <w:rsid w:val="00AA15DD"/>
    <w:rsid w:val="00AA1F33"/>
    <w:rsid w:val="00AA401A"/>
    <w:rsid w:val="00AA51FF"/>
    <w:rsid w:val="00AA54EE"/>
    <w:rsid w:val="00AA5F49"/>
    <w:rsid w:val="00AA627C"/>
    <w:rsid w:val="00AA69FD"/>
    <w:rsid w:val="00AA7855"/>
    <w:rsid w:val="00AA7866"/>
    <w:rsid w:val="00AB18B3"/>
    <w:rsid w:val="00AB1F7D"/>
    <w:rsid w:val="00AB2883"/>
    <w:rsid w:val="00AB28C0"/>
    <w:rsid w:val="00AB4201"/>
    <w:rsid w:val="00AB4975"/>
    <w:rsid w:val="00AB58BE"/>
    <w:rsid w:val="00AB5CD0"/>
    <w:rsid w:val="00AB64D4"/>
    <w:rsid w:val="00AB6531"/>
    <w:rsid w:val="00AC0ADE"/>
    <w:rsid w:val="00AC1D48"/>
    <w:rsid w:val="00AC40AA"/>
    <w:rsid w:val="00AC4E19"/>
    <w:rsid w:val="00AC4FD0"/>
    <w:rsid w:val="00AC5560"/>
    <w:rsid w:val="00AC59C5"/>
    <w:rsid w:val="00AC68A2"/>
    <w:rsid w:val="00AC6CBC"/>
    <w:rsid w:val="00AC6FC4"/>
    <w:rsid w:val="00AC79B3"/>
    <w:rsid w:val="00AD0434"/>
    <w:rsid w:val="00AD0F43"/>
    <w:rsid w:val="00AD1C9A"/>
    <w:rsid w:val="00AD27A5"/>
    <w:rsid w:val="00AD3663"/>
    <w:rsid w:val="00AD3DD0"/>
    <w:rsid w:val="00AD42C1"/>
    <w:rsid w:val="00AD4447"/>
    <w:rsid w:val="00AD44C0"/>
    <w:rsid w:val="00AD4594"/>
    <w:rsid w:val="00AD51FA"/>
    <w:rsid w:val="00AD636F"/>
    <w:rsid w:val="00AD67B1"/>
    <w:rsid w:val="00AD6DA9"/>
    <w:rsid w:val="00AD6E8E"/>
    <w:rsid w:val="00AD71E2"/>
    <w:rsid w:val="00AD7EC4"/>
    <w:rsid w:val="00AE016A"/>
    <w:rsid w:val="00AE093E"/>
    <w:rsid w:val="00AE188C"/>
    <w:rsid w:val="00AE25D9"/>
    <w:rsid w:val="00AE37D9"/>
    <w:rsid w:val="00AE4234"/>
    <w:rsid w:val="00AE4658"/>
    <w:rsid w:val="00AE49D3"/>
    <w:rsid w:val="00AE4E7D"/>
    <w:rsid w:val="00AE5498"/>
    <w:rsid w:val="00AE5530"/>
    <w:rsid w:val="00AE55B2"/>
    <w:rsid w:val="00AE632F"/>
    <w:rsid w:val="00AE6B1A"/>
    <w:rsid w:val="00AE7042"/>
    <w:rsid w:val="00AE73E5"/>
    <w:rsid w:val="00AE78A8"/>
    <w:rsid w:val="00AE7EB2"/>
    <w:rsid w:val="00AF00E8"/>
    <w:rsid w:val="00AF01C9"/>
    <w:rsid w:val="00AF0767"/>
    <w:rsid w:val="00AF14B9"/>
    <w:rsid w:val="00AF1775"/>
    <w:rsid w:val="00AF1B9D"/>
    <w:rsid w:val="00AF1C5D"/>
    <w:rsid w:val="00AF27BC"/>
    <w:rsid w:val="00AF2CA4"/>
    <w:rsid w:val="00AF301F"/>
    <w:rsid w:val="00AF35CB"/>
    <w:rsid w:val="00AF4F90"/>
    <w:rsid w:val="00AF5B7F"/>
    <w:rsid w:val="00AF5C5B"/>
    <w:rsid w:val="00AF61AE"/>
    <w:rsid w:val="00AF7A2A"/>
    <w:rsid w:val="00B00E42"/>
    <w:rsid w:val="00B013E5"/>
    <w:rsid w:val="00B01CF7"/>
    <w:rsid w:val="00B023F3"/>
    <w:rsid w:val="00B03382"/>
    <w:rsid w:val="00B03FFD"/>
    <w:rsid w:val="00B04FB5"/>
    <w:rsid w:val="00B0513C"/>
    <w:rsid w:val="00B0525E"/>
    <w:rsid w:val="00B055E1"/>
    <w:rsid w:val="00B05F74"/>
    <w:rsid w:val="00B061B4"/>
    <w:rsid w:val="00B0665C"/>
    <w:rsid w:val="00B06B8C"/>
    <w:rsid w:val="00B06E24"/>
    <w:rsid w:val="00B074B7"/>
    <w:rsid w:val="00B07EE3"/>
    <w:rsid w:val="00B1018C"/>
    <w:rsid w:val="00B10FB1"/>
    <w:rsid w:val="00B128F7"/>
    <w:rsid w:val="00B1320D"/>
    <w:rsid w:val="00B13393"/>
    <w:rsid w:val="00B135BC"/>
    <w:rsid w:val="00B14C58"/>
    <w:rsid w:val="00B15B71"/>
    <w:rsid w:val="00B178BA"/>
    <w:rsid w:val="00B207D4"/>
    <w:rsid w:val="00B212A3"/>
    <w:rsid w:val="00B21367"/>
    <w:rsid w:val="00B2190D"/>
    <w:rsid w:val="00B21AF9"/>
    <w:rsid w:val="00B21D3E"/>
    <w:rsid w:val="00B21EF2"/>
    <w:rsid w:val="00B223C4"/>
    <w:rsid w:val="00B22669"/>
    <w:rsid w:val="00B22F0E"/>
    <w:rsid w:val="00B23B45"/>
    <w:rsid w:val="00B23D3A"/>
    <w:rsid w:val="00B24327"/>
    <w:rsid w:val="00B243AE"/>
    <w:rsid w:val="00B24DB1"/>
    <w:rsid w:val="00B2502B"/>
    <w:rsid w:val="00B259F3"/>
    <w:rsid w:val="00B25A99"/>
    <w:rsid w:val="00B260FC"/>
    <w:rsid w:val="00B2626F"/>
    <w:rsid w:val="00B26D58"/>
    <w:rsid w:val="00B26EFF"/>
    <w:rsid w:val="00B277F3"/>
    <w:rsid w:val="00B31E72"/>
    <w:rsid w:val="00B32794"/>
    <w:rsid w:val="00B32AEA"/>
    <w:rsid w:val="00B32D29"/>
    <w:rsid w:val="00B32F34"/>
    <w:rsid w:val="00B338B0"/>
    <w:rsid w:val="00B3481B"/>
    <w:rsid w:val="00B34E44"/>
    <w:rsid w:val="00B356A1"/>
    <w:rsid w:val="00B35E68"/>
    <w:rsid w:val="00B40C9C"/>
    <w:rsid w:val="00B417B0"/>
    <w:rsid w:val="00B41B27"/>
    <w:rsid w:val="00B42222"/>
    <w:rsid w:val="00B426C2"/>
    <w:rsid w:val="00B42C0E"/>
    <w:rsid w:val="00B4331A"/>
    <w:rsid w:val="00B43FC1"/>
    <w:rsid w:val="00B4448A"/>
    <w:rsid w:val="00B44736"/>
    <w:rsid w:val="00B46BC6"/>
    <w:rsid w:val="00B46CA3"/>
    <w:rsid w:val="00B46CDB"/>
    <w:rsid w:val="00B4736A"/>
    <w:rsid w:val="00B474C4"/>
    <w:rsid w:val="00B502B6"/>
    <w:rsid w:val="00B51372"/>
    <w:rsid w:val="00B514C6"/>
    <w:rsid w:val="00B519B3"/>
    <w:rsid w:val="00B51E2F"/>
    <w:rsid w:val="00B53EAA"/>
    <w:rsid w:val="00B545D7"/>
    <w:rsid w:val="00B55B99"/>
    <w:rsid w:val="00B5684C"/>
    <w:rsid w:val="00B56FF4"/>
    <w:rsid w:val="00B575B2"/>
    <w:rsid w:val="00B60CF3"/>
    <w:rsid w:val="00B610E7"/>
    <w:rsid w:val="00B61DE8"/>
    <w:rsid w:val="00B62E79"/>
    <w:rsid w:val="00B63F63"/>
    <w:rsid w:val="00B66865"/>
    <w:rsid w:val="00B67594"/>
    <w:rsid w:val="00B677E2"/>
    <w:rsid w:val="00B700AB"/>
    <w:rsid w:val="00B70582"/>
    <w:rsid w:val="00B706A8"/>
    <w:rsid w:val="00B71092"/>
    <w:rsid w:val="00B7198C"/>
    <w:rsid w:val="00B719A8"/>
    <w:rsid w:val="00B71AB5"/>
    <w:rsid w:val="00B71CB2"/>
    <w:rsid w:val="00B71F85"/>
    <w:rsid w:val="00B72049"/>
    <w:rsid w:val="00B721C0"/>
    <w:rsid w:val="00B7301F"/>
    <w:rsid w:val="00B73097"/>
    <w:rsid w:val="00B733D5"/>
    <w:rsid w:val="00B74138"/>
    <w:rsid w:val="00B74C3A"/>
    <w:rsid w:val="00B75552"/>
    <w:rsid w:val="00B775B2"/>
    <w:rsid w:val="00B775BC"/>
    <w:rsid w:val="00B802FB"/>
    <w:rsid w:val="00B810EB"/>
    <w:rsid w:val="00B81B81"/>
    <w:rsid w:val="00B81C17"/>
    <w:rsid w:val="00B81E74"/>
    <w:rsid w:val="00B820E6"/>
    <w:rsid w:val="00B82A55"/>
    <w:rsid w:val="00B830C2"/>
    <w:rsid w:val="00B84741"/>
    <w:rsid w:val="00B8490E"/>
    <w:rsid w:val="00B85F64"/>
    <w:rsid w:val="00B8622F"/>
    <w:rsid w:val="00B86C22"/>
    <w:rsid w:val="00B879A0"/>
    <w:rsid w:val="00B9045A"/>
    <w:rsid w:val="00B9233D"/>
    <w:rsid w:val="00B932A9"/>
    <w:rsid w:val="00B935A3"/>
    <w:rsid w:val="00B936F9"/>
    <w:rsid w:val="00B93F9A"/>
    <w:rsid w:val="00B95E46"/>
    <w:rsid w:val="00B961D7"/>
    <w:rsid w:val="00B9780C"/>
    <w:rsid w:val="00BA0296"/>
    <w:rsid w:val="00BA078A"/>
    <w:rsid w:val="00BA0888"/>
    <w:rsid w:val="00BA3CFA"/>
    <w:rsid w:val="00BA3DBE"/>
    <w:rsid w:val="00BA3DCD"/>
    <w:rsid w:val="00BA3E08"/>
    <w:rsid w:val="00BA3E4A"/>
    <w:rsid w:val="00BA450C"/>
    <w:rsid w:val="00BA5625"/>
    <w:rsid w:val="00BA5AE8"/>
    <w:rsid w:val="00BA76E2"/>
    <w:rsid w:val="00BB013F"/>
    <w:rsid w:val="00BB2962"/>
    <w:rsid w:val="00BB53C5"/>
    <w:rsid w:val="00BB5ACA"/>
    <w:rsid w:val="00BB5DA6"/>
    <w:rsid w:val="00BB662B"/>
    <w:rsid w:val="00BB7382"/>
    <w:rsid w:val="00BC20C2"/>
    <w:rsid w:val="00BC25BD"/>
    <w:rsid w:val="00BC3336"/>
    <w:rsid w:val="00BC3858"/>
    <w:rsid w:val="00BC44A9"/>
    <w:rsid w:val="00BC5795"/>
    <w:rsid w:val="00BC63C2"/>
    <w:rsid w:val="00BC6FE8"/>
    <w:rsid w:val="00BC710C"/>
    <w:rsid w:val="00BC729E"/>
    <w:rsid w:val="00BD1717"/>
    <w:rsid w:val="00BD1851"/>
    <w:rsid w:val="00BD2FA2"/>
    <w:rsid w:val="00BD31C9"/>
    <w:rsid w:val="00BD34ED"/>
    <w:rsid w:val="00BD4364"/>
    <w:rsid w:val="00BD61EF"/>
    <w:rsid w:val="00BD689F"/>
    <w:rsid w:val="00BD691B"/>
    <w:rsid w:val="00BD6CCD"/>
    <w:rsid w:val="00BE00AA"/>
    <w:rsid w:val="00BE0203"/>
    <w:rsid w:val="00BE0C35"/>
    <w:rsid w:val="00BE0EEB"/>
    <w:rsid w:val="00BE17D3"/>
    <w:rsid w:val="00BE471D"/>
    <w:rsid w:val="00BE48F3"/>
    <w:rsid w:val="00BE5A60"/>
    <w:rsid w:val="00BE6BF7"/>
    <w:rsid w:val="00BE6CAB"/>
    <w:rsid w:val="00BF09F5"/>
    <w:rsid w:val="00BF1BCC"/>
    <w:rsid w:val="00BF2073"/>
    <w:rsid w:val="00BF3438"/>
    <w:rsid w:val="00BF377A"/>
    <w:rsid w:val="00BF42F5"/>
    <w:rsid w:val="00BF5595"/>
    <w:rsid w:val="00BF5F1D"/>
    <w:rsid w:val="00BF6158"/>
    <w:rsid w:val="00BF6D45"/>
    <w:rsid w:val="00BF6EC4"/>
    <w:rsid w:val="00BF7076"/>
    <w:rsid w:val="00BF727F"/>
    <w:rsid w:val="00BF7484"/>
    <w:rsid w:val="00C00A09"/>
    <w:rsid w:val="00C01B5D"/>
    <w:rsid w:val="00C01E18"/>
    <w:rsid w:val="00C0329B"/>
    <w:rsid w:val="00C06A06"/>
    <w:rsid w:val="00C0704F"/>
    <w:rsid w:val="00C07E66"/>
    <w:rsid w:val="00C10943"/>
    <w:rsid w:val="00C10F3B"/>
    <w:rsid w:val="00C135C2"/>
    <w:rsid w:val="00C14432"/>
    <w:rsid w:val="00C14FB9"/>
    <w:rsid w:val="00C153CD"/>
    <w:rsid w:val="00C15753"/>
    <w:rsid w:val="00C164B9"/>
    <w:rsid w:val="00C1717C"/>
    <w:rsid w:val="00C17764"/>
    <w:rsid w:val="00C206D8"/>
    <w:rsid w:val="00C20726"/>
    <w:rsid w:val="00C20A20"/>
    <w:rsid w:val="00C21FC3"/>
    <w:rsid w:val="00C22ECB"/>
    <w:rsid w:val="00C22F44"/>
    <w:rsid w:val="00C23DBE"/>
    <w:rsid w:val="00C24787"/>
    <w:rsid w:val="00C24AFB"/>
    <w:rsid w:val="00C26706"/>
    <w:rsid w:val="00C27A27"/>
    <w:rsid w:val="00C30F01"/>
    <w:rsid w:val="00C31B46"/>
    <w:rsid w:val="00C3330D"/>
    <w:rsid w:val="00C3635F"/>
    <w:rsid w:val="00C36A05"/>
    <w:rsid w:val="00C3702E"/>
    <w:rsid w:val="00C374E6"/>
    <w:rsid w:val="00C40230"/>
    <w:rsid w:val="00C40395"/>
    <w:rsid w:val="00C40F20"/>
    <w:rsid w:val="00C42CA5"/>
    <w:rsid w:val="00C42CF2"/>
    <w:rsid w:val="00C43550"/>
    <w:rsid w:val="00C4374F"/>
    <w:rsid w:val="00C45BDC"/>
    <w:rsid w:val="00C4664C"/>
    <w:rsid w:val="00C47739"/>
    <w:rsid w:val="00C511BF"/>
    <w:rsid w:val="00C51209"/>
    <w:rsid w:val="00C513F2"/>
    <w:rsid w:val="00C519B7"/>
    <w:rsid w:val="00C51D17"/>
    <w:rsid w:val="00C5214B"/>
    <w:rsid w:val="00C524B7"/>
    <w:rsid w:val="00C52953"/>
    <w:rsid w:val="00C52F2A"/>
    <w:rsid w:val="00C531D4"/>
    <w:rsid w:val="00C5458B"/>
    <w:rsid w:val="00C5546C"/>
    <w:rsid w:val="00C55481"/>
    <w:rsid w:val="00C5558B"/>
    <w:rsid w:val="00C56FB1"/>
    <w:rsid w:val="00C57DB3"/>
    <w:rsid w:val="00C6084D"/>
    <w:rsid w:val="00C60DD9"/>
    <w:rsid w:val="00C60F9F"/>
    <w:rsid w:val="00C61C5C"/>
    <w:rsid w:val="00C6230B"/>
    <w:rsid w:val="00C626BC"/>
    <w:rsid w:val="00C63021"/>
    <w:rsid w:val="00C63DFF"/>
    <w:rsid w:val="00C64D89"/>
    <w:rsid w:val="00C65773"/>
    <w:rsid w:val="00C66FA2"/>
    <w:rsid w:val="00C67A38"/>
    <w:rsid w:val="00C67B52"/>
    <w:rsid w:val="00C70EC9"/>
    <w:rsid w:val="00C70F4D"/>
    <w:rsid w:val="00C7196B"/>
    <w:rsid w:val="00C71B58"/>
    <w:rsid w:val="00C71F49"/>
    <w:rsid w:val="00C72449"/>
    <w:rsid w:val="00C72B57"/>
    <w:rsid w:val="00C7544E"/>
    <w:rsid w:val="00C75C34"/>
    <w:rsid w:val="00C75DD0"/>
    <w:rsid w:val="00C75E92"/>
    <w:rsid w:val="00C76624"/>
    <w:rsid w:val="00C7691B"/>
    <w:rsid w:val="00C774E4"/>
    <w:rsid w:val="00C8148D"/>
    <w:rsid w:val="00C846A3"/>
    <w:rsid w:val="00C84BE0"/>
    <w:rsid w:val="00C85275"/>
    <w:rsid w:val="00C8548C"/>
    <w:rsid w:val="00C85855"/>
    <w:rsid w:val="00C85D8B"/>
    <w:rsid w:val="00C86379"/>
    <w:rsid w:val="00C864F1"/>
    <w:rsid w:val="00C86754"/>
    <w:rsid w:val="00C87428"/>
    <w:rsid w:val="00C90311"/>
    <w:rsid w:val="00C90589"/>
    <w:rsid w:val="00C90BC2"/>
    <w:rsid w:val="00C92092"/>
    <w:rsid w:val="00C92A21"/>
    <w:rsid w:val="00C92AAA"/>
    <w:rsid w:val="00C9352D"/>
    <w:rsid w:val="00C93AD0"/>
    <w:rsid w:val="00C95DE1"/>
    <w:rsid w:val="00C95F04"/>
    <w:rsid w:val="00C96A19"/>
    <w:rsid w:val="00CA0552"/>
    <w:rsid w:val="00CA0789"/>
    <w:rsid w:val="00CA0934"/>
    <w:rsid w:val="00CA3A5C"/>
    <w:rsid w:val="00CA4ADF"/>
    <w:rsid w:val="00CA4C01"/>
    <w:rsid w:val="00CA505C"/>
    <w:rsid w:val="00CA5179"/>
    <w:rsid w:val="00CA6664"/>
    <w:rsid w:val="00CA71E8"/>
    <w:rsid w:val="00CA7AAB"/>
    <w:rsid w:val="00CB0E9D"/>
    <w:rsid w:val="00CB1359"/>
    <w:rsid w:val="00CB1494"/>
    <w:rsid w:val="00CB1F06"/>
    <w:rsid w:val="00CB2758"/>
    <w:rsid w:val="00CB2F3F"/>
    <w:rsid w:val="00CB3520"/>
    <w:rsid w:val="00CB3542"/>
    <w:rsid w:val="00CB3958"/>
    <w:rsid w:val="00CB4EE2"/>
    <w:rsid w:val="00CB62E7"/>
    <w:rsid w:val="00CC0468"/>
    <w:rsid w:val="00CC0935"/>
    <w:rsid w:val="00CC0B56"/>
    <w:rsid w:val="00CC1F8C"/>
    <w:rsid w:val="00CC231C"/>
    <w:rsid w:val="00CC2DE0"/>
    <w:rsid w:val="00CC3287"/>
    <w:rsid w:val="00CC4A82"/>
    <w:rsid w:val="00CC4F16"/>
    <w:rsid w:val="00CC5BB7"/>
    <w:rsid w:val="00CC618E"/>
    <w:rsid w:val="00CC690E"/>
    <w:rsid w:val="00CC71E2"/>
    <w:rsid w:val="00CC7893"/>
    <w:rsid w:val="00CC7E8E"/>
    <w:rsid w:val="00CD0229"/>
    <w:rsid w:val="00CD0413"/>
    <w:rsid w:val="00CD104D"/>
    <w:rsid w:val="00CD14E9"/>
    <w:rsid w:val="00CD1D8D"/>
    <w:rsid w:val="00CD2352"/>
    <w:rsid w:val="00CD3631"/>
    <w:rsid w:val="00CD4C44"/>
    <w:rsid w:val="00CD66A6"/>
    <w:rsid w:val="00CD6768"/>
    <w:rsid w:val="00CD74F2"/>
    <w:rsid w:val="00CE0896"/>
    <w:rsid w:val="00CE0DE1"/>
    <w:rsid w:val="00CE1403"/>
    <w:rsid w:val="00CE3DAE"/>
    <w:rsid w:val="00CE40FD"/>
    <w:rsid w:val="00CE48FE"/>
    <w:rsid w:val="00CE5EC0"/>
    <w:rsid w:val="00CE6830"/>
    <w:rsid w:val="00CE6F44"/>
    <w:rsid w:val="00CF011E"/>
    <w:rsid w:val="00CF0E8B"/>
    <w:rsid w:val="00CF12C9"/>
    <w:rsid w:val="00CF2C73"/>
    <w:rsid w:val="00CF2EC8"/>
    <w:rsid w:val="00CF3969"/>
    <w:rsid w:val="00CF4D6B"/>
    <w:rsid w:val="00CF4DAC"/>
    <w:rsid w:val="00CF513D"/>
    <w:rsid w:val="00D00C8E"/>
    <w:rsid w:val="00D02C69"/>
    <w:rsid w:val="00D03717"/>
    <w:rsid w:val="00D0383E"/>
    <w:rsid w:val="00D039B5"/>
    <w:rsid w:val="00D04B76"/>
    <w:rsid w:val="00D05783"/>
    <w:rsid w:val="00D057DD"/>
    <w:rsid w:val="00D0630F"/>
    <w:rsid w:val="00D07CD9"/>
    <w:rsid w:val="00D10BAA"/>
    <w:rsid w:val="00D10D95"/>
    <w:rsid w:val="00D111B9"/>
    <w:rsid w:val="00D12E9E"/>
    <w:rsid w:val="00D1361C"/>
    <w:rsid w:val="00D1461C"/>
    <w:rsid w:val="00D15958"/>
    <w:rsid w:val="00D15F54"/>
    <w:rsid w:val="00D1627C"/>
    <w:rsid w:val="00D16D25"/>
    <w:rsid w:val="00D16F11"/>
    <w:rsid w:val="00D171F6"/>
    <w:rsid w:val="00D17DA3"/>
    <w:rsid w:val="00D17E64"/>
    <w:rsid w:val="00D17F45"/>
    <w:rsid w:val="00D20C46"/>
    <w:rsid w:val="00D226C0"/>
    <w:rsid w:val="00D23D27"/>
    <w:rsid w:val="00D2506A"/>
    <w:rsid w:val="00D255D4"/>
    <w:rsid w:val="00D25641"/>
    <w:rsid w:val="00D26015"/>
    <w:rsid w:val="00D26A26"/>
    <w:rsid w:val="00D271C7"/>
    <w:rsid w:val="00D278B1"/>
    <w:rsid w:val="00D3092E"/>
    <w:rsid w:val="00D3177E"/>
    <w:rsid w:val="00D31AD0"/>
    <w:rsid w:val="00D32D0F"/>
    <w:rsid w:val="00D332B8"/>
    <w:rsid w:val="00D334BC"/>
    <w:rsid w:val="00D36638"/>
    <w:rsid w:val="00D37C87"/>
    <w:rsid w:val="00D4032F"/>
    <w:rsid w:val="00D4110C"/>
    <w:rsid w:val="00D415C7"/>
    <w:rsid w:val="00D42219"/>
    <w:rsid w:val="00D42A6F"/>
    <w:rsid w:val="00D42DC9"/>
    <w:rsid w:val="00D44A6C"/>
    <w:rsid w:val="00D45EAC"/>
    <w:rsid w:val="00D46A9E"/>
    <w:rsid w:val="00D46B17"/>
    <w:rsid w:val="00D47613"/>
    <w:rsid w:val="00D47B84"/>
    <w:rsid w:val="00D50055"/>
    <w:rsid w:val="00D50949"/>
    <w:rsid w:val="00D50BEA"/>
    <w:rsid w:val="00D51954"/>
    <w:rsid w:val="00D519A6"/>
    <w:rsid w:val="00D51B73"/>
    <w:rsid w:val="00D52CF8"/>
    <w:rsid w:val="00D52E89"/>
    <w:rsid w:val="00D52FB1"/>
    <w:rsid w:val="00D558D5"/>
    <w:rsid w:val="00D568CA"/>
    <w:rsid w:val="00D569EB"/>
    <w:rsid w:val="00D57BFC"/>
    <w:rsid w:val="00D6128C"/>
    <w:rsid w:val="00D61410"/>
    <w:rsid w:val="00D61D58"/>
    <w:rsid w:val="00D62B84"/>
    <w:rsid w:val="00D62E2F"/>
    <w:rsid w:val="00D63C1C"/>
    <w:rsid w:val="00D65042"/>
    <w:rsid w:val="00D65CB1"/>
    <w:rsid w:val="00D668E6"/>
    <w:rsid w:val="00D6785B"/>
    <w:rsid w:val="00D70372"/>
    <w:rsid w:val="00D71E4A"/>
    <w:rsid w:val="00D72040"/>
    <w:rsid w:val="00D73871"/>
    <w:rsid w:val="00D74B0C"/>
    <w:rsid w:val="00D74B71"/>
    <w:rsid w:val="00D74DDA"/>
    <w:rsid w:val="00D76B9A"/>
    <w:rsid w:val="00D76C6C"/>
    <w:rsid w:val="00D76FC4"/>
    <w:rsid w:val="00D806A7"/>
    <w:rsid w:val="00D808CD"/>
    <w:rsid w:val="00D80D53"/>
    <w:rsid w:val="00D813F0"/>
    <w:rsid w:val="00D81FDA"/>
    <w:rsid w:val="00D8280A"/>
    <w:rsid w:val="00D82C7B"/>
    <w:rsid w:val="00D839F9"/>
    <w:rsid w:val="00D83D8B"/>
    <w:rsid w:val="00D862B8"/>
    <w:rsid w:val="00D86A96"/>
    <w:rsid w:val="00D9175D"/>
    <w:rsid w:val="00D91DD8"/>
    <w:rsid w:val="00D91F3B"/>
    <w:rsid w:val="00D93399"/>
    <w:rsid w:val="00D9342B"/>
    <w:rsid w:val="00D949D6"/>
    <w:rsid w:val="00D94D57"/>
    <w:rsid w:val="00D94D6E"/>
    <w:rsid w:val="00D97282"/>
    <w:rsid w:val="00D97B00"/>
    <w:rsid w:val="00D97E4C"/>
    <w:rsid w:val="00DA0C13"/>
    <w:rsid w:val="00DA19AD"/>
    <w:rsid w:val="00DA2052"/>
    <w:rsid w:val="00DA2538"/>
    <w:rsid w:val="00DA2AE2"/>
    <w:rsid w:val="00DA3E48"/>
    <w:rsid w:val="00DA3F82"/>
    <w:rsid w:val="00DA4CF4"/>
    <w:rsid w:val="00DA4EDA"/>
    <w:rsid w:val="00DA712D"/>
    <w:rsid w:val="00DA7C30"/>
    <w:rsid w:val="00DB59A7"/>
    <w:rsid w:val="00DB6961"/>
    <w:rsid w:val="00DB7005"/>
    <w:rsid w:val="00DB759A"/>
    <w:rsid w:val="00DC3FB4"/>
    <w:rsid w:val="00DC433E"/>
    <w:rsid w:val="00DC568A"/>
    <w:rsid w:val="00DC5BCC"/>
    <w:rsid w:val="00DC5C6C"/>
    <w:rsid w:val="00DC734A"/>
    <w:rsid w:val="00DC78FF"/>
    <w:rsid w:val="00DD0C0F"/>
    <w:rsid w:val="00DD1501"/>
    <w:rsid w:val="00DD1736"/>
    <w:rsid w:val="00DD28C2"/>
    <w:rsid w:val="00DD2B98"/>
    <w:rsid w:val="00DD3E8F"/>
    <w:rsid w:val="00DD3EA3"/>
    <w:rsid w:val="00DD4371"/>
    <w:rsid w:val="00DD4589"/>
    <w:rsid w:val="00DD4CD2"/>
    <w:rsid w:val="00DD5516"/>
    <w:rsid w:val="00DD5FD1"/>
    <w:rsid w:val="00DD66B5"/>
    <w:rsid w:val="00DE01F2"/>
    <w:rsid w:val="00DE0E92"/>
    <w:rsid w:val="00DE196D"/>
    <w:rsid w:val="00DE21D7"/>
    <w:rsid w:val="00DE2ADA"/>
    <w:rsid w:val="00DE2FCB"/>
    <w:rsid w:val="00DE3981"/>
    <w:rsid w:val="00DE508E"/>
    <w:rsid w:val="00DE5205"/>
    <w:rsid w:val="00DE56C8"/>
    <w:rsid w:val="00DE6523"/>
    <w:rsid w:val="00DE7A31"/>
    <w:rsid w:val="00DE7EB9"/>
    <w:rsid w:val="00DF0C7E"/>
    <w:rsid w:val="00DF0CF3"/>
    <w:rsid w:val="00DF12EB"/>
    <w:rsid w:val="00DF4F6F"/>
    <w:rsid w:val="00DF5178"/>
    <w:rsid w:val="00DF57CD"/>
    <w:rsid w:val="00DF5E7B"/>
    <w:rsid w:val="00DF71DF"/>
    <w:rsid w:val="00E00277"/>
    <w:rsid w:val="00E002E9"/>
    <w:rsid w:val="00E004A6"/>
    <w:rsid w:val="00E00C19"/>
    <w:rsid w:val="00E01030"/>
    <w:rsid w:val="00E01390"/>
    <w:rsid w:val="00E0171D"/>
    <w:rsid w:val="00E027FF"/>
    <w:rsid w:val="00E028DC"/>
    <w:rsid w:val="00E03AD8"/>
    <w:rsid w:val="00E03E71"/>
    <w:rsid w:val="00E0674E"/>
    <w:rsid w:val="00E0713B"/>
    <w:rsid w:val="00E071AD"/>
    <w:rsid w:val="00E073E5"/>
    <w:rsid w:val="00E07B99"/>
    <w:rsid w:val="00E07DC9"/>
    <w:rsid w:val="00E0FD04"/>
    <w:rsid w:val="00E10716"/>
    <w:rsid w:val="00E10B07"/>
    <w:rsid w:val="00E10CFB"/>
    <w:rsid w:val="00E12CD2"/>
    <w:rsid w:val="00E1321B"/>
    <w:rsid w:val="00E13517"/>
    <w:rsid w:val="00E13A9C"/>
    <w:rsid w:val="00E13BD5"/>
    <w:rsid w:val="00E16321"/>
    <w:rsid w:val="00E164EA"/>
    <w:rsid w:val="00E17034"/>
    <w:rsid w:val="00E2017C"/>
    <w:rsid w:val="00E20AE0"/>
    <w:rsid w:val="00E20B18"/>
    <w:rsid w:val="00E21D36"/>
    <w:rsid w:val="00E22161"/>
    <w:rsid w:val="00E2230D"/>
    <w:rsid w:val="00E23403"/>
    <w:rsid w:val="00E24744"/>
    <w:rsid w:val="00E2475F"/>
    <w:rsid w:val="00E24BD5"/>
    <w:rsid w:val="00E25A9F"/>
    <w:rsid w:val="00E25E8A"/>
    <w:rsid w:val="00E269A8"/>
    <w:rsid w:val="00E26FC8"/>
    <w:rsid w:val="00E31E2F"/>
    <w:rsid w:val="00E336C6"/>
    <w:rsid w:val="00E33A5F"/>
    <w:rsid w:val="00E33E1E"/>
    <w:rsid w:val="00E342F6"/>
    <w:rsid w:val="00E3441C"/>
    <w:rsid w:val="00E34CD8"/>
    <w:rsid w:val="00E34DFE"/>
    <w:rsid w:val="00E35119"/>
    <w:rsid w:val="00E3527C"/>
    <w:rsid w:val="00E37283"/>
    <w:rsid w:val="00E406C2"/>
    <w:rsid w:val="00E4190C"/>
    <w:rsid w:val="00E41BC9"/>
    <w:rsid w:val="00E4221B"/>
    <w:rsid w:val="00E43AC5"/>
    <w:rsid w:val="00E44102"/>
    <w:rsid w:val="00E4479A"/>
    <w:rsid w:val="00E448FD"/>
    <w:rsid w:val="00E44D36"/>
    <w:rsid w:val="00E451B0"/>
    <w:rsid w:val="00E4531A"/>
    <w:rsid w:val="00E4559C"/>
    <w:rsid w:val="00E46104"/>
    <w:rsid w:val="00E462E2"/>
    <w:rsid w:val="00E47816"/>
    <w:rsid w:val="00E47B08"/>
    <w:rsid w:val="00E51735"/>
    <w:rsid w:val="00E52A40"/>
    <w:rsid w:val="00E530EC"/>
    <w:rsid w:val="00E541A1"/>
    <w:rsid w:val="00E54A3C"/>
    <w:rsid w:val="00E55828"/>
    <w:rsid w:val="00E56D48"/>
    <w:rsid w:val="00E577BA"/>
    <w:rsid w:val="00E60092"/>
    <w:rsid w:val="00E61132"/>
    <w:rsid w:val="00E612C9"/>
    <w:rsid w:val="00E6141B"/>
    <w:rsid w:val="00E61620"/>
    <w:rsid w:val="00E649CE"/>
    <w:rsid w:val="00E66C97"/>
    <w:rsid w:val="00E66D78"/>
    <w:rsid w:val="00E67F97"/>
    <w:rsid w:val="00E70957"/>
    <w:rsid w:val="00E71303"/>
    <w:rsid w:val="00E7283E"/>
    <w:rsid w:val="00E73120"/>
    <w:rsid w:val="00E73A55"/>
    <w:rsid w:val="00E759EE"/>
    <w:rsid w:val="00E764D0"/>
    <w:rsid w:val="00E7657B"/>
    <w:rsid w:val="00E77427"/>
    <w:rsid w:val="00E802E1"/>
    <w:rsid w:val="00E80BDD"/>
    <w:rsid w:val="00E80E8B"/>
    <w:rsid w:val="00E80F77"/>
    <w:rsid w:val="00E82095"/>
    <w:rsid w:val="00E82927"/>
    <w:rsid w:val="00E82C83"/>
    <w:rsid w:val="00E83146"/>
    <w:rsid w:val="00E83789"/>
    <w:rsid w:val="00E843BB"/>
    <w:rsid w:val="00E85979"/>
    <w:rsid w:val="00E85D90"/>
    <w:rsid w:val="00E87379"/>
    <w:rsid w:val="00E874E5"/>
    <w:rsid w:val="00E875BA"/>
    <w:rsid w:val="00E87EC8"/>
    <w:rsid w:val="00E904F7"/>
    <w:rsid w:val="00E90695"/>
    <w:rsid w:val="00E931B5"/>
    <w:rsid w:val="00E93C37"/>
    <w:rsid w:val="00E93E0C"/>
    <w:rsid w:val="00E9408D"/>
    <w:rsid w:val="00E947FD"/>
    <w:rsid w:val="00E9515C"/>
    <w:rsid w:val="00E95D8D"/>
    <w:rsid w:val="00E963B2"/>
    <w:rsid w:val="00E96471"/>
    <w:rsid w:val="00E979F6"/>
    <w:rsid w:val="00E979FF"/>
    <w:rsid w:val="00EA26C9"/>
    <w:rsid w:val="00EA3E10"/>
    <w:rsid w:val="00EA50A6"/>
    <w:rsid w:val="00EA5221"/>
    <w:rsid w:val="00EA5A3C"/>
    <w:rsid w:val="00EA6AE8"/>
    <w:rsid w:val="00EA7619"/>
    <w:rsid w:val="00EA7A72"/>
    <w:rsid w:val="00EB0591"/>
    <w:rsid w:val="00EB1711"/>
    <w:rsid w:val="00EB1755"/>
    <w:rsid w:val="00EB2D67"/>
    <w:rsid w:val="00EB3A8A"/>
    <w:rsid w:val="00EB496B"/>
    <w:rsid w:val="00EB4D8B"/>
    <w:rsid w:val="00EB4D95"/>
    <w:rsid w:val="00EB5EFF"/>
    <w:rsid w:val="00EB621C"/>
    <w:rsid w:val="00EB694A"/>
    <w:rsid w:val="00EB79A8"/>
    <w:rsid w:val="00EB7A4E"/>
    <w:rsid w:val="00EB7E44"/>
    <w:rsid w:val="00EC03A2"/>
    <w:rsid w:val="00EC222E"/>
    <w:rsid w:val="00EC3EE1"/>
    <w:rsid w:val="00EC402A"/>
    <w:rsid w:val="00EC4436"/>
    <w:rsid w:val="00EC5AD9"/>
    <w:rsid w:val="00EC5F9F"/>
    <w:rsid w:val="00EC6AC4"/>
    <w:rsid w:val="00EC6B59"/>
    <w:rsid w:val="00EC70BE"/>
    <w:rsid w:val="00EC7624"/>
    <w:rsid w:val="00EC796D"/>
    <w:rsid w:val="00ED01CC"/>
    <w:rsid w:val="00ED0D35"/>
    <w:rsid w:val="00ED0EFB"/>
    <w:rsid w:val="00ED14E6"/>
    <w:rsid w:val="00ED227B"/>
    <w:rsid w:val="00ED2481"/>
    <w:rsid w:val="00ED281E"/>
    <w:rsid w:val="00ED3CA3"/>
    <w:rsid w:val="00ED4762"/>
    <w:rsid w:val="00ED4EAC"/>
    <w:rsid w:val="00ED4F97"/>
    <w:rsid w:val="00ED5107"/>
    <w:rsid w:val="00ED5226"/>
    <w:rsid w:val="00ED5777"/>
    <w:rsid w:val="00ED6739"/>
    <w:rsid w:val="00ED6AF4"/>
    <w:rsid w:val="00ED6E80"/>
    <w:rsid w:val="00ED76E2"/>
    <w:rsid w:val="00EE1BE8"/>
    <w:rsid w:val="00EE1CF3"/>
    <w:rsid w:val="00EE21FB"/>
    <w:rsid w:val="00EE2255"/>
    <w:rsid w:val="00EE275B"/>
    <w:rsid w:val="00EE30C1"/>
    <w:rsid w:val="00EE343B"/>
    <w:rsid w:val="00EE393C"/>
    <w:rsid w:val="00EE404D"/>
    <w:rsid w:val="00EE4799"/>
    <w:rsid w:val="00EE4886"/>
    <w:rsid w:val="00EE590A"/>
    <w:rsid w:val="00EE601E"/>
    <w:rsid w:val="00EE61A9"/>
    <w:rsid w:val="00EE6B0C"/>
    <w:rsid w:val="00EE6E0C"/>
    <w:rsid w:val="00EE74DA"/>
    <w:rsid w:val="00EE7FD8"/>
    <w:rsid w:val="00EF07B2"/>
    <w:rsid w:val="00EF18E9"/>
    <w:rsid w:val="00EF3E64"/>
    <w:rsid w:val="00EF3FE6"/>
    <w:rsid w:val="00EF40C8"/>
    <w:rsid w:val="00EF4298"/>
    <w:rsid w:val="00EF466B"/>
    <w:rsid w:val="00EF53C7"/>
    <w:rsid w:val="00EF5AFA"/>
    <w:rsid w:val="00EF5DE4"/>
    <w:rsid w:val="00EF7166"/>
    <w:rsid w:val="00EF7782"/>
    <w:rsid w:val="00EF7AF2"/>
    <w:rsid w:val="00F00233"/>
    <w:rsid w:val="00F016A6"/>
    <w:rsid w:val="00F01F40"/>
    <w:rsid w:val="00F02807"/>
    <w:rsid w:val="00F048D6"/>
    <w:rsid w:val="00F05511"/>
    <w:rsid w:val="00F05B44"/>
    <w:rsid w:val="00F05F3D"/>
    <w:rsid w:val="00F0662F"/>
    <w:rsid w:val="00F10FF9"/>
    <w:rsid w:val="00F11053"/>
    <w:rsid w:val="00F11822"/>
    <w:rsid w:val="00F1346F"/>
    <w:rsid w:val="00F13A06"/>
    <w:rsid w:val="00F13C14"/>
    <w:rsid w:val="00F14597"/>
    <w:rsid w:val="00F14856"/>
    <w:rsid w:val="00F14B2E"/>
    <w:rsid w:val="00F14F51"/>
    <w:rsid w:val="00F15601"/>
    <w:rsid w:val="00F15657"/>
    <w:rsid w:val="00F16592"/>
    <w:rsid w:val="00F16B87"/>
    <w:rsid w:val="00F16BA5"/>
    <w:rsid w:val="00F177B3"/>
    <w:rsid w:val="00F20FB8"/>
    <w:rsid w:val="00F218E9"/>
    <w:rsid w:val="00F21EB9"/>
    <w:rsid w:val="00F22291"/>
    <w:rsid w:val="00F223B5"/>
    <w:rsid w:val="00F2698A"/>
    <w:rsid w:val="00F26FF3"/>
    <w:rsid w:val="00F30E5E"/>
    <w:rsid w:val="00F31305"/>
    <w:rsid w:val="00F31973"/>
    <w:rsid w:val="00F331C9"/>
    <w:rsid w:val="00F3370D"/>
    <w:rsid w:val="00F33A4D"/>
    <w:rsid w:val="00F33F90"/>
    <w:rsid w:val="00F34B81"/>
    <w:rsid w:val="00F365B9"/>
    <w:rsid w:val="00F367AF"/>
    <w:rsid w:val="00F37585"/>
    <w:rsid w:val="00F37FE7"/>
    <w:rsid w:val="00F40105"/>
    <w:rsid w:val="00F40678"/>
    <w:rsid w:val="00F40C39"/>
    <w:rsid w:val="00F41027"/>
    <w:rsid w:val="00F415F4"/>
    <w:rsid w:val="00F41857"/>
    <w:rsid w:val="00F422A6"/>
    <w:rsid w:val="00F42375"/>
    <w:rsid w:val="00F43156"/>
    <w:rsid w:val="00F432A5"/>
    <w:rsid w:val="00F4362A"/>
    <w:rsid w:val="00F4440E"/>
    <w:rsid w:val="00F45237"/>
    <w:rsid w:val="00F46027"/>
    <w:rsid w:val="00F465AA"/>
    <w:rsid w:val="00F46938"/>
    <w:rsid w:val="00F4723D"/>
    <w:rsid w:val="00F47413"/>
    <w:rsid w:val="00F475D7"/>
    <w:rsid w:val="00F4776B"/>
    <w:rsid w:val="00F51C84"/>
    <w:rsid w:val="00F5205F"/>
    <w:rsid w:val="00F52178"/>
    <w:rsid w:val="00F52412"/>
    <w:rsid w:val="00F52A02"/>
    <w:rsid w:val="00F52A58"/>
    <w:rsid w:val="00F5319F"/>
    <w:rsid w:val="00F533B6"/>
    <w:rsid w:val="00F5420E"/>
    <w:rsid w:val="00F56054"/>
    <w:rsid w:val="00F56CDB"/>
    <w:rsid w:val="00F60F16"/>
    <w:rsid w:val="00F61CEF"/>
    <w:rsid w:val="00F62972"/>
    <w:rsid w:val="00F636EA"/>
    <w:rsid w:val="00F64059"/>
    <w:rsid w:val="00F64AC7"/>
    <w:rsid w:val="00F65B8B"/>
    <w:rsid w:val="00F67041"/>
    <w:rsid w:val="00F6723C"/>
    <w:rsid w:val="00F70247"/>
    <w:rsid w:val="00F7035B"/>
    <w:rsid w:val="00F70505"/>
    <w:rsid w:val="00F70B95"/>
    <w:rsid w:val="00F717F5"/>
    <w:rsid w:val="00F71978"/>
    <w:rsid w:val="00F73201"/>
    <w:rsid w:val="00F73656"/>
    <w:rsid w:val="00F7690B"/>
    <w:rsid w:val="00F76C02"/>
    <w:rsid w:val="00F76FC8"/>
    <w:rsid w:val="00F771FF"/>
    <w:rsid w:val="00F80E54"/>
    <w:rsid w:val="00F8114E"/>
    <w:rsid w:val="00F8231E"/>
    <w:rsid w:val="00F82819"/>
    <w:rsid w:val="00F83098"/>
    <w:rsid w:val="00F83D07"/>
    <w:rsid w:val="00F8534B"/>
    <w:rsid w:val="00F8700F"/>
    <w:rsid w:val="00F87311"/>
    <w:rsid w:val="00F875C1"/>
    <w:rsid w:val="00F90075"/>
    <w:rsid w:val="00F90B72"/>
    <w:rsid w:val="00F90CAF"/>
    <w:rsid w:val="00F910E4"/>
    <w:rsid w:val="00F91FD1"/>
    <w:rsid w:val="00F930BD"/>
    <w:rsid w:val="00F93A03"/>
    <w:rsid w:val="00F96513"/>
    <w:rsid w:val="00F96C09"/>
    <w:rsid w:val="00F96FB7"/>
    <w:rsid w:val="00F9708D"/>
    <w:rsid w:val="00F971A6"/>
    <w:rsid w:val="00F97853"/>
    <w:rsid w:val="00FA0087"/>
    <w:rsid w:val="00FA02D6"/>
    <w:rsid w:val="00FA076F"/>
    <w:rsid w:val="00FA0A4C"/>
    <w:rsid w:val="00FA0E16"/>
    <w:rsid w:val="00FA10C7"/>
    <w:rsid w:val="00FA1FF0"/>
    <w:rsid w:val="00FA21E7"/>
    <w:rsid w:val="00FA23EC"/>
    <w:rsid w:val="00FA3494"/>
    <w:rsid w:val="00FA4581"/>
    <w:rsid w:val="00FA47E1"/>
    <w:rsid w:val="00FA59C7"/>
    <w:rsid w:val="00FA5AB2"/>
    <w:rsid w:val="00FA5D78"/>
    <w:rsid w:val="00FA7205"/>
    <w:rsid w:val="00FA72B9"/>
    <w:rsid w:val="00FA7981"/>
    <w:rsid w:val="00FA7E59"/>
    <w:rsid w:val="00FB0100"/>
    <w:rsid w:val="00FB0957"/>
    <w:rsid w:val="00FB0EFA"/>
    <w:rsid w:val="00FB1739"/>
    <w:rsid w:val="00FB1E11"/>
    <w:rsid w:val="00FB2345"/>
    <w:rsid w:val="00FB2823"/>
    <w:rsid w:val="00FB3ADF"/>
    <w:rsid w:val="00FB52DF"/>
    <w:rsid w:val="00FB5B40"/>
    <w:rsid w:val="00FB622D"/>
    <w:rsid w:val="00FB6605"/>
    <w:rsid w:val="00FB6A94"/>
    <w:rsid w:val="00FB6D1E"/>
    <w:rsid w:val="00FB7BD9"/>
    <w:rsid w:val="00FC20E3"/>
    <w:rsid w:val="00FC251B"/>
    <w:rsid w:val="00FC2A29"/>
    <w:rsid w:val="00FC2A79"/>
    <w:rsid w:val="00FC3A4D"/>
    <w:rsid w:val="00FC3F7D"/>
    <w:rsid w:val="00FC4E0C"/>
    <w:rsid w:val="00FC4E50"/>
    <w:rsid w:val="00FC6326"/>
    <w:rsid w:val="00FC6E32"/>
    <w:rsid w:val="00FC77C1"/>
    <w:rsid w:val="00FD006D"/>
    <w:rsid w:val="00FD0DBD"/>
    <w:rsid w:val="00FD1218"/>
    <w:rsid w:val="00FD1CFD"/>
    <w:rsid w:val="00FD2628"/>
    <w:rsid w:val="00FD2BD0"/>
    <w:rsid w:val="00FD3C4D"/>
    <w:rsid w:val="00FD4148"/>
    <w:rsid w:val="00FD673F"/>
    <w:rsid w:val="00FD6749"/>
    <w:rsid w:val="00FD6833"/>
    <w:rsid w:val="00FD6866"/>
    <w:rsid w:val="00FD7532"/>
    <w:rsid w:val="00FD7C62"/>
    <w:rsid w:val="00FD7CA0"/>
    <w:rsid w:val="00FE0777"/>
    <w:rsid w:val="00FE127D"/>
    <w:rsid w:val="00FE1A94"/>
    <w:rsid w:val="00FE2D46"/>
    <w:rsid w:val="00FE33CA"/>
    <w:rsid w:val="00FE4888"/>
    <w:rsid w:val="00FE5635"/>
    <w:rsid w:val="00FE5986"/>
    <w:rsid w:val="00FE5C26"/>
    <w:rsid w:val="00FF026A"/>
    <w:rsid w:val="00FF05B1"/>
    <w:rsid w:val="00FF0C12"/>
    <w:rsid w:val="00FF14B1"/>
    <w:rsid w:val="00FF1EAF"/>
    <w:rsid w:val="00FF3CC5"/>
    <w:rsid w:val="00FF4813"/>
    <w:rsid w:val="00FF5096"/>
    <w:rsid w:val="00FF57FB"/>
    <w:rsid w:val="00FF6803"/>
    <w:rsid w:val="00FF713A"/>
    <w:rsid w:val="00FF7677"/>
    <w:rsid w:val="00FF7D4E"/>
    <w:rsid w:val="010D64B9"/>
    <w:rsid w:val="01210673"/>
    <w:rsid w:val="01575E94"/>
    <w:rsid w:val="01AA5FDB"/>
    <w:rsid w:val="01AA6ED3"/>
    <w:rsid w:val="01F91E7E"/>
    <w:rsid w:val="0218CD42"/>
    <w:rsid w:val="023B569C"/>
    <w:rsid w:val="024C9877"/>
    <w:rsid w:val="02520315"/>
    <w:rsid w:val="028F4F4C"/>
    <w:rsid w:val="02AB8CBA"/>
    <w:rsid w:val="02D34467"/>
    <w:rsid w:val="02E0C800"/>
    <w:rsid w:val="02EA9960"/>
    <w:rsid w:val="02EF9E8A"/>
    <w:rsid w:val="030B851A"/>
    <w:rsid w:val="030FDE7B"/>
    <w:rsid w:val="03611A83"/>
    <w:rsid w:val="036A8462"/>
    <w:rsid w:val="03783857"/>
    <w:rsid w:val="03A04CE2"/>
    <w:rsid w:val="03A8BEFD"/>
    <w:rsid w:val="04073E83"/>
    <w:rsid w:val="041DDB42"/>
    <w:rsid w:val="04378273"/>
    <w:rsid w:val="049EEE3B"/>
    <w:rsid w:val="04A7108D"/>
    <w:rsid w:val="04A92544"/>
    <w:rsid w:val="04E0FD73"/>
    <w:rsid w:val="04E84A04"/>
    <w:rsid w:val="05105DDE"/>
    <w:rsid w:val="05342074"/>
    <w:rsid w:val="05468332"/>
    <w:rsid w:val="0594C3C0"/>
    <w:rsid w:val="05F92FEB"/>
    <w:rsid w:val="06166434"/>
    <w:rsid w:val="0650B069"/>
    <w:rsid w:val="066E8CDF"/>
    <w:rsid w:val="06B4D428"/>
    <w:rsid w:val="06D76684"/>
    <w:rsid w:val="06DBEB85"/>
    <w:rsid w:val="070138CB"/>
    <w:rsid w:val="070D77EC"/>
    <w:rsid w:val="0710BB63"/>
    <w:rsid w:val="07658C82"/>
    <w:rsid w:val="07A76BD1"/>
    <w:rsid w:val="07C0C080"/>
    <w:rsid w:val="07C11CF1"/>
    <w:rsid w:val="089A8E25"/>
    <w:rsid w:val="091C6E34"/>
    <w:rsid w:val="09378126"/>
    <w:rsid w:val="0949C2F2"/>
    <w:rsid w:val="09639B46"/>
    <w:rsid w:val="0967E6F9"/>
    <w:rsid w:val="09949186"/>
    <w:rsid w:val="09B6FE00"/>
    <w:rsid w:val="09E7DE53"/>
    <w:rsid w:val="09F1FC23"/>
    <w:rsid w:val="0A01C3E8"/>
    <w:rsid w:val="0A3D77DB"/>
    <w:rsid w:val="0A871A4C"/>
    <w:rsid w:val="0AAE0C72"/>
    <w:rsid w:val="0ABD71DC"/>
    <w:rsid w:val="0ACB9A50"/>
    <w:rsid w:val="0AF1260D"/>
    <w:rsid w:val="0B2DB788"/>
    <w:rsid w:val="0B3D0714"/>
    <w:rsid w:val="0B578A12"/>
    <w:rsid w:val="0B881972"/>
    <w:rsid w:val="0BC54528"/>
    <w:rsid w:val="0BE0CB13"/>
    <w:rsid w:val="0BEBE47E"/>
    <w:rsid w:val="0C3BBFBA"/>
    <w:rsid w:val="0C5746CC"/>
    <w:rsid w:val="0C759436"/>
    <w:rsid w:val="0C84800D"/>
    <w:rsid w:val="0CB17F4D"/>
    <w:rsid w:val="0D0E62B7"/>
    <w:rsid w:val="0D2BA327"/>
    <w:rsid w:val="0D7BB77E"/>
    <w:rsid w:val="0DD391AC"/>
    <w:rsid w:val="0DFF1FFF"/>
    <w:rsid w:val="0E43348E"/>
    <w:rsid w:val="0E84815A"/>
    <w:rsid w:val="0EDD9228"/>
    <w:rsid w:val="0F0C67ED"/>
    <w:rsid w:val="0FDB014B"/>
    <w:rsid w:val="0FEEB467"/>
    <w:rsid w:val="102B3334"/>
    <w:rsid w:val="1030D39E"/>
    <w:rsid w:val="10A8CEB7"/>
    <w:rsid w:val="10B65EA7"/>
    <w:rsid w:val="10BF7DCB"/>
    <w:rsid w:val="10FBDBF0"/>
    <w:rsid w:val="11372ABF"/>
    <w:rsid w:val="1179E7AC"/>
    <w:rsid w:val="11A86789"/>
    <w:rsid w:val="11AD0CCA"/>
    <w:rsid w:val="11EC04D8"/>
    <w:rsid w:val="11F271EB"/>
    <w:rsid w:val="120DD2B8"/>
    <w:rsid w:val="1221C49A"/>
    <w:rsid w:val="1251FA6B"/>
    <w:rsid w:val="12833DD3"/>
    <w:rsid w:val="129B9220"/>
    <w:rsid w:val="12EB0D58"/>
    <w:rsid w:val="12EF59F3"/>
    <w:rsid w:val="13186C1A"/>
    <w:rsid w:val="1351BB6C"/>
    <w:rsid w:val="1354CEFC"/>
    <w:rsid w:val="13901243"/>
    <w:rsid w:val="139A13A3"/>
    <w:rsid w:val="13BB6B85"/>
    <w:rsid w:val="1434CA66"/>
    <w:rsid w:val="1479FA2D"/>
    <w:rsid w:val="148FD5EE"/>
    <w:rsid w:val="150902DC"/>
    <w:rsid w:val="1537E076"/>
    <w:rsid w:val="1551AD6B"/>
    <w:rsid w:val="15B56EEF"/>
    <w:rsid w:val="15E3EEA8"/>
    <w:rsid w:val="165D8418"/>
    <w:rsid w:val="166C3795"/>
    <w:rsid w:val="167F3AC6"/>
    <w:rsid w:val="169F971C"/>
    <w:rsid w:val="16E5B463"/>
    <w:rsid w:val="17195C4B"/>
    <w:rsid w:val="171FC0CC"/>
    <w:rsid w:val="176FB5DA"/>
    <w:rsid w:val="1792C267"/>
    <w:rsid w:val="17A6D6B0"/>
    <w:rsid w:val="17BA5A99"/>
    <w:rsid w:val="180F8895"/>
    <w:rsid w:val="18685283"/>
    <w:rsid w:val="187B53EF"/>
    <w:rsid w:val="187E209F"/>
    <w:rsid w:val="1898FDD8"/>
    <w:rsid w:val="18AC1D15"/>
    <w:rsid w:val="1904B153"/>
    <w:rsid w:val="19296E67"/>
    <w:rsid w:val="19C3F525"/>
    <w:rsid w:val="19C70F5C"/>
    <w:rsid w:val="19E82385"/>
    <w:rsid w:val="1A3904F1"/>
    <w:rsid w:val="1A4F659B"/>
    <w:rsid w:val="1A5030A6"/>
    <w:rsid w:val="1A544C1F"/>
    <w:rsid w:val="1A551BBC"/>
    <w:rsid w:val="1A735DAC"/>
    <w:rsid w:val="1B884E2A"/>
    <w:rsid w:val="1C140838"/>
    <w:rsid w:val="1C1D2C6C"/>
    <w:rsid w:val="1C28778D"/>
    <w:rsid w:val="1C2AE0E8"/>
    <w:rsid w:val="1C3B75F5"/>
    <w:rsid w:val="1C3FE7DA"/>
    <w:rsid w:val="1C4B8700"/>
    <w:rsid w:val="1C6CBA06"/>
    <w:rsid w:val="1C7BCB49"/>
    <w:rsid w:val="1CB3CD25"/>
    <w:rsid w:val="1D0A66FE"/>
    <w:rsid w:val="1D17B699"/>
    <w:rsid w:val="1D5EBC67"/>
    <w:rsid w:val="1DB34C6C"/>
    <w:rsid w:val="1DF8F27C"/>
    <w:rsid w:val="1E369F63"/>
    <w:rsid w:val="1E5A3582"/>
    <w:rsid w:val="1EA82D7E"/>
    <w:rsid w:val="1F07AB95"/>
    <w:rsid w:val="1F294AF9"/>
    <w:rsid w:val="1F58F887"/>
    <w:rsid w:val="1F862575"/>
    <w:rsid w:val="1F9587E0"/>
    <w:rsid w:val="1FA4D3FD"/>
    <w:rsid w:val="1FBD0852"/>
    <w:rsid w:val="1FF5D467"/>
    <w:rsid w:val="2040183E"/>
    <w:rsid w:val="20626917"/>
    <w:rsid w:val="20879CE1"/>
    <w:rsid w:val="209F7D68"/>
    <w:rsid w:val="20AA7D94"/>
    <w:rsid w:val="20D91CE5"/>
    <w:rsid w:val="20F7361A"/>
    <w:rsid w:val="219AD18E"/>
    <w:rsid w:val="21A7482F"/>
    <w:rsid w:val="21ACD10B"/>
    <w:rsid w:val="21AD5714"/>
    <w:rsid w:val="21CEB26B"/>
    <w:rsid w:val="21EABFA8"/>
    <w:rsid w:val="21F7257F"/>
    <w:rsid w:val="220B53F1"/>
    <w:rsid w:val="220FD18B"/>
    <w:rsid w:val="2229E9AC"/>
    <w:rsid w:val="22784E8E"/>
    <w:rsid w:val="2292438C"/>
    <w:rsid w:val="229B8FEA"/>
    <w:rsid w:val="22A5FF05"/>
    <w:rsid w:val="2323DA05"/>
    <w:rsid w:val="23485331"/>
    <w:rsid w:val="234C45FA"/>
    <w:rsid w:val="234F730D"/>
    <w:rsid w:val="235FB6B4"/>
    <w:rsid w:val="236B2BEF"/>
    <w:rsid w:val="23BDEE15"/>
    <w:rsid w:val="24197B96"/>
    <w:rsid w:val="2450D96E"/>
    <w:rsid w:val="2453A0C9"/>
    <w:rsid w:val="246243D8"/>
    <w:rsid w:val="247188E4"/>
    <w:rsid w:val="24857DA6"/>
    <w:rsid w:val="24CC53BC"/>
    <w:rsid w:val="24D88165"/>
    <w:rsid w:val="24DA20B8"/>
    <w:rsid w:val="25163EB9"/>
    <w:rsid w:val="256F6FA1"/>
    <w:rsid w:val="25AF362D"/>
    <w:rsid w:val="25D1B66F"/>
    <w:rsid w:val="25E7398C"/>
    <w:rsid w:val="25FD2E6B"/>
    <w:rsid w:val="2646A588"/>
    <w:rsid w:val="26517820"/>
    <w:rsid w:val="265625B5"/>
    <w:rsid w:val="26B56BF2"/>
    <w:rsid w:val="26C89BB2"/>
    <w:rsid w:val="26E619DC"/>
    <w:rsid w:val="26F4DFC2"/>
    <w:rsid w:val="270FF3A6"/>
    <w:rsid w:val="274AE0FF"/>
    <w:rsid w:val="275BD463"/>
    <w:rsid w:val="2798D639"/>
    <w:rsid w:val="27BC13AF"/>
    <w:rsid w:val="281A64E4"/>
    <w:rsid w:val="282E6DB9"/>
    <w:rsid w:val="2849380E"/>
    <w:rsid w:val="2874F5FD"/>
    <w:rsid w:val="28A386DD"/>
    <w:rsid w:val="28A951BA"/>
    <w:rsid w:val="28D23759"/>
    <w:rsid w:val="28EA5AAF"/>
    <w:rsid w:val="29536076"/>
    <w:rsid w:val="295D1538"/>
    <w:rsid w:val="2961C3E6"/>
    <w:rsid w:val="2966363F"/>
    <w:rsid w:val="29C5F4E1"/>
    <w:rsid w:val="29EC4C18"/>
    <w:rsid w:val="2A0D7DD5"/>
    <w:rsid w:val="2A46A4C4"/>
    <w:rsid w:val="2A8BAD1B"/>
    <w:rsid w:val="2AD5B8B3"/>
    <w:rsid w:val="2AE9A8F7"/>
    <w:rsid w:val="2AED00B5"/>
    <w:rsid w:val="2BA23939"/>
    <w:rsid w:val="2BB9C27F"/>
    <w:rsid w:val="2BCADB2C"/>
    <w:rsid w:val="2BE21615"/>
    <w:rsid w:val="2BEF48FD"/>
    <w:rsid w:val="2BFC9D6D"/>
    <w:rsid w:val="2C161351"/>
    <w:rsid w:val="2C2BDE2B"/>
    <w:rsid w:val="2C303338"/>
    <w:rsid w:val="2C4FBCCB"/>
    <w:rsid w:val="2C57B5DF"/>
    <w:rsid w:val="2C6C5E60"/>
    <w:rsid w:val="2C89CDF2"/>
    <w:rsid w:val="2C8AE603"/>
    <w:rsid w:val="2CA048C2"/>
    <w:rsid w:val="2CF2FC1F"/>
    <w:rsid w:val="2CF84F6E"/>
    <w:rsid w:val="2D1022EA"/>
    <w:rsid w:val="2D343409"/>
    <w:rsid w:val="2D6B745B"/>
    <w:rsid w:val="2D89C4D3"/>
    <w:rsid w:val="2E10719E"/>
    <w:rsid w:val="2E766A4F"/>
    <w:rsid w:val="2E9F79B9"/>
    <w:rsid w:val="2E9FCABA"/>
    <w:rsid w:val="2EC23A05"/>
    <w:rsid w:val="2ED8956D"/>
    <w:rsid w:val="2F3ACBD9"/>
    <w:rsid w:val="2F532E32"/>
    <w:rsid w:val="2F75AD48"/>
    <w:rsid w:val="2F7777DD"/>
    <w:rsid w:val="2F8684D1"/>
    <w:rsid w:val="2F912AC5"/>
    <w:rsid w:val="2F984873"/>
    <w:rsid w:val="2FA5C224"/>
    <w:rsid w:val="2FB70B4B"/>
    <w:rsid w:val="305383D5"/>
    <w:rsid w:val="30558DAB"/>
    <w:rsid w:val="30608056"/>
    <w:rsid w:val="30807CC2"/>
    <w:rsid w:val="3081A8BF"/>
    <w:rsid w:val="308D1E13"/>
    <w:rsid w:val="30F27184"/>
    <w:rsid w:val="30F47F56"/>
    <w:rsid w:val="31675D00"/>
    <w:rsid w:val="316B3E79"/>
    <w:rsid w:val="3182F71E"/>
    <w:rsid w:val="31900EE2"/>
    <w:rsid w:val="31A66DF0"/>
    <w:rsid w:val="31AF90D1"/>
    <w:rsid w:val="31DBC898"/>
    <w:rsid w:val="321516F9"/>
    <w:rsid w:val="3249E019"/>
    <w:rsid w:val="32505E7C"/>
    <w:rsid w:val="325F4EC8"/>
    <w:rsid w:val="3268EC09"/>
    <w:rsid w:val="32BFADFD"/>
    <w:rsid w:val="32D5083A"/>
    <w:rsid w:val="32DE0852"/>
    <w:rsid w:val="32E5A6DB"/>
    <w:rsid w:val="33010050"/>
    <w:rsid w:val="331499BC"/>
    <w:rsid w:val="331E5750"/>
    <w:rsid w:val="3381F5AC"/>
    <w:rsid w:val="338A4BAA"/>
    <w:rsid w:val="33B9F550"/>
    <w:rsid w:val="34266EB7"/>
    <w:rsid w:val="34379CF6"/>
    <w:rsid w:val="3487CE99"/>
    <w:rsid w:val="34F355C3"/>
    <w:rsid w:val="35763BCB"/>
    <w:rsid w:val="357EBE86"/>
    <w:rsid w:val="35C3B071"/>
    <w:rsid w:val="3630D59B"/>
    <w:rsid w:val="363DBE2C"/>
    <w:rsid w:val="366F31E4"/>
    <w:rsid w:val="367FDEDA"/>
    <w:rsid w:val="36874EEC"/>
    <w:rsid w:val="36A85382"/>
    <w:rsid w:val="36C0DF4B"/>
    <w:rsid w:val="36D5CBB9"/>
    <w:rsid w:val="36F86DA1"/>
    <w:rsid w:val="37516B2B"/>
    <w:rsid w:val="37990171"/>
    <w:rsid w:val="37F8B624"/>
    <w:rsid w:val="37F9FF4C"/>
    <w:rsid w:val="3801CAFD"/>
    <w:rsid w:val="380FE3B5"/>
    <w:rsid w:val="38186A3B"/>
    <w:rsid w:val="381916C2"/>
    <w:rsid w:val="3820FE5B"/>
    <w:rsid w:val="38340B20"/>
    <w:rsid w:val="38B8E6F0"/>
    <w:rsid w:val="38C3223C"/>
    <w:rsid w:val="38C7012E"/>
    <w:rsid w:val="38ED1D34"/>
    <w:rsid w:val="38FEFDC1"/>
    <w:rsid w:val="39123814"/>
    <w:rsid w:val="393BA37B"/>
    <w:rsid w:val="394F6897"/>
    <w:rsid w:val="39A7C498"/>
    <w:rsid w:val="39B854AC"/>
    <w:rsid w:val="39F2BE6A"/>
    <w:rsid w:val="39F61A59"/>
    <w:rsid w:val="3A4C5108"/>
    <w:rsid w:val="3A6338BF"/>
    <w:rsid w:val="3A8522CC"/>
    <w:rsid w:val="3A990EFA"/>
    <w:rsid w:val="3AB04963"/>
    <w:rsid w:val="3AC8988E"/>
    <w:rsid w:val="3B1F39ED"/>
    <w:rsid w:val="3B3C01C4"/>
    <w:rsid w:val="3B4F7D0A"/>
    <w:rsid w:val="3B5AC412"/>
    <w:rsid w:val="3B748DD4"/>
    <w:rsid w:val="3B81E647"/>
    <w:rsid w:val="3BDD10DD"/>
    <w:rsid w:val="3BF0AD8C"/>
    <w:rsid w:val="3C4DD0FC"/>
    <w:rsid w:val="3C601C96"/>
    <w:rsid w:val="3D7C573E"/>
    <w:rsid w:val="3DB9A573"/>
    <w:rsid w:val="3DE3F220"/>
    <w:rsid w:val="3DEAE3A6"/>
    <w:rsid w:val="3E111A8D"/>
    <w:rsid w:val="3E9A4D38"/>
    <w:rsid w:val="3EA3A225"/>
    <w:rsid w:val="3ECB1632"/>
    <w:rsid w:val="3EDBC9CF"/>
    <w:rsid w:val="3EDD3AF7"/>
    <w:rsid w:val="3F579EBB"/>
    <w:rsid w:val="3F5E0DCD"/>
    <w:rsid w:val="3F68707D"/>
    <w:rsid w:val="3F6AAE13"/>
    <w:rsid w:val="3F70A742"/>
    <w:rsid w:val="3FA990A2"/>
    <w:rsid w:val="3FC7AA2C"/>
    <w:rsid w:val="3FD545B7"/>
    <w:rsid w:val="3FFFF6B1"/>
    <w:rsid w:val="40108ABA"/>
    <w:rsid w:val="401A6C7E"/>
    <w:rsid w:val="4036855A"/>
    <w:rsid w:val="40484766"/>
    <w:rsid w:val="406C9C50"/>
    <w:rsid w:val="406FE879"/>
    <w:rsid w:val="408E74E8"/>
    <w:rsid w:val="4099A94D"/>
    <w:rsid w:val="40A68622"/>
    <w:rsid w:val="40B6A3F4"/>
    <w:rsid w:val="40C3FFA8"/>
    <w:rsid w:val="40C5B554"/>
    <w:rsid w:val="40E1B453"/>
    <w:rsid w:val="40F06038"/>
    <w:rsid w:val="413F624F"/>
    <w:rsid w:val="4141C9AD"/>
    <w:rsid w:val="4158170F"/>
    <w:rsid w:val="415A45FC"/>
    <w:rsid w:val="419E59A0"/>
    <w:rsid w:val="41B439C7"/>
    <w:rsid w:val="41EC1931"/>
    <w:rsid w:val="41EEF97D"/>
    <w:rsid w:val="424A57DC"/>
    <w:rsid w:val="42936A51"/>
    <w:rsid w:val="429F3A00"/>
    <w:rsid w:val="42AACF2E"/>
    <w:rsid w:val="42BA3420"/>
    <w:rsid w:val="42C8F09B"/>
    <w:rsid w:val="42CA2F68"/>
    <w:rsid w:val="430279BA"/>
    <w:rsid w:val="434152AA"/>
    <w:rsid w:val="434E2DF6"/>
    <w:rsid w:val="43B65694"/>
    <w:rsid w:val="43DF4782"/>
    <w:rsid w:val="43F0CA54"/>
    <w:rsid w:val="4498BAB2"/>
    <w:rsid w:val="44D18906"/>
    <w:rsid w:val="44D6432A"/>
    <w:rsid w:val="44E80A23"/>
    <w:rsid w:val="450E08AF"/>
    <w:rsid w:val="451EDF0B"/>
    <w:rsid w:val="456DAB85"/>
    <w:rsid w:val="45817583"/>
    <w:rsid w:val="4599625A"/>
    <w:rsid w:val="45A23272"/>
    <w:rsid w:val="45C61054"/>
    <w:rsid w:val="45D9020F"/>
    <w:rsid w:val="46442DD0"/>
    <w:rsid w:val="46A94CBD"/>
    <w:rsid w:val="477664DA"/>
    <w:rsid w:val="47949AFC"/>
    <w:rsid w:val="47CBB951"/>
    <w:rsid w:val="47EA5F6D"/>
    <w:rsid w:val="47FC27F4"/>
    <w:rsid w:val="48073D55"/>
    <w:rsid w:val="480F137C"/>
    <w:rsid w:val="48668AE3"/>
    <w:rsid w:val="4866D156"/>
    <w:rsid w:val="48E066BF"/>
    <w:rsid w:val="4923467F"/>
    <w:rsid w:val="4976C964"/>
    <w:rsid w:val="4997F8E0"/>
    <w:rsid w:val="49B2A015"/>
    <w:rsid w:val="49BC79E8"/>
    <w:rsid w:val="49C325AA"/>
    <w:rsid w:val="49E61985"/>
    <w:rsid w:val="4A22FF91"/>
    <w:rsid w:val="4A2FD537"/>
    <w:rsid w:val="4A39249D"/>
    <w:rsid w:val="4A651C58"/>
    <w:rsid w:val="4AE5F0F0"/>
    <w:rsid w:val="4AE6901E"/>
    <w:rsid w:val="4AFA507F"/>
    <w:rsid w:val="4B1FEC3C"/>
    <w:rsid w:val="4B3E5FEE"/>
    <w:rsid w:val="4B8FDF2E"/>
    <w:rsid w:val="4BB0D271"/>
    <w:rsid w:val="4BB484E4"/>
    <w:rsid w:val="4BB5CD16"/>
    <w:rsid w:val="4BED8869"/>
    <w:rsid w:val="4C1E7E7C"/>
    <w:rsid w:val="4C2FF2C5"/>
    <w:rsid w:val="4C4F79FC"/>
    <w:rsid w:val="4C831FFA"/>
    <w:rsid w:val="4CA1DD76"/>
    <w:rsid w:val="4CC64195"/>
    <w:rsid w:val="4CCFBC20"/>
    <w:rsid w:val="4D1ACC98"/>
    <w:rsid w:val="4DBD362C"/>
    <w:rsid w:val="4DFD7DA6"/>
    <w:rsid w:val="4E20595A"/>
    <w:rsid w:val="4E247918"/>
    <w:rsid w:val="4E3B3714"/>
    <w:rsid w:val="4E582BB0"/>
    <w:rsid w:val="4EA07F2D"/>
    <w:rsid w:val="4EBC3A87"/>
    <w:rsid w:val="4F389187"/>
    <w:rsid w:val="4FBDAF6D"/>
    <w:rsid w:val="4FC6F69A"/>
    <w:rsid w:val="50137156"/>
    <w:rsid w:val="501C78D6"/>
    <w:rsid w:val="5078191A"/>
    <w:rsid w:val="50927101"/>
    <w:rsid w:val="509BE3C7"/>
    <w:rsid w:val="50A9E119"/>
    <w:rsid w:val="50BA3E52"/>
    <w:rsid w:val="50BBAD7F"/>
    <w:rsid w:val="50EDA9D3"/>
    <w:rsid w:val="511E01C6"/>
    <w:rsid w:val="512663B6"/>
    <w:rsid w:val="5157B26C"/>
    <w:rsid w:val="51646087"/>
    <w:rsid w:val="516E5DBD"/>
    <w:rsid w:val="5179F8AC"/>
    <w:rsid w:val="51953D68"/>
    <w:rsid w:val="51C6CE71"/>
    <w:rsid w:val="52061056"/>
    <w:rsid w:val="520B3AD9"/>
    <w:rsid w:val="521C20D5"/>
    <w:rsid w:val="5226884B"/>
    <w:rsid w:val="52447B73"/>
    <w:rsid w:val="5246C52B"/>
    <w:rsid w:val="524F2C1B"/>
    <w:rsid w:val="52517A9A"/>
    <w:rsid w:val="527893C0"/>
    <w:rsid w:val="5289AB7B"/>
    <w:rsid w:val="529A472B"/>
    <w:rsid w:val="52C6E778"/>
    <w:rsid w:val="52C941F0"/>
    <w:rsid w:val="53725543"/>
    <w:rsid w:val="53BB08D7"/>
    <w:rsid w:val="53CC6763"/>
    <w:rsid w:val="53D459A8"/>
    <w:rsid w:val="54650D2C"/>
    <w:rsid w:val="54D2FDD0"/>
    <w:rsid w:val="550C4683"/>
    <w:rsid w:val="55208C52"/>
    <w:rsid w:val="5521431B"/>
    <w:rsid w:val="55925DDB"/>
    <w:rsid w:val="55B38723"/>
    <w:rsid w:val="55F7D301"/>
    <w:rsid w:val="561080E6"/>
    <w:rsid w:val="56120A2F"/>
    <w:rsid w:val="565E2458"/>
    <w:rsid w:val="567CB7DC"/>
    <w:rsid w:val="56ACFA0D"/>
    <w:rsid w:val="56B2C757"/>
    <w:rsid w:val="56EE245F"/>
    <w:rsid w:val="571AB539"/>
    <w:rsid w:val="571F008E"/>
    <w:rsid w:val="57A5BF7B"/>
    <w:rsid w:val="57B666D3"/>
    <w:rsid w:val="57CB3368"/>
    <w:rsid w:val="58065EDC"/>
    <w:rsid w:val="587B9099"/>
    <w:rsid w:val="588CBD40"/>
    <w:rsid w:val="5891C940"/>
    <w:rsid w:val="58C42414"/>
    <w:rsid w:val="58EF0FBC"/>
    <w:rsid w:val="5945D8D5"/>
    <w:rsid w:val="5957559F"/>
    <w:rsid w:val="596B1496"/>
    <w:rsid w:val="598E23C2"/>
    <w:rsid w:val="59B3566B"/>
    <w:rsid w:val="59C2E826"/>
    <w:rsid w:val="5A058C34"/>
    <w:rsid w:val="5A31984F"/>
    <w:rsid w:val="5A46B0F1"/>
    <w:rsid w:val="5A7FF422"/>
    <w:rsid w:val="5AB98EEF"/>
    <w:rsid w:val="5AE7D590"/>
    <w:rsid w:val="5B05C676"/>
    <w:rsid w:val="5B1C2F55"/>
    <w:rsid w:val="5B80E319"/>
    <w:rsid w:val="5BEF2036"/>
    <w:rsid w:val="5C244DDF"/>
    <w:rsid w:val="5C69EA99"/>
    <w:rsid w:val="5C7466EE"/>
    <w:rsid w:val="5C875D27"/>
    <w:rsid w:val="5CA98B20"/>
    <w:rsid w:val="5CFBD79C"/>
    <w:rsid w:val="5D01C011"/>
    <w:rsid w:val="5D104C9E"/>
    <w:rsid w:val="5DB1C4D7"/>
    <w:rsid w:val="5DD5DEB1"/>
    <w:rsid w:val="5DDE7C46"/>
    <w:rsid w:val="5E336671"/>
    <w:rsid w:val="5EB44024"/>
    <w:rsid w:val="5EB52CC0"/>
    <w:rsid w:val="5F384F70"/>
    <w:rsid w:val="5F7BBA19"/>
    <w:rsid w:val="5F914A4C"/>
    <w:rsid w:val="5FB80FB7"/>
    <w:rsid w:val="5FC270D6"/>
    <w:rsid w:val="6035076E"/>
    <w:rsid w:val="60563074"/>
    <w:rsid w:val="60877041"/>
    <w:rsid w:val="60C19DB3"/>
    <w:rsid w:val="60D1A1F5"/>
    <w:rsid w:val="6101A8FE"/>
    <w:rsid w:val="61283571"/>
    <w:rsid w:val="6182AA7F"/>
    <w:rsid w:val="6185B601"/>
    <w:rsid w:val="62195C3E"/>
    <w:rsid w:val="6232D1BD"/>
    <w:rsid w:val="6248C0FD"/>
    <w:rsid w:val="624A21D8"/>
    <w:rsid w:val="625763D3"/>
    <w:rsid w:val="625F17F8"/>
    <w:rsid w:val="625F6AC6"/>
    <w:rsid w:val="6361DC15"/>
    <w:rsid w:val="63894263"/>
    <w:rsid w:val="63BB5183"/>
    <w:rsid w:val="63D515B0"/>
    <w:rsid w:val="6403B81F"/>
    <w:rsid w:val="644DF22F"/>
    <w:rsid w:val="64556460"/>
    <w:rsid w:val="6462F2EE"/>
    <w:rsid w:val="64869AEA"/>
    <w:rsid w:val="648D14CC"/>
    <w:rsid w:val="65088189"/>
    <w:rsid w:val="650CA25C"/>
    <w:rsid w:val="65960C40"/>
    <w:rsid w:val="65C26CC6"/>
    <w:rsid w:val="65CC1FF3"/>
    <w:rsid w:val="65D16206"/>
    <w:rsid w:val="660A0408"/>
    <w:rsid w:val="6634B530"/>
    <w:rsid w:val="668D8376"/>
    <w:rsid w:val="66BDE48F"/>
    <w:rsid w:val="66E0B68F"/>
    <w:rsid w:val="66F8D1B7"/>
    <w:rsid w:val="67197E7E"/>
    <w:rsid w:val="6742000B"/>
    <w:rsid w:val="67481C0E"/>
    <w:rsid w:val="67605482"/>
    <w:rsid w:val="679915AB"/>
    <w:rsid w:val="67C4655A"/>
    <w:rsid w:val="67E4B10E"/>
    <w:rsid w:val="67E524B2"/>
    <w:rsid w:val="6853AA31"/>
    <w:rsid w:val="6871648A"/>
    <w:rsid w:val="6897A041"/>
    <w:rsid w:val="68CFCFEC"/>
    <w:rsid w:val="68E27582"/>
    <w:rsid w:val="68FE8B86"/>
    <w:rsid w:val="69160AE9"/>
    <w:rsid w:val="694A8464"/>
    <w:rsid w:val="694FA809"/>
    <w:rsid w:val="6960A0C3"/>
    <w:rsid w:val="69857F61"/>
    <w:rsid w:val="69D28603"/>
    <w:rsid w:val="69D7BC13"/>
    <w:rsid w:val="69DCCC33"/>
    <w:rsid w:val="69DF2EA4"/>
    <w:rsid w:val="69FEEB44"/>
    <w:rsid w:val="6A36E724"/>
    <w:rsid w:val="6A490700"/>
    <w:rsid w:val="6A5819AA"/>
    <w:rsid w:val="6A99429C"/>
    <w:rsid w:val="6AB65AEE"/>
    <w:rsid w:val="6B112A85"/>
    <w:rsid w:val="6B1BBACE"/>
    <w:rsid w:val="6B6F4B58"/>
    <w:rsid w:val="6BB69CB8"/>
    <w:rsid w:val="6BDC7F80"/>
    <w:rsid w:val="6C1CBE2A"/>
    <w:rsid w:val="6C60AA04"/>
    <w:rsid w:val="6C737A61"/>
    <w:rsid w:val="6C78B2AE"/>
    <w:rsid w:val="6C797AE5"/>
    <w:rsid w:val="6C840F79"/>
    <w:rsid w:val="6CFA1BD7"/>
    <w:rsid w:val="6D39DB86"/>
    <w:rsid w:val="6D6D58F9"/>
    <w:rsid w:val="6E0FD21D"/>
    <w:rsid w:val="6E9E8CB3"/>
    <w:rsid w:val="6EE19F2D"/>
    <w:rsid w:val="6EE426B0"/>
    <w:rsid w:val="6F14B32B"/>
    <w:rsid w:val="6F21F418"/>
    <w:rsid w:val="6F2A72F5"/>
    <w:rsid w:val="6F36D69C"/>
    <w:rsid w:val="6F3DC4CB"/>
    <w:rsid w:val="6F4EFFAD"/>
    <w:rsid w:val="6FCEFEB4"/>
    <w:rsid w:val="6FD384BC"/>
    <w:rsid w:val="7008EEE0"/>
    <w:rsid w:val="70176C2E"/>
    <w:rsid w:val="70DF4AD0"/>
    <w:rsid w:val="70FB808A"/>
    <w:rsid w:val="71346F70"/>
    <w:rsid w:val="7190858B"/>
    <w:rsid w:val="71C1A556"/>
    <w:rsid w:val="71C22A87"/>
    <w:rsid w:val="71D212E0"/>
    <w:rsid w:val="71DCA3C8"/>
    <w:rsid w:val="7206E8B5"/>
    <w:rsid w:val="720D62AB"/>
    <w:rsid w:val="7249E1B3"/>
    <w:rsid w:val="72D00E25"/>
    <w:rsid w:val="7334D28C"/>
    <w:rsid w:val="735F462F"/>
    <w:rsid w:val="7389E555"/>
    <w:rsid w:val="738F1B47"/>
    <w:rsid w:val="73E1DF0C"/>
    <w:rsid w:val="73F9CA28"/>
    <w:rsid w:val="74005A12"/>
    <w:rsid w:val="74129109"/>
    <w:rsid w:val="74337DAD"/>
    <w:rsid w:val="744E4CEF"/>
    <w:rsid w:val="74554BD6"/>
    <w:rsid w:val="74639C35"/>
    <w:rsid w:val="746A0B54"/>
    <w:rsid w:val="74B77CCE"/>
    <w:rsid w:val="74DDDDFE"/>
    <w:rsid w:val="74E1940C"/>
    <w:rsid w:val="74E805D3"/>
    <w:rsid w:val="74F7FFD2"/>
    <w:rsid w:val="75453845"/>
    <w:rsid w:val="7558A3C6"/>
    <w:rsid w:val="75845CF0"/>
    <w:rsid w:val="758918AA"/>
    <w:rsid w:val="75897EFD"/>
    <w:rsid w:val="75982C13"/>
    <w:rsid w:val="75A32561"/>
    <w:rsid w:val="7615BF0E"/>
    <w:rsid w:val="7673E8C0"/>
    <w:rsid w:val="768254E4"/>
    <w:rsid w:val="76A7FF21"/>
    <w:rsid w:val="771ECEA1"/>
    <w:rsid w:val="775BCF46"/>
    <w:rsid w:val="77BB33DD"/>
    <w:rsid w:val="77DCE03F"/>
    <w:rsid w:val="77E6E8E6"/>
    <w:rsid w:val="7813ACDA"/>
    <w:rsid w:val="783BFA2A"/>
    <w:rsid w:val="785338C4"/>
    <w:rsid w:val="78A9612A"/>
    <w:rsid w:val="78AB57AB"/>
    <w:rsid w:val="78E8FB1F"/>
    <w:rsid w:val="78F17FCA"/>
    <w:rsid w:val="7905195A"/>
    <w:rsid w:val="791EB393"/>
    <w:rsid w:val="793F42AB"/>
    <w:rsid w:val="79759DEA"/>
    <w:rsid w:val="7A363FAB"/>
    <w:rsid w:val="7A39FA26"/>
    <w:rsid w:val="7A45EB9A"/>
    <w:rsid w:val="7A98B658"/>
    <w:rsid w:val="7AB68212"/>
    <w:rsid w:val="7AD15F27"/>
    <w:rsid w:val="7ADD6EE1"/>
    <w:rsid w:val="7AF66020"/>
    <w:rsid w:val="7AF7DE4E"/>
    <w:rsid w:val="7B0EDE33"/>
    <w:rsid w:val="7B1344AA"/>
    <w:rsid w:val="7B2355A4"/>
    <w:rsid w:val="7B4D1930"/>
    <w:rsid w:val="7B773CFB"/>
    <w:rsid w:val="7BB12E0E"/>
    <w:rsid w:val="7BF1DEEE"/>
    <w:rsid w:val="7BFA098B"/>
    <w:rsid w:val="7C126601"/>
    <w:rsid w:val="7C186886"/>
    <w:rsid w:val="7C68D3D1"/>
    <w:rsid w:val="7C8AB53F"/>
    <w:rsid w:val="7CA5DAC8"/>
    <w:rsid w:val="7CABBE67"/>
    <w:rsid w:val="7CAC6AC4"/>
    <w:rsid w:val="7CB14499"/>
    <w:rsid w:val="7CE7CC96"/>
    <w:rsid w:val="7D404475"/>
    <w:rsid w:val="7D761951"/>
    <w:rsid w:val="7D777320"/>
    <w:rsid w:val="7DD22E4C"/>
    <w:rsid w:val="7DD631A8"/>
    <w:rsid w:val="7DDF2454"/>
    <w:rsid w:val="7E12BC01"/>
    <w:rsid w:val="7E2F8906"/>
    <w:rsid w:val="7E4E7AA1"/>
    <w:rsid w:val="7E831901"/>
    <w:rsid w:val="7E883BD3"/>
    <w:rsid w:val="7E8E4320"/>
    <w:rsid w:val="7EA6687E"/>
    <w:rsid w:val="7F09CBB1"/>
    <w:rsid w:val="7F346696"/>
    <w:rsid w:val="7F69FE50"/>
    <w:rsid w:val="7F893D44"/>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8B11"/>
  <w15:chartTrackingRefBased/>
  <w15:docId w15:val="{83B29DDF-4909-45B2-8944-68E13B8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FB"/>
  </w:style>
  <w:style w:type="paragraph" w:styleId="Ttulo1">
    <w:name w:val="heading 1"/>
    <w:basedOn w:val="Normal"/>
    <w:next w:val="Normal"/>
    <w:link w:val="Ttulo1Car"/>
    <w:uiPriority w:val="9"/>
    <w:qFormat/>
    <w:rsid w:val="006D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D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D4C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D4C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D4C1C"/>
    <w:pPr>
      <w:keepNext/>
      <w:keepLines/>
      <w:spacing w:before="80" w:after="40"/>
      <w:outlineLvl w:val="4"/>
    </w:pPr>
    <w:rPr>
      <w:rFonts w:eastAsiaTheme="majorEastAsia" w:cstheme="majorBidi"/>
      <w:color w:val="0F4761" w:themeColor="accent1" w:themeShade="BF"/>
    </w:rPr>
  </w:style>
  <w:style w:type="paragraph" w:styleId="Ttulo6">
    <w:name w:val="heading 6"/>
    <w:aliases w:val="Annex"/>
    <w:basedOn w:val="Normal"/>
    <w:next w:val="Normal"/>
    <w:link w:val="Ttulo6Car"/>
    <w:unhideWhenUsed/>
    <w:qFormat/>
    <w:rsid w:val="006D4C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6D4C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6D4C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6D4C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4C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D4C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D4C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6D4C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D4C1C"/>
    <w:rPr>
      <w:rFonts w:eastAsiaTheme="majorEastAsia" w:cstheme="majorBidi"/>
      <w:color w:val="0F4761" w:themeColor="accent1" w:themeShade="BF"/>
    </w:rPr>
  </w:style>
  <w:style w:type="character" w:customStyle="1" w:styleId="Ttulo6Car">
    <w:name w:val="Título 6 Car"/>
    <w:aliases w:val="Annex Car"/>
    <w:basedOn w:val="Fuentedeprrafopredeter"/>
    <w:link w:val="Ttulo6"/>
    <w:rsid w:val="006D4C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6D4C1C"/>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6D4C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6D4C1C"/>
    <w:rPr>
      <w:rFonts w:eastAsiaTheme="majorEastAsia" w:cstheme="majorBidi"/>
      <w:color w:val="272727" w:themeColor="text1" w:themeTint="D8"/>
    </w:rPr>
  </w:style>
  <w:style w:type="paragraph" w:styleId="Ttulo">
    <w:name w:val="Title"/>
    <w:basedOn w:val="Normal"/>
    <w:next w:val="Normal"/>
    <w:link w:val="TtuloCar"/>
    <w:qFormat/>
    <w:rsid w:val="006D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D4C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6D4C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6D4C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4C1C"/>
    <w:pPr>
      <w:spacing w:before="160"/>
      <w:jc w:val="center"/>
    </w:pPr>
    <w:rPr>
      <w:i/>
      <w:iCs/>
      <w:color w:val="404040" w:themeColor="text1" w:themeTint="BF"/>
    </w:rPr>
  </w:style>
  <w:style w:type="character" w:customStyle="1" w:styleId="CitaCar">
    <w:name w:val="Cita Car"/>
    <w:basedOn w:val="Fuentedeprrafopredeter"/>
    <w:link w:val="Cita"/>
    <w:uiPriority w:val="29"/>
    <w:rsid w:val="006D4C1C"/>
    <w:rPr>
      <w:i/>
      <w:iCs/>
      <w:color w:val="404040" w:themeColor="text1" w:themeTint="BF"/>
    </w:rPr>
  </w:style>
  <w:style w:type="paragraph" w:styleId="Prrafodelista">
    <w:name w:val="List Paragraph"/>
    <w:basedOn w:val="Normal"/>
    <w:link w:val="PrrafodelistaCar"/>
    <w:uiPriority w:val="34"/>
    <w:qFormat/>
    <w:rsid w:val="006D4C1C"/>
    <w:pPr>
      <w:ind w:left="720"/>
      <w:contextualSpacing/>
    </w:pPr>
  </w:style>
  <w:style w:type="character" w:styleId="nfasisintenso">
    <w:name w:val="Intense Emphasis"/>
    <w:basedOn w:val="Fuentedeprrafopredeter"/>
    <w:uiPriority w:val="21"/>
    <w:qFormat/>
    <w:rsid w:val="006D4C1C"/>
    <w:rPr>
      <w:i/>
      <w:iCs/>
      <w:color w:val="0F4761" w:themeColor="accent1" w:themeShade="BF"/>
    </w:rPr>
  </w:style>
  <w:style w:type="paragraph" w:styleId="Citadestacada">
    <w:name w:val="Intense Quote"/>
    <w:basedOn w:val="Normal"/>
    <w:next w:val="Normal"/>
    <w:link w:val="CitadestacadaCar"/>
    <w:uiPriority w:val="30"/>
    <w:qFormat/>
    <w:rsid w:val="006D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4C1C"/>
    <w:rPr>
      <w:i/>
      <w:iCs/>
      <w:color w:val="0F4761" w:themeColor="accent1" w:themeShade="BF"/>
    </w:rPr>
  </w:style>
  <w:style w:type="character" w:styleId="Referenciaintensa">
    <w:name w:val="Intense Reference"/>
    <w:basedOn w:val="Fuentedeprrafopredeter"/>
    <w:uiPriority w:val="32"/>
    <w:qFormat/>
    <w:rsid w:val="006D4C1C"/>
    <w:rPr>
      <w:b/>
      <w:bCs/>
      <w:smallCaps/>
      <w:color w:val="0F4761" w:themeColor="accent1" w:themeShade="BF"/>
      <w:spacing w:val="5"/>
    </w:rPr>
  </w:style>
  <w:style w:type="paragraph" w:customStyle="1" w:styleId="msonormal0">
    <w:name w:val="msonormal"/>
    <w:basedOn w:val="Normal"/>
    <w:rsid w:val="006D4C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basedOn w:val="Normal"/>
    <w:rsid w:val="006D4C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ipervnculo">
    <w:name w:val="Hyperlink"/>
    <w:basedOn w:val="Fuentedeprrafopredeter"/>
    <w:uiPriority w:val="99"/>
    <w:unhideWhenUsed/>
    <w:rsid w:val="006D4C1C"/>
    <w:rPr>
      <w:color w:val="0000FF"/>
      <w:u w:val="single"/>
    </w:rPr>
  </w:style>
  <w:style w:type="character" w:styleId="Hipervnculovisitado">
    <w:name w:val="FollowedHyperlink"/>
    <w:basedOn w:val="Fuentedeprrafopredeter"/>
    <w:unhideWhenUsed/>
    <w:rsid w:val="006D4C1C"/>
    <w:rPr>
      <w:color w:val="800080"/>
      <w:u w:val="single"/>
    </w:rPr>
  </w:style>
  <w:style w:type="character" w:customStyle="1" w:styleId="spelle">
    <w:name w:val="spelle"/>
    <w:basedOn w:val="Fuentedeprrafopredeter"/>
    <w:rsid w:val="006D4C1C"/>
  </w:style>
  <w:style w:type="character" w:customStyle="1" w:styleId="ui-provider">
    <w:name w:val="ui-provider"/>
    <w:basedOn w:val="Fuentedeprrafopredeter"/>
    <w:rsid w:val="006D4C1C"/>
  </w:style>
  <w:style w:type="paragraph" w:styleId="Piedepgina">
    <w:name w:val="footer"/>
    <w:basedOn w:val="Normal"/>
    <w:link w:val="PiedepginaCar"/>
    <w:uiPriority w:val="99"/>
    <w:unhideWhenUsed/>
    <w:rsid w:val="006D4C1C"/>
    <w:pPr>
      <w:tabs>
        <w:tab w:val="center" w:pos="4513"/>
        <w:tab w:val="right" w:pos="9026"/>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6D4C1C"/>
    <w:rPr>
      <w:kern w:val="0"/>
      <w14:ligatures w14:val="none"/>
    </w:rPr>
  </w:style>
  <w:style w:type="table" w:styleId="Tablaconcuadrcula">
    <w:name w:val="Table Grid"/>
    <w:basedOn w:val="Tablanormal"/>
    <w:uiPriority w:val="59"/>
    <w:rsid w:val="006D4C1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4C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uerte">
    <w:name w:val="Strong"/>
    <w:basedOn w:val="Fuentedeprrafopredeter"/>
    <w:qFormat/>
    <w:rsid w:val="006D4C1C"/>
    <w:rPr>
      <w:b/>
      <w:bCs/>
    </w:rPr>
  </w:style>
  <w:style w:type="table" w:styleId="Tablaconcuadrcula1clara">
    <w:name w:val="Grid Table 1 Light"/>
    <w:basedOn w:val="Tablanormal"/>
    <w:uiPriority w:val="46"/>
    <w:rsid w:val="006D4C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0">
    <w:name w:val="Default"/>
    <w:rsid w:val="006D4C1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comentario">
    <w:name w:val="annotation text"/>
    <w:aliases w:val="Char1"/>
    <w:basedOn w:val="Normal"/>
    <w:link w:val="TextocomentarioCar"/>
    <w:uiPriority w:val="99"/>
    <w:unhideWhenUsed/>
    <w:rsid w:val="006D4C1C"/>
    <w:pPr>
      <w:spacing w:line="240" w:lineRule="auto"/>
    </w:pPr>
    <w:rPr>
      <w:sz w:val="20"/>
      <w:szCs w:val="20"/>
    </w:rPr>
  </w:style>
  <w:style w:type="character" w:customStyle="1" w:styleId="TextocomentarioCar">
    <w:name w:val="Texto comentario Car"/>
    <w:aliases w:val="Char1 Car"/>
    <w:basedOn w:val="Fuentedeprrafopredeter"/>
    <w:link w:val="Textocomentario"/>
    <w:uiPriority w:val="99"/>
    <w:rsid w:val="006D4C1C"/>
    <w:rPr>
      <w:sz w:val="20"/>
      <w:szCs w:val="20"/>
    </w:rPr>
  </w:style>
  <w:style w:type="character" w:styleId="Refdecomentario">
    <w:name w:val="annotation reference"/>
    <w:basedOn w:val="Fuentedeprrafopredeter"/>
    <w:uiPriority w:val="99"/>
    <w:unhideWhenUsed/>
    <w:rsid w:val="006D4C1C"/>
    <w:rPr>
      <w:sz w:val="16"/>
      <w:szCs w:val="16"/>
    </w:rPr>
  </w:style>
  <w:style w:type="paragraph" w:styleId="Asuntodelcomentario">
    <w:name w:val="annotation subject"/>
    <w:basedOn w:val="Textocomentario"/>
    <w:next w:val="Textocomentario"/>
    <w:link w:val="AsuntodelcomentarioCar"/>
    <w:uiPriority w:val="99"/>
    <w:unhideWhenUsed/>
    <w:rsid w:val="006D4C1C"/>
    <w:rPr>
      <w:b/>
      <w:bCs/>
      <w:lang w:val="en-GB"/>
    </w:rPr>
  </w:style>
  <w:style w:type="character" w:customStyle="1" w:styleId="AsuntodelcomentarioCar">
    <w:name w:val="Asunto del comentario Car"/>
    <w:basedOn w:val="TextocomentarioCar"/>
    <w:link w:val="Asuntodelcomentario"/>
    <w:uiPriority w:val="99"/>
    <w:rsid w:val="006D4C1C"/>
    <w:rPr>
      <w:b/>
      <w:bCs/>
      <w:sz w:val="20"/>
      <w:szCs w:val="20"/>
      <w:lang w:val="en-GB"/>
    </w:rPr>
  </w:style>
  <w:style w:type="paragraph" w:styleId="Revisin">
    <w:name w:val="Revision"/>
    <w:hidden/>
    <w:uiPriority w:val="99"/>
    <w:semiHidden/>
    <w:rsid w:val="006D4C1C"/>
    <w:pPr>
      <w:spacing w:after="0" w:line="240" w:lineRule="auto"/>
    </w:pPr>
    <w:rPr>
      <w:lang w:val="en-GB"/>
    </w:rPr>
  </w:style>
  <w:style w:type="paragraph" w:styleId="Encabezado">
    <w:name w:val="header"/>
    <w:basedOn w:val="Normal"/>
    <w:link w:val="EncabezadoCar"/>
    <w:uiPriority w:val="99"/>
    <w:unhideWhenUsed/>
    <w:rsid w:val="006D4C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4C1C"/>
    <w:rPr>
      <w:lang w:val="en-GB"/>
    </w:rPr>
  </w:style>
  <w:style w:type="character" w:styleId="Mencinsinresolver">
    <w:name w:val="Unresolved Mention"/>
    <w:basedOn w:val="Fuentedeprrafopredeter"/>
    <w:uiPriority w:val="99"/>
    <w:semiHidden/>
    <w:unhideWhenUsed/>
    <w:rsid w:val="006D4C1C"/>
    <w:rPr>
      <w:color w:val="605E5C"/>
      <w:shd w:val="clear" w:color="auto" w:fill="E1DFDD"/>
    </w:rPr>
  </w:style>
  <w:style w:type="numbering" w:customStyle="1" w:styleId="Listaactual1">
    <w:name w:val="Lista actual1"/>
    <w:uiPriority w:val="99"/>
    <w:rsid w:val="0027092F"/>
    <w:pPr>
      <w:numPr>
        <w:numId w:val="7"/>
      </w:numPr>
    </w:pPr>
  </w:style>
  <w:style w:type="table" w:customStyle="1" w:styleId="Tablaconcuadrcula1">
    <w:name w:val="Tabla con cuadrícula1"/>
    <w:basedOn w:val="Tablanormal"/>
    <w:next w:val="Tablaconcuadrcula"/>
    <w:uiPriority w:val="39"/>
    <w:rsid w:val="00A5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F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B069A"/>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rsid w:val="002B069A"/>
    <w:rPr>
      <w:rFonts w:ascii="Segoe UI" w:hAnsi="Segoe UI" w:cs="Segoe UI"/>
      <w:kern w:val="0"/>
      <w:sz w:val="18"/>
      <w:szCs w:val="18"/>
      <w14:ligatures w14:val="none"/>
    </w:rPr>
  </w:style>
  <w:style w:type="character" w:styleId="Textodelmarcadordeposicin">
    <w:name w:val="Placeholder Text"/>
    <w:basedOn w:val="Fuentedeprrafopredeter"/>
    <w:uiPriority w:val="99"/>
    <w:semiHidden/>
    <w:rsid w:val="002B069A"/>
    <w:rPr>
      <w:color w:val="808080"/>
    </w:rPr>
  </w:style>
  <w:style w:type="paragraph" w:customStyle="1" w:styleId="Prrafodelista1">
    <w:name w:val="Párrafo de lista1"/>
    <w:basedOn w:val="Normal"/>
    <w:rsid w:val="002B069A"/>
    <w:pPr>
      <w:spacing w:after="200" w:line="276" w:lineRule="auto"/>
      <w:ind w:left="720"/>
      <w:contextualSpacing/>
    </w:pPr>
    <w:rPr>
      <w:rFonts w:ascii="Calibri" w:eastAsia="Times New Roman" w:hAnsi="Calibri" w:cs="Times New Roman"/>
      <w:kern w:val="0"/>
      <w:lang w:eastAsia="es-CR"/>
      <w14:ligatures w14:val="none"/>
    </w:rPr>
  </w:style>
  <w:style w:type="character" w:customStyle="1" w:styleId="Heading1Char">
    <w:name w:val="Heading 1 Char"/>
    <w:basedOn w:val="Fuentedeprrafopredeter"/>
    <w:rsid w:val="002B069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Fuentedeprrafopredeter"/>
    <w:rsid w:val="002B069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Fuentedeprrafopredeter"/>
    <w:rsid w:val="002B069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Fuentedeprrafopredeter"/>
    <w:rsid w:val="002B069A"/>
    <w:rPr>
      <w:rFonts w:asciiTheme="majorHAnsi" w:eastAsiaTheme="majorEastAsia" w:hAnsiTheme="majorHAnsi" w:cstheme="majorBidi"/>
      <w:i/>
      <w:iCs/>
      <w:color w:val="0F4761" w:themeColor="accent1" w:themeShade="BF"/>
    </w:rPr>
  </w:style>
  <w:style w:type="character" w:customStyle="1" w:styleId="Heading5Char">
    <w:name w:val="Heading 5 Char"/>
    <w:basedOn w:val="Fuentedeprrafopredeter"/>
    <w:rsid w:val="002B069A"/>
    <w:rPr>
      <w:rFonts w:asciiTheme="majorHAnsi" w:eastAsiaTheme="majorEastAsia" w:hAnsiTheme="majorHAnsi" w:cstheme="majorBidi"/>
      <w:color w:val="0F4761" w:themeColor="accent1" w:themeShade="BF"/>
    </w:rPr>
  </w:style>
  <w:style w:type="character" w:customStyle="1" w:styleId="Heading6Char">
    <w:name w:val="Heading 6 Char"/>
    <w:basedOn w:val="Fuentedeprrafopredeter"/>
    <w:rsid w:val="002B069A"/>
    <w:rPr>
      <w:rFonts w:asciiTheme="majorHAnsi" w:eastAsiaTheme="majorEastAsia" w:hAnsiTheme="majorHAnsi" w:cstheme="majorBidi"/>
      <w:color w:val="0A2F40" w:themeColor="accent1" w:themeShade="7F"/>
    </w:rPr>
  </w:style>
  <w:style w:type="character" w:customStyle="1" w:styleId="Heading7Char">
    <w:name w:val="Heading 7 Char"/>
    <w:basedOn w:val="Fuentedeprrafopredeter"/>
    <w:rsid w:val="002B069A"/>
    <w:rPr>
      <w:rFonts w:asciiTheme="majorHAnsi" w:eastAsiaTheme="majorEastAsia" w:hAnsiTheme="majorHAnsi" w:cstheme="majorBidi"/>
      <w:i/>
      <w:iCs/>
      <w:color w:val="0A2F40" w:themeColor="accent1" w:themeShade="7F"/>
    </w:rPr>
  </w:style>
  <w:style w:type="character" w:customStyle="1" w:styleId="Heading8Char">
    <w:name w:val="Heading 8 Char"/>
    <w:basedOn w:val="Fuentedeprrafopredeter"/>
    <w:rsid w:val="002B06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Fuentedeprrafopredeter"/>
    <w:rsid w:val="002B069A"/>
    <w:rPr>
      <w:rFonts w:asciiTheme="majorHAnsi" w:eastAsiaTheme="majorEastAsia" w:hAnsiTheme="majorHAnsi" w:cstheme="majorBidi"/>
      <w:i/>
      <w:iCs/>
      <w:color w:val="272727" w:themeColor="text1" w:themeTint="D8"/>
      <w:sz w:val="21"/>
      <w:szCs w:val="21"/>
    </w:rPr>
  </w:style>
  <w:style w:type="character" w:customStyle="1" w:styleId="Textodelmarcadordeposicin1">
    <w:name w:val="Texto del marcador de posición1"/>
    <w:semiHidden/>
    <w:rsid w:val="002B069A"/>
    <w:rPr>
      <w:color w:val="808080"/>
    </w:rPr>
  </w:style>
  <w:style w:type="character" w:customStyle="1" w:styleId="CommentSubjectChar1">
    <w:name w:val="Comment Subject Char1"/>
    <w:semiHidden/>
    <w:locked/>
    <w:rsid w:val="002B069A"/>
    <w:rPr>
      <w:rFonts w:ascii="Arial" w:hAnsi="Arial"/>
      <w:b/>
      <w:sz w:val="20"/>
      <w:lang w:eastAsia="ar-SA" w:bidi="ar-SA"/>
    </w:rPr>
  </w:style>
  <w:style w:type="paragraph" w:customStyle="1" w:styleId="noparagraphstyle">
    <w:name w:val="noparagraphstyle"/>
    <w:basedOn w:val="Normal"/>
    <w:rsid w:val="002B069A"/>
    <w:pPr>
      <w:autoSpaceDE w:val="0"/>
      <w:autoSpaceDN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TDC1">
    <w:name w:val="toc 1"/>
    <w:basedOn w:val="Normal"/>
    <w:next w:val="Normal"/>
    <w:rsid w:val="002B069A"/>
    <w:pPr>
      <w:spacing w:before="360" w:after="0" w:line="240" w:lineRule="auto"/>
      <w:jc w:val="center"/>
    </w:pPr>
    <w:rPr>
      <w:rFonts w:ascii="Times New Roman" w:eastAsia="Times New Roman" w:hAnsi="Times New Roman" w:cs="Times New Roman"/>
      <w:b/>
      <w:bCs/>
      <w:caps/>
      <w:kern w:val="0"/>
      <w:sz w:val="24"/>
      <w:szCs w:val="28"/>
      <w:lang w:val="en-US" w:eastAsia="en-GB"/>
      <w14:ligatures w14:val="none"/>
    </w:rPr>
  </w:style>
  <w:style w:type="paragraph" w:styleId="TDC2">
    <w:name w:val="toc 2"/>
    <w:basedOn w:val="Normal"/>
    <w:next w:val="Normal"/>
    <w:rsid w:val="002B069A"/>
    <w:pPr>
      <w:spacing w:before="240" w:after="0" w:line="240" w:lineRule="auto"/>
    </w:pPr>
    <w:rPr>
      <w:rFonts w:ascii="Times New Roman" w:eastAsia="Times New Roman" w:hAnsi="Times New Roman" w:cs="Times New Roman"/>
      <w:b/>
      <w:bCs/>
      <w:kern w:val="0"/>
      <w:sz w:val="24"/>
      <w:szCs w:val="24"/>
      <w:lang w:val="en-US" w:eastAsia="en-GB"/>
      <w14:ligatures w14:val="none"/>
    </w:rPr>
  </w:style>
  <w:style w:type="paragraph" w:styleId="TDC3">
    <w:name w:val="toc 3"/>
    <w:basedOn w:val="Normal"/>
    <w:next w:val="Normal"/>
    <w:rsid w:val="002B069A"/>
    <w:pPr>
      <w:spacing w:after="0" w:line="240" w:lineRule="auto"/>
      <w:ind w:left="240"/>
    </w:pPr>
    <w:rPr>
      <w:rFonts w:ascii="Times New Roman" w:eastAsia="Times New Roman" w:hAnsi="Times New Roman" w:cs="Times New Roman"/>
      <w:kern w:val="0"/>
      <w:sz w:val="24"/>
      <w:szCs w:val="24"/>
      <w:lang w:val="en-US" w:eastAsia="en-GB"/>
      <w14:ligatures w14:val="none"/>
    </w:rPr>
  </w:style>
  <w:style w:type="paragraph" w:styleId="TDC4">
    <w:name w:val="toc 4"/>
    <w:basedOn w:val="Normal"/>
    <w:next w:val="Normal"/>
    <w:rsid w:val="002B069A"/>
    <w:pPr>
      <w:spacing w:after="0" w:line="240" w:lineRule="auto"/>
      <w:ind w:left="482"/>
    </w:pPr>
    <w:rPr>
      <w:rFonts w:ascii="Times New Roman" w:eastAsia="Times New Roman" w:hAnsi="Times New Roman" w:cs="Times New Roman"/>
      <w:kern w:val="0"/>
      <w:sz w:val="24"/>
      <w:szCs w:val="24"/>
      <w:lang w:val="en-US" w:eastAsia="en-GB"/>
      <w14:ligatures w14:val="none"/>
    </w:rPr>
  </w:style>
  <w:style w:type="paragraph" w:customStyle="1" w:styleId="AMTitle1">
    <w:name w:val="AMTitle1"/>
    <w:rsid w:val="002B069A"/>
    <w:pPr>
      <w:keepNext/>
      <w:widowControl w:val="0"/>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caps/>
      <w:kern w:val="0"/>
      <w:sz w:val="20"/>
      <w:szCs w:val="20"/>
      <w:lang w:val="en-US" w:eastAsia="en-GB"/>
      <w14:ligatures w14:val="none"/>
    </w:rPr>
  </w:style>
  <w:style w:type="paragraph" w:styleId="Textoindependiente">
    <w:name w:val="Body Text"/>
    <w:aliases w:val="Char"/>
    <w:basedOn w:val="Normal"/>
    <w:link w:val="TextoindependienteCar"/>
    <w:rsid w:val="002B069A"/>
    <w:pPr>
      <w:spacing w:after="120" w:line="240" w:lineRule="auto"/>
    </w:pPr>
    <w:rPr>
      <w:rFonts w:ascii="Times New Roman" w:eastAsia="Times New Roman" w:hAnsi="Times New Roman" w:cs="Times New Roman"/>
      <w:kern w:val="0"/>
      <w:sz w:val="24"/>
      <w:szCs w:val="24"/>
      <w:lang w:val="en-US" w:eastAsia="en-GB"/>
      <w14:ligatures w14:val="none"/>
    </w:rPr>
  </w:style>
  <w:style w:type="character" w:customStyle="1" w:styleId="TextoindependienteCar">
    <w:name w:val="Texto independiente Car"/>
    <w:aliases w:val="Char Car"/>
    <w:basedOn w:val="Fuentedeprrafopredeter"/>
    <w:link w:val="Textoindependiente"/>
    <w:rsid w:val="002B069A"/>
    <w:rPr>
      <w:rFonts w:ascii="Times New Roman" w:eastAsia="Times New Roman" w:hAnsi="Times New Roman" w:cs="Times New Roman"/>
      <w:kern w:val="0"/>
      <w:sz w:val="24"/>
      <w:szCs w:val="24"/>
      <w:lang w:val="en-US" w:eastAsia="en-GB"/>
      <w14:ligatures w14:val="none"/>
    </w:rPr>
  </w:style>
  <w:style w:type="character" w:customStyle="1" w:styleId="CharChar6">
    <w:name w:val="Char Char6"/>
    <w:aliases w:val="Char Char Char1,Body Text Char1,Char Char1"/>
    <w:locked/>
    <w:rsid w:val="002B069A"/>
    <w:rPr>
      <w:sz w:val="24"/>
      <w:lang w:val="en-US"/>
    </w:rPr>
  </w:style>
  <w:style w:type="character" w:styleId="Refdenotaalpie">
    <w:name w:val="footnote reference"/>
    <w:basedOn w:val="Fuentedeprrafopredeter"/>
    <w:uiPriority w:val="99"/>
    <w:semiHidden/>
    <w:rsid w:val="002B069A"/>
    <w:rPr>
      <w:rFonts w:cs="Times New Roman"/>
      <w:sz w:val="20"/>
      <w:vertAlign w:val="superscript"/>
    </w:rPr>
  </w:style>
  <w:style w:type="paragraph" w:styleId="Textonotapie">
    <w:name w:val="footnote text"/>
    <w:basedOn w:val="Normal"/>
    <w:link w:val="TextonotapieCar"/>
    <w:uiPriority w:val="99"/>
    <w:semiHidden/>
    <w:rsid w:val="002B069A"/>
    <w:pPr>
      <w:widowControl w:val="0"/>
      <w:spacing w:before="120" w:after="0" w:line="360" w:lineRule="auto"/>
    </w:pPr>
    <w:rPr>
      <w:rFonts w:ascii="Times New Roman" w:eastAsia="MS Mincho" w:hAnsi="Times New Roman" w:cs="Times New Roman"/>
      <w:kern w:val="0"/>
      <w:sz w:val="20"/>
      <w:szCs w:val="20"/>
      <w:lang w:val="en-US" w:eastAsia="en-GB"/>
      <w14:ligatures w14:val="none"/>
    </w:rPr>
  </w:style>
  <w:style w:type="character" w:customStyle="1" w:styleId="TextonotapieCar">
    <w:name w:val="Texto nota pie Car"/>
    <w:basedOn w:val="Fuentedeprrafopredeter"/>
    <w:link w:val="Textonotapie"/>
    <w:uiPriority w:val="99"/>
    <w:semiHidden/>
    <w:rsid w:val="002B069A"/>
    <w:rPr>
      <w:rFonts w:ascii="Times New Roman" w:eastAsia="MS Mincho" w:hAnsi="Times New Roman" w:cs="Times New Roman"/>
      <w:kern w:val="0"/>
      <w:sz w:val="20"/>
      <w:szCs w:val="20"/>
      <w:lang w:val="en-US" w:eastAsia="en-GB"/>
      <w14:ligatures w14:val="none"/>
    </w:rPr>
  </w:style>
  <w:style w:type="character" w:customStyle="1" w:styleId="CharChar5">
    <w:name w:val="Char Char5"/>
    <w:semiHidden/>
    <w:locked/>
    <w:rsid w:val="002B069A"/>
    <w:rPr>
      <w:rFonts w:eastAsia="MS Mincho"/>
      <w:lang w:val="en-US"/>
    </w:rPr>
  </w:style>
  <w:style w:type="paragraph" w:customStyle="1" w:styleId="SSbodytext">
    <w:name w:val="SSbodytext"/>
    <w:basedOn w:val="Textoindependiente"/>
    <w:rsid w:val="002B069A"/>
    <w:pPr>
      <w:widowControl w:val="0"/>
      <w:tabs>
        <w:tab w:val="num" w:pos="567"/>
      </w:tabs>
      <w:spacing w:before="120" w:after="240" w:line="360" w:lineRule="auto"/>
      <w:jc w:val="both"/>
    </w:pPr>
    <w:rPr>
      <w:rFonts w:eastAsia="MS Mincho"/>
      <w:lang w:val="en-GB"/>
    </w:rPr>
  </w:style>
  <w:style w:type="paragraph" w:customStyle="1" w:styleId="BodyTextMultiline">
    <w:name w:val="Body Text Multiline"/>
    <w:basedOn w:val="Textoindependiente"/>
    <w:rsid w:val="002B069A"/>
    <w:pPr>
      <w:numPr>
        <w:numId w:val="45"/>
      </w:numPr>
      <w:tabs>
        <w:tab w:val="clear" w:pos="459"/>
      </w:tabs>
      <w:spacing w:after="170" w:line="280" w:lineRule="atLeast"/>
      <w:jc w:val="both"/>
    </w:pPr>
    <w:rPr>
      <w:sz w:val="22"/>
      <w:szCs w:val="20"/>
      <w:lang w:val="en-GB"/>
    </w:rPr>
  </w:style>
  <w:style w:type="paragraph" w:customStyle="1" w:styleId="Annalstext">
    <w:name w:val="Annals text"/>
    <w:basedOn w:val="Normal"/>
    <w:rsid w:val="002B069A"/>
    <w:pPr>
      <w:tabs>
        <w:tab w:val="num" w:pos="644"/>
        <w:tab w:val="left" w:pos="851"/>
      </w:tabs>
      <w:spacing w:after="0" w:line="240" w:lineRule="auto"/>
      <w:ind w:firstLine="284"/>
      <w:jc w:val="both"/>
    </w:pPr>
    <w:rPr>
      <w:rFonts w:ascii="Times New Roman" w:eastAsia="MS Mincho" w:hAnsi="Times New Roman" w:cs="Times New Roman"/>
      <w:kern w:val="0"/>
      <w:sz w:val="24"/>
      <w:szCs w:val="20"/>
      <w:lang w:eastAsia="en-GB"/>
      <w14:ligatures w14:val="none"/>
    </w:rPr>
  </w:style>
  <w:style w:type="paragraph" w:customStyle="1" w:styleId="Createdon">
    <w:name w:val="Created on"/>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character" w:customStyle="1" w:styleId="Char1Char2">
    <w:name w:val="Char1 Char2"/>
    <w:aliases w:val="Char1 Char Char1"/>
    <w:locked/>
    <w:rsid w:val="002B069A"/>
    <w:rPr>
      <w:rFonts w:eastAsia="MS Mincho"/>
      <w:lang w:val="en-GB"/>
    </w:rPr>
  </w:style>
  <w:style w:type="paragraph" w:customStyle="1" w:styleId="AuthorPageDate">
    <w:name w:val="Author  Page #  Date"/>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character" w:customStyle="1" w:styleId="CharChar4">
    <w:name w:val="Char Char4"/>
    <w:semiHidden/>
    <w:locked/>
    <w:rsid w:val="002B069A"/>
    <w:rPr>
      <w:rFonts w:eastAsia="MS Mincho"/>
      <w:sz w:val="24"/>
      <w:lang w:val="en-GB"/>
    </w:rPr>
  </w:style>
  <w:style w:type="paragraph" w:styleId="Sangra3detindependiente">
    <w:name w:val="Body Text Indent 3"/>
    <w:basedOn w:val="Normal"/>
    <w:link w:val="Sangra3detindependienteCar"/>
    <w:rsid w:val="002B069A"/>
    <w:pPr>
      <w:overflowPunct w:val="0"/>
      <w:autoSpaceDE w:val="0"/>
      <w:autoSpaceDN w:val="0"/>
      <w:adjustRightInd w:val="0"/>
      <w:spacing w:after="120" w:line="240" w:lineRule="auto"/>
      <w:ind w:left="283"/>
      <w:jc w:val="both"/>
      <w:textAlignment w:val="baseline"/>
    </w:pPr>
    <w:rPr>
      <w:rFonts w:ascii="Times New Roman" w:eastAsia="MS Mincho" w:hAnsi="Times New Roman" w:cs="Times New Roman"/>
      <w:kern w:val="0"/>
      <w:sz w:val="16"/>
      <w:szCs w:val="16"/>
      <w:lang w:eastAsia="en-GB"/>
      <w14:ligatures w14:val="none"/>
    </w:rPr>
  </w:style>
  <w:style w:type="character" w:customStyle="1" w:styleId="Sangra3detindependienteCar">
    <w:name w:val="Sangría 3 de t. independiente Car"/>
    <w:basedOn w:val="Fuentedeprrafopredeter"/>
    <w:link w:val="Sangra3detindependiente"/>
    <w:rsid w:val="002B069A"/>
    <w:rPr>
      <w:rFonts w:ascii="Times New Roman" w:eastAsia="MS Mincho" w:hAnsi="Times New Roman" w:cs="Times New Roman"/>
      <w:kern w:val="0"/>
      <w:sz w:val="16"/>
      <w:szCs w:val="16"/>
      <w:lang w:val="en-GB" w:eastAsia="en-GB"/>
      <w14:ligatures w14:val="none"/>
    </w:rPr>
  </w:style>
  <w:style w:type="paragraph" w:styleId="Sangradetextonormal">
    <w:name w:val="Body Text Indent"/>
    <w:basedOn w:val="Normal"/>
    <w:link w:val="SangradetextonormalCar"/>
    <w:rsid w:val="002B069A"/>
    <w:pPr>
      <w:overflowPunct w:val="0"/>
      <w:autoSpaceDE w:val="0"/>
      <w:autoSpaceDN w:val="0"/>
      <w:adjustRightInd w:val="0"/>
      <w:spacing w:after="120" w:line="240" w:lineRule="auto"/>
      <w:ind w:left="283"/>
      <w:jc w:val="both"/>
      <w:textAlignment w:val="baseline"/>
    </w:pPr>
    <w:rPr>
      <w:rFonts w:ascii="Times New Roman" w:eastAsia="MS Mincho" w:hAnsi="Times New Roman" w:cs="Times New Roman"/>
      <w:kern w:val="0"/>
      <w:sz w:val="24"/>
      <w:szCs w:val="20"/>
      <w:lang w:eastAsia="en-GB"/>
      <w14:ligatures w14:val="none"/>
    </w:rPr>
  </w:style>
  <w:style w:type="character" w:customStyle="1" w:styleId="SangradetextonormalCar">
    <w:name w:val="Sangría de texto normal Car"/>
    <w:basedOn w:val="Fuentedeprrafopredeter"/>
    <w:link w:val="Sangradetextonormal"/>
    <w:rsid w:val="002B069A"/>
    <w:rPr>
      <w:rFonts w:ascii="Times New Roman" w:eastAsia="MS Mincho" w:hAnsi="Times New Roman" w:cs="Times New Roman"/>
      <w:kern w:val="0"/>
      <w:sz w:val="24"/>
      <w:szCs w:val="20"/>
      <w:lang w:val="en-GB" w:eastAsia="en-GB"/>
      <w14:ligatures w14:val="none"/>
    </w:rPr>
  </w:style>
  <w:style w:type="character" w:customStyle="1" w:styleId="CharChar2">
    <w:name w:val="Char Char2"/>
    <w:semiHidden/>
    <w:locked/>
    <w:rsid w:val="002B069A"/>
    <w:rPr>
      <w:rFonts w:eastAsia="MS Mincho"/>
      <w:sz w:val="24"/>
      <w:lang w:val="en-GB"/>
    </w:rPr>
  </w:style>
  <w:style w:type="character" w:customStyle="1" w:styleId="CharChar3">
    <w:name w:val="Char Char3"/>
    <w:semiHidden/>
    <w:locked/>
    <w:rsid w:val="002B069A"/>
    <w:rPr>
      <w:rFonts w:eastAsia="MS Mincho"/>
      <w:sz w:val="16"/>
      <w:lang w:val="en-GB"/>
    </w:rPr>
  </w:style>
  <w:style w:type="paragraph" w:customStyle="1" w:styleId="NormalText">
    <w:name w:val="Normal Text"/>
    <w:rsid w:val="002B069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4"/>
      <w:szCs w:val="20"/>
      <w:lang w:val="en-GB" w:eastAsia="en-GB"/>
      <w14:ligatures w14:val="none"/>
    </w:rPr>
  </w:style>
  <w:style w:type="paragraph" w:customStyle="1" w:styleId="AutoCorrect">
    <w:name w:val="AutoCorrect"/>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character" w:customStyle="1" w:styleId="Style11pt">
    <w:name w:val="Style 11 pt"/>
    <w:rsid w:val="002B069A"/>
    <w:rPr>
      <w:rFonts w:ascii="Times New Roman" w:hAnsi="Times New Roman"/>
      <w:sz w:val="24"/>
    </w:rPr>
  </w:style>
  <w:style w:type="paragraph" w:customStyle="1" w:styleId="-PAGE-">
    <w:name w:val="- PAGE -"/>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PageXofY">
    <w:name w:val="Page X of Y"/>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Createdby">
    <w:name w:val="Created by"/>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Lastprinted">
    <w:name w:val="Last printed"/>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Lastsavedby">
    <w:name w:val="Last saved by"/>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Filename">
    <w:name w:val="Filename"/>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Filenameandpath">
    <w:name w:val="Filename and path"/>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ConfidentialPageDate">
    <w:name w:val="Confidential  Page #  Date"/>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character" w:customStyle="1" w:styleId="CharChar11">
    <w:name w:val="Char Char11"/>
    <w:locked/>
    <w:rsid w:val="002B069A"/>
    <w:rPr>
      <w:rFonts w:eastAsia="MS Mincho"/>
      <w:sz w:val="22"/>
      <w:lang w:val="en-US"/>
    </w:rPr>
  </w:style>
  <w:style w:type="character" w:styleId="Nmerodepgina">
    <w:name w:val="page number"/>
    <w:basedOn w:val="Fuentedeprrafopredeter"/>
    <w:rsid w:val="002B069A"/>
    <w:rPr>
      <w:rFonts w:cs="Times New Roman"/>
    </w:rPr>
  </w:style>
  <w:style w:type="character" w:customStyle="1" w:styleId="CommentTextChar1">
    <w:name w:val="Comment Text Char1"/>
    <w:aliases w:val="Char1 Char11,Comment Text Char11,Char1 Char111,Char1 Char3"/>
    <w:locked/>
    <w:rsid w:val="002B069A"/>
    <w:rPr>
      <w:rFonts w:eastAsia="MS Mincho"/>
      <w:lang w:val="en-GB"/>
    </w:rPr>
  </w:style>
  <w:style w:type="paragraph" w:styleId="Textosinformato">
    <w:name w:val="Plain Text"/>
    <w:basedOn w:val="Normal"/>
    <w:link w:val="TextosinformatoCar"/>
    <w:rsid w:val="002B069A"/>
    <w:pPr>
      <w:spacing w:after="0" w:line="240" w:lineRule="auto"/>
    </w:pPr>
    <w:rPr>
      <w:rFonts w:ascii="Times New Roman" w:eastAsia="Times New Roman" w:hAnsi="Times New Roman" w:cs="Times New Roman"/>
      <w:color w:val="0000FF"/>
      <w:kern w:val="0"/>
      <w:szCs w:val="21"/>
      <w:u w:color="0000FF"/>
      <w:lang w:eastAsia="en-GB"/>
      <w14:ligatures w14:val="none"/>
    </w:rPr>
  </w:style>
  <w:style w:type="character" w:customStyle="1" w:styleId="TextosinformatoCar">
    <w:name w:val="Texto sin formato Car"/>
    <w:basedOn w:val="Fuentedeprrafopredeter"/>
    <w:link w:val="Textosinformato"/>
    <w:rsid w:val="002B069A"/>
    <w:rPr>
      <w:rFonts w:ascii="Times New Roman" w:eastAsia="Times New Roman" w:hAnsi="Times New Roman" w:cs="Times New Roman"/>
      <w:color w:val="0000FF"/>
      <w:kern w:val="0"/>
      <w:szCs w:val="21"/>
      <w:u w:color="0000FF"/>
      <w:lang w:val="en-GB" w:eastAsia="en-GB"/>
      <w14:ligatures w14:val="none"/>
    </w:rPr>
  </w:style>
  <w:style w:type="paragraph" w:customStyle="1" w:styleId="BodyTextSummary">
    <w:name w:val="Body Text Summary"/>
    <w:rsid w:val="002B069A"/>
    <w:pPr>
      <w:numPr>
        <w:numId w:val="46"/>
      </w:numPr>
      <w:tabs>
        <w:tab w:val="clear" w:pos="720"/>
      </w:tabs>
      <w:spacing w:after="170" w:line="280" w:lineRule="atLeast"/>
      <w:ind w:left="0" w:firstLine="0"/>
      <w:jc w:val="both"/>
    </w:pPr>
    <w:rPr>
      <w:rFonts w:ascii="Times New Roman" w:eastAsia="Times New Roman" w:hAnsi="Times New Roman" w:cs="Times New Roman"/>
      <w:kern w:val="0"/>
      <w:lang w:val="en-GB" w:eastAsia="en-GB"/>
      <w14:ligatures w14:val="none"/>
    </w:rPr>
  </w:style>
  <w:style w:type="paragraph" w:styleId="Descripcin">
    <w:name w:val="caption"/>
    <w:basedOn w:val="Normal"/>
    <w:next w:val="Normal"/>
    <w:qFormat/>
    <w:rsid w:val="002B069A"/>
    <w:pPr>
      <w:spacing w:after="85" w:line="240" w:lineRule="auto"/>
    </w:pPr>
    <w:rPr>
      <w:rFonts w:ascii="Times New Roman" w:eastAsia="Times New Roman" w:hAnsi="Times New Roman" w:cs="Times New Roman"/>
      <w:bCs/>
      <w:kern w:val="0"/>
      <w:sz w:val="18"/>
      <w:szCs w:val="20"/>
      <w:lang w:val="en-US" w:eastAsia="en-GB"/>
      <w14:ligatures w14:val="none"/>
    </w:rPr>
  </w:style>
  <w:style w:type="paragraph" w:customStyle="1" w:styleId="ListBulleted">
    <w:name w:val="List Bulleted"/>
    <w:rsid w:val="002B069A"/>
    <w:pPr>
      <w:numPr>
        <w:numId w:val="47"/>
      </w:numPr>
      <w:tabs>
        <w:tab w:val="clear" w:pos="1179"/>
        <w:tab w:val="left" w:pos="919"/>
      </w:tabs>
      <w:spacing w:after="0" w:line="240" w:lineRule="auto"/>
      <w:ind w:left="0" w:right="1134" w:firstLine="0"/>
      <w:jc w:val="both"/>
    </w:pPr>
    <w:rPr>
      <w:rFonts w:ascii="Times New Roman" w:eastAsia="Times New Roman" w:hAnsi="Times New Roman" w:cs="Times New Roman"/>
      <w:kern w:val="0"/>
      <w:szCs w:val="20"/>
      <w:lang w:val="en-GB" w:eastAsia="en-GB"/>
      <w14:ligatures w14:val="none"/>
    </w:rPr>
  </w:style>
  <w:style w:type="paragraph" w:customStyle="1" w:styleId="ListEmdash">
    <w:name w:val="List Emdash"/>
    <w:rsid w:val="002B069A"/>
    <w:pPr>
      <w:numPr>
        <w:numId w:val="48"/>
      </w:numPr>
      <w:tabs>
        <w:tab w:val="clear" w:pos="919"/>
      </w:tabs>
      <w:spacing w:after="0" w:line="240" w:lineRule="auto"/>
      <w:ind w:left="0" w:right="1134" w:firstLine="0"/>
      <w:jc w:val="both"/>
    </w:pPr>
    <w:rPr>
      <w:rFonts w:ascii="Times New Roman" w:eastAsia="Times New Roman" w:hAnsi="Times New Roman" w:cs="Times New Roman"/>
      <w:kern w:val="0"/>
      <w:szCs w:val="20"/>
      <w:lang w:val="en-GB" w:eastAsia="en-GB"/>
      <w14:ligatures w14:val="none"/>
    </w:rPr>
  </w:style>
  <w:style w:type="paragraph" w:customStyle="1" w:styleId="ListNumbered">
    <w:name w:val="List Numbered"/>
    <w:rsid w:val="002B069A"/>
    <w:pPr>
      <w:spacing w:after="0" w:line="240" w:lineRule="auto"/>
      <w:ind w:right="1134"/>
    </w:pPr>
    <w:rPr>
      <w:rFonts w:ascii="Times New Roman" w:eastAsia="Times New Roman" w:hAnsi="Times New Roman" w:cs="Times New Roman"/>
      <w:kern w:val="0"/>
      <w:szCs w:val="20"/>
      <w:lang w:val="en-GB" w:eastAsia="en-GB"/>
      <w14:ligatures w14:val="none"/>
    </w:rPr>
  </w:style>
  <w:style w:type="paragraph" w:customStyle="1" w:styleId="zyxConfid2Red">
    <w:name w:val="zyxConfid2Red"/>
    <w:basedOn w:val="Normal"/>
    <w:rsid w:val="002B069A"/>
    <w:pPr>
      <w:overflowPunct w:val="0"/>
      <w:autoSpaceDE w:val="0"/>
      <w:autoSpaceDN w:val="0"/>
      <w:adjustRightInd w:val="0"/>
      <w:spacing w:after="20" w:line="220" w:lineRule="exact"/>
      <w:jc w:val="right"/>
    </w:pPr>
    <w:rPr>
      <w:rFonts w:ascii="Times New Roman" w:eastAsia="MS Mincho" w:hAnsi="Times New Roman" w:cs="Times New Roman"/>
      <w:color w:val="FF0000"/>
      <w:kern w:val="0"/>
      <w:sz w:val="24"/>
      <w:szCs w:val="20"/>
      <w:lang w:eastAsia="en-GB"/>
      <w14:ligatures w14:val="none"/>
    </w:rPr>
  </w:style>
  <w:style w:type="paragraph" w:customStyle="1" w:styleId="zyxConfidRed">
    <w:name w:val="zyxConfidRed"/>
    <w:rsid w:val="002B069A"/>
    <w:pPr>
      <w:widowControl w:val="0"/>
      <w:spacing w:before="80" w:after="0" w:line="240" w:lineRule="auto"/>
      <w:jc w:val="right"/>
    </w:pPr>
    <w:rPr>
      <w:rFonts w:ascii="Times New Roman" w:eastAsia="Times New Roman" w:hAnsi="Times New Roman" w:cs="Times New Roman"/>
      <w:b/>
      <w:caps/>
      <w:color w:val="FF0000"/>
      <w:kern w:val="0"/>
      <w:sz w:val="40"/>
      <w:szCs w:val="20"/>
      <w:lang w:val="en-GB" w:eastAsia="en-GB"/>
      <w14:ligatures w14:val="none"/>
    </w:rPr>
  </w:style>
  <w:style w:type="paragraph" w:customStyle="1" w:styleId="zyxConfidBlack">
    <w:name w:val="zyxConfidBlack"/>
    <w:basedOn w:val="zyxConfidRed"/>
    <w:rsid w:val="002B069A"/>
    <w:pPr>
      <w:framePr w:wrap="auto" w:vAnchor="page" w:hAnchor="page" w:x="1333" w:y="228"/>
      <w:widowControl/>
      <w:overflowPunct w:val="0"/>
      <w:autoSpaceDE w:val="0"/>
      <w:autoSpaceDN w:val="0"/>
      <w:adjustRightInd w:val="0"/>
      <w:suppressOverlap/>
      <w:textAlignment w:val="baseline"/>
    </w:pPr>
    <w:rPr>
      <w:bCs/>
      <w:color w:val="000000"/>
    </w:rPr>
  </w:style>
  <w:style w:type="paragraph" w:customStyle="1" w:styleId="zyxDistribution">
    <w:name w:val="zyxDistribution"/>
    <w:basedOn w:val="Normal"/>
    <w:rsid w:val="002B069A"/>
    <w:pPr>
      <w:framePr w:wrap="around" w:vAnchor="page" w:hAnchor="page" w:x="1390" w:y="15707"/>
      <w:widowControl w:val="0"/>
      <w:spacing w:before="240" w:after="20" w:line="240" w:lineRule="auto"/>
      <w:ind w:left="142"/>
      <w:suppressOverlap/>
      <w:jc w:val="both"/>
    </w:pPr>
    <w:rPr>
      <w:rFonts w:ascii="Times New Roman" w:eastAsia="MS Mincho" w:hAnsi="Times New Roman" w:cs="Times New Roman"/>
      <w:b/>
      <w:kern w:val="0"/>
      <w:sz w:val="24"/>
      <w:szCs w:val="20"/>
      <w:lang w:eastAsia="en-GB"/>
      <w14:ligatures w14:val="none"/>
    </w:rPr>
  </w:style>
  <w:style w:type="paragraph" w:customStyle="1" w:styleId="zyxPrePrint">
    <w:name w:val="zyxPrePrint"/>
    <w:rsid w:val="002B069A"/>
    <w:pPr>
      <w:spacing w:after="60" w:line="280" w:lineRule="exact"/>
      <w:ind w:left="113"/>
    </w:pPr>
    <w:rPr>
      <w:rFonts w:ascii="Times New Roman" w:eastAsia="Times New Roman" w:hAnsi="Times New Roman" w:cs="Times New Roman"/>
      <w:kern w:val="0"/>
      <w:szCs w:val="20"/>
      <w:lang w:val="en-GB" w:eastAsia="en-GB"/>
      <w14:ligatures w14:val="none"/>
    </w:rPr>
  </w:style>
  <w:style w:type="paragraph" w:customStyle="1" w:styleId="zyxFillIn">
    <w:name w:val="zyxFill_In"/>
    <w:basedOn w:val="zyxPrePrint"/>
    <w:rsid w:val="002B069A"/>
    <w:rPr>
      <w:b/>
    </w:rPr>
  </w:style>
  <w:style w:type="paragraph" w:customStyle="1" w:styleId="zyxLogo">
    <w:name w:val="zyxLogo"/>
    <w:basedOn w:val="Normal"/>
    <w:rsid w:val="002B069A"/>
    <w:pPr>
      <w:keepNext/>
      <w:overflowPunct w:val="0"/>
      <w:autoSpaceDE w:val="0"/>
      <w:autoSpaceDN w:val="0"/>
      <w:adjustRightInd w:val="0"/>
      <w:spacing w:after="10" w:line="240" w:lineRule="auto"/>
      <w:jc w:val="both"/>
    </w:pPr>
    <w:rPr>
      <w:rFonts w:ascii="Times New Roman" w:eastAsia="MS Mincho" w:hAnsi="Times New Roman" w:cs="Times New Roman"/>
      <w:b/>
      <w:kern w:val="0"/>
      <w:sz w:val="13"/>
      <w:szCs w:val="20"/>
      <w:lang w:eastAsia="en-GB"/>
      <w14:ligatures w14:val="none"/>
    </w:rPr>
  </w:style>
  <w:style w:type="paragraph" w:customStyle="1" w:styleId="zyxP1Footer">
    <w:name w:val="zyxP1_Footer"/>
    <w:basedOn w:val="Normal"/>
    <w:rsid w:val="002B069A"/>
    <w:pPr>
      <w:widowControl w:val="0"/>
      <w:overflowPunct w:val="0"/>
      <w:autoSpaceDE w:val="0"/>
      <w:autoSpaceDN w:val="0"/>
      <w:adjustRightInd w:val="0"/>
      <w:spacing w:after="240" w:line="160" w:lineRule="exact"/>
      <w:ind w:left="108"/>
      <w:jc w:val="both"/>
    </w:pPr>
    <w:rPr>
      <w:rFonts w:ascii="Times New Roman" w:eastAsia="MS Mincho" w:hAnsi="Times New Roman" w:cs="Times New Roman"/>
      <w:kern w:val="0"/>
      <w:sz w:val="14"/>
      <w:szCs w:val="20"/>
      <w:lang w:eastAsia="en-GB"/>
      <w14:ligatures w14:val="none"/>
    </w:rPr>
  </w:style>
  <w:style w:type="paragraph" w:customStyle="1" w:styleId="zyxSensitivity">
    <w:name w:val="zyxSensitivity"/>
    <w:basedOn w:val="Normal"/>
    <w:rsid w:val="002B069A"/>
    <w:pPr>
      <w:framePr w:wrap="around" w:vAnchor="page" w:hAnchor="page" w:x="1390" w:y="15707"/>
      <w:widowControl w:val="0"/>
      <w:spacing w:after="240" w:line="220" w:lineRule="exact"/>
      <w:ind w:left="142"/>
      <w:suppressOverlap/>
      <w:jc w:val="both"/>
    </w:pPr>
    <w:rPr>
      <w:rFonts w:ascii="Times New Roman" w:eastAsia="MS Mincho" w:hAnsi="Times New Roman" w:cs="Times New Roman"/>
      <w:b/>
      <w:kern w:val="0"/>
      <w:sz w:val="24"/>
      <w:szCs w:val="20"/>
      <w:lang w:eastAsia="en-GB"/>
      <w14:ligatures w14:val="none"/>
    </w:rPr>
  </w:style>
  <w:style w:type="paragraph" w:customStyle="1" w:styleId="zyxTitle">
    <w:name w:val="zyxTitle"/>
    <w:basedOn w:val="Normal"/>
    <w:rsid w:val="002B069A"/>
    <w:pPr>
      <w:keepNext/>
      <w:overflowPunct w:val="0"/>
      <w:autoSpaceDE w:val="0"/>
      <w:autoSpaceDN w:val="0"/>
      <w:adjustRightInd w:val="0"/>
      <w:spacing w:after="240" w:line="420" w:lineRule="exact"/>
      <w:jc w:val="both"/>
    </w:pPr>
    <w:rPr>
      <w:rFonts w:ascii="Times New Roman" w:eastAsia="MS Mincho" w:hAnsi="Times New Roman" w:cs="Times New Roman"/>
      <w:kern w:val="0"/>
      <w:sz w:val="40"/>
      <w:szCs w:val="20"/>
      <w:lang w:eastAsia="en-GB"/>
      <w14:ligatures w14:val="none"/>
    </w:rPr>
  </w:style>
  <w:style w:type="paragraph" w:customStyle="1" w:styleId="AgendaList">
    <w:name w:val="Agenda List"/>
    <w:rsid w:val="002B069A"/>
    <w:pPr>
      <w:numPr>
        <w:numId w:val="49"/>
      </w:numPr>
      <w:tabs>
        <w:tab w:val="clear" w:pos="459"/>
        <w:tab w:val="left" w:pos="919"/>
      </w:tabs>
      <w:spacing w:after="240" w:line="240" w:lineRule="exact"/>
      <w:ind w:left="0" w:firstLine="0"/>
      <w:jc w:val="both"/>
    </w:pPr>
    <w:rPr>
      <w:rFonts w:ascii="Times New Roman" w:eastAsia="Times New Roman" w:hAnsi="Times New Roman" w:cs="Times New Roman"/>
      <w:kern w:val="0"/>
      <w:szCs w:val="20"/>
      <w:lang w:val="en-GB" w:eastAsia="en-GB"/>
      <w14:ligatures w14:val="none"/>
    </w:rPr>
  </w:style>
  <w:style w:type="paragraph" w:customStyle="1" w:styleId="zyxClassification1">
    <w:name w:val="zyxClassification1"/>
    <w:basedOn w:val="Textoindependiente"/>
    <w:rsid w:val="002B069A"/>
    <w:pPr>
      <w:spacing w:after="0" w:line="280" w:lineRule="exact"/>
      <w:jc w:val="right"/>
    </w:pPr>
    <w:rPr>
      <w:b/>
      <w:bCs/>
      <w:caps/>
      <w:szCs w:val="20"/>
      <w:lang w:val="en-GB"/>
    </w:rPr>
  </w:style>
  <w:style w:type="paragraph" w:customStyle="1" w:styleId="zyxClassification2">
    <w:name w:val="zyxClassification2"/>
    <w:basedOn w:val="Piedepgina"/>
    <w:rsid w:val="002B069A"/>
    <w:pPr>
      <w:tabs>
        <w:tab w:val="clear" w:pos="4513"/>
        <w:tab w:val="clear" w:pos="9026"/>
        <w:tab w:val="center" w:pos="4320"/>
        <w:tab w:val="right" w:pos="8640"/>
      </w:tabs>
      <w:overflowPunct w:val="0"/>
      <w:autoSpaceDE w:val="0"/>
      <w:autoSpaceDN w:val="0"/>
      <w:adjustRightInd w:val="0"/>
      <w:spacing w:after="240"/>
      <w:ind w:firstLine="567"/>
      <w:jc w:val="right"/>
      <w:textAlignment w:val="baseline"/>
    </w:pPr>
    <w:rPr>
      <w:rFonts w:ascii="Times New Roman" w:eastAsia="MS Mincho" w:hAnsi="Times New Roman" w:cs="Times New Roman"/>
      <w:sz w:val="16"/>
      <w:szCs w:val="20"/>
      <w:lang w:val="en-GB" w:eastAsia="en-GB"/>
    </w:rPr>
  </w:style>
  <w:style w:type="character" w:customStyle="1" w:styleId="Char1CharChar">
    <w:name w:val="Char1 Char Char"/>
    <w:locked/>
    <w:rsid w:val="002B069A"/>
    <w:rPr>
      <w:rFonts w:ascii="MS Mincho" w:eastAsia="MS Mincho" w:hAnsi="MS Mincho"/>
      <w:lang w:val="en-GB"/>
    </w:rPr>
  </w:style>
  <w:style w:type="paragraph" w:styleId="Textonotaalfinal">
    <w:name w:val="endnote text"/>
    <w:basedOn w:val="Normal"/>
    <w:link w:val="TextonotaalfinalCar"/>
    <w:rsid w:val="002B069A"/>
    <w:pPr>
      <w:overflowPunct w:val="0"/>
      <w:autoSpaceDE w:val="0"/>
      <w:autoSpaceDN w:val="0"/>
      <w:adjustRightInd w:val="0"/>
      <w:spacing w:after="0" w:line="240" w:lineRule="auto"/>
      <w:jc w:val="both"/>
    </w:pPr>
    <w:rPr>
      <w:rFonts w:ascii="Times New Roman" w:eastAsia="MS Mincho" w:hAnsi="Times New Roman" w:cs="Times New Roman"/>
      <w:kern w:val="0"/>
      <w:sz w:val="20"/>
      <w:szCs w:val="24"/>
      <w:lang w:eastAsia="en-GB"/>
      <w14:ligatures w14:val="none"/>
    </w:rPr>
  </w:style>
  <w:style w:type="character" w:customStyle="1" w:styleId="TextonotaalfinalCar">
    <w:name w:val="Texto nota al final Car"/>
    <w:basedOn w:val="Fuentedeprrafopredeter"/>
    <w:link w:val="Textonotaalfinal"/>
    <w:rsid w:val="002B069A"/>
    <w:rPr>
      <w:rFonts w:ascii="Times New Roman" w:eastAsia="MS Mincho" w:hAnsi="Times New Roman" w:cs="Times New Roman"/>
      <w:kern w:val="0"/>
      <w:sz w:val="20"/>
      <w:szCs w:val="24"/>
      <w:lang w:val="en-GB" w:eastAsia="en-GB"/>
      <w14:ligatures w14:val="none"/>
    </w:rPr>
  </w:style>
  <w:style w:type="paragraph" w:styleId="Lista">
    <w:name w:val="List"/>
    <w:basedOn w:val="Normal"/>
    <w:rsid w:val="002B069A"/>
    <w:pPr>
      <w:spacing w:after="0" w:line="240" w:lineRule="auto"/>
      <w:ind w:left="283" w:hanging="283"/>
    </w:pPr>
    <w:rPr>
      <w:rFonts w:ascii="Times New Roman" w:eastAsia="MS Mincho" w:hAnsi="Times New Roman" w:cs="Times New Roman"/>
      <w:kern w:val="0"/>
      <w:sz w:val="24"/>
      <w:szCs w:val="24"/>
      <w:lang w:eastAsia="en-GB"/>
      <w14:ligatures w14:val="none"/>
    </w:rPr>
  </w:style>
  <w:style w:type="paragraph" w:styleId="Listaconvietas">
    <w:name w:val="List Bullet"/>
    <w:basedOn w:val="Normal"/>
    <w:autoRedefine/>
    <w:rsid w:val="002B069A"/>
    <w:pPr>
      <w:tabs>
        <w:tab w:val="num" w:pos="720"/>
      </w:tabs>
      <w:overflowPunct w:val="0"/>
      <w:autoSpaceDE w:val="0"/>
      <w:autoSpaceDN w:val="0"/>
      <w:adjustRightInd w:val="0"/>
      <w:spacing w:after="0" w:line="240" w:lineRule="auto"/>
      <w:ind w:left="720" w:hanging="360"/>
      <w:jc w:val="both"/>
    </w:pPr>
    <w:rPr>
      <w:rFonts w:ascii="Times New Roman" w:eastAsia="MS Mincho" w:hAnsi="Times New Roman" w:cs="Times New Roman"/>
      <w:kern w:val="0"/>
      <w:szCs w:val="24"/>
      <w:lang w:eastAsia="en-GB"/>
      <w14:ligatures w14:val="none"/>
    </w:rPr>
  </w:style>
  <w:style w:type="paragraph" w:styleId="Listaconnmeros">
    <w:name w:val="List Number"/>
    <w:basedOn w:val="Lista"/>
    <w:rsid w:val="002B069A"/>
    <w:pPr>
      <w:spacing w:after="240"/>
      <w:ind w:left="720" w:right="360" w:hanging="360"/>
      <w:jc w:val="both"/>
    </w:pPr>
    <w:rPr>
      <w:spacing w:val="-5"/>
      <w:lang w:val="en-US"/>
    </w:rPr>
  </w:style>
  <w:style w:type="paragraph" w:styleId="Listaconvietas2">
    <w:name w:val="List Bullet 2"/>
    <w:basedOn w:val="Normal"/>
    <w:autoRedefine/>
    <w:rsid w:val="002B069A"/>
    <w:pPr>
      <w:tabs>
        <w:tab w:val="num" w:pos="720"/>
      </w:tabs>
      <w:overflowPunct w:val="0"/>
      <w:autoSpaceDE w:val="0"/>
      <w:autoSpaceDN w:val="0"/>
      <w:adjustRightInd w:val="0"/>
      <w:spacing w:after="0" w:line="240" w:lineRule="auto"/>
      <w:ind w:left="720" w:hanging="360"/>
      <w:jc w:val="both"/>
    </w:pPr>
    <w:rPr>
      <w:rFonts w:ascii="Times New Roman" w:eastAsia="MS Mincho" w:hAnsi="Times New Roman" w:cs="Times New Roman"/>
      <w:kern w:val="0"/>
      <w:szCs w:val="24"/>
      <w:lang w:eastAsia="en-GB"/>
      <w14:ligatures w14:val="none"/>
    </w:rPr>
  </w:style>
  <w:style w:type="paragraph" w:styleId="Listaconvietas3">
    <w:name w:val="List Bullet 3"/>
    <w:basedOn w:val="Normal"/>
    <w:autoRedefine/>
    <w:rsid w:val="002B069A"/>
    <w:pPr>
      <w:overflowPunct w:val="0"/>
      <w:autoSpaceDE w:val="0"/>
      <w:autoSpaceDN w:val="0"/>
      <w:adjustRightInd w:val="0"/>
      <w:spacing w:after="0" w:line="240" w:lineRule="auto"/>
      <w:jc w:val="both"/>
    </w:pPr>
    <w:rPr>
      <w:rFonts w:ascii="Times New Roman" w:eastAsia="MS Mincho" w:hAnsi="Times New Roman" w:cs="Times New Roman"/>
      <w:kern w:val="0"/>
      <w:szCs w:val="24"/>
      <w:lang w:eastAsia="en-GB"/>
      <w14:ligatures w14:val="none"/>
    </w:rPr>
  </w:style>
  <w:style w:type="paragraph" w:styleId="Listaconvietas4">
    <w:name w:val="List Bullet 4"/>
    <w:basedOn w:val="Normal"/>
    <w:autoRedefine/>
    <w:rsid w:val="002B069A"/>
    <w:pPr>
      <w:tabs>
        <w:tab w:val="num" w:pos="1440"/>
      </w:tabs>
      <w:overflowPunct w:val="0"/>
      <w:autoSpaceDE w:val="0"/>
      <w:autoSpaceDN w:val="0"/>
      <w:adjustRightInd w:val="0"/>
      <w:spacing w:after="0" w:line="240" w:lineRule="auto"/>
      <w:ind w:left="1440" w:hanging="360"/>
      <w:jc w:val="both"/>
    </w:pPr>
    <w:rPr>
      <w:rFonts w:ascii="Times New Roman" w:eastAsia="MS Mincho" w:hAnsi="Times New Roman" w:cs="Times New Roman"/>
      <w:kern w:val="0"/>
      <w:szCs w:val="24"/>
      <w:lang w:eastAsia="en-GB"/>
      <w14:ligatures w14:val="none"/>
    </w:rPr>
  </w:style>
  <w:style w:type="paragraph" w:styleId="Listaconvietas5">
    <w:name w:val="List Bullet 5"/>
    <w:basedOn w:val="Normal"/>
    <w:autoRedefine/>
    <w:rsid w:val="002B069A"/>
    <w:pPr>
      <w:overflowPunct w:val="0"/>
      <w:autoSpaceDE w:val="0"/>
      <w:autoSpaceDN w:val="0"/>
      <w:adjustRightInd w:val="0"/>
      <w:spacing w:after="0" w:line="240" w:lineRule="auto"/>
      <w:jc w:val="both"/>
    </w:pPr>
    <w:rPr>
      <w:rFonts w:ascii="Times New Roman" w:eastAsia="MS Mincho" w:hAnsi="Times New Roman" w:cs="Times New Roman"/>
      <w:kern w:val="0"/>
      <w:szCs w:val="24"/>
      <w:lang w:eastAsia="en-GB"/>
      <w14:ligatures w14:val="none"/>
    </w:rPr>
  </w:style>
  <w:style w:type="paragraph" w:styleId="Listaconnmeros2">
    <w:name w:val="List Number 2"/>
    <w:basedOn w:val="Normal"/>
    <w:rsid w:val="002B069A"/>
    <w:pPr>
      <w:overflowPunct w:val="0"/>
      <w:autoSpaceDE w:val="0"/>
      <w:autoSpaceDN w:val="0"/>
      <w:adjustRightInd w:val="0"/>
      <w:spacing w:after="0" w:line="240" w:lineRule="auto"/>
      <w:jc w:val="both"/>
    </w:pPr>
    <w:rPr>
      <w:rFonts w:ascii="Times New Roman" w:eastAsia="MS Mincho" w:hAnsi="Times New Roman" w:cs="Times New Roman"/>
      <w:kern w:val="0"/>
      <w:szCs w:val="24"/>
      <w:lang w:eastAsia="en-GB"/>
      <w14:ligatures w14:val="none"/>
    </w:rPr>
  </w:style>
  <w:style w:type="paragraph" w:styleId="Listaconnmeros3">
    <w:name w:val="List Number 3"/>
    <w:basedOn w:val="Normal"/>
    <w:rsid w:val="002B069A"/>
    <w:pPr>
      <w:overflowPunct w:val="0"/>
      <w:autoSpaceDE w:val="0"/>
      <w:autoSpaceDN w:val="0"/>
      <w:adjustRightInd w:val="0"/>
      <w:spacing w:after="0" w:line="240" w:lineRule="auto"/>
      <w:jc w:val="both"/>
    </w:pPr>
    <w:rPr>
      <w:rFonts w:ascii="Times New Roman" w:eastAsia="MS Mincho" w:hAnsi="Times New Roman" w:cs="Times New Roman"/>
      <w:kern w:val="0"/>
      <w:szCs w:val="24"/>
      <w:lang w:eastAsia="en-GB"/>
      <w14:ligatures w14:val="none"/>
    </w:rPr>
  </w:style>
  <w:style w:type="paragraph" w:styleId="Listaconnmeros4">
    <w:name w:val="List Number 4"/>
    <w:basedOn w:val="Normal"/>
    <w:rsid w:val="002B069A"/>
    <w:pPr>
      <w:overflowPunct w:val="0"/>
      <w:autoSpaceDE w:val="0"/>
      <w:autoSpaceDN w:val="0"/>
      <w:adjustRightInd w:val="0"/>
      <w:spacing w:after="0" w:line="240" w:lineRule="auto"/>
      <w:ind w:left="1440"/>
      <w:jc w:val="both"/>
    </w:pPr>
    <w:rPr>
      <w:rFonts w:ascii="Times New Roman" w:eastAsia="MS Mincho" w:hAnsi="Times New Roman" w:cs="Times New Roman"/>
      <w:kern w:val="0"/>
      <w:szCs w:val="24"/>
      <w:lang w:eastAsia="en-GB"/>
      <w14:ligatures w14:val="none"/>
    </w:rPr>
  </w:style>
  <w:style w:type="paragraph" w:styleId="Listaconnmeros5">
    <w:name w:val="List Number 5"/>
    <w:basedOn w:val="Normal"/>
    <w:rsid w:val="002B069A"/>
    <w:pPr>
      <w:overflowPunct w:val="0"/>
      <w:autoSpaceDE w:val="0"/>
      <w:autoSpaceDN w:val="0"/>
      <w:adjustRightInd w:val="0"/>
      <w:spacing w:after="0" w:line="240" w:lineRule="auto"/>
      <w:jc w:val="both"/>
    </w:pPr>
    <w:rPr>
      <w:rFonts w:ascii="Times New Roman" w:eastAsia="MS Mincho" w:hAnsi="Times New Roman" w:cs="Times New Roman"/>
      <w:kern w:val="0"/>
      <w:szCs w:val="24"/>
      <w:lang w:eastAsia="en-GB"/>
      <w14:ligatures w14:val="none"/>
    </w:rPr>
  </w:style>
  <w:style w:type="paragraph" w:styleId="Fecha">
    <w:name w:val="Date"/>
    <w:basedOn w:val="Normal"/>
    <w:next w:val="Normal"/>
    <w:link w:val="FechaCar"/>
    <w:rsid w:val="002B069A"/>
    <w:pPr>
      <w:spacing w:after="0" w:line="240" w:lineRule="auto"/>
      <w:jc w:val="both"/>
    </w:pPr>
    <w:rPr>
      <w:rFonts w:ascii="Times New Roman" w:eastAsia="MS Mincho" w:hAnsi="Times New Roman" w:cs="Times New Roman"/>
      <w:kern w:val="0"/>
      <w:sz w:val="24"/>
      <w:szCs w:val="24"/>
      <w:lang w:eastAsia="en-GB"/>
      <w14:ligatures w14:val="none"/>
    </w:rPr>
  </w:style>
  <w:style w:type="character" w:customStyle="1" w:styleId="FechaCar">
    <w:name w:val="Fecha Car"/>
    <w:basedOn w:val="Fuentedeprrafopredeter"/>
    <w:link w:val="Fecha"/>
    <w:rsid w:val="002B069A"/>
    <w:rPr>
      <w:rFonts w:ascii="Times New Roman" w:eastAsia="MS Mincho" w:hAnsi="Times New Roman" w:cs="Times New Roman"/>
      <w:kern w:val="0"/>
      <w:sz w:val="24"/>
      <w:szCs w:val="24"/>
      <w:lang w:val="en-GB" w:eastAsia="en-GB"/>
      <w14:ligatures w14:val="none"/>
    </w:rPr>
  </w:style>
  <w:style w:type="paragraph" w:styleId="Textoindependienteprimerasangra2">
    <w:name w:val="Body Text First Indent 2"/>
    <w:basedOn w:val="Sangradetextonormal"/>
    <w:link w:val="Textoindependienteprimerasangra2Car"/>
    <w:rsid w:val="002B069A"/>
    <w:pPr>
      <w:overflowPunct/>
      <w:autoSpaceDE/>
      <w:autoSpaceDN/>
      <w:adjustRightInd/>
      <w:spacing w:before="120"/>
      <w:ind w:firstLine="210"/>
      <w:jc w:val="left"/>
      <w:textAlignment w:val="auto"/>
    </w:pPr>
  </w:style>
  <w:style w:type="character" w:customStyle="1" w:styleId="Textoindependienteprimerasangra2Car">
    <w:name w:val="Texto independiente primera sangría 2 Car"/>
    <w:basedOn w:val="SangradetextonormalCar"/>
    <w:link w:val="Textoindependienteprimerasangra2"/>
    <w:rsid w:val="002B069A"/>
    <w:rPr>
      <w:rFonts w:ascii="Times New Roman" w:eastAsia="MS Mincho" w:hAnsi="Times New Roman" w:cs="Times New Roman"/>
      <w:kern w:val="0"/>
      <w:sz w:val="24"/>
      <w:szCs w:val="20"/>
      <w:lang w:val="en-GB" w:eastAsia="en-GB"/>
      <w14:ligatures w14:val="none"/>
    </w:rPr>
  </w:style>
  <w:style w:type="paragraph" w:styleId="Textoindependiente2">
    <w:name w:val="Body Text 2"/>
    <w:basedOn w:val="Normal"/>
    <w:link w:val="Textoindependiente2Car"/>
    <w:rsid w:val="002B069A"/>
    <w:pPr>
      <w:overflowPunct w:val="0"/>
      <w:autoSpaceDE w:val="0"/>
      <w:autoSpaceDN w:val="0"/>
      <w:adjustRightInd w:val="0"/>
      <w:spacing w:after="0" w:line="240" w:lineRule="auto"/>
      <w:jc w:val="center"/>
    </w:pPr>
    <w:rPr>
      <w:rFonts w:ascii="Times New Roman" w:eastAsia="MS Mincho" w:hAnsi="Times New Roman" w:cs="Times New Roman"/>
      <w:kern w:val="0"/>
      <w:sz w:val="24"/>
      <w:szCs w:val="24"/>
      <w:lang w:eastAsia="en-GB"/>
      <w14:ligatures w14:val="none"/>
    </w:rPr>
  </w:style>
  <w:style w:type="character" w:customStyle="1" w:styleId="Textoindependiente2Car">
    <w:name w:val="Texto independiente 2 Car"/>
    <w:basedOn w:val="Fuentedeprrafopredeter"/>
    <w:link w:val="Textoindependiente2"/>
    <w:rsid w:val="002B069A"/>
    <w:rPr>
      <w:rFonts w:ascii="Times New Roman" w:eastAsia="MS Mincho" w:hAnsi="Times New Roman" w:cs="Times New Roman"/>
      <w:kern w:val="0"/>
      <w:sz w:val="24"/>
      <w:szCs w:val="24"/>
      <w:lang w:val="en-GB" w:eastAsia="en-GB"/>
      <w14:ligatures w14:val="none"/>
    </w:rPr>
  </w:style>
  <w:style w:type="paragraph" w:styleId="Textoindependiente3">
    <w:name w:val="Body Text 3"/>
    <w:basedOn w:val="Normal"/>
    <w:link w:val="Textoindependiente3Car"/>
    <w:rsid w:val="002B069A"/>
    <w:pPr>
      <w:autoSpaceDE w:val="0"/>
      <w:autoSpaceDN w:val="0"/>
      <w:adjustRightInd w:val="0"/>
      <w:spacing w:after="0" w:line="240" w:lineRule="auto"/>
      <w:jc w:val="both"/>
    </w:pPr>
    <w:rPr>
      <w:rFonts w:ascii="Times New Roman" w:eastAsia="MS Mincho" w:hAnsi="Times New Roman" w:cs="Times New Roman"/>
      <w:color w:val="000000"/>
      <w:kern w:val="0"/>
      <w:lang w:eastAsia="en-GB"/>
      <w14:ligatures w14:val="none"/>
    </w:rPr>
  </w:style>
  <w:style w:type="character" w:customStyle="1" w:styleId="Textoindependiente3Car">
    <w:name w:val="Texto independiente 3 Car"/>
    <w:basedOn w:val="Fuentedeprrafopredeter"/>
    <w:link w:val="Textoindependiente3"/>
    <w:rsid w:val="002B069A"/>
    <w:rPr>
      <w:rFonts w:ascii="Times New Roman" w:eastAsia="MS Mincho" w:hAnsi="Times New Roman" w:cs="Times New Roman"/>
      <w:color w:val="000000"/>
      <w:kern w:val="0"/>
      <w:lang w:val="en-GB" w:eastAsia="en-GB"/>
      <w14:ligatures w14:val="none"/>
    </w:rPr>
  </w:style>
  <w:style w:type="paragraph" w:styleId="Sangra2detindependiente">
    <w:name w:val="Body Text Indent 2"/>
    <w:basedOn w:val="Normal"/>
    <w:link w:val="Sangra2detindependienteCar"/>
    <w:rsid w:val="002B069A"/>
    <w:pPr>
      <w:widowControl w:val="0"/>
      <w:tabs>
        <w:tab w:val="left" w:pos="0"/>
        <w:tab w:val="left" w:pos="688"/>
        <w:tab w:val="left" w:pos="1386"/>
        <w:tab w:val="left" w:pos="1660"/>
        <w:tab w:val="left" w:pos="2268"/>
        <w:tab w:val="left" w:pos="2922"/>
        <w:tab w:val="left" w:pos="3384"/>
        <w:tab w:val="left" w:pos="3600"/>
      </w:tabs>
      <w:suppressAutoHyphens/>
      <w:autoSpaceDE w:val="0"/>
      <w:autoSpaceDN w:val="0"/>
      <w:adjustRightInd w:val="0"/>
      <w:spacing w:after="0" w:line="360" w:lineRule="auto"/>
      <w:ind w:left="1386" w:hanging="1386"/>
    </w:pPr>
    <w:rPr>
      <w:rFonts w:ascii="Times New Roman" w:eastAsia="MS Mincho" w:hAnsi="Times New Roman" w:cs="Times New Roman"/>
      <w:kern w:val="0"/>
      <w:sz w:val="24"/>
      <w:szCs w:val="24"/>
      <w:lang w:eastAsia="en-GB"/>
      <w14:ligatures w14:val="none"/>
    </w:rPr>
  </w:style>
  <w:style w:type="character" w:customStyle="1" w:styleId="Sangra2detindependienteCar">
    <w:name w:val="Sangría 2 de t. independiente Car"/>
    <w:basedOn w:val="Fuentedeprrafopredeter"/>
    <w:link w:val="Sangra2detindependiente"/>
    <w:rsid w:val="002B069A"/>
    <w:rPr>
      <w:rFonts w:ascii="Times New Roman" w:eastAsia="MS Mincho" w:hAnsi="Times New Roman" w:cs="Times New Roman"/>
      <w:kern w:val="0"/>
      <w:sz w:val="24"/>
      <w:szCs w:val="24"/>
      <w:lang w:val="en-GB" w:eastAsia="en-GB"/>
      <w14:ligatures w14:val="none"/>
    </w:rPr>
  </w:style>
  <w:style w:type="paragraph" w:customStyle="1" w:styleId="IAEAEquation">
    <w:name w:val="IAEA Equation"/>
    <w:basedOn w:val="Textoindependiente"/>
    <w:next w:val="Textoindependiente"/>
    <w:rsid w:val="002B069A"/>
    <w:pPr>
      <w:spacing w:after="240"/>
      <w:jc w:val="right"/>
    </w:pPr>
    <w:rPr>
      <w:rFonts w:eastAsia="MS Mincho"/>
      <w:iCs/>
      <w:szCs w:val="20"/>
    </w:rPr>
  </w:style>
  <w:style w:type="paragraph" w:customStyle="1" w:styleId="IAEATableFootnote">
    <w:name w:val="IAEA Table Footnote"/>
    <w:basedOn w:val="Textoindependiente"/>
    <w:next w:val="Textoindependiente"/>
    <w:rsid w:val="002B069A"/>
    <w:pPr>
      <w:spacing w:before="60" w:after="0"/>
    </w:pPr>
    <w:rPr>
      <w:rFonts w:eastAsia="MS Mincho"/>
      <w:sz w:val="22"/>
      <w:szCs w:val="20"/>
    </w:rPr>
  </w:style>
  <w:style w:type="paragraph" w:customStyle="1" w:styleId="IAEAFigureCaption">
    <w:name w:val="IAEA Figure Caption"/>
    <w:basedOn w:val="Textoindependiente"/>
    <w:next w:val="Textoindependiente"/>
    <w:rsid w:val="002B069A"/>
    <w:pPr>
      <w:keepNext/>
      <w:keepLines/>
      <w:spacing w:after="240"/>
      <w:jc w:val="center"/>
    </w:pPr>
    <w:rPr>
      <w:rFonts w:eastAsia="MS Mincho"/>
      <w:i/>
      <w:szCs w:val="20"/>
    </w:rPr>
  </w:style>
  <w:style w:type="paragraph" w:customStyle="1" w:styleId="IAEAReferenceText">
    <w:name w:val="IAEA Reference Text"/>
    <w:basedOn w:val="Textoindependiente"/>
    <w:next w:val="Textoindependiente"/>
    <w:rsid w:val="002B069A"/>
    <w:pPr>
      <w:spacing w:after="0"/>
      <w:jc w:val="both"/>
    </w:pPr>
    <w:rPr>
      <w:rFonts w:eastAsia="MS Mincho"/>
      <w:szCs w:val="20"/>
    </w:rPr>
  </w:style>
  <w:style w:type="paragraph" w:customStyle="1" w:styleId="AnnexHeading1">
    <w:name w:val="Annex Heading 1"/>
    <w:basedOn w:val="Textoindependiente"/>
    <w:next w:val="Textoindependiente"/>
    <w:rsid w:val="002B069A"/>
    <w:pPr>
      <w:keepNext/>
      <w:keepLines/>
      <w:pageBreakBefore/>
      <w:numPr>
        <w:numId w:val="50"/>
      </w:numPr>
      <w:tabs>
        <w:tab w:val="clear" w:pos="180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jc w:val="center"/>
    </w:pPr>
    <w:rPr>
      <w:rFonts w:eastAsia="MS Mincho"/>
      <w:b/>
      <w:caps/>
      <w:szCs w:val="20"/>
    </w:rPr>
  </w:style>
  <w:style w:type="paragraph" w:customStyle="1" w:styleId="AnnexHeading2">
    <w:name w:val="Annex Heading 2"/>
    <w:basedOn w:val="Textoindependiente"/>
    <w:next w:val="Textoindependiente"/>
    <w:rsid w:val="002B069A"/>
    <w:pPr>
      <w:keepNext/>
      <w:keepLines/>
      <w:numPr>
        <w:ilvl w:val="1"/>
        <w:numId w:val="50"/>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b/>
      <w:szCs w:val="20"/>
    </w:rPr>
  </w:style>
  <w:style w:type="paragraph" w:customStyle="1" w:styleId="AnnexHeading3">
    <w:name w:val="Annex Heading 3"/>
    <w:basedOn w:val="Textoindependiente"/>
    <w:next w:val="Textoindependiente"/>
    <w:rsid w:val="002B069A"/>
    <w:pPr>
      <w:keepNext/>
      <w:keepLines/>
      <w:numPr>
        <w:ilvl w:val="2"/>
        <w:numId w:val="50"/>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b/>
      <w:i/>
      <w:szCs w:val="20"/>
    </w:rPr>
  </w:style>
  <w:style w:type="paragraph" w:customStyle="1" w:styleId="AnnexHeading4">
    <w:name w:val="Annex Heading 4"/>
    <w:basedOn w:val="Textoindependiente"/>
    <w:next w:val="Textoindependiente"/>
    <w:rsid w:val="002B069A"/>
    <w:pPr>
      <w:numPr>
        <w:ilvl w:val="3"/>
        <w:numId w:val="50"/>
      </w:numPr>
      <w:tabs>
        <w:tab w:val="clear" w:pos="108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i/>
      <w:szCs w:val="20"/>
    </w:rPr>
  </w:style>
  <w:style w:type="paragraph" w:customStyle="1" w:styleId="Contents">
    <w:name w:val="Contents"/>
    <w:basedOn w:val="Textoindependiente"/>
    <w:next w:val="Textoindependiente"/>
    <w:rsid w:val="002B069A"/>
    <w:pPr>
      <w:pageBreakBefore/>
      <w:spacing w:after="240"/>
      <w:jc w:val="center"/>
    </w:pPr>
    <w:rPr>
      <w:rFonts w:eastAsia="MS Mincho"/>
      <w:b/>
      <w:caps/>
      <w:szCs w:val="20"/>
    </w:rPr>
  </w:style>
  <w:style w:type="paragraph" w:customStyle="1" w:styleId="Heading">
    <w:name w:val="Heading"/>
    <w:basedOn w:val="Textoindependiente"/>
    <w:next w:val="Textoindependiente"/>
    <w:rsid w:val="002B069A"/>
    <w:pPr>
      <w:keepNext/>
      <w:keepLines/>
      <w:pageBreakBefor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240"/>
      <w:ind w:left="567" w:hanging="567"/>
      <w:jc w:val="center"/>
    </w:pPr>
    <w:rPr>
      <w:rFonts w:eastAsia="MS Mincho"/>
      <w:b/>
      <w:caps/>
      <w:szCs w:val="20"/>
    </w:rPr>
  </w:style>
  <w:style w:type="paragraph" w:customStyle="1" w:styleId="ReferenceHeading">
    <w:name w:val="Reference Heading"/>
    <w:basedOn w:val="Textoindependiente"/>
    <w:next w:val="Textoindependiente"/>
    <w:rsid w:val="002B069A"/>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240"/>
      <w:jc w:val="center"/>
    </w:pPr>
    <w:rPr>
      <w:rFonts w:eastAsia="MS Mincho"/>
      <w:b/>
      <w:caps/>
      <w:szCs w:val="20"/>
    </w:rPr>
  </w:style>
  <w:style w:type="paragraph" w:customStyle="1" w:styleId="Foreword">
    <w:name w:val="Foreword"/>
    <w:basedOn w:val="Textoindependiente"/>
    <w:next w:val="Textoindependiente"/>
    <w:rsid w:val="002B069A"/>
    <w:pPr>
      <w:pageBreakBefore/>
      <w:spacing w:after="240"/>
      <w:jc w:val="center"/>
    </w:pPr>
    <w:rPr>
      <w:rFonts w:eastAsia="MS Mincho"/>
      <w:b/>
      <w:caps/>
      <w:szCs w:val="20"/>
    </w:rPr>
  </w:style>
  <w:style w:type="paragraph" w:customStyle="1" w:styleId="IAEATableHeading">
    <w:name w:val="IAEA Table Heading"/>
    <w:basedOn w:val="Textoindependiente"/>
    <w:next w:val="Textoindependiente"/>
    <w:rsid w:val="002B069A"/>
    <w:pPr>
      <w:keepNext/>
      <w:keepLines/>
    </w:pPr>
    <w:rPr>
      <w:rFonts w:eastAsia="MS Mincho"/>
      <w:szCs w:val="20"/>
    </w:rPr>
  </w:style>
  <w:style w:type="paragraph" w:customStyle="1" w:styleId="BodyTextList">
    <w:name w:val="Body Text List"/>
    <w:basedOn w:val="Textoindependiente"/>
    <w:rsid w:val="002B069A"/>
    <w:pPr>
      <w:overflowPunct w:val="0"/>
      <w:autoSpaceDE w:val="0"/>
      <w:autoSpaceDN w:val="0"/>
      <w:adjustRightInd w:val="0"/>
      <w:spacing w:after="0"/>
      <w:jc w:val="both"/>
    </w:pPr>
    <w:rPr>
      <w:rFonts w:eastAsia="MS Mincho"/>
      <w:noProof/>
      <w:szCs w:val="20"/>
      <w:lang w:val="en-GB"/>
    </w:rPr>
  </w:style>
  <w:style w:type="paragraph" w:customStyle="1" w:styleId="AppendixHeading1">
    <w:name w:val="Appendix Heading 1"/>
    <w:basedOn w:val="Textoindependiente"/>
    <w:next w:val="Textoindependiente"/>
    <w:rsid w:val="002B069A"/>
    <w:pPr>
      <w:keepNext/>
      <w:keepLines/>
      <w:pageBreakBefore/>
      <w:numPr>
        <w:numId w:val="51"/>
      </w:numPr>
      <w:tabs>
        <w:tab w:val="clear" w:pos="21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jc w:val="center"/>
    </w:pPr>
    <w:rPr>
      <w:rFonts w:eastAsia="MS Mincho"/>
      <w:b/>
      <w:caps/>
      <w:szCs w:val="20"/>
    </w:rPr>
  </w:style>
  <w:style w:type="paragraph" w:customStyle="1" w:styleId="AppendixHeading2">
    <w:name w:val="Appendix Heading 2"/>
    <w:basedOn w:val="Textoindependiente"/>
    <w:next w:val="Textoindependiente"/>
    <w:rsid w:val="002B069A"/>
    <w:pPr>
      <w:keepNext/>
      <w:keepLines/>
      <w:numPr>
        <w:ilvl w:val="1"/>
        <w:numId w:val="51"/>
      </w:numP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b/>
      <w:szCs w:val="20"/>
    </w:rPr>
  </w:style>
  <w:style w:type="paragraph" w:customStyle="1" w:styleId="AppendixHeading3">
    <w:name w:val="Appendix Heading 3"/>
    <w:basedOn w:val="Textoindependiente"/>
    <w:next w:val="Textoindependiente"/>
    <w:rsid w:val="002B069A"/>
    <w:pPr>
      <w:keepNext/>
      <w:keepLines/>
      <w:numPr>
        <w:ilvl w:val="2"/>
        <w:numId w:val="51"/>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b/>
      <w:i/>
      <w:szCs w:val="20"/>
    </w:rPr>
  </w:style>
  <w:style w:type="paragraph" w:customStyle="1" w:styleId="AppendixHeading4">
    <w:name w:val="Appendix Heading 4"/>
    <w:basedOn w:val="Textoindependiente"/>
    <w:next w:val="Textoindependiente"/>
    <w:rsid w:val="002B069A"/>
    <w:pPr>
      <w:numPr>
        <w:ilvl w:val="3"/>
        <w:numId w:val="51"/>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pPr>
    <w:rPr>
      <w:rFonts w:eastAsia="MS Mincho"/>
      <w:i/>
      <w:szCs w:val="20"/>
    </w:rPr>
  </w:style>
  <w:style w:type="paragraph" w:customStyle="1" w:styleId="SSSChapterHeading">
    <w:name w:val="SSS Chapter Heading"/>
    <w:next w:val="Textoindependiente"/>
    <w:rsid w:val="002B069A"/>
    <w:pPr>
      <w:keepNext/>
      <w:keepLines/>
      <w:spacing w:after="240" w:line="240" w:lineRule="auto"/>
      <w:jc w:val="center"/>
      <w:outlineLvl w:val="0"/>
    </w:pPr>
    <w:rPr>
      <w:rFonts w:ascii="Times New Roman" w:eastAsia="MS Mincho" w:hAnsi="Times New Roman" w:cs="Times New Roman"/>
      <w:b/>
      <w:caps/>
      <w:kern w:val="0"/>
      <w:sz w:val="28"/>
      <w:szCs w:val="20"/>
      <w:lang w:val="en-US" w:eastAsia="en-GB"/>
      <w14:ligatures w14:val="none"/>
    </w:rPr>
  </w:style>
  <w:style w:type="paragraph" w:customStyle="1" w:styleId="SSheading">
    <w:name w:val="SSheading"/>
    <w:basedOn w:val="Normal"/>
    <w:next w:val="SSbodytext"/>
    <w:rsid w:val="002B069A"/>
    <w:pPr>
      <w:spacing w:before="480" w:after="120" w:line="360" w:lineRule="auto"/>
      <w:jc w:val="both"/>
    </w:pPr>
    <w:rPr>
      <w:rFonts w:ascii="Times New Roman" w:eastAsia="MS Mincho" w:hAnsi="Times New Roman" w:cs="Times New Roman"/>
      <w:caps/>
      <w:kern w:val="0"/>
      <w:sz w:val="24"/>
      <w:szCs w:val="24"/>
      <w:lang w:val="en-US" w:eastAsia="en-GB"/>
      <w14:ligatures w14:val="none"/>
    </w:rPr>
  </w:style>
  <w:style w:type="paragraph" w:customStyle="1" w:styleId="SGAnnexHeading1">
    <w:name w:val="SG Annex Heading 1"/>
    <w:basedOn w:val="Normal"/>
    <w:next w:val="Normal"/>
    <w:rsid w:val="002B069A"/>
    <w:pPr>
      <w:keepNext/>
      <w:keepLines/>
      <w:pageBreakBefore/>
      <w:numPr>
        <w:ilvl w:val="1"/>
        <w:numId w:val="52"/>
      </w:numPr>
      <w:tabs>
        <w:tab w:val="clear" w:pos="360"/>
        <w:tab w:val="left" w:pos="567"/>
        <w:tab w:val="left" w:pos="1134"/>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40" w:lineRule="auto"/>
      <w:jc w:val="center"/>
    </w:pPr>
    <w:rPr>
      <w:rFonts w:ascii="Times New Roman" w:eastAsia="MS Mincho" w:hAnsi="Times New Roman" w:cs="Times New Roman"/>
      <w:b/>
      <w:caps/>
      <w:kern w:val="0"/>
      <w:sz w:val="24"/>
      <w:szCs w:val="20"/>
      <w:lang w:eastAsia="en-GB"/>
      <w14:ligatures w14:val="none"/>
    </w:rPr>
  </w:style>
  <w:style w:type="paragraph" w:customStyle="1" w:styleId="SSSbodytext">
    <w:name w:val="SSS body text"/>
    <w:rsid w:val="002B069A"/>
    <w:pPr>
      <w:tabs>
        <w:tab w:val="num" w:pos="1440"/>
      </w:tabs>
      <w:spacing w:after="240" w:line="240" w:lineRule="auto"/>
      <w:ind w:left="1440" w:hanging="360"/>
      <w:jc w:val="both"/>
      <w:outlineLvl w:val="1"/>
    </w:pPr>
    <w:rPr>
      <w:rFonts w:ascii="Times New Roman" w:eastAsia="MS Mincho" w:hAnsi="Times New Roman" w:cs="Times New Roman"/>
      <w:kern w:val="0"/>
      <w:sz w:val="24"/>
      <w:szCs w:val="24"/>
      <w:lang w:val="en-US" w:eastAsia="en-GB"/>
      <w14:ligatures w14:val="none"/>
    </w:rPr>
  </w:style>
  <w:style w:type="paragraph" w:customStyle="1" w:styleId="Annalsrefs">
    <w:name w:val="Annals refs"/>
    <w:basedOn w:val="Normal"/>
    <w:rsid w:val="002B069A"/>
    <w:pPr>
      <w:snapToGrid w:val="0"/>
      <w:spacing w:after="0" w:line="240" w:lineRule="auto"/>
      <w:ind w:left="284" w:hanging="284"/>
    </w:pPr>
    <w:rPr>
      <w:rFonts w:ascii="Times New Roman" w:eastAsia="MS Mincho" w:hAnsi="Times New Roman" w:cs="Times New Roman"/>
      <w:kern w:val="0"/>
      <w:szCs w:val="20"/>
      <w:lang w:eastAsia="en-GB"/>
      <w14:ligatures w14:val="none"/>
    </w:rPr>
  </w:style>
  <w:style w:type="paragraph" w:customStyle="1" w:styleId="ListMultilevel">
    <w:name w:val="List Multilevel"/>
    <w:basedOn w:val="Textoindependiente"/>
    <w:rsid w:val="002B069A"/>
    <w:pPr>
      <w:spacing w:after="0"/>
      <w:ind w:left="714" w:hanging="357"/>
      <w:jc w:val="both"/>
    </w:pPr>
    <w:rPr>
      <w:rFonts w:eastAsia="MS Mincho"/>
      <w:spacing w:val="-5"/>
    </w:rPr>
  </w:style>
  <w:style w:type="paragraph" w:customStyle="1" w:styleId="Part">
    <w:name w:val="Part"/>
    <w:basedOn w:val="Textoindependiente"/>
    <w:next w:val="Textoindependiente"/>
    <w:rsid w:val="002B069A"/>
    <w:pPr>
      <w:keepNext/>
      <w:keepLines/>
      <w:pageBreakBefor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3360" w:after="240"/>
      <w:jc w:val="center"/>
    </w:pPr>
    <w:rPr>
      <w:rFonts w:eastAsia="MS Mincho"/>
      <w:b/>
      <w:caps/>
      <w:sz w:val="32"/>
      <w:szCs w:val="20"/>
    </w:rPr>
  </w:style>
  <w:style w:type="paragraph" w:customStyle="1" w:styleId="Standard">
    <w:name w:val="Standard"/>
    <w:rsid w:val="002B069A"/>
    <w:pPr>
      <w:widowControl w:val="0"/>
      <w:spacing w:after="0" w:line="240" w:lineRule="auto"/>
      <w:jc w:val="both"/>
    </w:pPr>
    <w:rPr>
      <w:rFonts w:ascii="Times New Roman" w:eastAsia="MS Mincho" w:hAnsi="Times New Roman" w:cs="Times New Roman"/>
      <w:kern w:val="0"/>
      <w:sz w:val="24"/>
      <w:szCs w:val="20"/>
      <w:lang w:val="en-US" w:eastAsia="en-GB"/>
      <w14:ligatures w14:val="none"/>
    </w:rPr>
  </w:style>
  <w:style w:type="paragraph" w:customStyle="1" w:styleId="BoxText">
    <w:name w:val="Box Text"/>
    <w:basedOn w:val="Textonotaalfinal"/>
    <w:rsid w:val="002B069A"/>
    <w:pPr>
      <w:spacing w:before="120" w:after="120"/>
    </w:pPr>
    <w:rPr>
      <w:sz w:val="18"/>
    </w:rPr>
  </w:style>
  <w:style w:type="paragraph" w:customStyle="1" w:styleId="SSSAnnex">
    <w:name w:val="SSS Annex"/>
    <w:next w:val="Normal"/>
    <w:rsid w:val="002B069A"/>
    <w:pPr>
      <w:keepNext/>
      <w:keepLines/>
      <w:pageBreakBefore/>
      <w:tabs>
        <w:tab w:val="num" w:pos="1800"/>
      </w:tabs>
      <w:spacing w:after="240" w:line="240" w:lineRule="auto"/>
      <w:ind w:left="1800" w:hanging="360"/>
      <w:jc w:val="center"/>
      <w:outlineLvl w:val="0"/>
    </w:pPr>
    <w:rPr>
      <w:rFonts w:ascii="Times New Roman" w:eastAsia="MS Mincho" w:hAnsi="Times New Roman" w:cs="Times New Roman"/>
      <w:b/>
      <w:kern w:val="0"/>
      <w:sz w:val="28"/>
      <w:szCs w:val="20"/>
      <w:lang w:val="en-US" w:eastAsia="en-GB"/>
      <w14:ligatures w14:val="none"/>
    </w:rPr>
  </w:style>
  <w:style w:type="paragraph" w:customStyle="1" w:styleId="SSSAnnexbodytext">
    <w:name w:val="SSS Annex body text"/>
    <w:basedOn w:val="SSSbodytext"/>
    <w:rsid w:val="002B069A"/>
    <w:pPr>
      <w:tabs>
        <w:tab w:val="clear" w:pos="1440"/>
        <w:tab w:val="num" w:pos="1800"/>
      </w:tabs>
      <w:ind w:left="1800"/>
    </w:pPr>
  </w:style>
  <w:style w:type="paragraph" w:customStyle="1" w:styleId="SSSAppendix">
    <w:name w:val="SSS Appendix"/>
    <w:next w:val="SSSAnnexbodytext"/>
    <w:rsid w:val="002B069A"/>
    <w:pPr>
      <w:spacing w:after="240" w:line="240" w:lineRule="auto"/>
      <w:jc w:val="center"/>
    </w:pPr>
    <w:rPr>
      <w:rFonts w:ascii="Times New Roman" w:eastAsia="MS Mincho" w:hAnsi="Times New Roman" w:cs="Times New Roman"/>
      <w:b/>
      <w:kern w:val="0"/>
      <w:sz w:val="24"/>
      <w:szCs w:val="20"/>
      <w:lang w:val="en-US" w:eastAsia="en-GB"/>
      <w14:ligatures w14:val="none"/>
    </w:rPr>
  </w:style>
  <w:style w:type="paragraph" w:customStyle="1" w:styleId="IRPAbodytext1">
    <w:name w:val="IRPAbodytext1"/>
    <w:basedOn w:val="Normal"/>
    <w:rsid w:val="002B069A"/>
    <w:pPr>
      <w:overflowPunct w:val="0"/>
      <w:autoSpaceDE w:val="0"/>
      <w:autoSpaceDN w:val="0"/>
      <w:adjustRightInd w:val="0"/>
      <w:spacing w:after="240" w:line="240" w:lineRule="auto"/>
      <w:jc w:val="both"/>
    </w:pPr>
    <w:rPr>
      <w:rFonts w:ascii="Times New Roman" w:eastAsia="MS Mincho" w:hAnsi="Times New Roman" w:cs="Times New Roman"/>
      <w:kern w:val="0"/>
      <w:sz w:val="24"/>
      <w:szCs w:val="20"/>
      <w:lang w:eastAsia="en-GB"/>
      <w14:ligatures w14:val="none"/>
    </w:rPr>
  </w:style>
  <w:style w:type="paragraph" w:customStyle="1" w:styleId="IRPAheading1">
    <w:name w:val="IRPAheading1"/>
    <w:next w:val="IRPAbodytext1"/>
    <w:rsid w:val="002B069A"/>
    <w:pPr>
      <w:spacing w:before="240" w:after="240" w:line="240" w:lineRule="auto"/>
      <w:outlineLvl w:val="0"/>
    </w:pPr>
    <w:rPr>
      <w:rFonts w:ascii="Times New Roman" w:eastAsia="MS Mincho" w:hAnsi="Times New Roman" w:cs="Times New Roman"/>
      <w:b/>
      <w:caps/>
      <w:kern w:val="0"/>
      <w:sz w:val="24"/>
      <w:szCs w:val="20"/>
      <w:lang w:val="en-US" w:eastAsia="en-GB"/>
      <w14:ligatures w14:val="none"/>
    </w:rPr>
  </w:style>
  <w:style w:type="paragraph" w:customStyle="1" w:styleId="IRPAbodytext">
    <w:name w:val="IRPAbodytext"/>
    <w:rsid w:val="002B069A"/>
    <w:pPr>
      <w:spacing w:after="0" w:line="240" w:lineRule="auto"/>
      <w:ind w:firstLine="454"/>
      <w:jc w:val="both"/>
    </w:pPr>
    <w:rPr>
      <w:rFonts w:ascii="Times New Roman" w:eastAsia="MS Mincho" w:hAnsi="Times New Roman" w:cs="Times New Roman"/>
      <w:kern w:val="0"/>
      <w:sz w:val="24"/>
      <w:szCs w:val="20"/>
      <w:lang w:val="en-GB" w:eastAsia="en-GB"/>
      <w14:ligatures w14:val="none"/>
    </w:rPr>
  </w:style>
  <w:style w:type="paragraph" w:customStyle="1" w:styleId="IRPAheading3">
    <w:name w:val="IRPAheading3"/>
    <w:next w:val="IRPAbodytext1"/>
    <w:rsid w:val="002B069A"/>
    <w:pPr>
      <w:tabs>
        <w:tab w:val="num" w:pos="360"/>
      </w:tabs>
      <w:spacing w:after="240" w:line="240" w:lineRule="auto"/>
      <w:ind w:left="360" w:hanging="360"/>
      <w:outlineLvl w:val="2"/>
    </w:pPr>
    <w:rPr>
      <w:rFonts w:ascii="Times New Roman" w:eastAsia="MS Mincho" w:hAnsi="Times New Roman" w:cs="Times New Roman"/>
      <w:i/>
      <w:kern w:val="0"/>
      <w:sz w:val="24"/>
      <w:szCs w:val="20"/>
      <w:lang w:val="en-US" w:eastAsia="en-GB"/>
      <w14:ligatures w14:val="none"/>
    </w:rPr>
  </w:style>
  <w:style w:type="paragraph" w:customStyle="1" w:styleId="IRPAheading4">
    <w:name w:val="IRPAheading4"/>
    <w:next w:val="IRPAbodytext1"/>
    <w:rsid w:val="002B069A"/>
    <w:pPr>
      <w:tabs>
        <w:tab w:val="num" w:pos="360"/>
      </w:tabs>
      <w:spacing w:after="0" w:line="240" w:lineRule="auto"/>
      <w:ind w:left="360" w:hanging="360"/>
      <w:outlineLvl w:val="3"/>
    </w:pPr>
    <w:rPr>
      <w:rFonts w:ascii="Times New Roman" w:eastAsia="MS Mincho" w:hAnsi="Times New Roman" w:cs="Times New Roman"/>
      <w:kern w:val="0"/>
      <w:sz w:val="24"/>
      <w:szCs w:val="20"/>
      <w:u w:val="single"/>
      <w:lang w:val="en-US" w:eastAsia="en-GB"/>
      <w14:ligatures w14:val="none"/>
    </w:rPr>
  </w:style>
  <w:style w:type="paragraph" w:customStyle="1" w:styleId="SSSnumberedpara">
    <w:name w:val="SSS numbered para"/>
    <w:basedOn w:val="SSSbodytext"/>
    <w:rsid w:val="002B069A"/>
    <w:pPr>
      <w:tabs>
        <w:tab w:val="clear" w:pos="1440"/>
        <w:tab w:val="num" w:pos="360"/>
        <w:tab w:val="left" w:pos="567"/>
      </w:tabs>
      <w:ind w:left="0" w:firstLine="0"/>
    </w:pPr>
  </w:style>
  <w:style w:type="paragraph" w:customStyle="1" w:styleId="SGChapterheading">
    <w:name w:val="SG Chapter heading"/>
    <w:basedOn w:val="Normal"/>
    <w:rsid w:val="002B069A"/>
    <w:pPr>
      <w:tabs>
        <w:tab w:val="num" w:pos="720"/>
      </w:tabs>
      <w:overflowPunct w:val="0"/>
      <w:autoSpaceDE w:val="0"/>
      <w:autoSpaceDN w:val="0"/>
      <w:adjustRightInd w:val="0"/>
      <w:spacing w:after="0" w:line="240" w:lineRule="auto"/>
      <w:ind w:left="720" w:hanging="360"/>
      <w:jc w:val="center"/>
      <w:outlineLvl w:val="0"/>
    </w:pPr>
    <w:rPr>
      <w:rFonts w:ascii="Times New Roman" w:eastAsia="MS Mincho" w:hAnsi="Times New Roman" w:cs="Times New Roman"/>
      <w:b/>
      <w:caps/>
      <w:kern w:val="0"/>
      <w:sz w:val="28"/>
      <w:szCs w:val="24"/>
      <w:lang w:eastAsia="en-GB"/>
      <w14:ligatures w14:val="none"/>
    </w:rPr>
  </w:style>
  <w:style w:type="paragraph" w:customStyle="1" w:styleId="SGappendixtext">
    <w:name w:val="SG appendix text"/>
    <w:rsid w:val="002B069A"/>
    <w:pPr>
      <w:tabs>
        <w:tab w:val="num" w:pos="360"/>
        <w:tab w:val="left" w:pos="567"/>
      </w:tabs>
      <w:spacing w:after="240" w:line="240" w:lineRule="auto"/>
      <w:jc w:val="both"/>
      <w:outlineLvl w:val="1"/>
    </w:pPr>
    <w:rPr>
      <w:rFonts w:ascii="Times New Roman" w:eastAsia="MS Mincho" w:hAnsi="Times New Roman" w:cs="Times New Roman"/>
      <w:kern w:val="0"/>
      <w:sz w:val="24"/>
      <w:szCs w:val="20"/>
      <w:lang w:val="en-GB" w:eastAsia="en-GB"/>
      <w14:ligatures w14:val="none"/>
    </w:rPr>
  </w:style>
  <w:style w:type="paragraph" w:customStyle="1" w:styleId="SGAppendix">
    <w:name w:val="SG Appendix"/>
    <w:next w:val="SGappendixtext"/>
    <w:rsid w:val="002B069A"/>
    <w:pPr>
      <w:pageBreakBefore/>
      <w:tabs>
        <w:tab w:val="num" w:pos="1080"/>
      </w:tabs>
      <w:spacing w:after="240" w:line="240" w:lineRule="auto"/>
      <w:ind w:left="1080" w:hanging="360"/>
      <w:jc w:val="center"/>
      <w:outlineLvl w:val="0"/>
    </w:pPr>
    <w:rPr>
      <w:rFonts w:ascii="Times New Roman" w:eastAsia="MS Mincho" w:hAnsi="Times New Roman" w:cs="Times New Roman"/>
      <w:b/>
      <w:kern w:val="0"/>
      <w:sz w:val="28"/>
      <w:szCs w:val="20"/>
      <w:lang w:val="en-GB" w:eastAsia="en-GB"/>
      <w14:ligatures w14:val="none"/>
    </w:rPr>
  </w:style>
  <w:style w:type="paragraph" w:customStyle="1" w:styleId="SGAnnextext">
    <w:name w:val="SG Annex text"/>
    <w:rsid w:val="002B069A"/>
    <w:pPr>
      <w:tabs>
        <w:tab w:val="left" w:pos="567"/>
        <w:tab w:val="num" w:pos="720"/>
      </w:tabs>
      <w:spacing w:after="240" w:line="240" w:lineRule="auto"/>
      <w:jc w:val="both"/>
      <w:outlineLvl w:val="1"/>
    </w:pPr>
    <w:rPr>
      <w:rFonts w:ascii="Times New Roman" w:eastAsia="MS Mincho" w:hAnsi="Times New Roman" w:cs="Times New Roman"/>
      <w:kern w:val="0"/>
      <w:sz w:val="24"/>
      <w:szCs w:val="20"/>
      <w:lang w:val="en-GB" w:eastAsia="en-GB"/>
      <w14:ligatures w14:val="none"/>
    </w:rPr>
  </w:style>
  <w:style w:type="paragraph" w:customStyle="1" w:styleId="SGAnnex">
    <w:name w:val="SG Annex"/>
    <w:next w:val="SGAnnextext"/>
    <w:rsid w:val="002B069A"/>
    <w:pPr>
      <w:pageBreakBefore/>
      <w:tabs>
        <w:tab w:val="num" w:pos="1440"/>
      </w:tabs>
      <w:spacing w:after="240" w:line="240" w:lineRule="auto"/>
      <w:ind w:left="1440" w:hanging="360"/>
      <w:jc w:val="center"/>
      <w:outlineLvl w:val="0"/>
    </w:pPr>
    <w:rPr>
      <w:rFonts w:ascii="Times New Roman" w:eastAsia="MS Mincho" w:hAnsi="Times New Roman" w:cs="Times New Roman"/>
      <w:b/>
      <w:kern w:val="0"/>
      <w:sz w:val="28"/>
      <w:szCs w:val="20"/>
      <w:lang w:val="en-GB" w:eastAsia="en-GB"/>
      <w14:ligatures w14:val="none"/>
    </w:rPr>
  </w:style>
  <w:style w:type="paragraph" w:customStyle="1" w:styleId="Style2">
    <w:name w:val="Style2"/>
    <w:rsid w:val="002B069A"/>
    <w:pPr>
      <w:widowControl w:val="0"/>
      <w:overflowPunct w:val="0"/>
      <w:autoSpaceDE w:val="0"/>
      <w:autoSpaceDN w:val="0"/>
      <w:adjustRightInd w:val="0"/>
      <w:spacing w:after="0" w:line="260" w:lineRule="exact"/>
    </w:pPr>
    <w:rPr>
      <w:rFonts w:ascii="Tms Rmn" w:eastAsia="MS Mincho" w:hAnsi="Tms Rmn" w:cs="Times New Roman"/>
      <w:kern w:val="0"/>
      <w:sz w:val="24"/>
      <w:szCs w:val="20"/>
      <w:lang w:val="en-GB" w:eastAsia="en-GB"/>
      <w14:ligatures w14:val="none"/>
    </w:rPr>
  </w:style>
  <w:style w:type="paragraph" w:customStyle="1" w:styleId="StyleBefore6ptAfter6ptLinespacing15lines">
    <w:name w:val="Style Before:  6 pt After:  6 pt Line spacing:  1.5 lines"/>
    <w:basedOn w:val="Normal"/>
    <w:rsid w:val="002B069A"/>
    <w:pPr>
      <w:spacing w:before="120" w:after="120" w:line="360" w:lineRule="auto"/>
      <w:jc w:val="center"/>
    </w:pPr>
    <w:rPr>
      <w:rFonts w:ascii="Times New Roman" w:eastAsia="MS Mincho" w:hAnsi="Times New Roman" w:cs="Times New Roman"/>
      <w:b/>
      <w:kern w:val="0"/>
      <w:sz w:val="28"/>
      <w:szCs w:val="20"/>
      <w:lang w:val="en-US" w:eastAsia="en-GB"/>
      <w14:ligatures w14:val="none"/>
    </w:rPr>
  </w:style>
  <w:style w:type="paragraph" w:customStyle="1" w:styleId="TecDocSubtitle">
    <w:name w:val="TecDoc Subtitle"/>
    <w:rsid w:val="002B069A"/>
    <w:pPr>
      <w:autoSpaceDE w:val="0"/>
      <w:autoSpaceDN w:val="0"/>
      <w:spacing w:before="624" w:after="0" w:line="240" w:lineRule="auto"/>
      <w:jc w:val="center"/>
    </w:pPr>
    <w:rPr>
      <w:rFonts w:ascii="Times New Roman" w:eastAsia="MS Mincho" w:hAnsi="Times New Roman" w:cs="Times New Roman"/>
      <w:i/>
      <w:iCs/>
      <w:noProof/>
      <w:kern w:val="0"/>
      <w:sz w:val="28"/>
      <w:szCs w:val="28"/>
      <w:lang w:val="en-GB" w:eastAsia="en-GB"/>
      <w14:ligatures w14:val="none"/>
    </w:rPr>
  </w:style>
  <w:style w:type="paragraph" w:customStyle="1" w:styleId="TecDocInside">
    <w:name w:val="TecDoc Inside"/>
    <w:rsid w:val="002B069A"/>
    <w:pPr>
      <w:widowControl w:val="0"/>
      <w:autoSpaceDE w:val="0"/>
      <w:autoSpaceDN w:val="0"/>
      <w:spacing w:after="0" w:line="240" w:lineRule="auto"/>
      <w:jc w:val="center"/>
    </w:pPr>
    <w:rPr>
      <w:rFonts w:ascii="Times New Roman" w:eastAsia="MS Mincho" w:hAnsi="Times New Roman" w:cs="Times New Roman"/>
      <w:noProof/>
      <w:kern w:val="0"/>
      <w:sz w:val="20"/>
      <w:szCs w:val="20"/>
      <w:lang w:val="en-GB" w:eastAsia="en-GB"/>
      <w14:ligatures w14:val="none"/>
    </w:rPr>
  </w:style>
  <w:style w:type="paragraph" w:customStyle="1" w:styleId="Memberstatecenter">
    <w:name w:val="Memberstate center"/>
    <w:rsid w:val="002B069A"/>
    <w:pPr>
      <w:widowControl w:val="0"/>
      <w:tabs>
        <w:tab w:val="left" w:pos="4520"/>
      </w:tabs>
      <w:overflowPunct w:val="0"/>
      <w:autoSpaceDE w:val="0"/>
      <w:autoSpaceDN w:val="0"/>
      <w:adjustRightInd w:val="0"/>
      <w:spacing w:before="85" w:after="0" w:line="180" w:lineRule="exact"/>
      <w:jc w:val="center"/>
    </w:pPr>
    <w:rPr>
      <w:rFonts w:ascii="Times New Roman" w:eastAsia="MS Mincho" w:hAnsi="Times New Roman" w:cs="Times New Roman"/>
      <w:color w:val="000000"/>
      <w:kern w:val="0"/>
      <w:sz w:val="16"/>
      <w:szCs w:val="20"/>
      <w:lang w:val="en-GB" w:eastAsia="en-GB"/>
      <w14:ligatures w14:val="none"/>
    </w:rPr>
  </w:style>
  <w:style w:type="paragraph" w:customStyle="1" w:styleId="Memberstateleft">
    <w:name w:val="Memberstate left"/>
    <w:rsid w:val="002B069A"/>
    <w:pPr>
      <w:widowControl w:val="0"/>
      <w:tabs>
        <w:tab w:val="left" w:pos="4520"/>
      </w:tabs>
      <w:overflowPunct w:val="0"/>
      <w:autoSpaceDE w:val="0"/>
      <w:autoSpaceDN w:val="0"/>
      <w:adjustRightInd w:val="0"/>
      <w:spacing w:before="85" w:after="0" w:line="180" w:lineRule="exact"/>
      <w:ind w:firstLine="480"/>
      <w:jc w:val="both"/>
    </w:pPr>
    <w:rPr>
      <w:rFonts w:ascii="Times New Roman" w:eastAsia="MS Mincho" w:hAnsi="Times New Roman" w:cs="Times New Roman"/>
      <w:color w:val="000000"/>
      <w:kern w:val="0"/>
      <w:sz w:val="16"/>
      <w:szCs w:val="20"/>
      <w:lang w:val="en-GB" w:eastAsia="en-GB"/>
      <w14:ligatures w14:val="none"/>
    </w:rPr>
  </w:style>
  <w:style w:type="paragraph" w:customStyle="1" w:styleId="CIP1-noConf">
    <w:name w:val="CIP 1 - no Conf."/>
    <w:rsid w:val="002B069A"/>
    <w:pPr>
      <w:widowControl w:val="0"/>
      <w:tabs>
        <w:tab w:val="left" w:pos="454"/>
        <w:tab w:val="left" w:pos="907"/>
        <w:tab w:val="right" w:pos="5040"/>
      </w:tabs>
      <w:overflowPunct w:val="0"/>
      <w:autoSpaceDE w:val="0"/>
      <w:autoSpaceDN w:val="0"/>
      <w:adjustRightInd w:val="0"/>
      <w:spacing w:before="113" w:after="0" w:line="200" w:lineRule="exact"/>
      <w:ind w:left="340" w:hanging="340"/>
      <w:jc w:val="both"/>
    </w:pPr>
    <w:rPr>
      <w:rFonts w:ascii="Times New Roman" w:eastAsia="MS Mincho" w:hAnsi="Times New Roman" w:cs="Times New Roman"/>
      <w:color w:val="000000"/>
      <w:kern w:val="0"/>
      <w:sz w:val="16"/>
      <w:szCs w:val="20"/>
      <w:lang w:val="en-GB" w:eastAsia="en-GB"/>
      <w14:ligatures w14:val="none"/>
    </w:rPr>
  </w:style>
  <w:style w:type="paragraph" w:customStyle="1" w:styleId="CIP2-body">
    <w:name w:val="CIP 2 - body"/>
    <w:rsid w:val="002B069A"/>
    <w:pPr>
      <w:widowControl w:val="0"/>
      <w:tabs>
        <w:tab w:val="left" w:pos="624"/>
        <w:tab w:val="right" w:pos="5040"/>
      </w:tabs>
      <w:overflowPunct w:val="0"/>
      <w:autoSpaceDE w:val="0"/>
      <w:autoSpaceDN w:val="0"/>
      <w:adjustRightInd w:val="0"/>
      <w:spacing w:after="0" w:line="200" w:lineRule="exact"/>
      <w:ind w:left="170" w:firstLine="170"/>
      <w:jc w:val="both"/>
    </w:pPr>
    <w:rPr>
      <w:rFonts w:ascii="Times New Roman" w:eastAsia="MS Mincho" w:hAnsi="Times New Roman" w:cs="Times New Roman"/>
      <w:color w:val="000000"/>
      <w:kern w:val="0"/>
      <w:sz w:val="16"/>
      <w:szCs w:val="20"/>
      <w:lang w:val="en-GB" w:eastAsia="en-GB"/>
      <w14:ligatures w14:val="none"/>
    </w:rPr>
  </w:style>
  <w:style w:type="paragraph" w:customStyle="1" w:styleId="CIP3-content">
    <w:name w:val="CIP 3 - content"/>
    <w:rsid w:val="002B069A"/>
    <w:pPr>
      <w:widowControl w:val="0"/>
      <w:tabs>
        <w:tab w:val="right" w:pos="5040"/>
      </w:tabs>
      <w:overflowPunct w:val="0"/>
      <w:autoSpaceDE w:val="0"/>
      <w:autoSpaceDN w:val="0"/>
      <w:adjustRightInd w:val="0"/>
      <w:spacing w:before="113" w:after="0" w:line="200" w:lineRule="exact"/>
      <w:ind w:left="170" w:firstLine="170"/>
      <w:jc w:val="both"/>
    </w:pPr>
    <w:rPr>
      <w:rFonts w:ascii="Times New Roman" w:eastAsia="MS Mincho" w:hAnsi="Times New Roman" w:cs="Times New Roman"/>
      <w:color w:val="000000"/>
      <w:kern w:val="0"/>
      <w:sz w:val="16"/>
      <w:szCs w:val="20"/>
      <w:lang w:val="en-GB" w:eastAsia="en-GB"/>
      <w14:ligatures w14:val="none"/>
    </w:rPr>
  </w:style>
  <w:style w:type="paragraph" w:customStyle="1" w:styleId="CIP4-lastline">
    <w:name w:val="CIP 4 - last line"/>
    <w:rsid w:val="002B069A"/>
    <w:pPr>
      <w:widowControl w:val="0"/>
      <w:tabs>
        <w:tab w:val="right" w:pos="5085"/>
      </w:tabs>
      <w:overflowPunct w:val="0"/>
      <w:autoSpaceDE w:val="0"/>
      <w:autoSpaceDN w:val="0"/>
      <w:adjustRightInd w:val="0"/>
      <w:spacing w:before="113" w:after="0" w:line="200" w:lineRule="exact"/>
      <w:ind w:left="170"/>
      <w:jc w:val="both"/>
    </w:pPr>
    <w:rPr>
      <w:rFonts w:ascii="Times New Roman" w:eastAsia="MS Mincho" w:hAnsi="Times New Roman" w:cs="Times New Roman"/>
      <w:color w:val="000000"/>
      <w:kern w:val="0"/>
      <w:sz w:val="16"/>
      <w:szCs w:val="20"/>
      <w:lang w:val="en-GB" w:eastAsia="en-GB"/>
      <w14:ligatures w14:val="none"/>
    </w:rPr>
  </w:style>
  <w:style w:type="paragraph" w:customStyle="1" w:styleId="BodyTextIndented">
    <w:name w:val="Body Text Indented"/>
    <w:basedOn w:val="Textoindependiente"/>
    <w:link w:val="BodyTextIndentedChar"/>
    <w:rsid w:val="002B069A"/>
    <w:pPr>
      <w:overflowPunct w:val="0"/>
      <w:autoSpaceDE w:val="0"/>
      <w:autoSpaceDN w:val="0"/>
      <w:adjustRightInd w:val="0"/>
      <w:ind w:left="567"/>
      <w:jc w:val="both"/>
    </w:pPr>
    <w:rPr>
      <w:rFonts w:eastAsia="MS Mincho"/>
      <w:szCs w:val="20"/>
      <w:lang w:val="en-GB"/>
    </w:rPr>
  </w:style>
  <w:style w:type="paragraph" w:customStyle="1" w:styleId="NumberedDefinition">
    <w:name w:val="Numbered Definition"/>
    <w:basedOn w:val="Textoindependiente"/>
    <w:rsid w:val="002B069A"/>
    <w:pPr>
      <w:overflowPunct w:val="0"/>
      <w:autoSpaceDE w:val="0"/>
      <w:autoSpaceDN w:val="0"/>
      <w:adjustRightInd w:val="0"/>
      <w:jc w:val="both"/>
    </w:pPr>
    <w:rPr>
      <w:rFonts w:eastAsia="MS Mincho"/>
      <w:szCs w:val="20"/>
      <w:lang w:val="en-GB"/>
    </w:rPr>
  </w:style>
  <w:style w:type="paragraph" w:customStyle="1" w:styleId="Term">
    <w:name w:val="Term"/>
    <w:basedOn w:val="Normal"/>
    <w:next w:val="Textoindependiente"/>
    <w:rsid w:val="002B069A"/>
    <w:pPr>
      <w:keepNext/>
      <w:keepLines/>
      <w:overflowPunct w:val="0"/>
      <w:autoSpaceDE w:val="0"/>
      <w:autoSpaceDN w:val="0"/>
      <w:adjustRightInd w:val="0"/>
      <w:spacing w:before="360" w:after="120" w:line="240" w:lineRule="auto"/>
    </w:pPr>
    <w:rPr>
      <w:rFonts w:ascii="Times New Roman" w:eastAsia="MS Mincho" w:hAnsi="Times New Roman" w:cs="Times New Roman"/>
      <w:b/>
      <w:kern w:val="0"/>
      <w:sz w:val="24"/>
      <w:szCs w:val="20"/>
      <w:lang w:eastAsia="en-GB"/>
      <w14:ligatures w14:val="none"/>
    </w:rPr>
  </w:style>
  <w:style w:type="paragraph" w:customStyle="1" w:styleId="Definition">
    <w:name w:val="Definition"/>
    <w:basedOn w:val="Normal"/>
    <w:next w:val="Normal"/>
    <w:rsid w:val="002B069A"/>
    <w:pPr>
      <w:overflowPunct w:val="0"/>
      <w:autoSpaceDE w:val="0"/>
      <w:autoSpaceDN w:val="0"/>
      <w:adjustRightInd w:val="0"/>
      <w:spacing w:after="120" w:line="304" w:lineRule="auto"/>
      <w:ind w:left="567"/>
      <w:jc w:val="both"/>
    </w:pPr>
    <w:rPr>
      <w:rFonts w:ascii="Times New Roman" w:eastAsia="MS Mincho" w:hAnsi="Times New Roman" w:cs="Times New Roman"/>
      <w:kern w:val="0"/>
      <w:szCs w:val="20"/>
      <w:lang w:eastAsia="en-GB"/>
      <w14:ligatures w14:val="none"/>
    </w:rPr>
  </w:style>
  <w:style w:type="character" w:customStyle="1" w:styleId="a">
    <w:name w:val="???? ?? ??"/>
    <w:locked/>
    <w:rsid w:val="002B069A"/>
    <w:rPr>
      <w:color w:val="1F497D"/>
      <w:sz w:val="24"/>
      <w:lang w:val="en-US"/>
    </w:rPr>
  </w:style>
  <w:style w:type="paragraph" w:customStyle="1" w:styleId="a0">
    <w:name w:val="???? ??"/>
    <w:basedOn w:val="Normal"/>
    <w:rsid w:val="002B069A"/>
    <w:pPr>
      <w:bidi/>
      <w:spacing w:after="0" w:line="240" w:lineRule="auto"/>
    </w:pPr>
    <w:rPr>
      <w:rFonts w:ascii="Times New Roman" w:eastAsia="Times New Roman" w:hAnsi="Times New Roman" w:cs="Times New Roman"/>
      <w:color w:val="1F497D"/>
      <w:kern w:val="0"/>
      <w:sz w:val="24"/>
      <w:szCs w:val="24"/>
      <w:lang w:val="en-US" w:eastAsia="en-GB"/>
      <w14:ligatures w14:val="none"/>
    </w:rPr>
  </w:style>
  <w:style w:type="paragraph" w:customStyle="1" w:styleId="Style1">
    <w:name w:val="Style1"/>
    <w:basedOn w:val="Normal"/>
    <w:next w:val="Normal"/>
    <w:rsid w:val="002B069A"/>
    <w:pPr>
      <w:suppressAutoHyphens/>
      <w:overflowPunct w:val="0"/>
      <w:autoSpaceDE w:val="0"/>
      <w:autoSpaceDN w:val="0"/>
      <w:adjustRightInd w:val="0"/>
      <w:spacing w:after="240" w:line="360" w:lineRule="auto"/>
      <w:jc w:val="both"/>
    </w:pPr>
    <w:rPr>
      <w:rFonts w:ascii="Times New Roman" w:eastAsia="Times New Roman" w:hAnsi="Times New Roman" w:cs="Times New Roman"/>
      <w:kern w:val="0"/>
      <w:sz w:val="20"/>
      <w:szCs w:val="20"/>
      <w:lang w:eastAsia="en-GB"/>
      <w14:ligatures w14:val="none"/>
    </w:rPr>
  </w:style>
  <w:style w:type="paragraph" w:customStyle="1" w:styleId="Style3">
    <w:name w:val="Style3"/>
    <w:basedOn w:val="Normal"/>
    <w:next w:val="Normal"/>
    <w:rsid w:val="002B069A"/>
    <w:pPr>
      <w:tabs>
        <w:tab w:val="left" w:pos="-6120"/>
      </w:tabs>
      <w:suppressAutoHyphens/>
      <w:overflowPunct w:val="0"/>
      <w:autoSpaceDE w:val="0"/>
      <w:autoSpaceDN w:val="0"/>
      <w:adjustRightInd w:val="0"/>
      <w:spacing w:after="240" w:line="360" w:lineRule="auto"/>
      <w:ind w:left="482" w:hanging="482"/>
      <w:jc w:val="both"/>
    </w:pPr>
    <w:rPr>
      <w:rFonts w:ascii="Times New Roman" w:eastAsia="MS Mincho" w:hAnsi="Times New Roman" w:cs="Times New Roman"/>
      <w:kern w:val="0"/>
      <w:sz w:val="24"/>
      <w:szCs w:val="20"/>
      <w:lang w:eastAsia="en-GB"/>
      <w14:ligatures w14:val="none"/>
    </w:rPr>
  </w:style>
  <w:style w:type="character" w:styleId="Refdenotaalfinal">
    <w:name w:val="endnote reference"/>
    <w:basedOn w:val="Fuentedeprrafopredeter"/>
    <w:rsid w:val="002B069A"/>
    <w:rPr>
      <w:rFonts w:cs="Times New Roman"/>
      <w:vertAlign w:val="superscript"/>
    </w:rPr>
  </w:style>
  <w:style w:type="character" w:customStyle="1" w:styleId="CharCharChar">
    <w:name w:val="Char Char Char"/>
    <w:rsid w:val="002B069A"/>
    <w:rPr>
      <w:sz w:val="24"/>
      <w:lang w:val="en-GB"/>
    </w:rPr>
  </w:style>
  <w:style w:type="character" w:customStyle="1" w:styleId="SSbodytextChar">
    <w:name w:val="SSbodytext Char"/>
    <w:rsid w:val="002B069A"/>
    <w:rPr>
      <w:rFonts w:eastAsia="MS Mincho"/>
      <w:sz w:val="24"/>
      <w:lang w:val="en-GB"/>
    </w:rPr>
  </w:style>
  <w:style w:type="character" w:customStyle="1" w:styleId="a1">
    <w:name w:val="????? ???????? ??????? + ?? ?????????? ????"/>
    <w:rsid w:val="002B069A"/>
    <w:rPr>
      <w:b/>
      <w:sz w:val="24"/>
      <w:lang w:val="en-US"/>
    </w:rPr>
  </w:style>
  <w:style w:type="character" w:customStyle="1" w:styleId="ln">
    <w:name w:val="ln"/>
    <w:rsid w:val="002B069A"/>
    <w:rPr>
      <w:rFonts w:ascii="Times New Roman" w:hAnsi="Times New Roman"/>
      <w:color w:val="000000"/>
      <w:spacing w:val="335"/>
      <w:sz w:val="20"/>
    </w:rPr>
  </w:style>
  <w:style w:type="character" w:customStyle="1" w:styleId="11pt">
    <w:name w:val="????? 11 pt"/>
    <w:rsid w:val="002B069A"/>
    <w:rPr>
      <w:rFonts w:ascii="Times New Roman" w:hAnsi="Times New Roman"/>
      <w:sz w:val="22"/>
    </w:rPr>
  </w:style>
  <w:style w:type="character" w:customStyle="1" w:styleId="Subterm">
    <w:name w:val="Subterm"/>
    <w:rsid w:val="002B069A"/>
    <w:rPr>
      <w:rFonts w:ascii="Times New Roman" w:hAnsi="Times New Roman"/>
      <w:b/>
      <w:i/>
    </w:rPr>
  </w:style>
  <w:style w:type="paragraph" w:customStyle="1" w:styleId="BoxTextBold">
    <w:name w:val="Box Text Bold"/>
    <w:basedOn w:val="BoxText"/>
    <w:rsid w:val="002B069A"/>
    <w:rPr>
      <w:b/>
    </w:rPr>
  </w:style>
  <w:style w:type="character" w:customStyle="1" w:styleId="FontStyle125">
    <w:name w:val="Font Style125"/>
    <w:rsid w:val="002B069A"/>
    <w:rPr>
      <w:rFonts w:ascii="Times New Roman" w:hAnsi="Times New Roman"/>
      <w:sz w:val="20"/>
    </w:rPr>
  </w:style>
  <w:style w:type="character" w:customStyle="1" w:styleId="FontStyle126">
    <w:name w:val="Font Style126"/>
    <w:rsid w:val="002B069A"/>
    <w:rPr>
      <w:rFonts w:ascii="Times New Roman" w:hAnsi="Times New Roman"/>
      <w:i/>
      <w:sz w:val="20"/>
    </w:rPr>
  </w:style>
  <w:style w:type="character" w:customStyle="1" w:styleId="FontStyle133">
    <w:name w:val="Font Style133"/>
    <w:rsid w:val="002B069A"/>
    <w:rPr>
      <w:rFonts w:ascii="Times New Roman" w:hAnsi="Times New Roman"/>
      <w:b/>
      <w:smallCaps/>
      <w:sz w:val="16"/>
    </w:rPr>
  </w:style>
  <w:style w:type="paragraph" w:customStyle="1" w:styleId="Style63">
    <w:name w:val="Style63"/>
    <w:basedOn w:val="Normal"/>
    <w:rsid w:val="002B069A"/>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val="ru-RU" w:eastAsia="en-GB"/>
      <w14:ligatures w14:val="none"/>
    </w:rPr>
  </w:style>
  <w:style w:type="paragraph" w:customStyle="1" w:styleId="Style70">
    <w:name w:val="Style70"/>
    <w:basedOn w:val="Normal"/>
    <w:rsid w:val="002B069A"/>
    <w:pPr>
      <w:widowControl w:val="0"/>
      <w:autoSpaceDE w:val="0"/>
      <w:autoSpaceDN w:val="0"/>
      <w:adjustRightInd w:val="0"/>
      <w:spacing w:after="0" w:line="259" w:lineRule="exact"/>
      <w:ind w:firstLine="480"/>
      <w:jc w:val="both"/>
    </w:pPr>
    <w:rPr>
      <w:rFonts w:ascii="Times New Roman" w:eastAsia="Times New Roman" w:hAnsi="Times New Roman" w:cs="Times New Roman"/>
      <w:kern w:val="0"/>
      <w:sz w:val="24"/>
      <w:szCs w:val="24"/>
      <w:lang w:val="ru-RU" w:eastAsia="en-GB"/>
      <w14:ligatures w14:val="none"/>
    </w:rPr>
  </w:style>
  <w:style w:type="character" w:customStyle="1" w:styleId="FontStyle127">
    <w:name w:val="Font Style127"/>
    <w:rsid w:val="002B069A"/>
    <w:rPr>
      <w:rFonts w:ascii="Times New Roman" w:hAnsi="Times New Roman"/>
      <w:b/>
      <w:sz w:val="20"/>
    </w:rPr>
  </w:style>
  <w:style w:type="character" w:customStyle="1" w:styleId="FontStyle128">
    <w:name w:val="Font Style128"/>
    <w:rsid w:val="002B069A"/>
    <w:rPr>
      <w:rFonts w:ascii="Times New Roman" w:hAnsi="Times New Roman"/>
      <w:b/>
      <w:i/>
      <w:sz w:val="20"/>
    </w:rPr>
  </w:style>
  <w:style w:type="paragraph" w:customStyle="1" w:styleId="Style17">
    <w:name w:val="Style17"/>
    <w:basedOn w:val="Normal"/>
    <w:rsid w:val="002B069A"/>
    <w:pPr>
      <w:widowControl w:val="0"/>
      <w:autoSpaceDE w:val="0"/>
      <w:autoSpaceDN w:val="0"/>
      <w:adjustRightInd w:val="0"/>
      <w:spacing w:after="0" w:line="240" w:lineRule="exact"/>
      <w:jc w:val="both"/>
    </w:pPr>
    <w:rPr>
      <w:rFonts w:ascii="Times New Roman" w:eastAsia="Times New Roman" w:hAnsi="Times New Roman" w:cs="Times New Roman"/>
      <w:kern w:val="0"/>
      <w:sz w:val="24"/>
      <w:szCs w:val="24"/>
      <w:lang w:val="ru-RU" w:eastAsia="en-GB"/>
      <w14:ligatures w14:val="none"/>
    </w:rPr>
  </w:style>
  <w:style w:type="paragraph" w:customStyle="1" w:styleId="Further">
    <w:name w:val="Further"/>
    <w:basedOn w:val="Textoindependiente"/>
    <w:next w:val="Textoindependiente"/>
    <w:rsid w:val="002B069A"/>
    <w:pPr>
      <w:overflowPunct w:val="0"/>
      <w:autoSpaceDE w:val="0"/>
      <w:autoSpaceDN w:val="0"/>
      <w:adjustRightInd w:val="0"/>
      <w:ind w:left="567" w:hanging="283"/>
      <w:jc w:val="both"/>
      <w:textAlignment w:val="baseline"/>
    </w:pPr>
    <w:rPr>
      <w:sz w:val="20"/>
      <w:szCs w:val="20"/>
      <w:lang w:val="en-GB"/>
    </w:rPr>
  </w:style>
  <w:style w:type="paragraph" w:customStyle="1" w:styleId="Usage">
    <w:name w:val="Usage"/>
    <w:basedOn w:val="Textoindependiente"/>
    <w:next w:val="Textoindependiente"/>
    <w:rsid w:val="002B069A"/>
    <w:pPr>
      <w:overflowPunct w:val="0"/>
      <w:autoSpaceDE w:val="0"/>
      <w:autoSpaceDN w:val="0"/>
      <w:adjustRightInd w:val="0"/>
      <w:ind w:left="568" w:hanging="284"/>
      <w:jc w:val="both"/>
      <w:textAlignment w:val="baseline"/>
    </w:pPr>
    <w:rPr>
      <w:sz w:val="20"/>
      <w:szCs w:val="20"/>
      <w:lang w:val="en-GB"/>
    </w:rPr>
  </w:style>
  <w:style w:type="paragraph" w:customStyle="1" w:styleId="ValuesIndented">
    <w:name w:val="Values Indented"/>
    <w:basedOn w:val="Normal"/>
    <w:next w:val="BodyTextIndented"/>
    <w:rsid w:val="002B069A"/>
    <w:pPr>
      <w:overflowPunct w:val="0"/>
      <w:autoSpaceDE w:val="0"/>
      <w:autoSpaceDN w:val="0"/>
      <w:adjustRightInd w:val="0"/>
      <w:spacing w:after="120" w:line="240" w:lineRule="auto"/>
      <w:ind w:left="1134" w:hanging="284"/>
      <w:jc w:val="both"/>
      <w:textAlignment w:val="baseline"/>
    </w:pPr>
    <w:rPr>
      <w:rFonts w:ascii="Times New Roman" w:eastAsia="Times New Roman" w:hAnsi="Times New Roman" w:cs="Times New Roman"/>
      <w:kern w:val="0"/>
      <w:sz w:val="20"/>
      <w:szCs w:val="20"/>
      <w:lang w:eastAsia="en-GB"/>
      <w14:ligatures w14:val="none"/>
    </w:rPr>
  </w:style>
  <w:style w:type="paragraph" w:customStyle="1" w:styleId="RelatedTermsIndented">
    <w:name w:val="Related Terms Indented"/>
    <w:basedOn w:val="Normal"/>
    <w:next w:val="BodyTextIndented"/>
    <w:rsid w:val="002B069A"/>
    <w:pPr>
      <w:overflowPunct w:val="0"/>
      <w:autoSpaceDE w:val="0"/>
      <w:autoSpaceDN w:val="0"/>
      <w:adjustRightInd w:val="0"/>
      <w:spacing w:after="120" w:line="240" w:lineRule="auto"/>
      <w:ind w:left="1134" w:hanging="284"/>
      <w:jc w:val="both"/>
      <w:textAlignment w:val="baseline"/>
    </w:pPr>
    <w:rPr>
      <w:rFonts w:ascii="Times New Roman" w:eastAsia="Times New Roman" w:hAnsi="Times New Roman" w:cs="Times New Roman"/>
      <w:kern w:val="0"/>
      <w:sz w:val="20"/>
      <w:szCs w:val="20"/>
      <w:lang w:eastAsia="en-GB"/>
      <w14:ligatures w14:val="none"/>
    </w:rPr>
  </w:style>
  <w:style w:type="paragraph" w:customStyle="1" w:styleId="Values">
    <w:name w:val="Values"/>
    <w:basedOn w:val="Textoindependiente"/>
    <w:next w:val="Textoindependiente"/>
    <w:rsid w:val="002B069A"/>
    <w:pPr>
      <w:overflowPunct w:val="0"/>
      <w:autoSpaceDE w:val="0"/>
      <w:autoSpaceDN w:val="0"/>
      <w:adjustRightInd w:val="0"/>
      <w:ind w:left="568" w:hanging="284"/>
      <w:jc w:val="both"/>
      <w:textAlignment w:val="baseline"/>
    </w:pPr>
    <w:rPr>
      <w:sz w:val="20"/>
      <w:szCs w:val="20"/>
      <w:lang w:val="en-GB"/>
    </w:rPr>
  </w:style>
  <w:style w:type="paragraph" w:customStyle="1" w:styleId="Revisin1">
    <w:name w:val="Revisión1"/>
    <w:hidden/>
    <w:semiHidden/>
    <w:rsid w:val="002B069A"/>
    <w:pPr>
      <w:spacing w:after="0" w:line="240" w:lineRule="auto"/>
    </w:pPr>
    <w:rPr>
      <w:rFonts w:ascii="Times New Roman" w:eastAsia="Times New Roman" w:hAnsi="Times New Roman" w:cs="Times New Roman"/>
      <w:kern w:val="0"/>
      <w:sz w:val="24"/>
      <w:szCs w:val="24"/>
      <w:lang w:val="en-US" w:eastAsia="en-GB"/>
      <w14:ligatures w14:val="none"/>
    </w:rPr>
  </w:style>
  <w:style w:type="paragraph" w:customStyle="1" w:styleId="HeadingRunIn">
    <w:name w:val="HeadingRunIn"/>
    <w:next w:val="Normal"/>
    <w:rsid w:val="002B069A"/>
    <w:pPr>
      <w:keepNext/>
      <w:autoSpaceDE w:val="0"/>
      <w:autoSpaceDN w:val="0"/>
      <w:adjustRightInd w:val="0"/>
      <w:spacing w:before="120" w:after="0" w:line="280" w:lineRule="atLeast"/>
    </w:pPr>
    <w:rPr>
      <w:rFonts w:ascii="Times New Roman" w:eastAsia="Times New Roman" w:hAnsi="Times New Roman" w:cs="Times New Roman"/>
      <w:b/>
      <w:bCs/>
      <w:color w:val="000000"/>
      <w:w w:val="1"/>
      <w:kern w:val="0"/>
      <w:sz w:val="24"/>
      <w:szCs w:val="24"/>
      <w:lang w:val="en-GB" w:eastAsia="en-GB"/>
      <w14:ligatures w14:val="none"/>
    </w:rPr>
  </w:style>
  <w:style w:type="character" w:customStyle="1" w:styleId="tw4winMark">
    <w:name w:val="tw4winMark"/>
    <w:rsid w:val="002B069A"/>
    <w:rPr>
      <w:rFonts w:ascii="Courier New" w:hAnsi="Courier New"/>
      <w:vanish/>
      <w:color w:val="800080"/>
      <w:sz w:val="24"/>
      <w:vertAlign w:val="subscript"/>
    </w:rPr>
  </w:style>
  <w:style w:type="character" w:customStyle="1" w:styleId="tw4winError">
    <w:name w:val="tw4winError"/>
    <w:rsid w:val="002B069A"/>
    <w:rPr>
      <w:rFonts w:ascii="Courier New" w:hAnsi="Courier New"/>
      <w:color w:val="00FF00"/>
      <w:sz w:val="40"/>
    </w:rPr>
  </w:style>
  <w:style w:type="character" w:customStyle="1" w:styleId="tw4winTerm">
    <w:name w:val="tw4winTerm"/>
    <w:rsid w:val="002B069A"/>
    <w:rPr>
      <w:color w:val="0000FF"/>
    </w:rPr>
  </w:style>
  <w:style w:type="character" w:customStyle="1" w:styleId="tw4winPopup">
    <w:name w:val="tw4winPopup"/>
    <w:rsid w:val="002B069A"/>
    <w:rPr>
      <w:rFonts w:ascii="Courier New" w:hAnsi="Courier New"/>
      <w:noProof/>
      <w:color w:val="008000"/>
    </w:rPr>
  </w:style>
  <w:style w:type="character" w:customStyle="1" w:styleId="tw4winJump">
    <w:name w:val="tw4winJump"/>
    <w:rsid w:val="002B069A"/>
    <w:rPr>
      <w:rFonts w:ascii="Courier New" w:hAnsi="Courier New"/>
      <w:noProof/>
      <w:color w:val="008080"/>
    </w:rPr>
  </w:style>
  <w:style w:type="character" w:customStyle="1" w:styleId="tw4winExternal">
    <w:name w:val="tw4winExternal"/>
    <w:rsid w:val="002B069A"/>
    <w:rPr>
      <w:rFonts w:ascii="Courier New" w:hAnsi="Courier New"/>
      <w:noProof/>
      <w:color w:val="808080"/>
    </w:rPr>
  </w:style>
  <w:style w:type="character" w:customStyle="1" w:styleId="tw4winInternal">
    <w:name w:val="tw4winInternal"/>
    <w:rsid w:val="002B069A"/>
    <w:rPr>
      <w:rFonts w:ascii="Courier New" w:hAnsi="Courier New"/>
      <w:noProof/>
      <w:color w:val="FF0000"/>
    </w:rPr>
  </w:style>
  <w:style w:type="character" w:customStyle="1" w:styleId="DONOTTRANSLATE">
    <w:name w:val="DO_NOT_TRANSLATE"/>
    <w:rsid w:val="002B069A"/>
    <w:rPr>
      <w:rFonts w:ascii="Courier New" w:hAnsi="Courier New"/>
      <w:noProof/>
      <w:color w:val="800000"/>
    </w:rPr>
  </w:style>
  <w:style w:type="character" w:styleId="nfasis">
    <w:name w:val="Emphasis"/>
    <w:basedOn w:val="Fuentedeprrafopredeter"/>
    <w:qFormat/>
    <w:rsid w:val="002B069A"/>
    <w:rPr>
      <w:rFonts w:cs="Times New Roman"/>
      <w:i/>
    </w:rPr>
  </w:style>
  <w:style w:type="character" w:customStyle="1" w:styleId="StyleBold">
    <w:name w:val="Style Bold"/>
    <w:rsid w:val="002B069A"/>
    <w:rPr>
      <w:rFonts w:ascii="Times New Roman" w:hAnsi="Times New Roman"/>
      <w:b/>
      <w:sz w:val="24"/>
    </w:rPr>
  </w:style>
  <w:style w:type="paragraph" w:customStyle="1" w:styleId="Spacer">
    <w:name w:val="Spacer"/>
    <w:basedOn w:val="Encabezado"/>
    <w:rsid w:val="002B069A"/>
    <w:pPr>
      <w:tabs>
        <w:tab w:val="clear" w:pos="4419"/>
        <w:tab w:val="clear" w:pos="8838"/>
      </w:tabs>
    </w:pPr>
    <w:rPr>
      <w:rFonts w:ascii="Times New Roman" w:eastAsia="Times New Roman" w:hAnsi="Times New Roman" w:cs="Times New Roman"/>
      <w:kern w:val="0"/>
      <w:sz w:val="2"/>
      <w:szCs w:val="20"/>
      <w:lang w:val="en-US" w:eastAsia="en-GB"/>
      <w14:ligatures w14:val="none"/>
    </w:rPr>
  </w:style>
  <w:style w:type="paragraph" w:customStyle="1" w:styleId="DocumentType">
    <w:name w:val="Document Type"/>
    <w:basedOn w:val="Normal"/>
    <w:rsid w:val="002B069A"/>
    <w:pPr>
      <w:keepNext/>
      <w:widowControl w:val="0"/>
      <w:overflowPunct w:val="0"/>
      <w:autoSpaceDE w:val="0"/>
      <w:autoSpaceDN w:val="0"/>
      <w:adjustRightInd w:val="0"/>
      <w:spacing w:after="0" w:line="240" w:lineRule="atLeast"/>
      <w:textAlignment w:val="baseline"/>
    </w:pPr>
    <w:rPr>
      <w:rFonts w:ascii="Arial" w:eastAsia="Times New Roman" w:hAnsi="Arial" w:cs="Times New Roman"/>
      <w:kern w:val="0"/>
      <w:sz w:val="40"/>
      <w:szCs w:val="20"/>
      <w:lang w:eastAsia="en-GB"/>
      <w14:ligatures w14:val="none"/>
    </w:rPr>
  </w:style>
  <w:style w:type="paragraph" w:customStyle="1" w:styleId="ReportedBy">
    <w:name w:val="Reported By"/>
    <w:rsid w:val="002B069A"/>
    <w:pPr>
      <w:spacing w:after="0" w:line="280" w:lineRule="exact"/>
      <w:jc w:val="center"/>
    </w:pPr>
    <w:rPr>
      <w:rFonts w:ascii="Times New Roman" w:eastAsia="Times New Roman" w:hAnsi="Times New Roman" w:cs="Times New Roman"/>
      <w:i/>
      <w:kern w:val="0"/>
      <w:sz w:val="24"/>
      <w:szCs w:val="20"/>
      <w:lang w:val="en-GB" w:eastAsia="en-GB"/>
      <w14:ligatures w14:val="none"/>
    </w:rPr>
  </w:style>
  <w:style w:type="paragraph" w:customStyle="1" w:styleId="LogoText">
    <w:name w:val="Logo Text"/>
    <w:basedOn w:val="Normal"/>
    <w:rsid w:val="002B069A"/>
    <w:pPr>
      <w:keepNext/>
      <w:widowControl w:val="0"/>
      <w:overflowPunct w:val="0"/>
      <w:autoSpaceDE w:val="0"/>
      <w:autoSpaceDN w:val="0"/>
      <w:adjustRightInd w:val="0"/>
      <w:spacing w:after="10" w:line="240" w:lineRule="auto"/>
      <w:textAlignment w:val="baseline"/>
    </w:pPr>
    <w:rPr>
      <w:rFonts w:ascii="Arial" w:eastAsia="Times New Roman" w:hAnsi="Arial" w:cs="Times New Roman"/>
      <w:b/>
      <w:kern w:val="0"/>
      <w:sz w:val="13"/>
      <w:szCs w:val="20"/>
      <w:lang w:eastAsia="en-GB"/>
      <w14:ligatures w14:val="none"/>
    </w:rPr>
  </w:style>
  <w:style w:type="paragraph" w:customStyle="1" w:styleId="AgendaItem">
    <w:name w:val="Agenda Item"/>
    <w:basedOn w:val="Encabezado"/>
    <w:rsid w:val="002B069A"/>
    <w:pPr>
      <w:tabs>
        <w:tab w:val="clear" w:pos="4419"/>
        <w:tab w:val="clear" w:pos="8838"/>
      </w:tabs>
      <w:spacing w:before="113" w:after="85"/>
    </w:pPr>
    <w:rPr>
      <w:rFonts w:ascii="Times New Roman" w:eastAsia="Times New Roman" w:hAnsi="Times New Roman" w:cs="Times New Roman"/>
      <w:kern w:val="0"/>
      <w:sz w:val="18"/>
      <w:szCs w:val="20"/>
      <w:lang w:val="en-US" w:eastAsia="en-GB"/>
      <w14:ligatures w14:val="none"/>
    </w:rPr>
  </w:style>
  <w:style w:type="character" w:customStyle="1" w:styleId="a2">
    <w:name w:val="הערה תו תו"/>
    <w:link w:val="a3"/>
    <w:locked/>
    <w:rsid w:val="002B069A"/>
    <w:rPr>
      <w:color w:val="1F497D"/>
      <w:sz w:val="24"/>
      <w:lang w:val="en-US"/>
    </w:rPr>
  </w:style>
  <w:style w:type="paragraph" w:customStyle="1" w:styleId="a3">
    <w:name w:val="הערה תו"/>
    <w:basedOn w:val="Normal"/>
    <w:link w:val="a2"/>
    <w:rsid w:val="002B069A"/>
    <w:pPr>
      <w:bidi/>
      <w:spacing w:after="0" w:line="260" w:lineRule="atLeast"/>
    </w:pPr>
    <w:rPr>
      <w:color w:val="1F497D"/>
      <w:sz w:val="24"/>
      <w:lang w:val="en-US"/>
    </w:rPr>
  </w:style>
  <w:style w:type="character" w:customStyle="1" w:styleId="a4">
    <w:name w:val="Стиль Название объекта + не полужирный Знак"/>
    <w:rsid w:val="002B069A"/>
    <w:rPr>
      <w:b/>
      <w:sz w:val="24"/>
      <w:lang w:val="en-US" w:eastAsia="en-US"/>
    </w:rPr>
  </w:style>
  <w:style w:type="character" w:customStyle="1" w:styleId="11pt0">
    <w:name w:val="Стиль 11 pt"/>
    <w:rsid w:val="002B069A"/>
    <w:rPr>
      <w:rFonts w:ascii="Times New Roman" w:hAnsi="Times New Roman"/>
      <w:sz w:val="22"/>
    </w:rPr>
  </w:style>
  <w:style w:type="paragraph" w:customStyle="1" w:styleId="TtulodeTDC1">
    <w:name w:val="Título de TDC1"/>
    <w:basedOn w:val="Ttulo1"/>
    <w:next w:val="Normal"/>
    <w:semiHidden/>
    <w:rsid w:val="002B069A"/>
    <w:pPr>
      <w:spacing w:before="480" w:after="0" w:line="276" w:lineRule="auto"/>
      <w:outlineLvl w:val="9"/>
    </w:pPr>
    <w:rPr>
      <w:rFonts w:ascii="Cambria" w:eastAsia="MS Gothic" w:hAnsi="Cambria" w:cs="Arial"/>
      <w:bCs/>
      <w:color w:val="365F91"/>
      <w:kern w:val="0"/>
      <w:sz w:val="28"/>
      <w:szCs w:val="28"/>
      <w:lang w:val="en-US" w:eastAsia="ja-JP"/>
      <w14:ligatures w14:val="none"/>
    </w:rPr>
  </w:style>
  <w:style w:type="paragraph" w:styleId="TDC5">
    <w:name w:val="toc 5"/>
    <w:basedOn w:val="Normal"/>
    <w:next w:val="Normal"/>
    <w:autoRedefine/>
    <w:rsid w:val="002B069A"/>
    <w:pPr>
      <w:spacing w:after="0" w:line="260" w:lineRule="atLeast"/>
      <w:ind w:left="960"/>
    </w:pPr>
    <w:rPr>
      <w:rFonts w:ascii="Calibri" w:eastAsia="Times New Roman" w:hAnsi="Calibri" w:cs="Calibri"/>
      <w:kern w:val="0"/>
      <w:sz w:val="18"/>
      <w:szCs w:val="18"/>
      <w:lang w:eastAsia="en-GB"/>
      <w14:ligatures w14:val="none"/>
    </w:rPr>
  </w:style>
  <w:style w:type="paragraph" w:styleId="TDC6">
    <w:name w:val="toc 6"/>
    <w:basedOn w:val="Normal"/>
    <w:next w:val="Normal"/>
    <w:autoRedefine/>
    <w:rsid w:val="002B069A"/>
    <w:pPr>
      <w:spacing w:after="0" w:line="260" w:lineRule="atLeast"/>
      <w:ind w:left="1200"/>
    </w:pPr>
    <w:rPr>
      <w:rFonts w:ascii="Calibri" w:eastAsia="Times New Roman" w:hAnsi="Calibri" w:cs="Calibri"/>
      <w:kern w:val="0"/>
      <w:sz w:val="18"/>
      <w:szCs w:val="18"/>
      <w:lang w:eastAsia="en-GB"/>
      <w14:ligatures w14:val="none"/>
    </w:rPr>
  </w:style>
  <w:style w:type="paragraph" w:styleId="TDC7">
    <w:name w:val="toc 7"/>
    <w:basedOn w:val="Normal"/>
    <w:next w:val="Normal"/>
    <w:autoRedefine/>
    <w:rsid w:val="002B069A"/>
    <w:pPr>
      <w:spacing w:after="0" w:line="260" w:lineRule="atLeast"/>
      <w:ind w:left="1440"/>
    </w:pPr>
    <w:rPr>
      <w:rFonts w:ascii="Calibri" w:eastAsia="Times New Roman" w:hAnsi="Calibri" w:cs="Calibri"/>
      <w:kern w:val="0"/>
      <w:sz w:val="18"/>
      <w:szCs w:val="18"/>
      <w:lang w:eastAsia="en-GB"/>
      <w14:ligatures w14:val="none"/>
    </w:rPr>
  </w:style>
  <w:style w:type="paragraph" w:styleId="TDC8">
    <w:name w:val="toc 8"/>
    <w:basedOn w:val="Normal"/>
    <w:next w:val="Normal"/>
    <w:autoRedefine/>
    <w:rsid w:val="002B069A"/>
    <w:pPr>
      <w:spacing w:after="0" w:line="260" w:lineRule="atLeast"/>
      <w:ind w:left="1680"/>
    </w:pPr>
    <w:rPr>
      <w:rFonts w:ascii="Calibri" w:eastAsia="Times New Roman" w:hAnsi="Calibri" w:cs="Calibri"/>
      <w:kern w:val="0"/>
      <w:sz w:val="18"/>
      <w:szCs w:val="18"/>
      <w:lang w:eastAsia="en-GB"/>
      <w14:ligatures w14:val="none"/>
    </w:rPr>
  </w:style>
  <w:style w:type="paragraph" w:styleId="TDC9">
    <w:name w:val="toc 9"/>
    <w:basedOn w:val="Normal"/>
    <w:next w:val="Normal"/>
    <w:autoRedefine/>
    <w:rsid w:val="002B069A"/>
    <w:pPr>
      <w:spacing w:after="0" w:line="260" w:lineRule="atLeast"/>
      <w:ind w:left="1920"/>
    </w:pPr>
    <w:rPr>
      <w:rFonts w:ascii="Calibri" w:eastAsia="Times New Roman" w:hAnsi="Calibri" w:cs="Calibri"/>
      <w:kern w:val="0"/>
      <w:sz w:val="18"/>
      <w:szCs w:val="18"/>
      <w:lang w:eastAsia="en-GB"/>
      <w14:ligatures w14:val="none"/>
    </w:rPr>
  </w:style>
  <w:style w:type="paragraph" w:customStyle="1" w:styleId="Sangradetextonormal1">
    <w:name w:val="Sangría de texto normal1"/>
    <w:basedOn w:val="Textoindependienteprimerasangra"/>
    <w:next w:val="Textoindependienteprimerasangra"/>
    <w:link w:val="BodyTextindentChar"/>
    <w:rsid w:val="002B069A"/>
    <w:pPr>
      <w:tabs>
        <w:tab w:val="left" w:pos="482"/>
        <w:tab w:val="left" w:pos="680"/>
        <w:tab w:val="left" w:pos="862"/>
      </w:tabs>
      <w:spacing w:before="120"/>
      <w:ind w:firstLine="482"/>
    </w:pPr>
    <w:rPr>
      <w:szCs w:val="20"/>
    </w:rPr>
  </w:style>
  <w:style w:type="paragraph" w:customStyle="1" w:styleId="TableInfolinewrules">
    <w:name w:val="Table Infoline w/rules"/>
    <w:rsid w:val="002B069A"/>
    <w:pPr>
      <w:widowControl w:val="0"/>
      <w:pBdr>
        <w:bottom w:val="single" w:sz="6" w:space="2" w:color="auto"/>
      </w:pBdr>
      <w:tabs>
        <w:tab w:val="left" w:pos="0"/>
        <w:tab w:val="left" w:pos="2268"/>
        <w:tab w:val="left" w:pos="3402"/>
        <w:tab w:val="left" w:pos="4535"/>
        <w:tab w:val="left" w:pos="5669"/>
        <w:tab w:val="left" w:pos="6803"/>
        <w:tab w:val="left" w:pos="7937"/>
      </w:tabs>
      <w:overflowPunct w:val="0"/>
      <w:autoSpaceDE w:val="0"/>
      <w:autoSpaceDN w:val="0"/>
      <w:adjustRightInd w:val="0"/>
      <w:spacing w:before="227" w:after="0" w:line="240" w:lineRule="exact"/>
      <w:textAlignment w:val="baseline"/>
    </w:pPr>
    <w:rPr>
      <w:rFonts w:ascii="Times" w:eastAsia="Times New Roman" w:hAnsi="Times" w:cs="Times New Roman"/>
      <w:color w:val="000000"/>
      <w:kern w:val="0"/>
      <w:sz w:val="18"/>
      <w:szCs w:val="20"/>
      <w:lang w:val="en-GB" w:eastAsia="en-GB"/>
      <w14:ligatures w14:val="none"/>
    </w:rPr>
  </w:style>
  <w:style w:type="character" w:customStyle="1" w:styleId="BodyTextIndentedChar">
    <w:name w:val="Body Text Indented Char"/>
    <w:link w:val="BodyTextIndented"/>
    <w:locked/>
    <w:rsid w:val="002B069A"/>
    <w:rPr>
      <w:rFonts w:ascii="Times New Roman" w:eastAsia="MS Mincho" w:hAnsi="Times New Roman" w:cs="Times New Roman"/>
      <w:kern w:val="0"/>
      <w:sz w:val="24"/>
      <w:szCs w:val="20"/>
      <w:lang w:val="en-GB" w:eastAsia="en-GB"/>
      <w14:ligatures w14:val="none"/>
    </w:rPr>
  </w:style>
  <w:style w:type="character" w:customStyle="1" w:styleId="BodyTextindentChar">
    <w:name w:val="Body Text indent Char"/>
    <w:link w:val="Sangradetextonormal1"/>
    <w:locked/>
    <w:rsid w:val="002B069A"/>
    <w:rPr>
      <w:rFonts w:ascii="Times New Roman" w:eastAsia="Times New Roman" w:hAnsi="Times New Roman" w:cs="Times New Roman"/>
      <w:kern w:val="0"/>
      <w:szCs w:val="20"/>
      <w:lang w:val="en-GB" w:eastAsia="en-GB"/>
      <w14:ligatures w14:val="none"/>
    </w:rPr>
  </w:style>
  <w:style w:type="paragraph" w:styleId="Textoindependienteprimerasangra">
    <w:name w:val="Body Text First Indent"/>
    <w:basedOn w:val="Textoindependiente"/>
    <w:link w:val="TextoindependienteprimerasangraCar"/>
    <w:rsid w:val="002B069A"/>
    <w:pPr>
      <w:spacing w:line="260" w:lineRule="atLeast"/>
      <w:ind w:firstLine="210"/>
    </w:pPr>
    <w:rPr>
      <w:sz w:val="22"/>
      <w:szCs w:val="22"/>
      <w:lang w:val="en-GB"/>
    </w:rPr>
  </w:style>
  <w:style w:type="character" w:customStyle="1" w:styleId="TextoindependienteprimerasangraCar">
    <w:name w:val="Texto independiente primera sangría Car"/>
    <w:basedOn w:val="TextoindependienteCar"/>
    <w:link w:val="Textoindependienteprimerasangra"/>
    <w:rsid w:val="002B069A"/>
    <w:rPr>
      <w:rFonts w:ascii="Times New Roman" w:eastAsia="Times New Roman" w:hAnsi="Times New Roman" w:cs="Times New Roman"/>
      <w:kern w:val="0"/>
      <w:sz w:val="24"/>
      <w:szCs w:val="24"/>
      <w:lang w:val="en-GB" w:eastAsia="en-GB"/>
      <w14:ligatures w14:val="none"/>
    </w:rPr>
  </w:style>
  <w:style w:type="paragraph" w:customStyle="1" w:styleId="Tablebody">
    <w:name w:val="Table body"/>
    <w:rsid w:val="002B069A"/>
    <w:pPr>
      <w:widowControl w:val="0"/>
      <w:tabs>
        <w:tab w:val="left" w:pos="2268"/>
        <w:tab w:val="left" w:pos="3402"/>
        <w:tab w:val="left" w:pos="4535"/>
        <w:tab w:val="left" w:pos="5669"/>
        <w:tab w:val="left" w:pos="6803"/>
        <w:tab w:val="left" w:pos="7937"/>
      </w:tabs>
      <w:overflowPunct w:val="0"/>
      <w:autoSpaceDE w:val="0"/>
      <w:autoSpaceDN w:val="0"/>
      <w:adjustRightInd w:val="0"/>
      <w:spacing w:after="0" w:line="240" w:lineRule="exact"/>
      <w:textAlignment w:val="baseline"/>
    </w:pPr>
    <w:rPr>
      <w:rFonts w:ascii="Times" w:eastAsia="Times New Roman" w:hAnsi="Times" w:cs="Times New Roman"/>
      <w:color w:val="000000"/>
      <w:kern w:val="0"/>
      <w:sz w:val="18"/>
      <w:szCs w:val="20"/>
      <w:lang w:val="en-GB" w:eastAsia="en-GB"/>
      <w14:ligatures w14:val="none"/>
    </w:rPr>
  </w:style>
  <w:style w:type="paragraph" w:customStyle="1" w:styleId="lastline">
    <w:name w:val="last line"/>
    <w:basedOn w:val="Normal"/>
    <w:rsid w:val="002B069A"/>
    <w:pPr>
      <w:widowControl w:val="0"/>
      <w:pBdr>
        <w:bottom w:val="single" w:sz="6" w:space="4" w:color="auto"/>
      </w:pBdr>
      <w:tabs>
        <w:tab w:val="left" w:pos="2240"/>
        <w:tab w:val="left" w:pos="3402"/>
        <w:tab w:val="left" w:pos="4535"/>
        <w:tab w:val="left" w:pos="5669"/>
        <w:tab w:val="left" w:pos="6803"/>
        <w:tab w:val="left" w:pos="7937"/>
      </w:tabs>
      <w:overflowPunct w:val="0"/>
      <w:autoSpaceDE w:val="0"/>
      <w:autoSpaceDN w:val="0"/>
      <w:adjustRightInd w:val="0"/>
      <w:spacing w:after="0" w:line="240" w:lineRule="exact"/>
      <w:textAlignment w:val="baseline"/>
    </w:pPr>
    <w:rPr>
      <w:rFonts w:ascii="Times" w:eastAsia="Times New Roman" w:hAnsi="Times" w:cs="Times New Roman"/>
      <w:color w:val="000000"/>
      <w:kern w:val="0"/>
      <w:sz w:val="18"/>
      <w:szCs w:val="20"/>
      <w:lang w:eastAsia="en-GB"/>
      <w14:ligatures w14:val="none"/>
    </w:rPr>
  </w:style>
  <w:style w:type="paragraph" w:customStyle="1" w:styleId="Body1">
    <w:name w:val="Body1"/>
    <w:aliases w:val="no indent"/>
    <w:rsid w:val="002B069A"/>
    <w:pPr>
      <w:widowControl w:val="0"/>
      <w:tabs>
        <w:tab w:val="left" w:pos="0"/>
        <w:tab w:val="left" w:pos="480"/>
      </w:tabs>
      <w:overflowPunct w:val="0"/>
      <w:autoSpaceDE w:val="0"/>
      <w:autoSpaceDN w:val="0"/>
      <w:adjustRightInd w:val="0"/>
      <w:spacing w:after="120" w:line="260" w:lineRule="exact"/>
      <w:jc w:val="both"/>
      <w:textAlignment w:val="baseline"/>
    </w:pPr>
    <w:rPr>
      <w:rFonts w:ascii="Times" w:eastAsia="Times New Roman" w:hAnsi="Times" w:cs="Times New Roman"/>
      <w:color w:val="000000"/>
      <w:kern w:val="0"/>
      <w:sz w:val="20"/>
      <w:szCs w:val="20"/>
      <w:lang w:val="en-GB" w:eastAsia="en-GB"/>
      <w14:ligatures w14:val="none"/>
    </w:rPr>
  </w:style>
  <w:style w:type="paragraph" w:customStyle="1" w:styleId="Cotributors">
    <w:name w:val="Cotributors"/>
    <w:rsid w:val="002B069A"/>
    <w:pPr>
      <w:widowControl w:val="0"/>
      <w:overflowPunct w:val="0"/>
      <w:autoSpaceDE w:val="0"/>
      <w:autoSpaceDN w:val="0"/>
      <w:adjustRightInd w:val="0"/>
      <w:spacing w:after="113" w:line="240" w:lineRule="exact"/>
      <w:ind w:left="1701" w:hanging="1701"/>
      <w:jc w:val="both"/>
      <w:textAlignment w:val="baseline"/>
    </w:pPr>
    <w:rPr>
      <w:rFonts w:ascii="Times" w:eastAsia="Times New Roman" w:hAnsi="Times" w:cs="Times New Roman"/>
      <w:color w:val="000000"/>
      <w:kern w:val="0"/>
      <w:sz w:val="18"/>
      <w:szCs w:val="20"/>
      <w:lang w:val="en-GB" w:eastAsia="en-GB"/>
      <w14:ligatures w14:val="none"/>
    </w:rPr>
  </w:style>
  <w:style w:type="paragraph" w:customStyle="1" w:styleId="Tablehead">
    <w:name w:val="Table head"/>
    <w:rsid w:val="002B069A"/>
    <w:pPr>
      <w:widowControl w:val="0"/>
      <w:tabs>
        <w:tab w:val="left" w:pos="2268"/>
        <w:tab w:val="left" w:pos="3402"/>
        <w:tab w:val="left" w:pos="4535"/>
        <w:tab w:val="left" w:pos="5669"/>
        <w:tab w:val="left" w:pos="6803"/>
        <w:tab w:val="left" w:pos="7937"/>
      </w:tabs>
      <w:overflowPunct w:val="0"/>
      <w:autoSpaceDE w:val="0"/>
      <w:autoSpaceDN w:val="0"/>
      <w:adjustRightInd w:val="0"/>
      <w:spacing w:after="0" w:line="260" w:lineRule="exact"/>
      <w:jc w:val="both"/>
      <w:textAlignment w:val="baseline"/>
    </w:pPr>
    <w:rPr>
      <w:rFonts w:ascii="Times" w:eastAsia="Times New Roman" w:hAnsi="Times" w:cs="Times New Roman"/>
      <w:caps/>
      <w:color w:val="000000"/>
      <w:kern w:val="0"/>
      <w:sz w:val="20"/>
      <w:szCs w:val="20"/>
      <w:lang w:val="en-GB" w:eastAsia="en-GB"/>
      <w14:ligatures w14:val="none"/>
    </w:rPr>
  </w:style>
  <w:style w:type="paragraph" w:customStyle="1" w:styleId="Reference">
    <w:name w:val="Reference"/>
    <w:rsid w:val="002B069A"/>
    <w:pPr>
      <w:widowControl w:val="0"/>
      <w:overflowPunct w:val="0"/>
      <w:autoSpaceDE w:val="0"/>
      <w:autoSpaceDN w:val="0"/>
      <w:adjustRightInd w:val="0"/>
      <w:spacing w:after="0" w:line="240" w:lineRule="exact"/>
      <w:ind w:left="480" w:hanging="480"/>
      <w:jc w:val="both"/>
      <w:textAlignment w:val="baseline"/>
    </w:pPr>
    <w:rPr>
      <w:rFonts w:ascii="Times" w:eastAsia="Times New Roman" w:hAnsi="Times" w:cs="Times New Roman"/>
      <w:color w:val="000000"/>
      <w:kern w:val="0"/>
      <w:sz w:val="18"/>
      <w:szCs w:val="20"/>
      <w:lang w:val="en-GB" w:eastAsia="en-GB"/>
      <w14:ligatures w14:val="none"/>
    </w:rPr>
  </w:style>
  <w:style w:type="paragraph" w:customStyle="1" w:styleId="4Headlcitalic">
    <w:name w:val="4 Head lc.italic"/>
    <w:basedOn w:val="2HeadUC"/>
    <w:rsid w:val="002B069A"/>
    <w:pPr>
      <w:tabs>
        <w:tab w:val="clear" w:pos="480"/>
      </w:tabs>
      <w:spacing w:before="57"/>
      <w:ind w:left="720" w:hanging="720"/>
    </w:pPr>
    <w:rPr>
      <w:i/>
      <w:caps w:val="0"/>
    </w:rPr>
  </w:style>
  <w:style w:type="paragraph" w:customStyle="1" w:styleId="2HeadUC">
    <w:name w:val="2 Head UC."/>
    <w:rsid w:val="002B069A"/>
    <w:pPr>
      <w:keepNext/>
      <w:widowControl w:val="0"/>
      <w:tabs>
        <w:tab w:val="left" w:pos="0"/>
        <w:tab w:val="left" w:pos="480"/>
      </w:tabs>
      <w:overflowPunct w:val="0"/>
      <w:autoSpaceDE w:val="0"/>
      <w:autoSpaceDN w:val="0"/>
      <w:adjustRightInd w:val="0"/>
      <w:spacing w:before="260" w:after="260" w:line="260" w:lineRule="exact"/>
      <w:ind w:left="480" w:hanging="480"/>
      <w:textAlignment w:val="baseline"/>
    </w:pPr>
    <w:rPr>
      <w:rFonts w:ascii="Times" w:eastAsia="Times New Roman" w:hAnsi="Times" w:cs="Times New Roman"/>
      <w:caps/>
      <w:color w:val="000000"/>
      <w:kern w:val="0"/>
      <w:sz w:val="20"/>
      <w:szCs w:val="20"/>
      <w:lang w:val="en-GB" w:eastAsia="en-GB"/>
      <w14:ligatures w14:val="none"/>
    </w:rPr>
  </w:style>
  <w:style w:type="paragraph" w:styleId="ndice1">
    <w:name w:val="index 1"/>
    <w:basedOn w:val="Normal"/>
    <w:next w:val="Normal"/>
    <w:rsid w:val="002B069A"/>
    <w:pPr>
      <w:tabs>
        <w:tab w:val="left" w:leader="dot" w:pos="9000"/>
        <w:tab w:val="right" w:pos="9360"/>
      </w:tabs>
      <w:suppressAutoHyphens/>
      <w:overflowPunct w:val="0"/>
      <w:autoSpaceDE w:val="0"/>
      <w:autoSpaceDN w:val="0"/>
      <w:adjustRightInd w:val="0"/>
      <w:spacing w:after="0" w:line="240" w:lineRule="auto"/>
      <w:ind w:left="1440" w:right="720" w:hanging="1440"/>
      <w:textAlignment w:val="baseline"/>
    </w:pPr>
    <w:rPr>
      <w:rFonts w:ascii="Times New Roman" w:eastAsia="Times New Roman" w:hAnsi="Times New Roman" w:cs="Times New Roman"/>
      <w:kern w:val="0"/>
      <w:sz w:val="20"/>
      <w:szCs w:val="20"/>
      <w:lang w:val="en-US" w:eastAsia="en-GB"/>
      <w14:ligatures w14:val="none"/>
    </w:rPr>
  </w:style>
  <w:style w:type="paragraph" w:styleId="ndice2">
    <w:name w:val="index 2"/>
    <w:basedOn w:val="Normal"/>
    <w:next w:val="Normal"/>
    <w:rsid w:val="002B069A"/>
    <w:pPr>
      <w:tabs>
        <w:tab w:val="left" w:leader="dot" w:pos="9000"/>
        <w:tab w:val="righ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cs="Times New Roman"/>
      <w:kern w:val="0"/>
      <w:sz w:val="20"/>
      <w:szCs w:val="20"/>
      <w:lang w:val="en-US" w:eastAsia="en-GB"/>
      <w14:ligatures w14:val="none"/>
    </w:rPr>
  </w:style>
  <w:style w:type="paragraph" w:styleId="Encabezadodelista">
    <w:name w:val="toa heading"/>
    <w:basedOn w:val="Normal"/>
    <w:next w:val="Normal"/>
    <w:rsid w:val="002B069A"/>
    <w:pPr>
      <w:tabs>
        <w:tab w:val="left" w:pos="9000"/>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en-GB"/>
      <w14:ligatures w14:val="none"/>
    </w:rPr>
  </w:style>
  <w:style w:type="character" w:customStyle="1" w:styleId="EquationCaption">
    <w:name w:val="_Equation Caption"/>
    <w:rsid w:val="002B069A"/>
  </w:style>
  <w:style w:type="paragraph" w:customStyle="1" w:styleId="BodyTextIndent1">
    <w:name w:val="Body Text Indent1"/>
    <w:basedOn w:val="Textoindependienteprimerasangra"/>
    <w:next w:val="Textoindependienteprimerasangra"/>
    <w:rsid w:val="002B069A"/>
    <w:pPr>
      <w:tabs>
        <w:tab w:val="left" w:pos="482"/>
        <w:tab w:val="left" w:pos="680"/>
        <w:tab w:val="left" w:pos="862"/>
      </w:tabs>
      <w:spacing w:before="120"/>
      <w:ind w:firstLine="482"/>
    </w:pPr>
  </w:style>
  <w:style w:type="paragraph" w:customStyle="1" w:styleId="Restricted">
    <w:name w:val="Restricted"/>
    <w:rsid w:val="002B069A"/>
    <w:pPr>
      <w:widowControl w:val="0"/>
      <w:spacing w:after="0" w:line="240" w:lineRule="auto"/>
      <w:jc w:val="right"/>
    </w:pPr>
    <w:rPr>
      <w:rFonts w:ascii="Arial" w:eastAsia="Times New Roman" w:hAnsi="Arial" w:cs="Times New Roman"/>
      <w:b/>
      <w:kern w:val="0"/>
      <w:sz w:val="40"/>
      <w:szCs w:val="20"/>
      <w:lang w:val="en-GB"/>
      <w14:ligatures w14:val="none"/>
    </w:rPr>
  </w:style>
  <w:style w:type="character" w:customStyle="1" w:styleId="BodyTextIndentChar1">
    <w:name w:val="Body Text Indent Char1"/>
    <w:rsid w:val="002B069A"/>
    <w:rPr>
      <w:sz w:val="22"/>
      <w:lang w:eastAsia="en-US"/>
    </w:rPr>
  </w:style>
  <w:style w:type="paragraph" w:styleId="Textodebloque">
    <w:name w:val="Block Text"/>
    <w:basedOn w:val="Normal"/>
    <w:rsid w:val="002B069A"/>
    <w:pPr>
      <w:tabs>
        <w:tab w:val="left" w:pos="-720"/>
        <w:tab w:val="left" w:pos="0"/>
        <w:tab w:val="left" w:pos="720"/>
        <w:tab w:val="left" w:pos="1440"/>
      </w:tabs>
      <w:suppressAutoHyphens/>
      <w:spacing w:after="0" w:line="360" w:lineRule="auto"/>
      <w:ind w:left="1701" w:right="901" w:hanging="630"/>
      <w:jc w:val="center"/>
    </w:pPr>
    <w:rPr>
      <w:rFonts w:ascii="Arial" w:eastAsia="Times New Roman" w:hAnsi="Arial" w:cs="Times New Roman"/>
      <w:b/>
      <w:spacing w:val="-3"/>
      <w:kern w:val="0"/>
      <w:sz w:val="20"/>
      <w:szCs w:val="20"/>
      <w:lang w:val="es-ES_tradnl" w:eastAsia="es-ES"/>
      <w14:ligatures w14:val="none"/>
    </w:rPr>
  </w:style>
  <w:style w:type="paragraph" w:customStyle="1" w:styleId="JCB1">
    <w:name w:val="JCB1"/>
    <w:basedOn w:val="Normal"/>
    <w:rsid w:val="002B069A"/>
    <w:pPr>
      <w:spacing w:after="0" w:line="360" w:lineRule="auto"/>
      <w:jc w:val="both"/>
    </w:pPr>
    <w:rPr>
      <w:rFonts w:ascii="Arial" w:eastAsia="Times New Roman" w:hAnsi="Arial" w:cs="Arial"/>
      <w:kern w:val="0"/>
      <w:szCs w:val="20"/>
      <w:lang w:val="es-ES" w:eastAsia="es-ES"/>
      <w14:ligatures w14:val="none"/>
    </w:rPr>
  </w:style>
  <w:style w:type="paragraph" w:customStyle="1" w:styleId="Textoart6o">
    <w:name w:val="Texto art. 6o"/>
    <w:rsid w:val="002B069A"/>
    <w:pPr>
      <w:tabs>
        <w:tab w:val="left" w:pos="2880"/>
      </w:tabs>
      <w:spacing w:after="216" w:line="240" w:lineRule="auto"/>
      <w:ind w:left="360"/>
      <w:jc w:val="both"/>
    </w:pPr>
    <w:rPr>
      <w:rFonts w:ascii="Arial" w:eastAsia="Times New Roman" w:hAnsi="Arial" w:cs="Times New Roman"/>
      <w:color w:val="000000"/>
      <w:kern w:val="0"/>
      <w:sz w:val="20"/>
      <w:szCs w:val="20"/>
      <w:lang w:val="es-MX" w:eastAsia="es-ES"/>
      <w14:ligatures w14:val="none"/>
    </w:rPr>
  </w:style>
  <w:style w:type="paragraph" w:customStyle="1" w:styleId="Textoindependiente21">
    <w:name w:val="Texto independiente 21"/>
    <w:basedOn w:val="Normal"/>
    <w:rsid w:val="002B069A"/>
    <w:pPr>
      <w:tabs>
        <w:tab w:val="left" w:pos="-720"/>
      </w:tabs>
      <w:suppressAutoHyphens/>
      <w:spacing w:after="0" w:line="240" w:lineRule="atLeast"/>
      <w:jc w:val="center"/>
    </w:pPr>
    <w:rPr>
      <w:rFonts w:ascii="Arial Narrow" w:eastAsia="Times New Roman" w:hAnsi="Arial Narrow" w:cs="Times New Roman"/>
      <w:b/>
      <w:kern w:val="0"/>
      <w:sz w:val="32"/>
      <w:szCs w:val="20"/>
      <w:lang w:val="es-ES_tradnl" w:eastAsia="ar-SA"/>
      <w14:ligatures w14:val="none"/>
    </w:rPr>
  </w:style>
  <w:style w:type="paragraph" w:customStyle="1" w:styleId="Noparagraphstyle0">
    <w:name w:val="[No paragraph style]"/>
    <w:rsid w:val="002B069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customStyle="1" w:styleId="Textoindependiente1">
    <w:name w:val="Texto independiente1"/>
    <w:basedOn w:val="Normal"/>
    <w:rsid w:val="002B069A"/>
    <w:pPr>
      <w:spacing w:after="0" w:line="240" w:lineRule="auto"/>
      <w:jc w:val="both"/>
    </w:pPr>
    <w:rPr>
      <w:rFonts w:ascii="Times New Roman" w:eastAsia="Times New Roman" w:hAnsi="Times New Roman" w:cs="Times New Roman"/>
      <w:kern w:val="0"/>
      <w:sz w:val="24"/>
      <w:szCs w:val="20"/>
      <w:lang w:eastAsia="es-ES"/>
      <w14:ligatures w14:val="none"/>
    </w:rPr>
  </w:style>
  <w:style w:type="paragraph" w:customStyle="1" w:styleId="Normal0">
    <w:name w:val="Normal0"/>
    <w:basedOn w:val="Normal"/>
    <w:rsid w:val="002B069A"/>
    <w:pPr>
      <w:widowControl w:val="0"/>
      <w:tabs>
        <w:tab w:val="left" w:pos="360"/>
      </w:tabs>
      <w:suppressAutoHyphens/>
      <w:autoSpaceDE w:val="0"/>
      <w:autoSpaceDN w:val="0"/>
      <w:spacing w:before="60" w:after="60" w:line="240" w:lineRule="auto"/>
      <w:jc w:val="both"/>
    </w:pPr>
    <w:rPr>
      <w:rFonts w:ascii="Arial" w:eastAsia="Times New Roman" w:hAnsi="Arial" w:cs="Arial"/>
      <w:kern w:val="0"/>
      <w:sz w:val="18"/>
      <w:szCs w:val="18"/>
      <w:lang w:val="es-ES" w:eastAsia="es-ES"/>
      <w14:ligatures w14:val="none"/>
    </w:rPr>
  </w:style>
  <w:style w:type="character" w:customStyle="1" w:styleId="SC369695">
    <w:name w:val="SC.3.69695"/>
    <w:rsid w:val="002B069A"/>
    <w:rPr>
      <w:color w:val="221E1F"/>
      <w:sz w:val="21"/>
      <w:szCs w:val="21"/>
    </w:rPr>
  </w:style>
  <w:style w:type="paragraph" w:customStyle="1" w:styleId="Pa62">
    <w:name w:val="Pa62"/>
    <w:basedOn w:val="Default0"/>
    <w:next w:val="Default0"/>
    <w:uiPriority w:val="99"/>
    <w:rsid w:val="002B069A"/>
    <w:pPr>
      <w:spacing w:line="211" w:lineRule="atLeast"/>
    </w:pPr>
    <w:rPr>
      <w:rFonts w:eastAsia="Times New Roman"/>
      <w:color w:val="auto"/>
      <w:lang w:eastAsia="es-ES"/>
      <w14:ligatures w14:val="none"/>
    </w:rPr>
  </w:style>
  <w:style w:type="paragraph" w:customStyle="1" w:styleId="Pa19">
    <w:name w:val="Pa19"/>
    <w:basedOn w:val="Default0"/>
    <w:next w:val="Default0"/>
    <w:uiPriority w:val="99"/>
    <w:rsid w:val="002B069A"/>
    <w:pPr>
      <w:spacing w:line="211" w:lineRule="atLeast"/>
    </w:pPr>
    <w:rPr>
      <w:rFonts w:eastAsia="Times New Roman"/>
      <w:color w:val="auto"/>
      <w:lang w:eastAsia="es-ES"/>
      <w14:ligatures w14:val="none"/>
    </w:rPr>
  </w:style>
  <w:style w:type="paragraph" w:customStyle="1" w:styleId="Pa24">
    <w:name w:val="Pa24"/>
    <w:basedOn w:val="Default0"/>
    <w:next w:val="Default0"/>
    <w:uiPriority w:val="99"/>
    <w:rsid w:val="002B069A"/>
    <w:pPr>
      <w:spacing w:line="211" w:lineRule="atLeast"/>
    </w:pPr>
    <w:rPr>
      <w:rFonts w:eastAsia="Times New Roman"/>
      <w:color w:val="auto"/>
      <w:lang w:eastAsia="es-ES"/>
      <w14:ligatures w14:val="none"/>
    </w:rPr>
  </w:style>
  <w:style w:type="character" w:customStyle="1" w:styleId="A5">
    <w:name w:val="A5"/>
    <w:uiPriority w:val="99"/>
    <w:rsid w:val="002B069A"/>
    <w:rPr>
      <w:color w:val="211D1E"/>
      <w:sz w:val="14"/>
      <w:szCs w:val="14"/>
    </w:rPr>
  </w:style>
  <w:style w:type="paragraph" w:customStyle="1" w:styleId="Pa47">
    <w:name w:val="Pa47"/>
    <w:basedOn w:val="Default0"/>
    <w:next w:val="Default0"/>
    <w:uiPriority w:val="99"/>
    <w:rsid w:val="002B069A"/>
    <w:pPr>
      <w:spacing w:line="211" w:lineRule="atLeast"/>
    </w:pPr>
    <w:rPr>
      <w:rFonts w:eastAsia="Times New Roman"/>
      <w:color w:val="auto"/>
      <w:lang w:eastAsia="es-ES"/>
      <w14:ligatures w14:val="none"/>
    </w:rPr>
  </w:style>
  <w:style w:type="paragraph" w:customStyle="1" w:styleId="Pa57">
    <w:name w:val="Pa57"/>
    <w:basedOn w:val="Default0"/>
    <w:next w:val="Default0"/>
    <w:uiPriority w:val="99"/>
    <w:rsid w:val="002B069A"/>
    <w:pPr>
      <w:spacing w:line="211" w:lineRule="atLeast"/>
    </w:pPr>
    <w:rPr>
      <w:rFonts w:eastAsia="Times New Roman"/>
      <w:color w:val="auto"/>
      <w:lang w:eastAsia="es-ES"/>
      <w14:ligatures w14:val="none"/>
    </w:rPr>
  </w:style>
  <w:style w:type="paragraph" w:customStyle="1" w:styleId="Pa41">
    <w:name w:val="Pa41"/>
    <w:basedOn w:val="Default0"/>
    <w:next w:val="Default0"/>
    <w:uiPriority w:val="99"/>
    <w:rsid w:val="002B069A"/>
    <w:pPr>
      <w:spacing w:line="211" w:lineRule="atLeast"/>
    </w:pPr>
    <w:rPr>
      <w:rFonts w:ascii="BDJSQB+TimesNewRomanPS-BoldMT" w:eastAsia="Times New Roman" w:hAnsi="BDJSQB+TimesNewRomanPS-BoldMT"/>
      <w:color w:val="auto"/>
      <w:lang w:eastAsia="es-ES"/>
      <w14:ligatures w14:val="none"/>
    </w:rPr>
  </w:style>
  <w:style w:type="paragraph" w:customStyle="1" w:styleId="Pa58">
    <w:name w:val="Pa58"/>
    <w:basedOn w:val="Default0"/>
    <w:next w:val="Default0"/>
    <w:uiPriority w:val="99"/>
    <w:rsid w:val="002B069A"/>
    <w:pPr>
      <w:spacing w:line="211" w:lineRule="atLeast"/>
    </w:pPr>
    <w:rPr>
      <w:rFonts w:eastAsia="Times New Roman"/>
      <w:color w:val="auto"/>
      <w:lang w:eastAsia="es-ES"/>
      <w14:ligatures w14:val="none"/>
    </w:rPr>
  </w:style>
  <w:style w:type="character" w:customStyle="1" w:styleId="A6">
    <w:name w:val="A6"/>
    <w:uiPriority w:val="99"/>
    <w:rsid w:val="002B069A"/>
    <w:rPr>
      <w:color w:val="211D1E"/>
      <w:sz w:val="12"/>
      <w:szCs w:val="12"/>
    </w:rPr>
  </w:style>
  <w:style w:type="paragraph" w:styleId="Sinespaciado">
    <w:name w:val="No Spacing"/>
    <w:uiPriority w:val="1"/>
    <w:qFormat/>
    <w:rsid w:val="002B069A"/>
    <w:pPr>
      <w:spacing w:after="0" w:line="240" w:lineRule="auto"/>
    </w:pPr>
    <w:rPr>
      <w:kern w:val="0"/>
      <w14:ligatures w14:val="none"/>
    </w:rPr>
  </w:style>
  <w:style w:type="character" w:customStyle="1" w:styleId="PrrafodelistaCar">
    <w:name w:val="Párrafo de lista Car"/>
    <w:basedOn w:val="Fuentedeprrafopredeter"/>
    <w:link w:val="Prrafodelista"/>
    <w:uiPriority w:val="34"/>
    <w:rsid w:val="002B069A"/>
    <w:rPr>
      <w:lang w:val="en-GB"/>
    </w:rPr>
  </w:style>
  <w:style w:type="table" w:styleId="Tablanormal2">
    <w:name w:val="Plain Table 2"/>
    <w:basedOn w:val="Tablanormal"/>
    <w:uiPriority w:val="42"/>
    <w:rsid w:val="002B069A"/>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7292">
      <w:bodyDiv w:val="1"/>
      <w:marLeft w:val="0"/>
      <w:marRight w:val="0"/>
      <w:marTop w:val="0"/>
      <w:marBottom w:val="0"/>
      <w:divBdr>
        <w:top w:val="none" w:sz="0" w:space="0" w:color="auto"/>
        <w:left w:val="none" w:sz="0" w:space="0" w:color="auto"/>
        <w:bottom w:val="none" w:sz="0" w:space="0" w:color="auto"/>
        <w:right w:val="none" w:sz="0" w:space="0" w:color="auto"/>
      </w:divBdr>
    </w:div>
    <w:div w:id="4674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elo.go.cr/reports/12" TargetMode="External"/><Relationship Id="rId13" Type="http://schemas.openxmlformats.org/officeDocument/2006/relationships/hyperlink" Target="mailto:drpirs.atencioncliente@misalud.go.cr" TargetMode="External"/><Relationship Id="rId18" Type="http://schemas.openxmlformats.org/officeDocument/2006/relationships/hyperlink" Target="mailto:drpirs.atencioncliente@misalud.go.cr"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drpirs.atencioncliente@misalud.go.cr" TargetMode="External"/><Relationship Id="rId7" Type="http://schemas.openxmlformats.org/officeDocument/2006/relationships/endnotes" Target="endnotes.xml"/><Relationship Id="rId12" Type="http://schemas.openxmlformats.org/officeDocument/2006/relationships/hyperlink" Target="mailto:drpirs.atencioncliente@misalud.go.cr" TargetMode="External"/><Relationship Id="rId17" Type="http://schemas.openxmlformats.org/officeDocument/2006/relationships/hyperlink" Target="mailto:drpirs.atencioncliente@misalud.go.cr"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drpirs.atencioncliente@misalud.go.cr" TargetMode="External"/><Relationship Id="rId20" Type="http://schemas.openxmlformats.org/officeDocument/2006/relationships/hyperlink" Target="mailto:drpirs.atencioncliente@misalud.go.c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pirs.atencioncliente@misalud.go.cr" TargetMode="External"/><Relationship Id="rId24" Type="http://schemas.openxmlformats.org/officeDocument/2006/relationships/hyperlink" Target="mailto:drpirs.atencioncliente@misalud.go.cr" TargetMode="External"/><Relationship Id="rId5" Type="http://schemas.openxmlformats.org/officeDocument/2006/relationships/webSettings" Target="webSettings.xml"/><Relationship Id="rId15" Type="http://schemas.openxmlformats.org/officeDocument/2006/relationships/hyperlink" Target="mailto:drpirs.atencioncliente@misalud.go.cr" TargetMode="External"/><Relationship Id="rId23" Type="http://schemas.openxmlformats.org/officeDocument/2006/relationships/hyperlink" Target="mailto:drpirs.atencioncliente@misalud.go.cr" TargetMode="External"/><Relationship Id="rId28" Type="http://schemas.openxmlformats.org/officeDocument/2006/relationships/hyperlink" Target="mailto:drpis.atencioncliente@misalud.go.cr" TargetMode="External"/><Relationship Id="rId10" Type="http://schemas.openxmlformats.org/officeDocument/2006/relationships/hyperlink" Target="https://pgrweb.go.cr/scij/Busqueda/Normativa/Normas/nrm_texto_completo.aspx?param1=NRTC&amp;nValor1=1&amp;nValor2=74875&amp;nValor3=0&amp;strTipM=TC" TargetMode="External"/><Relationship Id="rId19" Type="http://schemas.openxmlformats.org/officeDocument/2006/relationships/hyperlink" Target="mailto:drpirs.atencioncliente@misalud.go.c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rpirs.atencioncliente@misalud.go.cr" TargetMode="External"/><Relationship Id="rId14" Type="http://schemas.openxmlformats.org/officeDocument/2006/relationships/hyperlink" Target="mailto:drpirs.atencioncliente@misalud.go.cr" TargetMode="External"/><Relationship Id="rId22" Type="http://schemas.openxmlformats.org/officeDocument/2006/relationships/hyperlink" Target="mailto:drpirs.atencioncliente@misalud.go.cr"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CFA9-2EB3-45DB-A0EF-166BDACD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148</Pages>
  <Words>42593</Words>
  <Characters>238523</Characters>
  <Application>Microsoft Office Word</Application>
  <DocSecurity>0</DocSecurity>
  <Lines>7227</Lines>
  <Paragraphs>2703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278413</CharactersWithSpaces>
  <SharedDoc>false</SharedDoc>
  <HLinks>
    <vt:vector size="48" baseType="variant">
      <vt:variant>
        <vt:i4>2162688</vt:i4>
      </vt:variant>
      <vt:variant>
        <vt:i4>21</vt:i4>
      </vt:variant>
      <vt:variant>
        <vt:i4>0</vt:i4>
      </vt:variant>
      <vt:variant>
        <vt:i4>5</vt:i4>
      </vt:variant>
      <vt:variant>
        <vt:lpwstr>mailto:drpis.atencioncliente@misalud.go.cr</vt:lpwstr>
      </vt:variant>
      <vt:variant>
        <vt:lpwstr/>
      </vt:variant>
      <vt:variant>
        <vt:i4>2162688</vt:i4>
      </vt:variant>
      <vt:variant>
        <vt:i4>18</vt:i4>
      </vt:variant>
      <vt:variant>
        <vt:i4>0</vt:i4>
      </vt:variant>
      <vt:variant>
        <vt:i4>5</vt:i4>
      </vt:variant>
      <vt:variant>
        <vt:lpwstr>mailto:drpis.atencioncliente@misalud.go.cr</vt:lpwstr>
      </vt:variant>
      <vt:variant>
        <vt:lpwstr/>
      </vt:variant>
      <vt:variant>
        <vt:i4>2162688</vt:i4>
      </vt:variant>
      <vt:variant>
        <vt:i4>15</vt:i4>
      </vt:variant>
      <vt:variant>
        <vt:i4>0</vt:i4>
      </vt:variant>
      <vt:variant>
        <vt:i4>5</vt:i4>
      </vt:variant>
      <vt:variant>
        <vt:lpwstr>mailto:drpis.atencioncliente@misalud.go.cr</vt:lpwstr>
      </vt:variant>
      <vt:variant>
        <vt:lpwstr/>
      </vt:variant>
      <vt:variant>
        <vt:i4>2162688</vt:i4>
      </vt:variant>
      <vt:variant>
        <vt:i4>12</vt:i4>
      </vt:variant>
      <vt:variant>
        <vt:i4>0</vt:i4>
      </vt:variant>
      <vt:variant>
        <vt:i4>5</vt:i4>
      </vt:variant>
      <vt:variant>
        <vt:lpwstr>mailto:drpis.atencioncliente@misalud.go.cr</vt:lpwstr>
      </vt:variant>
      <vt:variant>
        <vt:lpwstr/>
      </vt:variant>
      <vt:variant>
        <vt:i4>2162688</vt:i4>
      </vt:variant>
      <vt:variant>
        <vt:i4>9</vt:i4>
      </vt:variant>
      <vt:variant>
        <vt:i4>0</vt:i4>
      </vt:variant>
      <vt:variant>
        <vt:i4>5</vt:i4>
      </vt:variant>
      <vt:variant>
        <vt:lpwstr>mailto:drpis.atencioncliente@misalud.go.cr</vt:lpwstr>
      </vt:variant>
      <vt:variant>
        <vt:lpwstr/>
      </vt:variant>
      <vt:variant>
        <vt:i4>4259928</vt:i4>
      </vt:variant>
      <vt:variant>
        <vt:i4>6</vt:i4>
      </vt:variant>
      <vt:variant>
        <vt:i4>0</vt:i4>
      </vt:variant>
      <vt:variant>
        <vt:i4>5</vt:i4>
      </vt:variant>
      <vt:variant>
        <vt:lpwstr>https://pgrweb.go.cr/scij/Busqueda/Normativa/Normas/nrm_texto_completo.aspx?param1=NRTC&amp;nValor1=1&amp;nValor2=74875&amp;nValor3=0&amp;strTipM=TC</vt:lpwstr>
      </vt:variant>
      <vt:variant>
        <vt:lpwstr/>
      </vt:variant>
      <vt:variant>
        <vt:i4>2162688</vt:i4>
      </vt:variant>
      <vt:variant>
        <vt:i4>3</vt:i4>
      </vt:variant>
      <vt:variant>
        <vt:i4>0</vt:i4>
      </vt:variant>
      <vt:variant>
        <vt:i4>5</vt:i4>
      </vt:variant>
      <vt:variant>
        <vt:lpwstr>mailto:drpis.atencioncliente@misalud.go.cr</vt:lpwstr>
      </vt:variant>
      <vt:variant>
        <vt:lpwstr/>
      </vt:variant>
      <vt:variant>
        <vt:i4>6946916</vt:i4>
      </vt:variant>
      <vt:variant>
        <vt:i4>0</vt:i4>
      </vt:variant>
      <vt:variant>
        <vt:i4>0</vt:i4>
      </vt:variant>
      <vt:variant>
        <vt:i4>5</vt:i4>
      </vt:variant>
      <vt:variant>
        <vt:lpwstr>https://registrelo.go.cr/reports/12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Masís Díaz</dc:creator>
  <cp:keywords/>
  <dc:description/>
  <cp:lastModifiedBy>Mónica Fuentes Mendoza</cp:lastModifiedBy>
  <cp:revision>6</cp:revision>
  <dcterms:created xsi:type="dcterms:W3CDTF">2026-02-16T20:39:00Z</dcterms:created>
  <dcterms:modified xsi:type="dcterms:W3CDTF">2026-02-16T20:56:00Z</dcterms:modified>
</cp:coreProperties>
</file>